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B90F" w14:textId="77777777" w:rsidR="004B08F1" w:rsidRPr="009D661C" w:rsidRDefault="004B08F1" w:rsidP="004B08F1">
      <w:pPr>
        <w:ind w:left="-567" w:right="-618"/>
        <w:rPr>
          <w:sz w:val="18"/>
          <w:szCs w:val="18"/>
        </w:rPr>
      </w:pPr>
    </w:p>
    <w:p w14:paraId="53C046F2" w14:textId="77777777" w:rsidR="004B08F1" w:rsidRDefault="004B08F1" w:rsidP="004B08F1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 w:rsidRPr="008C76F3">
        <w:rPr>
          <w:rFonts w:ascii="Times New Roman" w:eastAsia="Times New Roman" w:hAnsi="Times New Roman"/>
          <w:color w:val="000000"/>
          <w:lang w:eastAsia="ar-SA"/>
        </w:rPr>
        <w:t xml:space="preserve">  </w:t>
      </w: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126E8B3B" w14:textId="77777777" w:rsidR="004B08F1" w:rsidRDefault="004B08F1" w:rsidP="004B08F1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35E01DB1" w14:textId="77777777" w:rsidR="004B08F1" w:rsidRDefault="004B08F1" w:rsidP="004B08F1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71DFDF2C" w14:textId="77777777" w:rsidR="004B08F1" w:rsidRDefault="004B08F1" w:rsidP="004B08F1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34818CF4" w14:textId="77777777" w:rsidR="004B08F1" w:rsidRDefault="004B08F1" w:rsidP="004B08F1">
      <w:pPr>
        <w:spacing w:after="0" w:line="240" w:lineRule="auto"/>
        <w:rPr>
          <w:rFonts w:ascii="Times New Roman" w:hAnsi="Times New Roman"/>
          <w:b/>
        </w:rPr>
      </w:pPr>
    </w:p>
    <w:p w14:paraId="69092AC1" w14:textId="77777777" w:rsidR="004B08F1" w:rsidRDefault="004B08F1" w:rsidP="004B08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1FBA1E35" w14:textId="77777777" w:rsidR="004B08F1" w:rsidRDefault="004B08F1" w:rsidP="004B08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91  din 31.07.2023</w:t>
      </w:r>
    </w:p>
    <w:p w14:paraId="4225A6E7" w14:textId="77777777" w:rsidR="004B08F1" w:rsidRDefault="004B08F1" w:rsidP="004B08F1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>
        <w:rPr>
          <w:rFonts w:ascii="Times New Roman" w:eastAsia="Times New Roman" w:hAnsi="Times New Roman"/>
          <w:b/>
          <w:lang w:val="fr-FR"/>
        </w:rPr>
        <w:t>Privind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 local al  </w:t>
      </w:r>
      <w:proofErr w:type="spellStart"/>
      <w:r>
        <w:rPr>
          <w:rFonts w:ascii="Times New Roman" w:eastAsia="Times New Roman" w:hAnsi="Times New Roman"/>
          <w:b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b/>
          <w:lang w:val="fr-FR"/>
        </w:rPr>
        <w:t>Creangă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fr-FR"/>
        </w:rPr>
        <w:t>pentru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anul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2023</w:t>
      </w:r>
    </w:p>
    <w:p w14:paraId="3980C8FB" w14:textId="77777777" w:rsidR="004B08F1" w:rsidRDefault="004B08F1" w:rsidP="004B08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1CAB0F97" w14:textId="77777777" w:rsidR="004B08F1" w:rsidRDefault="004B08F1" w:rsidP="004B08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6981D57E" w14:textId="77777777" w:rsidR="004B08F1" w:rsidRDefault="004B08F1" w:rsidP="004B08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34E8211C" w14:textId="77777777" w:rsidR="004B08F1" w:rsidRDefault="004B08F1" w:rsidP="004B08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484AFCF2" w14:textId="77777777" w:rsidR="004B08F1" w:rsidRDefault="004B08F1" w:rsidP="004B08F1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7FD6BE94" w14:textId="77777777" w:rsidR="004B08F1" w:rsidRPr="0000558B" w:rsidRDefault="004B08F1" w:rsidP="004B08F1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C5A3ED5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art. 19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>.(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49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Legea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nr.  273 /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2006 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finanţele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locale , cu 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şi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>;</w:t>
      </w:r>
    </w:p>
    <w:p w14:paraId="5D295003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Legea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nr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. 82 / </w:t>
      </w:r>
      <w:proofErr w:type="gramStart"/>
      <w:r>
        <w:rPr>
          <w:rFonts w:ascii="Times New Roman" w:eastAsia="Times New Roman" w:hAnsi="Times New Roman"/>
          <w:lang w:val="en-US" w:eastAsia="ro-RO"/>
        </w:rPr>
        <w:t>1991  a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contabilitatii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republicata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cu 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14EF6CD1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 </w:t>
      </w:r>
      <w:proofErr w:type="spellStart"/>
      <w:r>
        <w:rPr>
          <w:rFonts w:ascii="Times New Roman" w:eastAsia="Times New Roman" w:hAnsi="Times New Roman"/>
          <w:lang w:val="en-US" w:eastAsia="ro-RO"/>
        </w:rPr>
        <w:t>Legea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nr.368/2022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a 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de  stat  pe 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2023;</w:t>
      </w:r>
    </w:p>
    <w:p w14:paraId="402E4CB7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art.6,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>.(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3), art.30,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.(1), </w:t>
      </w:r>
      <w:proofErr w:type="spellStart"/>
      <w:r>
        <w:rPr>
          <w:rFonts w:ascii="Times New Roman" w:eastAsia="Times New Roman" w:hAnsi="Times New Roman"/>
          <w:lang w:val="en-US" w:eastAsia="ro-RO"/>
        </w:rPr>
        <w:t>lit.”c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din </w:t>
      </w:r>
      <w:proofErr w:type="spellStart"/>
      <w:r>
        <w:rPr>
          <w:rFonts w:ascii="Times New Roman" w:eastAsia="Times New Roman" w:hAnsi="Times New Roman"/>
          <w:lang w:val="en-US" w:eastAsia="ro-RO"/>
        </w:rPr>
        <w:t>Legea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nr.24/2000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normele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tehnică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legislativă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elaborarea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actelor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normative, </w:t>
      </w:r>
      <w:proofErr w:type="spellStart"/>
      <w:r>
        <w:rPr>
          <w:rFonts w:ascii="Times New Roman" w:eastAsia="Times New Roman" w:hAnsi="Times New Roman"/>
          <w:lang w:val="en-US" w:eastAsia="ro-RO"/>
        </w:rPr>
        <w:t>republicată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completată</w:t>
      </w:r>
      <w:proofErr w:type="spellEnd"/>
      <w:r>
        <w:rPr>
          <w:rFonts w:ascii="Times New Roman" w:eastAsia="Times New Roman" w:hAnsi="Times New Roman"/>
          <w:lang w:val="en-US" w:eastAsia="ro-RO"/>
        </w:rPr>
        <w:t>;</w:t>
      </w:r>
    </w:p>
    <w:p w14:paraId="4B41EA90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Ținând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seama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 w:eastAsia="ro-RO"/>
        </w:rPr>
        <w:t>prevederile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:</w:t>
      </w:r>
    </w:p>
    <w:p w14:paraId="3AD0673C" w14:textId="77777777" w:rsidR="004B08F1" w:rsidRPr="0000558B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r w:rsidRPr="0000558B">
        <w:rPr>
          <w:rFonts w:ascii="Times New Roman" w:eastAsia="Times New Roman" w:hAnsi="Times New Roman"/>
          <w:lang w:val="en-US" w:eastAsia="ro-RO"/>
        </w:rPr>
        <w:t>H.</w:t>
      </w:r>
      <w:proofErr w:type="gramStart"/>
      <w:r w:rsidRPr="0000558B">
        <w:rPr>
          <w:rFonts w:ascii="Times New Roman" w:eastAsia="Times New Roman" w:hAnsi="Times New Roman"/>
          <w:lang w:val="en-US" w:eastAsia="ro-RO"/>
        </w:rPr>
        <w:t>C.L</w:t>
      </w:r>
      <w:proofErr w:type="gramEnd"/>
      <w:r w:rsidRPr="0000558B">
        <w:rPr>
          <w:rFonts w:ascii="Times New Roman" w:eastAsia="Times New Roman" w:hAnsi="Times New Roman"/>
          <w:lang w:val="en-US" w:eastAsia="ro-RO"/>
        </w:rPr>
        <w:t xml:space="preserve">  nr. </w:t>
      </w:r>
      <w:proofErr w:type="gramStart"/>
      <w:r w:rsidRPr="0000558B">
        <w:rPr>
          <w:rFonts w:ascii="Times New Roman" w:eastAsia="Times New Roman" w:hAnsi="Times New Roman"/>
          <w:lang w:val="en-US" w:eastAsia="ro-RO"/>
        </w:rPr>
        <w:t>11  din</w:t>
      </w:r>
      <w:proofErr w:type="gramEnd"/>
      <w:r w:rsidRPr="0000558B">
        <w:rPr>
          <w:rFonts w:ascii="Times New Roman" w:eastAsia="Times New Roman" w:hAnsi="Times New Roman"/>
          <w:lang w:val="en-US" w:eastAsia="ro-RO"/>
        </w:rPr>
        <w:t xml:space="preserve"> 31.01.2023  </w:t>
      </w:r>
      <w:proofErr w:type="spellStart"/>
      <w:r w:rsidRPr="0000558B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00558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0558B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00558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0558B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00558B">
        <w:rPr>
          <w:rFonts w:ascii="Times New Roman" w:eastAsia="Times New Roman" w:hAnsi="Times New Roman"/>
          <w:lang w:val="en-US" w:eastAsia="ro-RO"/>
        </w:rPr>
        <w:t xml:space="preserve">  local al </w:t>
      </w:r>
      <w:proofErr w:type="spellStart"/>
      <w:r w:rsidRPr="0000558B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00558B">
        <w:rPr>
          <w:rFonts w:ascii="Times New Roman" w:eastAsia="Times New Roman" w:hAnsi="Times New Roman"/>
          <w:lang w:val="en-US" w:eastAsia="ro-RO"/>
        </w:rPr>
        <w:t xml:space="preserve">  Ion Creanga , </w:t>
      </w:r>
      <w:proofErr w:type="spellStart"/>
      <w:r w:rsidRPr="0000558B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00558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0558B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00558B">
        <w:rPr>
          <w:rFonts w:ascii="Times New Roman" w:eastAsia="Times New Roman" w:hAnsi="Times New Roman"/>
          <w:lang w:val="en-US" w:eastAsia="ro-RO"/>
        </w:rPr>
        <w:t xml:space="preserve">  2023;</w:t>
      </w:r>
    </w:p>
    <w:p w14:paraId="6815493A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Luând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13A72D82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de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rectificarea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local  pe 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2023  </w:t>
      </w:r>
      <w:proofErr w:type="spellStart"/>
      <w:r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Ion Creanga,  </w:t>
      </w:r>
      <w:proofErr w:type="spellStart"/>
      <w:r>
        <w:rPr>
          <w:rFonts w:ascii="Times New Roman" w:eastAsia="Times New Roman" w:hAnsi="Times New Roman"/>
          <w:lang w:val="en-US" w:eastAsia="ro-RO"/>
        </w:rPr>
        <w:t>înregistrat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la  nr. 7018 din </w:t>
      </w:r>
      <w:proofErr w:type="gramStart"/>
      <w:r>
        <w:rPr>
          <w:rFonts w:ascii="Times New Roman" w:eastAsia="Times New Roman" w:hAnsi="Times New Roman"/>
          <w:lang w:val="en-US" w:eastAsia="ro-RO"/>
        </w:rPr>
        <w:t>12.06.2023  .</w:t>
      </w:r>
      <w:proofErr w:type="gramEnd"/>
    </w:p>
    <w:p w14:paraId="0F899C3C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compartimentului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nr. 7019 din 21.06.2023,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de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Segneanu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Rodica, </w:t>
      </w:r>
      <w:proofErr w:type="spellStart"/>
      <w:r>
        <w:rPr>
          <w:rFonts w:ascii="Times New Roman" w:eastAsia="Times New Roman" w:hAnsi="Times New Roman"/>
          <w:lang w:val="en-US" w:eastAsia="ro-RO"/>
        </w:rPr>
        <w:t>având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funcția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superior, </w:t>
      </w:r>
      <w:proofErr w:type="spellStart"/>
      <w:r>
        <w:rPr>
          <w:rFonts w:ascii="Times New Roman" w:eastAsia="Times New Roman" w:hAnsi="Times New Roman"/>
          <w:lang w:val="en-US" w:eastAsia="ro-RO"/>
        </w:rPr>
        <w:t>compartiment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financiar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en-US" w:eastAsia="ro-RO"/>
        </w:rPr>
        <w:t>contabilitate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impozite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taxe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locale, 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lang w:val="en-US" w:eastAsia="ro-RO"/>
        </w:rPr>
        <w:t>susţine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rectificarea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 al 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Ion Creangă,</w:t>
      </w:r>
    </w:p>
    <w:p w14:paraId="2D3B72A1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spellStart"/>
      <w:r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 al  UAT ; </w:t>
      </w:r>
    </w:p>
    <w:p w14:paraId="5CA9533E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avizele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local .</w:t>
      </w:r>
    </w:p>
    <w:p w14:paraId="66EB59AC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In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 art. 5 lit. „k” art.129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>
        <w:rPr>
          <w:rFonts w:ascii="Times New Roman" w:eastAsia="Times New Roman" w:hAnsi="Times New Roman"/>
          <w:lang w:val="en-US" w:eastAsia="ro-RO"/>
        </w:rPr>
        <w:t>a”din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administrative  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nr.  57 din 03.07.2019,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:</w:t>
      </w:r>
    </w:p>
    <w:p w14:paraId="6DDC07C1" w14:textId="77777777" w:rsidR="004B08F1" w:rsidRDefault="004B08F1" w:rsidP="004B08F1">
      <w:pPr>
        <w:spacing w:after="0" w:line="240" w:lineRule="auto"/>
        <w:ind w:right="-96"/>
        <w:jc w:val="both"/>
        <w:rPr>
          <w:rFonts w:ascii="Times New Roman" w:hAnsi="Times New Roman"/>
          <w:b/>
          <w:lang w:val="fr-FR"/>
        </w:rPr>
      </w:pPr>
      <w:r>
        <w:rPr>
          <w:b/>
          <w:lang w:eastAsia="ro-RO"/>
        </w:rPr>
        <w:t xml:space="preserve">      </w:t>
      </w: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 xml:space="preserve">,  adoptă prezenta </w:t>
      </w:r>
      <w:r>
        <w:rPr>
          <w:rFonts w:ascii="Times New Roman" w:hAnsi="Times New Roman"/>
        </w:rPr>
        <w:t>;</w:t>
      </w:r>
    </w:p>
    <w:p w14:paraId="2D226303" w14:textId="77777777" w:rsidR="004B08F1" w:rsidRDefault="004B08F1" w:rsidP="004B08F1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1B3D3326" w14:textId="77777777" w:rsidR="004B08F1" w:rsidRDefault="004B08F1" w:rsidP="004B08F1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15DFF01B" w14:textId="77777777" w:rsidR="004B08F1" w:rsidRDefault="004B08F1" w:rsidP="004B08F1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4B0AF13B" w14:textId="77777777" w:rsidR="004B08F1" w:rsidRDefault="004B08F1" w:rsidP="004B08F1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1</w:t>
      </w:r>
      <w:r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/>
        </w:rPr>
        <w:t>aprobă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rectificarea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Creanga  </w:t>
      </w:r>
      <w:proofErr w:type="spellStart"/>
      <w:r>
        <w:rPr>
          <w:rFonts w:ascii="Times New Roman" w:eastAsia="Times New Roman" w:hAnsi="Times New Roman"/>
          <w:lang w:val="en-US"/>
        </w:rPr>
        <w:t>pentru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anul</w:t>
      </w:r>
      <w:proofErr w:type="spellEnd"/>
      <w:r>
        <w:rPr>
          <w:rFonts w:ascii="Times New Roman" w:eastAsia="Times New Roman" w:hAnsi="Times New Roman"/>
          <w:lang w:val="en-US"/>
        </w:rPr>
        <w:t xml:space="preserve"> 2023 , conform  </w:t>
      </w:r>
      <w:proofErr w:type="spellStart"/>
      <w:r>
        <w:rPr>
          <w:rFonts w:ascii="Times New Roman" w:eastAsia="Times New Roman" w:hAnsi="Times New Roman"/>
          <w:lang w:val="en-US"/>
        </w:rPr>
        <w:t>anexei</w:t>
      </w:r>
      <w:proofErr w:type="spellEnd"/>
      <w:r>
        <w:rPr>
          <w:rFonts w:ascii="Times New Roman" w:eastAsia="Times New Roman" w:hAnsi="Times New Roman"/>
          <w:lang w:val="en-US"/>
        </w:rPr>
        <w:t xml:space="preserve"> nr. </w:t>
      </w:r>
      <w:proofErr w:type="gramStart"/>
      <w:r>
        <w:rPr>
          <w:rFonts w:ascii="Times New Roman" w:eastAsia="Times New Roman" w:hAnsi="Times New Roman"/>
          <w:lang w:val="en-US"/>
        </w:rPr>
        <w:t>1,  la</w:t>
      </w:r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prezenta</w:t>
      </w:r>
      <w:proofErr w:type="spellEnd"/>
      <w:r>
        <w:rPr>
          <w:rFonts w:ascii="Times New Roman" w:eastAsia="Times New Roman" w:hAnsi="Times New Roman"/>
          <w:lang w:val="en-US"/>
        </w:rPr>
        <w:t xml:space="preserve"> .</w:t>
      </w:r>
    </w:p>
    <w:p w14:paraId="7DD551D3" w14:textId="77777777" w:rsidR="004B08F1" w:rsidRDefault="004B08F1" w:rsidP="004B08F1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BB11358" w14:textId="77777777" w:rsidR="004B08F1" w:rsidRDefault="004B08F1" w:rsidP="004B08F1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bCs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</w:t>
      </w:r>
      <w:proofErr w:type="gramEnd"/>
      <w:r>
        <w:rPr>
          <w:rFonts w:ascii="Times New Roman" w:eastAsia="Times New Roman" w:hAnsi="Times New Roman"/>
          <w:lang w:val="en-US"/>
        </w:rPr>
        <w:t xml:space="preserve"> Creangă 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Neamt</w:t>
      </w:r>
      <w:proofErr w:type="spellEnd"/>
      <w:r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compartimentul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financiar-contabilitate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/>
        </w:rPr>
        <w:t>impozite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taxe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>
        <w:rPr>
          <w:rFonts w:ascii="Times New Roman" w:eastAsia="Times New Roman" w:hAnsi="Times New Roman"/>
          <w:lang w:val="en-US"/>
        </w:rPr>
        <w:t>va</w:t>
      </w:r>
      <w:proofErr w:type="spellEnd"/>
      <w:r>
        <w:rPr>
          <w:rFonts w:ascii="Times New Roman" w:eastAsia="Times New Roman" w:hAnsi="Times New Roman"/>
          <w:lang w:val="en-US"/>
        </w:rPr>
        <w:t xml:space="preserve">  duce  la  </w:t>
      </w:r>
      <w:proofErr w:type="spellStart"/>
      <w:r>
        <w:rPr>
          <w:rFonts w:ascii="Times New Roman" w:eastAsia="Times New Roman" w:hAnsi="Times New Roman"/>
          <w:lang w:val="en-US"/>
        </w:rPr>
        <w:t>indeplinire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prezentei</w:t>
      </w:r>
      <w:proofErr w:type="spellEnd"/>
      <w:r>
        <w:rPr>
          <w:rFonts w:ascii="Times New Roman" w:eastAsia="Times New Roman" w:hAnsi="Times New Roman"/>
          <w:lang w:val="en-US"/>
        </w:rPr>
        <w:t xml:space="preserve">  .</w:t>
      </w:r>
    </w:p>
    <w:p w14:paraId="5340155F" w14:textId="77777777" w:rsidR="004B08F1" w:rsidRDefault="004B08F1" w:rsidP="004B08F1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C80C7D5" w14:textId="77777777" w:rsidR="004B08F1" w:rsidRDefault="004B08F1" w:rsidP="004B08F1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Art. </w:t>
      </w:r>
      <w:proofErr w:type="gramStart"/>
      <w:r>
        <w:rPr>
          <w:rFonts w:ascii="Times New Roman" w:eastAsia="Times New Roman" w:hAnsi="Times New Roman"/>
          <w:b/>
          <w:bCs/>
          <w:lang w:val="en-US"/>
        </w:rPr>
        <w:t>3</w:t>
      </w:r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Secretarul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general  al  UAT ,   </w:t>
      </w:r>
      <w:proofErr w:type="spellStart"/>
      <w:r>
        <w:rPr>
          <w:rFonts w:ascii="Times New Roman" w:eastAsia="Times New Roman" w:hAnsi="Times New Roman"/>
          <w:lang w:val="en-US"/>
        </w:rPr>
        <w:t>va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comunica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prezenta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instituţiilor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/>
        </w:rPr>
        <w:t>autoritatilor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persoanelor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interesate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537F2CEA" w14:textId="77777777" w:rsidR="004B08F1" w:rsidRDefault="004B08F1" w:rsidP="004B08F1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0EAF47C" w14:textId="77777777" w:rsidR="004B08F1" w:rsidRDefault="004B08F1" w:rsidP="004B08F1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08F53205" w14:textId="77777777" w:rsidR="004B08F1" w:rsidRDefault="004B08F1" w:rsidP="004B08F1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418C98DF" w14:textId="77777777" w:rsidR="004B08F1" w:rsidRDefault="004B08F1" w:rsidP="004B08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49D17F8C" w14:textId="77777777" w:rsidR="004B08F1" w:rsidRDefault="004B08F1" w:rsidP="004B08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05170437" w14:textId="77777777" w:rsidR="004B08F1" w:rsidRDefault="004B08F1" w:rsidP="004B08F1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5F096A1A" w14:textId="77777777" w:rsidR="004B08F1" w:rsidRDefault="004B08F1" w:rsidP="004B08F1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7384329" w14:textId="77777777" w:rsidR="004B08F1" w:rsidRDefault="004B08F1" w:rsidP="004B08F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14753BF6" w14:textId="77777777" w:rsidR="004B08F1" w:rsidRDefault="004B08F1" w:rsidP="004B08F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_-_abțineri</w:t>
      </w:r>
    </w:p>
    <w:p w14:paraId="688611A7" w14:textId="77777777" w:rsidR="008441CA" w:rsidRDefault="008441CA"/>
    <w:p w14:paraId="01FFB67E" w14:textId="77777777" w:rsidR="0078532E" w:rsidRDefault="0078532E" w:rsidP="0078532E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lastRenderedPageBreak/>
        <w:t>Anexa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nr. 1</w:t>
      </w:r>
    </w:p>
    <w:p w14:paraId="4A08B57F" w14:textId="77777777" w:rsidR="0078532E" w:rsidRDefault="0078532E" w:rsidP="007853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</w:t>
      </w:r>
    </w:p>
    <w:p w14:paraId="4B27AC0B" w14:textId="77777777" w:rsidR="0078532E" w:rsidRDefault="0078532E" w:rsidP="0078532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C0009D9" w14:textId="77777777" w:rsidR="0078532E" w:rsidRDefault="0078532E" w:rsidP="007853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Se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fonduri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dupa  cum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urmeaza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 :</w:t>
      </w:r>
    </w:p>
    <w:p w14:paraId="38869A3B" w14:textId="77777777" w:rsidR="0078532E" w:rsidRDefault="0078532E" w:rsidP="0078532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10278" w:type="dxa"/>
        <w:tblInd w:w="0" w:type="dxa"/>
        <w:tblLook w:val="04A0" w:firstRow="1" w:lastRow="0" w:firstColumn="1" w:lastColumn="0" w:noHBand="0" w:noVBand="1"/>
      </w:tblPr>
      <w:tblGrid>
        <w:gridCol w:w="4928"/>
        <w:gridCol w:w="5350"/>
      </w:tblGrid>
      <w:tr w:rsidR="0078532E" w14:paraId="77E15468" w14:textId="77777777" w:rsidTr="00256E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9F74" w14:textId="77777777" w:rsidR="0078532E" w:rsidRDefault="0078532E" w:rsidP="00256EF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De  la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ECB2" w14:textId="77777777" w:rsidR="0078532E" w:rsidRDefault="0078532E" w:rsidP="00256EF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La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</w:tr>
      <w:tr w:rsidR="0078532E" w14:paraId="3126F849" w14:textId="77777777" w:rsidTr="00256E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21A1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1)Cap 51.02.01.03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Autoritati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publice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 71.01.30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avize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studii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</w:t>
            </w:r>
          </w:p>
          <w:p w14:paraId="5AC6DD1A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</w:p>
          <w:p w14:paraId="1A1D1074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= -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127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C18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1)Cap 51.02.01.03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Autoritati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publice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 71.01.30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avize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studii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astfel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55300946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investitia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,,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Reabilitare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casa  de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locuit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si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Scoala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veche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Averesti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« 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= + 105,5  mii  lei,</w:t>
            </w:r>
          </w:p>
          <w:p w14:paraId="2EE09321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investitia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,,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Achzitie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microbuz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electric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« 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                      </w:t>
            </w:r>
          </w:p>
          <w:p w14:paraId="78792483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= +   21,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5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5A7AB963" w14:textId="77777777" w:rsidR="0078532E" w:rsidRDefault="0078532E" w:rsidP="00256EF3">
            <w:pPr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</w:tr>
      <w:tr w:rsidR="0078532E" w14:paraId="58921541" w14:textId="77777777" w:rsidTr="00256E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E2E2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2)Cap 70.02.07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Alimentare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gaz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metan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art. 71.01.01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constructii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</w:t>
            </w:r>
          </w:p>
          <w:p w14:paraId="5F7FD430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</w:p>
          <w:p w14:paraId="45FC1858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= -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290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8D0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2)Cap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67.02.06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religioase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 59.12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sustinere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culte,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                      </w:t>
            </w:r>
          </w:p>
          <w:p w14:paraId="48450364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= +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20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1A9FE8AD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  <w:p w14:paraId="03ADE40E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3)Cap 67.02.05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recreative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 59.11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asociatii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si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fundatii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(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Asociatia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Sportiva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Vointa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 Ion Creanga = 50 mii lei 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finantarea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eveniment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Sah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= 5 mii lei,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finatare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eveniment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MTB Ion Creanga  -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Maraton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= 20 mii lei ) 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                      </w:t>
            </w:r>
          </w:p>
          <w:p w14:paraId="4112B132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</w:t>
            </w:r>
          </w:p>
          <w:p w14:paraId="0524A947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= +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75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6A7EC1A9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  <w:p w14:paraId="1BD86B6E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4)Cap 84.02.03.01 –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drumuri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poduri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, art. 20.02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Balastare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drumuri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comunale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                      </w:t>
            </w:r>
          </w:p>
          <w:p w14:paraId="589E182D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</w:t>
            </w:r>
          </w:p>
          <w:p w14:paraId="44125F8C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 = +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30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0FE8589A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5)Cap 65.02.50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cheltuieli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in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invatamantului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5F9BBE25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-art. 20.02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reparatii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electrice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curente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la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scoli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                     </w:t>
            </w:r>
          </w:p>
          <w:p w14:paraId="74DA861A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= +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30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7E578C87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-art.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71.01.01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contructii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Amenajare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loc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joaca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copii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la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scoala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                </w:t>
            </w:r>
          </w:p>
          <w:p w14:paraId="7FB70542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= +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100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2B51BCAC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6)Cap 51.02.01.03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Autoritati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publice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art. 20.30.01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publicitate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</w:p>
          <w:p w14:paraId="79BFEA86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                </w:t>
            </w:r>
          </w:p>
          <w:p w14:paraId="529500ED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= +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10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395173D1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7) Cap 74.02.05.01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Protectia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mediului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art. 20.02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reparatii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auto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                </w:t>
            </w:r>
          </w:p>
          <w:p w14:paraId="04D4EC1A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= +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10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77724662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8) Cap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65.02.04.01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Invatamnat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secundar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inferior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 20.30.30 , (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finanatare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evenimet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Scoala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vara )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                </w:t>
            </w:r>
          </w:p>
          <w:p w14:paraId="76030C7E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= +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10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6E033761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9) Cap 67.02.03.07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Camine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culturale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art. 20.30.30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expertiza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tehnica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                </w:t>
            </w:r>
          </w:p>
          <w:p w14:paraId="0C707CF4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= +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50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lei,</w:t>
            </w:r>
          </w:p>
          <w:p w14:paraId="527641BB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  <w:p w14:paraId="1DC47967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  <w:p w14:paraId="15722F6D" w14:textId="77777777" w:rsidR="0078532E" w:rsidRDefault="0078532E" w:rsidP="00256EF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</w:tr>
    </w:tbl>
    <w:p w14:paraId="77464257" w14:textId="77777777" w:rsidR="0078532E" w:rsidRDefault="0078532E" w:rsidP="0078532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D6BFABD" w14:textId="77777777" w:rsidR="0078532E" w:rsidRDefault="0078532E" w:rsidP="0078532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27F1DAC" w14:textId="77777777" w:rsidR="0078532E" w:rsidRDefault="0078532E" w:rsidP="0078532E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1A21060" w14:textId="77777777" w:rsidR="0078532E" w:rsidRDefault="0078532E" w:rsidP="0078532E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315AF1E4" w14:textId="77777777" w:rsidR="0078532E" w:rsidRDefault="0078532E" w:rsidP="007853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08FE8874" w14:textId="77777777" w:rsidR="0078532E" w:rsidRDefault="0078532E" w:rsidP="0078532E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06944AA1" w14:textId="77777777" w:rsidR="0078532E" w:rsidRDefault="0078532E"/>
    <w:sectPr w:rsidR="0078532E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023EF"/>
    <w:multiLevelType w:val="hybridMultilevel"/>
    <w:tmpl w:val="D5F8035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18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5670"/>
    <w:rsid w:val="004B08F1"/>
    <w:rsid w:val="005F5670"/>
    <w:rsid w:val="0078532E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0298"/>
  <w15:chartTrackingRefBased/>
  <w15:docId w15:val="{9645CFC1-1A7C-460E-89B6-80B8DABF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F1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78532E"/>
    <w:pPr>
      <w:ind w:left="720"/>
      <w:contextualSpacing/>
    </w:p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78532E"/>
    <w:rPr>
      <w:rFonts w:ascii="Calibri" w:eastAsia="Calibri" w:hAnsi="Calibri" w:cs="Times New Roman"/>
      <w:kern w:val="0"/>
      <w:lang w:val="ro-RO"/>
      <w14:ligatures w14:val="none"/>
    </w:rPr>
  </w:style>
  <w:style w:type="table" w:styleId="TableGrid">
    <w:name w:val="Table Grid"/>
    <w:basedOn w:val="TableNormal"/>
    <w:uiPriority w:val="59"/>
    <w:rsid w:val="0078532E"/>
    <w:pPr>
      <w:spacing w:after="0" w:line="240" w:lineRule="auto"/>
    </w:pPr>
    <w:rPr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2023-08-21T12:24:00Z</dcterms:created>
  <dcterms:modified xsi:type="dcterms:W3CDTF">2023-08-21T12:25:00Z</dcterms:modified>
</cp:coreProperties>
</file>