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0420" w14:textId="77777777" w:rsidR="00EE09A7" w:rsidRPr="00740A33" w:rsidRDefault="00EE09A7" w:rsidP="00740A33">
      <w:pPr>
        <w:jc w:val="center"/>
        <w:rPr>
          <w:bCs/>
          <w:sz w:val="22"/>
          <w:szCs w:val="22"/>
        </w:rPr>
      </w:pPr>
      <w:r w:rsidRPr="00740A33">
        <w:rPr>
          <w:sz w:val="22"/>
          <w:szCs w:val="22"/>
        </w:rPr>
        <w:t>ROMANIA</w:t>
      </w:r>
    </w:p>
    <w:p w14:paraId="18172CA6" w14:textId="77777777" w:rsidR="00EE09A7" w:rsidRPr="00740A33" w:rsidRDefault="00EE09A7" w:rsidP="00740A33">
      <w:pPr>
        <w:jc w:val="center"/>
        <w:rPr>
          <w:sz w:val="22"/>
          <w:szCs w:val="22"/>
        </w:rPr>
      </w:pPr>
      <w:r w:rsidRPr="00740A33">
        <w:rPr>
          <w:sz w:val="22"/>
          <w:szCs w:val="22"/>
        </w:rPr>
        <w:t>JUDETUL NEAMT</w:t>
      </w:r>
    </w:p>
    <w:p w14:paraId="4C189ACB" w14:textId="77777777" w:rsidR="00EE09A7" w:rsidRPr="00740A33" w:rsidRDefault="00EE09A7" w:rsidP="00740A33">
      <w:pPr>
        <w:jc w:val="center"/>
        <w:rPr>
          <w:sz w:val="22"/>
          <w:szCs w:val="22"/>
        </w:rPr>
      </w:pPr>
      <w:r w:rsidRPr="00740A33">
        <w:rPr>
          <w:sz w:val="22"/>
          <w:szCs w:val="22"/>
        </w:rPr>
        <w:t>COMUNA ION CREANGA</w:t>
      </w:r>
    </w:p>
    <w:p w14:paraId="52424A27" w14:textId="230ED415" w:rsidR="0038585E" w:rsidRPr="00740A33" w:rsidRDefault="00EE09A7" w:rsidP="00740A33">
      <w:pPr>
        <w:jc w:val="center"/>
        <w:rPr>
          <w:sz w:val="22"/>
          <w:szCs w:val="22"/>
        </w:rPr>
      </w:pPr>
      <w:r w:rsidRPr="00740A33">
        <w:rPr>
          <w:sz w:val="22"/>
          <w:szCs w:val="22"/>
        </w:rPr>
        <w:t xml:space="preserve">PRIMAR </w:t>
      </w:r>
    </w:p>
    <w:p w14:paraId="49A65850" w14:textId="23C5FD90" w:rsidR="00EE09A7" w:rsidRDefault="00EE09A7" w:rsidP="00740A33">
      <w:pPr>
        <w:rPr>
          <w:sz w:val="22"/>
          <w:szCs w:val="22"/>
        </w:rPr>
      </w:pPr>
    </w:p>
    <w:p w14:paraId="7D9D40AB" w14:textId="02132A47" w:rsidR="00740A33" w:rsidRDefault="00740A33" w:rsidP="00740A33">
      <w:pPr>
        <w:rPr>
          <w:sz w:val="22"/>
          <w:szCs w:val="22"/>
        </w:rPr>
      </w:pPr>
    </w:p>
    <w:p w14:paraId="3449979F" w14:textId="77777777" w:rsidR="00740A33" w:rsidRPr="00740A33" w:rsidRDefault="00740A33" w:rsidP="00740A33">
      <w:pPr>
        <w:rPr>
          <w:sz w:val="22"/>
          <w:szCs w:val="22"/>
        </w:rPr>
      </w:pPr>
    </w:p>
    <w:p w14:paraId="0D96D43A" w14:textId="77777777" w:rsidR="00EE09A7" w:rsidRPr="00740A33" w:rsidRDefault="00EE09A7" w:rsidP="00740A33">
      <w:pPr>
        <w:jc w:val="center"/>
        <w:rPr>
          <w:b/>
          <w:sz w:val="22"/>
          <w:szCs w:val="22"/>
        </w:rPr>
      </w:pPr>
      <w:r w:rsidRPr="00740A33">
        <w:rPr>
          <w:b/>
          <w:sz w:val="22"/>
          <w:szCs w:val="22"/>
        </w:rPr>
        <w:t>PROIECT  DE  HOTĂRÂRE</w:t>
      </w:r>
    </w:p>
    <w:p w14:paraId="4EDDE97B" w14:textId="7077E544" w:rsidR="00EE09A7" w:rsidRPr="00740A33" w:rsidRDefault="005A69C9" w:rsidP="00740A33">
      <w:pPr>
        <w:jc w:val="center"/>
        <w:rPr>
          <w:b/>
          <w:sz w:val="22"/>
          <w:szCs w:val="22"/>
        </w:rPr>
      </w:pPr>
      <w:r w:rsidRPr="00740A33">
        <w:rPr>
          <w:b/>
          <w:sz w:val="22"/>
          <w:szCs w:val="22"/>
        </w:rPr>
        <w:t>Nr</w:t>
      </w:r>
      <w:r w:rsidR="00FD7F4F">
        <w:rPr>
          <w:b/>
          <w:sz w:val="22"/>
          <w:szCs w:val="22"/>
        </w:rPr>
        <w:t>. 94</w:t>
      </w:r>
      <w:r w:rsidRPr="00740A33">
        <w:rPr>
          <w:b/>
          <w:sz w:val="22"/>
          <w:szCs w:val="22"/>
        </w:rPr>
        <w:t xml:space="preserve"> din </w:t>
      </w:r>
      <w:r w:rsidR="00EA4FD2">
        <w:rPr>
          <w:b/>
          <w:sz w:val="22"/>
          <w:szCs w:val="22"/>
        </w:rPr>
        <w:t>1</w:t>
      </w:r>
      <w:r w:rsidR="00D47473">
        <w:rPr>
          <w:b/>
          <w:sz w:val="22"/>
          <w:szCs w:val="22"/>
        </w:rPr>
        <w:t>7</w:t>
      </w:r>
      <w:r w:rsidR="00EA4FD2">
        <w:rPr>
          <w:b/>
          <w:sz w:val="22"/>
          <w:szCs w:val="22"/>
        </w:rPr>
        <w:t>.07</w:t>
      </w:r>
      <w:r w:rsidR="00EE09A7" w:rsidRPr="00740A33">
        <w:rPr>
          <w:b/>
          <w:sz w:val="22"/>
          <w:szCs w:val="22"/>
        </w:rPr>
        <w:t>.202</w:t>
      </w:r>
      <w:r w:rsidR="00EA4FD2">
        <w:rPr>
          <w:b/>
          <w:sz w:val="22"/>
          <w:szCs w:val="22"/>
        </w:rPr>
        <w:t>3</w:t>
      </w:r>
      <w:r w:rsidR="00EE09A7" w:rsidRPr="00740A33">
        <w:rPr>
          <w:b/>
          <w:sz w:val="22"/>
          <w:szCs w:val="22"/>
        </w:rPr>
        <w:t xml:space="preserve"> </w:t>
      </w:r>
    </w:p>
    <w:p w14:paraId="3252FC82" w14:textId="7D5E6142" w:rsidR="00EE09A7" w:rsidRPr="00740A33" w:rsidRDefault="00B71E1B" w:rsidP="00740A33">
      <w:pPr>
        <w:jc w:val="center"/>
        <w:rPr>
          <w:rFonts w:eastAsia="Calibri"/>
          <w:b/>
          <w:bCs/>
          <w:sz w:val="22"/>
          <w:szCs w:val="22"/>
          <w:lang w:val="ro-RO"/>
        </w:rPr>
      </w:pPr>
      <w:r w:rsidRPr="00740A33">
        <w:rPr>
          <w:b/>
          <w:bCs/>
          <w:sz w:val="22"/>
          <w:szCs w:val="22"/>
        </w:rPr>
        <w:t xml:space="preserve">Privind aprobarea  </w:t>
      </w:r>
      <w:r w:rsidRPr="00740A33">
        <w:rPr>
          <w:rFonts w:eastAsia="Calibri"/>
          <w:b/>
          <w:bCs/>
          <w:sz w:val="22"/>
          <w:szCs w:val="22"/>
          <w:lang w:val="ro-RO"/>
        </w:rPr>
        <w:t>conturilor  de  execuţie ale bugetului local , ale  bugetelor instituţiilor şi  activităţilor  finanţate integral sau  parţial  din  venituri  proprii  la data de 30.06.202</w:t>
      </w:r>
      <w:r w:rsidR="00BB75F9">
        <w:rPr>
          <w:rFonts w:eastAsia="Calibri"/>
          <w:b/>
          <w:bCs/>
          <w:sz w:val="22"/>
          <w:szCs w:val="22"/>
          <w:lang w:val="ro-RO"/>
        </w:rPr>
        <w:t>3</w:t>
      </w:r>
      <w:r w:rsidRPr="00740A33">
        <w:rPr>
          <w:rFonts w:eastAsia="Calibri"/>
          <w:b/>
          <w:bCs/>
          <w:sz w:val="22"/>
          <w:szCs w:val="22"/>
          <w:lang w:val="ro-RO"/>
        </w:rPr>
        <w:t xml:space="preserve"> </w:t>
      </w:r>
    </w:p>
    <w:p w14:paraId="2ABA5C63" w14:textId="77777777" w:rsidR="00B11AC3" w:rsidRPr="00740A33" w:rsidRDefault="00B11AC3" w:rsidP="00740A33">
      <w:pPr>
        <w:rPr>
          <w:sz w:val="22"/>
          <w:szCs w:val="22"/>
        </w:rPr>
      </w:pPr>
    </w:p>
    <w:p w14:paraId="3C6D37C5" w14:textId="0088E55E" w:rsidR="00EE09A7" w:rsidRPr="00740A33" w:rsidRDefault="00EE09A7" w:rsidP="00F51C16">
      <w:pPr>
        <w:jc w:val="both"/>
        <w:rPr>
          <w:sz w:val="22"/>
          <w:szCs w:val="22"/>
          <w:lang w:eastAsia="ro-RO"/>
        </w:rPr>
      </w:pPr>
      <w:r w:rsidRPr="00740A33">
        <w:rPr>
          <w:i/>
          <w:sz w:val="22"/>
          <w:szCs w:val="22"/>
        </w:rPr>
        <w:t xml:space="preserve">   </w:t>
      </w:r>
      <w:r w:rsidRPr="00740A33">
        <w:rPr>
          <w:sz w:val="22"/>
          <w:szCs w:val="22"/>
        </w:rPr>
        <w:t xml:space="preserve">      </w:t>
      </w:r>
      <w:r w:rsidRPr="00740A33">
        <w:rPr>
          <w:sz w:val="22"/>
          <w:szCs w:val="22"/>
          <w:lang w:eastAsia="ro-RO"/>
        </w:rPr>
        <w:t xml:space="preserve"> Analizând temeiurile  juridice :</w:t>
      </w:r>
    </w:p>
    <w:p w14:paraId="6F7E4926" w14:textId="1DD573ED" w:rsidR="00D64C8A" w:rsidRPr="00740A33" w:rsidRDefault="00D64C8A" w:rsidP="00F51C16">
      <w:pPr>
        <w:pStyle w:val="ListParagraph"/>
        <w:tabs>
          <w:tab w:val="left" w:pos="0"/>
        </w:tabs>
        <w:ind w:left="-207" w:right="-568"/>
        <w:jc w:val="both"/>
        <w:rPr>
          <w:sz w:val="22"/>
          <w:szCs w:val="22"/>
        </w:rPr>
      </w:pPr>
      <w:r w:rsidRPr="00740A33">
        <w:rPr>
          <w:sz w:val="22"/>
          <w:szCs w:val="22"/>
        </w:rPr>
        <w:t xml:space="preserve">    - Legea nr. 227/2015 privind Codul fiscal, cu modificările si completările ulterioare;</w:t>
      </w:r>
    </w:p>
    <w:p w14:paraId="455F5C81" w14:textId="77777777" w:rsidR="00F51C16" w:rsidRDefault="00D64C8A" w:rsidP="00F51C16">
      <w:pPr>
        <w:pStyle w:val="ListParagraph"/>
        <w:tabs>
          <w:tab w:val="left" w:pos="0"/>
        </w:tabs>
        <w:ind w:left="-207" w:right="-568"/>
        <w:jc w:val="both"/>
        <w:rPr>
          <w:sz w:val="22"/>
          <w:szCs w:val="22"/>
        </w:rPr>
      </w:pPr>
      <w:r w:rsidRPr="00740A33">
        <w:rPr>
          <w:sz w:val="22"/>
          <w:szCs w:val="22"/>
        </w:rPr>
        <w:t xml:space="preserve">    - H.G. 1/2016 pentru aprobarea Normelor metodologice de aplicare a Legii nr.227/2015 privind Codul fiscal, </w:t>
      </w:r>
    </w:p>
    <w:p w14:paraId="5AC91B5B" w14:textId="1ABCA351" w:rsidR="00D64C8A" w:rsidRPr="00740A33" w:rsidRDefault="00F51C16" w:rsidP="00F51C16">
      <w:pPr>
        <w:pStyle w:val="ListParagraph"/>
        <w:tabs>
          <w:tab w:val="left" w:pos="0"/>
        </w:tabs>
        <w:ind w:left="-207" w:right="-568"/>
        <w:jc w:val="both"/>
        <w:rPr>
          <w:sz w:val="22"/>
          <w:szCs w:val="22"/>
        </w:rPr>
      </w:pPr>
      <w:r>
        <w:rPr>
          <w:sz w:val="22"/>
          <w:szCs w:val="22"/>
        </w:rPr>
        <w:t xml:space="preserve">   </w:t>
      </w:r>
      <w:r w:rsidR="00D64C8A" w:rsidRPr="00740A33">
        <w:rPr>
          <w:sz w:val="22"/>
          <w:szCs w:val="22"/>
        </w:rPr>
        <w:t>cu modificările şi completările ulterioare ;</w:t>
      </w:r>
    </w:p>
    <w:p w14:paraId="450164E5" w14:textId="02AEF122" w:rsidR="00EE09A7" w:rsidRPr="00740A33" w:rsidRDefault="00D64C8A" w:rsidP="00F51C16">
      <w:pPr>
        <w:jc w:val="both"/>
        <w:rPr>
          <w:sz w:val="22"/>
          <w:szCs w:val="22"/>
          <w:lang w:eastAsia="ro-RO"/>
        </w:rPr>
      </w:pPr>
      <w:r w:rsidRPr="00740A33">
        <w:rPr>
          <w:sz w:val="22"/>
          <w:szCs w:val="22"/>
        </w:rPr>
        <w:t>- art. 49 alin.(12) si (13)</w:t>
      </w:r>
      <w:r w:rsidRPr="00740A33">
        <w:rPr>
          <w:sz w:val="22"/>
          <w:szCs w:val="22"/>
          <w:lang w:eastAsia="ro-RO"/>
        </w:rPr>
        <w:t xml:space="preserve"> din </w:t>
      </w:r>
      <w:r w:rsidR="00EE09A7" w:rsidRPr="00740A33">
        <w:rPr>
          <w:sz w:val="22"/>
          <w:szCs w:val="22"/>
        </w:rPr>
        <w:t xml:space="preserve"> Legea  nr.  273 /2006  privind  finanţele  publice  locale , cu  modificările </w:t>
      </w:r>
      <w:r w:rsidR="005A69C9" w:rsidRPr="00740A33">
        <w:rPr>
          <w:sz w:val="22"/>
          <w:szCs w:val="22"/>
        </w:rPr>
        <w:t xml:space="preserve"> şi  completarile  ulterioare</w:t>
      </w:r>
    </w:p>
    <w:p w14:paraId="61888759" w14:textId="1645A1F5" w:rsidR="00EE09A7" w:rsidRPr="00740A33" w:rsidRDefault="00EE09A7" w:rsidP="00F51C16">
      <w:pPr>
        <w:jc w:val="both"/>
        <w:rPr>
          <w:sz w:val="22"/>
          <w:szCs w:val="22"/>
        </w:rPr>
      </w:pPr>
      <w:r w:rsidRPr="00740A33">
        <w:rPr>
          <w:sz w:val="22"/>
          <w:szCs w:val="22"/>
        </w:rPr>
        <w:t>- Legii  nr. 82 / 1991  a  contabilitatii</w:t>
      </w:r>
      <w:r w:rsidR="009038BC" w:rsidRPr="00740A33">
        <w:rPr>
          <w:sz w:val="22"/>
          <w:szCs w:val="22"/>
        </w:rPr>
        <w:t>,</w:t>
      </w:r>
      <w:r w:rsidRPr="00740A33">
        <w:rPr>
          <w:sz w:val="22"/>
          <w:szCs w:val="22"/>
        </w:rPr>
        <w:t xml:space="preserve">  republicata</w:t>
      </w:r>
      <w:r w:rsidR="009038BC" w:rsidRPr="00740A33">
        <w:rPr>
          <w:sz w:val="22"/>
          <w:szCs w:val="22"/>
        </w:rPr>
        <w:t>,</w:t>
      </w:r>
      <w:r w:rsidRPr="00740A33">
        <w:rPr>
          <w:sz w:val="22"/>
          <w:szCs w:val="22"/>
        </w:rPr>
        <w:t xml:space="preserve">  cu  modificarile  si  completarile  ulterioare </w:t>
      </w:r>
      <w:r w:rsidR="009038BC" w:rsidRPr="00740A33">
        <w:rPr>
          <w:sz w:val="22"/>
          <w:szCs w:val="22"/>
        </w:rPr>
        <w:t>,</w:t>
      </w:r>
    </w:p>
    <w:p w14:paraId="4DBD3939" w14:textId="14571BD5" w:rsidR="005A69C9" w:rsidRPr="00740A33" w:rsidRDefault="005A69C9" w:rsidP="00F51C16">
      <w:pPr>
        <w:jc w:val="both"/>
        <w:rPr>
          <w:sz w:val="22"/>
          <w:szCs w:val="22"/>
          <w:lang w:val="ro-RO" w:eastAsia="ro-RO"/>
        </w:rPr>
      </w:pPr>
      <w:r w:rsidRPr="00740A33">
        <w:rPr>
          <w:sz w:val="22"/>
          <w:szCs w:val="22"/>
          <w:lang w:val="ro-RO" w:eastAsia="ro-RO"/>
        </w:rPr>
        <w:t>- Ordinul nr. 1865/ 2020</w:t>
      </w:r>
      <w:r w:rsidR="00EE09A7" w:rsidRPr="00740A33">
        <w:rPr>
          <w:sz w:val="22"/>
          <w:szCs w:val="22"/>
          <w:lang w:val="ro-RO" w:eastAsia="ro-RO"/>
        </w:rPr>
        <w:t xml:space="preserve"> </w:t>
      </w:r>
      <w:r w:rsidRPr="00740A33">
        <w:rPr>
          <w:sz w:val="22"/>
          <w:szCs w:val="22"/>
          <w:lang w:val="ro-RO" w:eastAsia="ro-RO"/>
        </w:rPr>
        <w:t xml:space="preserve">privind transmiterea situaţiilor financiare trimestriale centralizate întocmite de instituţiile publice şi de modificare a </w:t>
      </w:r>
      <w:hyperlink r:id="rId5" w:history="1">
        <w:r w:rsidRPr="00740A33">
          <w:rPr>
            <w:sz w:val="22"/>
            <w:szCs w:val="22"/>
            <w:lang w:val="ro-RO" w:eastAsia="ro-RO"/>
          </w:rPr>
          <w:t>Ordinului ministrului finanţelor publice nr. 640/2017</w:t>
        </w:r>
      </w:hyperlink>
      <w:r w:rsidRPr="00740A33">
        <w:rPr>
          <w:sz w:val="22"/>
          <w:szCs w:val="22"/>
          <w:lang w:val="ro-RO" w:eastAsia="ro-RO"/>
        </w:rPr>
        <w:t xml:space="preserve"> pentru aprobarea Normelor metodologice privind întocmirea şi depunerea situaţiilor financiare trimestriale ale instituţiilor publice, precum şi a unor raportări financiare lunare în anul 2017, pentru modificarea şi completarea Normelor metodologice privind organizarea şi conducerea contabilităţii instituţiilor publice, Planul de conturi pentru instituţiile publice şi instrucţiunile de aplicare a acestuia, aprobate prin </w:t>
      </w:r>
      <w:hyperlink r:id="rId6" w:history="1">
        <w:r w:rsidRPr="00740A33">
          <w:rPr>
            <w:sz w:val="22"/>
            <w:szCs w:val="22"/>
            <w:lang w:val="ro-RO" w:eastAsia="ro-RO"/>
          </w:rPr>
          <w:t>Ordinul ministrului finanţelor publice nr. 1.917/2005</w:t>
        </w:r>
      </w:hyperlink>
      <w:r w:rsidRPr="00740A33">
        <w:rPr>
          <w:sz w:val="22"/>
          <w:szCs w:val="22"/>
          <w:lang w:val="ro-RO" w:eastAsia="ro-RO"/>
        </w:rPr>
        <w:t>, precum şi pentru modificarea şi completarea altor norme metodologice în domeniul contabilităţii publice</w:t>
      </w:r>
      <w:r w:rsidR="00CE31F1" w:rsidRPr="00740A33">
        <w:rPr>
          <w:sz w:val="22"/>
          <w:szCs w:val="22"/>
          <w:lang w:val="ro-RO" w:eastAsia="ro-RO"/>
        </w:rPr>
        <w:t>.</w:t>
      </w:r>
    </w:p>
    <w:p w14:paraId="5B8B23DC" w14:textId="24A101F3" w:rsidR="00B60F30" w:rsidRPr="00740A33" w:rsidRDefault="00392E85" w:rsidP="00F51C16">
      <w:pPr>
        <w:jc w:val="both"/>
        <w:rPr>
          <w:sz w:val="22"/>
          <w:szCs w:val="22"/>
          <w:lang w:val="ro-RO"/>
        </w:rPr>
      </w:pPr>
      <w:r w:rsidRPr="00740A33">
        <w:rPr>
          <w:sz w:val="22"/>
          <w:szCs w:val="22"/>
          <w:lang w:val="ro-RO" w:eastAsia="ro-RO"/>
        </w:rPr>
        <w:t>- Ordinul nr. 1801 / 2020</w:t>
      </w:r>
      <w:r w:rsidR="00405BBE" w:rsidRPr="00740A33">
        <w:rPr>
          <w:sz w:val="22"/>
          <w:szCs w:val="22"/>
          <w:lang w:val="ro-RO" w:eastAsia="ro-RO"/>
        </w:rPr>
        <w:t xml:space="preserve"> </w:t>
      </w:r>
      <w:r w:rsidR="00B60F30" w:rsidRPr="00740A33">
        <w:rPr>
          <w:sz w:val="22"/>
          <w:szCs w:val="22"/>
        </w:rPr>
        <w:t xml:space="preserve">pentru aprobarea componenţei, a modelelor şi a normelor metodologice de elaborare a rapoartelor privind situaţiile financiare, a rapoartelor privind notele la situaţiile financiare şi alte rapoarte/anexe trimestriale şi anuale generate din sistemul naţional de raportare </w:t>
      </w:r>
      <w:r w:rsidR="009038BC" w:rsidRPr="00740A33">
        <w:rPr>
          <w:sz w:val="22"/>
          <w:szCs w:val="22"/>
        </w:rPr>
        <w:t>–</w:t>
      </w:r>
      <w:r w:rsidR="00B60F30" w:rsidRPr="00740A33">
        <w:rPr>
          <w:sz w:val="22"/>
          <w:szCs w:val="22"/>
        </w:rPr>
        <w:t xml:space="preserve"> Forexebug</w:t>
      </w:r>
      <w:r w:rsidR="009038BC" w:rsidRPr="00740A33">
        <w:rPr>
          <w:sz w:val="22"/>
          <w:szCs w:val="22"/>
        </w:rPr>
        <w:t>, cu  modificarile  si  completarile  ulterioare</w:t>
      </w:r>
    </w:p>
    <w:p w14:paraId="6F491C04" w14:textId="43FBA34E" w:rsidR="00CE31F1" w:rsidRPr="00740A33" w:rsidRDefault="00CE31F1" w:rsidP="00F51C16">
      <w:pPr>
        <w:jc w:val="both"/>
        <w:rPr>
          <w:sz w:val="22"/>
          <w:szCs w:val="22"/>
        </w:rPr>
      </w:pPr>
      <w:r w:rsidRPr="00740A33">
        <w:rPr>
          <w:sz w:val="22"/>
          <w:szCs w:val="22"/>
        </w:rPr>
        <w:t xml:space="preserve">- </w:t>
      </w:r>
      <w:r w:rsidRPr="00740A33">
        <w:rPr>
          <w:sz w:val="22"/>
          <w:szCs w:val="22"/>
          <w:lang w:val="fr-FR"/>
        </w:rPr>
        <w:t>Legii   nr.</w:t>
      </w:r>
      <w:r w:rsidR="008D6AA2" w:rsidRPr="00740A33">
        <w:rPr>
          <w:sz w:val="22"/>
          <w:szCs w:val="22"/>
          <w:lang w:val="fr-FR"/>
        </w:rPr>
        <w:t>3</w:t>
      </w:r>
      <w:r w:rsidR="008617D8">
        <w:rPr>
          <w:sz w:val="22"/>
          <w:szCs w:val="22"/>
          <w:lang w:val="fr-FR"/>
        </w:rPr>
        <w:t>68</w:t>
      </w:r>
      <w:r w:rsidRPr="00740A33">
        <w:rPr>
          <w:sz w:val="22"/>
          <w:szCs w:val="22"/>
          <w:lang w:val="fr-FR"/>
        </w:rPr>
        <w:t xml:space="preserve"> /202</w:t>
      </w:r>
      <w:r w:rsidR="008617D8">
        <w:rPr>
          <w:sz w:val="22"/>
          <w:szCs w:val="22"/>
          <w:lang w:val="fr-FR"/>
        </w:rPr>
        <w:t>2</w:t>
      </w:r>
      <w:r w:rsidRPr="00740A33">
        <w:rPr>
          <w:sz w:val="22"/>
          <w:szCs w:val="22"/>
          <w:lang w:val="fr-FR"/>
        </w:rPr>
        <w:t xml:space="preserve"> a  bugetului  de  stat  pe  anul  202</w:t>
      </w:r>
      <w:r w:rsidR="005D6D4E">
        <w:rPr>
          <w:sz w:val="22"/>
          <w:szCs w:val="22"/>
          <w:lang w:val="fr-FR"/>
        </w:rPr>
        <w:t>3</w:t>
      </w:r>
      <w:r w:rsidRPr="00740A33">
        <w:rPr>
          <w:sz w:val="22"/>
          <w:szCs w:val="22"/>
          <w:lang w:val="fr-FR"/>
        </w:rPr>
        <w:t>;</w:t>
      </w:r>
    </w:p>
    <w:p w14:paraId="62C4BD43" w14:textId="24D5B132" w:rsidR="00CE31F1" w:rsidRPr="00740A33" w:rsidRDefault="00CE31F1" w:rsidP="00F51C16">
      <w:pPr>
        <w:jc w:val="both"/>
        <w:rPr>
          <w:sz w:val="22"/>
          <w:szCs w:val="22"/>
          <w:lang w:val="fr-FR"/>
        </w:rPr>
      </w:pPr>
      <w:r w:rsidRPr="00740A33">
        <w:rPr>
          <w:sz w:val="22"/>
          <w:szCs w:val="22"/>
        </w:rPr>
        <w:t xml:space="preserve">- </w:t>
      </w:r>
      <w:r w:rsidRPr="00740A33">
        <w:rPr>
          <w:sz w:val="22"/>
          <w:szCs w:val="22"/>
          <w:lang w:val="fr-FR"/>
        </w:rPr>
        <w:t xml:space="preserve">H.C.L nr. </w:t>
      </w:r>
      <w:r w:rsidR="008617D8">
        <w:rPr>
          <w:sz w:val="22"/>
          <w:szCs w:val="22"/>
          <w:lang w:val="fr-FR"/>
        </w:rPr>
        <w:t>11</w:t>
      </w:r>
      <w:r w:rsidRPr="00740A33">
        <w:rPr>
          <w:sz w:val="22"/>
          <w:szCs w:val="22"/>
          <w:lang w:val="fr-FR"/>
        </w:rPr>
        <w:t xml:space="preserve"> din </w:t>
      </w:r>
      <w:r w:rsidR="008617D8">
        <w:rPr>
          <w:sz w:val="22"/>
          <w:szCs w:val="22"/>
          <w:lang w:val="fr-FR"/>
        </w:rPr>
        <w:t>31.01</w:t>
      </w:r>
      <w:r w:rsidRPr="00740A33">
        <w:rPr>
          <w:sz w:val="22"/>
          <w:szCs w:val="22"/>
          <w:lang w:val="fr-FR"/>
        </w:rPr>
        <w:t>.202</w:t>
      </w:r>
      <w:r w:rsidR="008617D8">
        <w:rPr>
          <w:sz w:val="22"/>
          <w:szCs w:val="22"/>
          <w:lang w:val="fr-FR"/>
        </w:rPr>
        <w:t>3</w:t>
      </w:r>
      <w:r w:rsidRPr="00740A33">
        <w:rPr>
          <w:sz w:val="22"/>
          <w:szCs w:val="22"/>
          <w:lang w:val="fr-FR"/>
        </w:rPr>
        <w:t xml:space="preserve"> </w:t>
      </w:r>
      <w:r w:rsidR="008617D8">
        <w:rPr>
          <w:sz w:val="22"/>
          <w:szCs w:val="22"/>
          <w:lang w:val="fr-FR"/>
        </w:rPr>
        <w:t xml:space="preserve">privind </w:t>
      </w:r>
      <w:r w:rsidRPr="00740A33">
        <w:rPr>
          <w:sz w:val="22"/>
          <w:szCs w:val="22"/>
          <w:lang w:val="fr-FR"/>
        </w:rPr>
        <w:t xml:space="preserve">aprobarea bugetului local </w:t>
      </w:r>
      <w:r w:rsidR="008D6AA2" w:rsidRPr="00740A33">
        <w:rPr>
          <w:sz w:val="22"/>
          <w:szCs w:val="22"/>
          <w:lang w:val="fr-FR"/>
        </w:rPr>
        <w:t xml:space="preserve">al Comunei  Ion Creanga </w:t>
      </w:r>
      <w:r w:rsidRPr="00740A33">
        <w:rPr>
          <w:sz w:val="22"/>
          <w:szCs w:val="22"/>
          <w:lang w:val="fr-FR"/>
        </w:rPr>
        <w:t>pentru  anul  202</w:t>
      </w:r>
      <w:r w:rsidR="008617D8">
        <w:rPr>
          <w:sz w:val="22"/>
          <w:szCs w:val="22"/>
          <w:lang w:val="fr-FR"/>
        </w:rPr>
        <w:t>3</w:t>
      </w:r>
      <w:r w:rsidR="00740A33" w:rsidRPr="00740A33">
        <w:rPr>
          <w:sz w:val="22"/>
          <w:szCs w:val="22"/>
          <w:lang w:val="fr-FR"/>
        </w:rPr>
        <w:t>, cu  modificările  și  completările  ulterioare.</w:t>
      </w:r>
    </w:p>
    <w:p w14:paraId="29CD51E6" w14:textId="351CE24E" w:rsidR="00EE09A7" w:rsidRPr="00D47473" w:rsidRDefault="00EE09A7" w:rsidP="00F51C16">
      <w:pPr>
        <w:jc w:val="both"/>
        <w:rPr>
          <w:sz w:val="22"/>
          <w:szCs w:val="22"/>
          <w:lang w:val="fr-FR" w:eastAsia="ro-RO"/>
        </w:rPr>
      </w:pPr>
      <w:r w:rsidRPr="00740A33">
        <w:rPr>
          <w:sz w:val="22"/>
          <w:szCs w:val="22"/>
          <w:lang w:val="fr-FR" w:eastAsia="ro-RO"/>
        </w:rPr>
        <w:t xml:space="preserve">          Ținând  cont  de :</w:t>
      </w:r>
    </w:p>
    <w:p w14:paraId="44CBAB10" w14:textId="77E35BD4" w:rsidR="00EE09A7" w:rsidRDefault="00740A33" w:rsidP="00F51C16">
      <w:pPr>
        <w:jc w:val="both"/>
        <w:rPr>
          <w:rFonts w:eastAsia="Calibri"/>
          <w:sz w:val="22"/>
          <w:szCs w:val="22"/>
          <w:lang w:val="ro-RO"/>
        </w:rPr>
      </w:pPr>
      <w:r w:rsidRPr="00740A33">
        <w:rPr>
          <w:sz w:val="22"/>
          <w:szCs w:val="22"/>
          <w:lang w:val="ro-RO"/>
        </w:rPr>
        <w:t>-</w:t>
      </w:r>
      <w:r w:rsidR="00EE09A7" w:rsidRPr="00740A33">
        <w:rPr>
          <w:sz w:val="22"/>
          <w:szCs w:val="22"/>
          <w:lang w:val="ro-RO"/>
        </w:rPr>
        <w:t xml:space="preserve">referatul  de  aprobare  nr. </w:t>
      </w:r>
      <w:r w:rsidR="00D47473">
        <w:rPr>
          <w:sz w:val="22"/>
          <w:szCs w:val="22"/>
        </w:rPr>
        <w:t>8325</w:t>
      </w:r>
      <w:r w:rsidR="005A69C9" w:rsidRPr="00740A33">
        <w:rPr>
          <w:sz w:val="22"/>
          <w:szCs w:val="22"/>
        </w:rPr>
        <w:t xml:space="preserve"> din  </w:t>
      </w:r>
      <w:r w:rsidR="00D47473">
        <w:rPr>
          <w:sz w:val="22"/>
          <w:szCs w:val="22"/>
        </w:rPr>
        <w:t>17.07</w:t>
      </w:r>
      <w:r w:rsidR="00EE09A7" w:rsidRPr="00740A33">
        <w:rPr>
          <w:sz w:val="22"/>
          <w:szCs w:val="22"/>
        </w:rPr>
        <w:t>.202</w:t>
      </w:r>
      <w:r w:rsidR="00D47473">
        <w:rPr>
          <w:sz w:val="22"/>
          <w:szCs w:val="22"/>
        </w:rPr>
        <w:t>3</w:t>
      </w:r>
      <w:r w:rsidR="00EE09A7" w:rsidRPr="00740A33">
        <w:rPr>
          <w:sz w:val="22"/>
          <w:szCs w:val="22"/>
        </w:rPr>
        <w:t xml:space="preserve"> </w:t>
      </w:r>
      <w:r w:rsidR="00EE09A7" w:rsidRPr="00740A33">
        <w:rPr>
          <w:sz w:val="22"/>
          <w:szCs w:val="22"/>
          <w:lang w:val="ro-RO"/>
        </w:rPr>
        <w:t>a</w:t>
      </w:r>
      <w:r w:rsidR="002A1DC0" w:rsidRPr="00740A33">
        <w:rPr>
          <w:sz w:val="22"/>
          <w:szCs w:val="22"/>
          <w:lang w:val="ro-RO"/>
        </w:rPr>
        <w:t>l</w:t>
      </w:r>
      <w:r w:rsidR="00EE09A7" w:rsidRPr="00740A33">
        <w:rPr>
          <w:sz w:val="22"/>
          <w:szCs w:val="22"/>
          <w:lang w:val="ro-RO"/>
        </w:rPr>
        <w:t xml:space="preserve">  primarului  comunei  Ion Creanga, prin care aproba </w:t>
      </w:r>
      <w:r w:rsidR="00F8638F" w:rsidRPr="00740A33">
        <w:rPr>
          <w:sz w:val="22"/>
          <w:szCs w:val="22"/>
          <w:lang w:val="ro-RO"/>
        </w:rPr>
        <w:t xml:space="preserve"> conturile  de  executie   </w:t>
      </w:r>
      <w:r w:rsidR="00EE09A7" w:rsidRPr="00740A33">
        <w:rPr>
          <w:rFonts w:eastAsia="Calibri"/>
          <w:sz w:val="22"/>
          <w:szCs w:val="22"/>
          <w:lang w:val="ro-RO"/>
        </w:rPr>
        <w:t>ale bugetului local , ale  bugetelor instituţiilor şi  activităţilor  finanţate integral sau  parţial  din  ve</w:t>
      </w:r>
      <w:r w:rsidR="005A69C9" w:rsidRPr="00740A33">
        <w:rPr>
          <w:rFonts w:eastAsia="Calibri"/>
          <w:sz w:val="22"/>
          <w:szCs w:val="22"/>
          <w:lang w:val="ro-RO"/>
        </w:rPr>
        <w:t>nituri  proprii, la data de 3</w:t>
      </w:r>
      <w:r w:rsidRPr="00740A33">
        <w:rPr>
          <w:rFonts w:eastAsia="Calibri"/>
          <w:sz w:val="22"/>
          <w:szCs w:val="22"/>
          <w:lang w:val="ro-RO"/>
        </w:rPr>
        <w:t>0</w:t>
      </w:r>
      <w:r w:rsidR="005A69C9" w:rsidRPr="00740A33">
        <w:rPr>
          <w:rFonts w:eastAsia="Calibri"/>
          <w:sz w:val="22"/>
          <w:szCs w:val="22"/>
          <w:lang w:val="ro-RO"/>
        </w:rPr>
        <w:t>.0</w:t>
      </w:r>
      <w:r w:rsidRPr="00740A33">
        <w:rPr>
          <w:rFonts w:eastAsia="Calibri"/>
          <w:sz w:val="22"/>
          <w:szCs w:val="22"/>
          <w:lang w:val="ro-RO"/>
        </w:rPr>
        <w:t>6</w:t>
      </w:r>
      <w:r w:rsidR="005A69C9" w:rsidRPr="00740A33">
        <w:rPr>
          <w:rFonts w:eastAsia="Calibri"/>
          <w:sz w:val="22"/>
          <w:szCs w:val="22"/>
          <w:lang w:val="ro-RO"/>
        </w:rPr>
        <w:t>.202</w:t>
      </w:r>
      <w:r w:rsidR="002A1DC0" w:rsidRPr="00740A33">
        <w:rPr>
          <w:rFonts w:eastAsia="Calibri"/>
          <w:sz w:val="22"/>
          <w:szCs w:val="22"/>
          <w:lang w:val="ro-RO"/>
        </w:rPr>
        <w:t>2</w:t>
      </w:r>
      <w:r w:rsidR="00EE09A7" w:rsidRPr="00740A33">
        <w:rPr>
          <w:rFonts w:eastAsia="Calibri"/>
          <w:sz w:val="22"/>
          <w:szCs w:val="22"/>
          <w:lang w:val="ro-RO"/>
        </w:rPr>
        <w:t>.</w:t>
      </w:r>
    </w:p>
    <w:p w14:paraId="510419D1" w14:textId="182FF3A5" w:rsidR="00D47473" w:rsidRPr="00740A33" w:rsidRDefault="00D47473" w:rsidP="00F51C16">
      <w:pPr>
        <w:jc w:val="both"/>
        <w:rPr>
          <w:rFonts w:eastAsia="Calibri"/>
          <w:sz w:val="22"/>
          <w:szCs w:val="22"/>
          <w:lang w:val="ro-RO"/>
        </w:rPr>
      </w:pPr>
      <w:r>
        <w:rPr>
          <w:sz w:val="22"/>
          <w:szCs w:val="22"/>
          <w:lang w:val="ro-RO"/>
        </w:rPr>
        <w:t xml:space="preserve">- </w:t>
      </w:r>
      <w:r w:rsidRPr="00740A33">
        <w:rPr>
          <w:sz w:val="22"/>
          <w:szCs w:val="22"/>
          <w:lang w:val="ro-RO"/>
        </w:rPr>
        <w:t>raportul de specialitate, nr.</w:t>
      </w:r>
      <w:r>
        <w:rPr>
          <w:sz w:val="22"/>
          <w:szCs w:val="22"/>
        </w:rPr>
        <w:t>8337</w:t>
      </w:r>
      <w:r w:rsidRPr="00740A33">
        <w:rPr>
          <w:sz w:val="22"/>
          <w:szCs w:val="22"/>
        </w:rPr>
        <w:t xml:space="preserve"> din  </w:t>
      </w:r>
      <w:r>
        <w:rPr>
          <w:sz w:val="22"/>
          <w:szCs w:val="22"/>
        </w:rPr>
        <w:t>17.07</w:t>
      </w:r>
      <w:r w:rsidRPr="00740A33">
        <w:rPr>
          <w:sz w:val="22"/>
          <w:szCs w:val="22"/>
        </w:rPr>
        <w:t>.202</w:t>
      </w:r>
      <w:r>
        <w:rPr>
          <w:sz w:val="22"/>
          <w:szCs w:val="22"/>
        </w:rPr>
        <w:t>3</w:t>
      </w:r>
      <w:r w:rsidRPr="00740A33">
        <w:rPr>
          <w:sz w:val="22"/>
          <w:szCs w:val="22"/>
          <w:lang w:val="ro-RO"/>
        </w:rPr>
        <w:t xml:space="preserve">, intocmit  de d-na  Segneanu  Rodica, având funcția de  consilier superior, compartiment financiar- contabilitate , impozite si taxe locale,  prin care susţine    conturile  de  executie  ale bugetului  local  al  comunei  Ion Creangă </w:t>
      </w:r>
      <w:r w:rsidR="00A41B63">
        <w:rPr>
          <w:sz w:val="22"/>
          <w:szCs w:val="22"/>
          <w:lang w:val="ro-RO"/>
        </w:rPr>
        <w:t>la data de 30.06.</w:t>
      </w:r>
      <w:r w:rsidRPr="00740A33">
        <w:rPr>
          <w:sz w:val="22"/>
          <w:szCs w:val="22"/>
          <w:lang w:val="ro-RO"/>
        </w:rPr>
        <w:t>202</w:t>
      </w:r>
      <w:r>
        <w:rPr>
          <w:sz w:val="22"/>
          <w:szCs w:val="22"/>
          <w:lang w:val="ro-RO"/>
        </w:rPr>
        <w:t>3</w:t>
      </w:r>
      <w:r w:rsidRPr="00740A33">
        <w:rPr>
          <w:sz w:val="22"/>
          <w:szCs w:val="22"/>
          <w:lang w:val="ro-RO"/>
        </w:rPr>
        <w:t>,</w:t>
      </w:r>
    </w:p>
    <w:p w14:paraId="546E5BBA" w14:textId="77777777" w:rsidR="00EE09A7" w:rsidRPr="00740A33" w:rsidRDefault="00EE09A7" w:rsidP="00F51C16">
      <w:pPr>
        <w:ind w:left="390"/>
        <w:jc w:val="both"/>
        <w:rPr>
          <w:sz w:val="22"/>
          <w:szCs w:val="22"/>
          <w:lang w:val="ro-RO"/>
        </w:rPr>
      </w:pPr>
      <w:r w:rsidRPr="00740A33">
        <w:rPr>
          <w:sz w:val="22"/>
          <w:szCs w:val="22"/>
          <w:lang w:val="ro-RO"/>
        </w:rPr>
        <w:t xml:space="preserve">   Luând  act  de :</w:t>
      </w:r>
    </w:p>
    <w:p w14:paraId="28C1E363" w14:textId="77777777" w:rsidR="00EE09A7" w:rsidRPr="00740A33" w:rsidRDefault="00EE09A7" w:rsidP="00F51C16">
      <w:pPr>
        <w:numPr>
          <w:ilvl w:val="0"/>
          <w:numId w:val="3"/>
        </w:numPr>
        <w:jc w:val="both"/>
        <w:rPr>
          <w:sz w:val="22"/>
          <w:szCs w:val="22"/>
          <w:lang w:val="ro-RO"/>
        </w:rPr>
      </w:pPr>
      <w:r w:rsidRPr="00740A33">
        <w:rPr>
          <w:sz w:val="22"/>
          <w:szCs w:val="22"/>
          <w:lang w:val="ro-RO"/>
        </w:rPr>
        <w:t xml:space="preserve">avizul pentru  legalitate ,intocmit de  secretarul general  al  UAT ; </w:t>
      </w:r>
    </w:p>
    <w:p w14:paraId="313D0743" w14:textId="245F9153" w:rsidR="00EE09A7" w:rsidRPr="00740A33" w:rsidRDefault="00EE09A7" w:rsidP="00F51C16">
      <w:pPr>
        <w:numPr>
          <w:ilvl w:val="0"/>
          <w:numId w:val="3"/>
        </w:numPr>
        <w:jc w:val="both"/>
        <w:rPr>
          <w:sz w:val="22"/>
          <w:szCs w:val="22"/>
          <w:lang w:val="ro-RO"/>
        </w:rPr>
      </w:pPr>
      <w:r w:rsidRPr="00740A33">
        <w:rPr>
          <w:sz w:val="22"/>
          <w:szCs w:val="22"/>
          <w:lang w:val="ro-RO"/>
        </w:rPr>
        <w:t>avizele  favorabile  al</w:t>
      </w:r>
      <w:r w:rsidR="00F51C16">
        <w:rPr>
          <w:sz w:val="22"/>
          <w:szCs w:val="22"/>
          <w:lang w:val="ro-RO"/>
        </w:rPr>
        <w:t>e</w:t>
      </w:r>
      <w:r w:rsidRPr="00740A33">
        <w:rPr>
          <w:sz w:val="22"/>
          <w:szCs w:val="22"/>
          <w:lang w:val="ro-RO"/>
        </w:rPr>
        <w:t xml:space="preserve">  comisiilor  de specialitate  ale  Consiliului  local .</w:t>
      </w:r>
    </w:p>
    <w:p w14:paraId="0D4C54F5" w14:textId="70EABE16" w:rsidR="00EE09A7" w:rsidRPr="00740A33" w:rsidRDefault="00EE09A7" w:rsidP="00F51C16">
      <w:pPr>
        <w:jc w:val="both"/>
        <w:rPr>
          <w:sz w:val="22"/>
          <w:szCs w:val="22"/>
          <w:lang w:eastAsia="ro-RO"/>
        </w:rPr>
      </w:pPr>
      <w:r w:rsidRPr="00740A33">
        <w:rPr>
          <w:sz w:val="22"/>
          <w:szCs w:val="22"/>
        </w:rPr>
        <w:t xml:space="preserve">   </w:t>
      </w:r>
      <w:r w:rsidRPr="00740A33">
        <w:rPr>
          <w:sz w:val="22"/>
          <w:szCs w:val="22"/>
          <w:lang w:eastAsia="ro-RO"/>
        </w:rPr>
        <w:t xml:space="preserve">      In temeiul  dispozitiilor   art. </w:t>
      </w:r>
      <w:r w:rsidRPr="00740A33">
        <w:rPr>
          <w:sz w:val="22"/>
          <w:szCs w:val="22"/>
          <w:lang w:val="ro-RO"/>
        </w:rPr>
        <w:t xml:space="preserve">5 lit. „k” </w:t>
      </w:r>
      <w:r w:rsidRPr="00740A33">
        <w:rPr>
          <w:sz w:val="22"/>
          <w:szCs w:val="22"/>
          <w:lang w:eastAsia="ro-RO"/>
        </w:rPr>
        <w:t>art.129 alin.(2) ,lit.” b ”; alin.( 4 ) lit.” a  ”,  art.139 alin.(1) , art. 140, alin.(1) , precum și al art. 196, alin.(1)  lit. „a”din  Codul  administrativ  aprobat   prin Ordonanta  de  Urgenta  a  Guvernului  nr.  57 din 03.07.2019 :</w:t>
      </w:r>
    </w:p>
    <w:p w14:paraId="11C0B23A" w14:textId="7CA5B9CA" w:rsidR="00740A33" w:rsidRPr="00740A33" w:rsidRDefault="00740A33" w:rsidP="00F51C16">
      <w:pPr>
        <w:jc w:val="both"/>
        <w:rPr>
          <w:b/>
          <w:sz w:val="22"/>
          <w:szCs w:val="22"/>
        </w:rPr>
      </w:pPr>
      <w:r w:rsidRPr="00740A33">
        <w:rPr>
          <w:b/>
          <w:sz w:val="22"/>
          <w:szCs w:val="22"/>
        </w:rPr>
        <w:t xml:space="preserve">       Primarul   comunei Ion Creanga,judetul  Neamt , </w:t>
      </w:r>
    </w:p>
    <w:p w14:paraId="22914A38" w14:textId="77777777" w:rsidR="00740A33" w:rsidRPr="00740A33" w:rsidRDefault="00740A33" w:rsidP="00F51C16">
      <w:pPr>
        <w:jc w:val="both"/>
        <w:rPr>
          <w:b/>
          <w:sz w:val="22"/>
          <w:szCs w:val="22"/>
        </w:rPr>
      </w:pPr>
    </w:p>
    <w:p w14:paraId="3AD9183E" w14:textId="77777777" w:rsidR="00740A33" w:rsidRPr="00740A33" w:rsidRDefault="00740A33" w:rsidP="00DD2FA8">
      <w:pPr>
        <w:jc w:val="center"/>
        <w:rPr>
          <w:b/>
          <w:sz w:val="22"/>
          <w:szCs w:val="22"/>
        </w:rPr>
      </w:pPr>
      <w:r w:rsidRPr="00740A33">
        <w:rPr>
          <w:b/>
          <w:sz w:val="22"/>
          <w:szCs w:val="22"/>
        </w:rPr>
        <w:t>PROPUNE   :</w:t>
      </w:r>
    </w:p>
    <w:p w14:paraId="788B441B" w14:textId="77777777" w:rsidR="00740A33" w:rsidRPr="00740A33" w:rsidRDefault="00740A33" w:rsidP="00F51C16">
      <w:pPr>
        <w:jc w:val="both"/>
        <w:rPr>
          <w:sz w:val="22"/>
          <w:szCs w:val="22"/>
          <w:lang w:eastAsia="ro-RO"/>
        </w:rPr>
      </w:pPr>
    </w:p>
    <w:p w14:paraId="37268DAE" w14:textId="4C3E82BB" w:rsidR="00EE09A7" w:rsidRPr="00740A33" w:rsidRDefault="00EE09A7" w:rsidP="00F51C16">
      <w:pPr>
        <w:jc w:val="both"/>
        <w:rPr>
          <w:rFonts w:eastAsia="Calibri"/>
          <w:sz w:val="22"/>
          <w:szCs w:val="22"/>
          <w:lang w:val="ro-RO"/>
        </w:rPr>
      </w:pPr>
      <w:r w:rsidRPr="00740A33">
        <w:rPr>
          <w:sz w:val="22"/>
          <w:szCs w:val="22"/>
        </w:rPr>
        <w:t xml:space="preserve">    </w:t>
      </w:r>
      <w:r w:rsidRPr="00740A33">
        <w:rPr>
          <w:b/>
          <w:sz w:val="22"/>
          <w:szCs w:val="22"/>
        </w:rPr>
        <w:t>Art. 1</w:t>
      </w:r>
      <w:r w:rsidRPr="00740A33">
        <w:rPr>
          <w:sz w:val="22"/>
          <w:szCs w:val="22"/>
        </w:rPr>
        <w:t xml:space="preserve"> Se aprobă   </w:t>
      </w:r>
      <w:r w:rsidRPr="00740A33">
        <w:rPr>
          <w:rFonts w:eastAsia="Calibri"/>
          <w:sz w:val="22"/>
          <w:szCs w:val="22"/>
          <w:lang w:val="ro-RO"/>
        </w:rPr>
        <w:t>conturile  de  execuţie ale bugetului local , a</w:t>
      </w:r>
      <w:r w:rsidR="00CE31F1" w:rsidRPr="00740A33">
        <w:rPr>
          <w:rFonts w:eastAsia="Calibri"/>
          <w:sz w:val="22"/>
          <w:szCs w:val="22"/>
          <w:lang w:val="ro-RO"/>
        </w:rPr>
        <w:t xml:space="preserve">le  bugetelor instituţiilor şi </w:t>
      </w:r>
      <w:r w:rsidRPr="00740A33">
        <w:rPr>
          <w:rFonts w:eastAsia="Calibri"/>
          <w:sz w:val="22"/>
          <w:szCs w:val="22"/>
          <w:lang w:val="ro-RO"/>
        </w:rPr>
        <w:t xml:space="preserve">activităţilor  finanţate integral sau  parţial  din  venituri  proprii </w:t>
      </w:r>
      <w:r w:rsidR="005A69C9" w:rsidRPr="00740A33">
        <w:rPr>
          <w:rFonts w:eastAsia="Calibri"/>
          <w:sz w:val="22"/>
          <w:szCs w:val="22"/>
          <w:lang w:val="ro-RO"/>
        </w:rPr>
        <w:t xml:space="preserve"> </w:t>
      </w:r>
      <w:r w:rsidR="00A41B63">
        <w:rPr>
          <w:rFonts w:eastAsia="Calibri"/>
          <w:sz w:val="22"/>
          <w:szCs w:val="22"/>
          <w:lang w:val="ro-RO"/>
        </w:rPr>
        <w:t>la data de 30.06.</w:t>
      </w:r>
      <w:r w:rsidR="005A69C9" w:rsidRPr="00740A33">
        <w:rPr>
          <w:rFonts w:eastAsia="Calibri"/>
          <w:sz w:val="22"/>
          <w:szCs w:val="22"/>
          <w:lang w:val="ro-RO"/>
        </w:rPr>
        <w:t>202</w:t>
      </w:r>
      <w:r w:rsidR="00A41B63">
        <w:rPr>
          <w:rFonts w:eastAsia="Calibri"/>
          <w:sz w:val="22"/>
          <w:szCs w:val="22"/>
          <w:lang w:val="ro-RO"/>
        </w:rPr>
        <w:t>3</w:t>
      </w:r>
      <w:r w:rsidRPr="00740A33">
        <w:rPr>
          <w:rFonts w:eastAsia="Calibri"/>
          <w:sz w:val="22"/>
          <w:szCs w:val="22"/>
          <w:lang w:val="ro-RO"/>
        </w:rPr>
        <w:t>,</w:t>
      </w:r>
      <w:r w:rsidRPr="00740A33">
        <w:rPr>
          <w:sz w:val="22"/>
          <w:szCs w:val="22"/>
          <w:lang w:val="ro-RO"/>
        </w:rPr>
        <w:t xml:space="preserve"> conform  anexelor  la  prezenta .</w:t>
      </w:r>
    </w:p>
    <w:p w14:paraId="32E7531D" w14:textId="51D22401" w:rsidR="00EE09A7" w:rsidRPr="00740A33" w:rsidRDefault="00EE09A7" w:rsidP="00F51C16">
      <w:pPr>
        <w:jc w:val="both"/>
        <w:rPr>
          <w:sz w:val="22"/>
          <w:szCs w:val="22"/>
          <w:lang w:val="ro-RO"/>
        </w:rPr>
      </w:pPr>
      <w:r w:rsidRPr="00740A33">
        <w:rPr>
          <w:b/>
          <w:sz w:val="22"/>
          <w:szCs w:val="22"/>
        </w:rPr>
        <w:t xml:space="preserve">   Art.2</w:t>
      </w:r>
      <w:r w:rsidRPr="00740A33">
        <w:rPr>
          <w:sz w:val="22"/>
          <w:szCs w:val="22"/>
        </w:rPr>
        <w:t xml:space="preserve"> Primarul   comunei  Ion Creangă  , judeţul  Neamt, prin  compartimentul  financiar-contabilitate, impozite si taxe locale, vor  aduce  la  îndeplinire   prevederile  prezentei  .</w:t>
      </w:r>
    </w:p>
    <w:p w14:paraId="6F6C5FBE" w14:textId="69007ED6" w:rsidR="00EE09A7" w:rsidRPr="00740A33" w:rsidRDefault="00EE09A7" w:rsidP="00F51C16">
      <w:pPr>
        <w:pStyle w:val="WW-Default"/>
        <w:jc w:val="both"/>
        <w:rPr>
          <w:rFonts w:cs="Times New Roman"/>
          <w:sz w:val="22"/>
          <w:szCs w:val="22"/>
          <w:lang w:val="fr-FR" w:eastAsia="ro-RO"/>
        </w:rPr>
      </w:pPr>
      <w:r w:rsidRPr="00740A33">
        <w:rPr>
          <w:b/>
          <w:sz w:val="22"/>
          <w:szCs w:val="22"/>
        </w:rPr>
        <w:t xml:space="preserve"> </w:t>
      </w:r>
      <w:r w:rsidR="005A69C9" w:rsidRPr="00740A33">
        <w:rPr>
          <w:b/>
          <w:sz w:val="22"/>
          <w:szCs w:val="22"/>
        </w:rPr>
        <w:t xml:space="preserve">  </w:t>
      </w:r>
      <w:r w:rsidRPr="00740A33">
        <w:rPr>
          <w:b/>
          <w:sz w:val="22"/>
          <w:szCs w:val="22"/>
        </w:rPr>
        <w:t>Art. 3</w:t>
      </w:r>
      <w:r w:rsidR="005A69C9" w:rsidRPr="00740A33">
        <w:rPr>
          <w:sz w:val="22"/>
          <w:szCs w:val="22"/>
        </w:rPr>
        <w:t xml:space="preserve"> </w:t>
      </w:r>
      <w:r w:rsidRPr="00740A33">
        <w:rPr>
          <w:rFonts w:cs="Times New Roman"/>
          <w:sz w:val="22"/>
          <w:szCs w:val="22"/>
          <w:lang w:val="ro-RO"/>
        </w:rPr>
        <w:t xml:space="preserve"> </w:t>
      </w:r>
      <w:r w:rsidRPr="00740A33">
        <w:rPr>
          <w:rFonts w:cs="Times New Roman"/>
          <w:sz w:val="22"/>
          <w:szCs w:val="22"/>
          <w:lang w:val="fr-FR" w:eastAsia="ro-RO"/>
        </w:rPr>
        <w:t xml:space="preserve">Secretarul  general  al </w:t>
      </w:r>
      <w:r w:rsidR="00F8638F" w:rsidRPr="00740A33">
        <w:rPr>
          <w:rFonts w:cs="Times New Roman"/>
          <w:sz w:val="22"/>
          <w:szCs w:val="22"/>
          <w:lang w:val="fr-FR" w:eastAsia="ro-RO"/>
        </w:rPr>
        <w:t>UAT</w:t>
      </w:r>
      <w:r w:rsidRPr="00740A33">
        <w:rPr>
          <w:rFonts w:cs="Times New Roman"/>
          <w:sz w:val="22"/>
          <w:szCs w:val="22"/>
          <w:lang w:val="fr-FR" w:eastAsia="ro-RO"/>
        </w:rPr>
        <w:t xml:space="preserve">   va  comunica  prezenta  instituţiilor , autoritatilor   si  persoanelor  interesate.</w:t>
      </w:r>
    </w:p>
    <w:p w14:paraId="530EC30A" w14:textId="77777777" w:rsidR="00B11AC3" w:rsidRPr="00740A33" w:rsidRDefault="00B11AC3" w:rsidP="00F51C16">
      <w:pPr>
        <w:pStyle w:val="WW-Default"/>
        <w:jc w:val="both"/>
        <w:rPr>
          <w:rFonts w:cs="Times New Roman"/>
          <w:sz w:val="22"/>
          <w:szCs w:val="22"/>
          <w:lang w:val="ro-RO"/>
        </w:rPr>
      </w:pPr>
    </w:p>
    <w:p w14:paraId="2BA1DE8E" w14:textId="77777777" w:rsidR="00EE09A7" w:rsidRPr="00740A33" w:rsidRDefault="00EE09A7" w:rsidP="00740A33">
      <w:pPr>
        <w:jc w:val="center"/>
        <w:rPr>
          <w:sz w:val="22"/>
          <w:szCs w:val="22"/>
        </w:rPr>
      </w:pPr>
      <w:bookmarkStart w:id="0" w:name="_Hlk102375786"/>
      <w:r w:rsidRPr="00740A33">
        <w:rPr>
          <w:sz w:val="22"/>
          <w:szCs w:val="22"/>
        </w:rPr>
        <w:t xml:space="preserve">INITIATOR </w:t>
      </w:r>
    </w:p>
    <w:p w14:paraId="7BE3C207" w14:textId="77777777" w:rsidR="00EE09A7" w:rsidRPr="00740A33" w:rsidRDefault="00EE09A7" w:rsidP="00740A33">
      <w:pPr>
        <w:jc w:val="center"/>
        <w:rPr>
          <w:sz w:val="22"/>
          <w:szCs w:val="22"/>
        </w:rPr>
      </w:pPr>
      <w:r w:rsidRPr="00740A33">
        <w:rPr>
          <w:sz w:val="22"/>
          <w:szCs w:val="22"/>
        </w:rPr>
        <w:t xml:space="preserve">PRIMAR </w:t>
      </w:r>
    </w:p>
    <w:p w14:paraId="2D6CD27B" w14:textId="25189A5B" w:rsidR="005A69C9" w:rsidRPr="00740A33" w:rsidRDefault="00F8638F" w:rsidP="00740A33">
      <w:pPr>
        <w:jc w:val="center"/>
        <w:rPr>
          <w:sz w:val="22"/>
          <w:szCs w:val="22"/>
        </w:rPr>
      </w:pPr>
      <w:r w:rsidRPr="00740A33">
        <w:rPr>
          <w:sz w:val="22"/>
          <w:szCs w:val="22"/>
        </w:rPr>
        <w:t xml:space="preserve"> Dumuitru – Dorin TABACARIU </w:t>
      </w:r>
    </w:p>
    <w:p w14:paraId="3BE64A98" w14:textId="77777777" w:rsidR="00F32E6F" w:rsidRPr="00740A33" w:rsidRDefault="00F32E6F" w:rsidP="00740A33">
      <w:pPr>
        <w:jc w:val="center"/>
        <w:rPr>
          <w:sz w:val="22"/>
          <w:szCs w:val="22"/>
        </w:rPr>
      </w:pPr>
    </w:p>
    <w:bookmarkEnd w:id="0"/>
    <w:p w14:paraId="0BCA4C06" w14:textId="59A2D63B" w:rsidR="006C3D66" w:rsidRDefault="0081585D" w:rsidP="00BC3D5E">
      <w:pPr>
        <w:tabs>
          <w:tab w:val="left" w:pos="0"/>
        </w:tabs>
        <w:spacing w:line="276" w:lineRule="auto"/>
        <w:ind w:left="-567" w:right="-568"/>
      </w:pPr>
      <w:r>
        <w:t xml:space="preserve"> </w:t>
      </w:r>
    </w:p>
    <w:p w14:paraId="1E724A6C" w14:textId="064A8097" w:rsidR="00E14B04" w:rsidRDefault="006C3D66" w:rsidP="00740A33">
      <w:pPr>
        <w:tabs>
          <w:tab w:val="left" w:pos="0"/>
        </w:tabs>
        <w:spacing w:line="276" w:lineRule="auto"/>
        <w:ind w:left="-567" w:right="-568"/>
      </w:pPr>
      <w:r>
        <w:lastRenderedPageBreak/>
        <w:t xml:space="preserve">    </w:t>
      </w:r>
      <w:r w:rsidR="00BC3D5E">
        <w:t xml:space="preserve">                  </w:t>
      </w:r>
    </w:p>
    <w:p w14:paraId="42D379F2" w14:textId="103C1AC3" w:rsidR="0081585D" w:rsidRPr="00B168D3" w:rsidRDefault="00E14B04" w:rsidP="0081585D">
      <w:pPr>
        <w:tabs>
          <w:tab w:val="left" w:pos="0"/>
        </w:tabs>
        <w:spacing w:line="276" w:lineRule="auto"/>
        <w:ind w:left="-567" w:right="-568"/>
      </w:pPr>
      <w:r>
        <w:t xml:space="preserve">                 </w:t>
      </w:r>
      <w:r w:rsidR="00BC3D5E">
        <w:t xml:space="preserve">  </w:t>
      </w:r>
      <w:r w:rsidR="006C3D66">
        <w:t xml:space="preserve"> </w:t>
      </w:r>
      <w:r w:rsidR="0081585D" w:rsidRPr="00B168D3">
        <w:t>ROMANIA</w:t>
      </w:r>
    </w:p>
    <w:p w14:paraId="45FA1AC5" w14:textId="77777777" w:rsidR="0081585D" w:rsidRPr="00B168D3" w:rsidRDefault="0081585D" w:rsidP="0081585D">
      <w:pPr>
        <w:tabs>
          <w:tab w:val="left" w:pos="0"/>
        </w:tabs>
        <w:spacing w:line="276" w:lineRule="auto"/>
        <w:ind w:left="-567" w:right="-568"/>
      </w:pPr>
      <w:r w:rsidRPr="00B168D3">
        <w:t xml:space="preserve">                  JUDETUL NEAMT </w:t>
      </w:r>
    </w:p>
    <w:p w14:paraId="26E1D9F3" w14:textId="77777777" w:rsidR="0081585D" w:rsidRPr="00B168D3" w:rsidRDefault="0081585D" w:rsidP="0081585D">
      <w:pPr>
        <w:tabs>
          <w:tab w:val="left" w:pos="0"/>
        </w:tabs>
        <w:spacing w:line="276" w:lineRule="auto"/>
        <w:ind w:left="-567" w:right="-568"/>
      </w:pPr>
      <w:r w:rsidRPr="00B168D3">
        <w:t xml:space="preserve">                 PRIMARIA  COMUNEI  ION  CREANGA </w:t>
      </w:r>
    </w:p>
    <w:p w14:paraId="417305B6" w14:textId="10144B5D" w:rsidR="0081585D" w:rsidRPr="005A69C9" w:rsidRDefault="0081585D" w:rsidP="0081585D">
      <w:pPr>
        <w:tabs>
          <w:tab w:val="left" w:pos="0"/>
        </w:tabs>
        <w:spacing w:line="276" w:lineRule="auto"/>
        <w:ind w:left="-567" w:right="-568"/>
      </w:pPr>
      <w:r>
        <w:t xml:space="preserve">                  Nr.</w:t>
      </w:r>
      <w:r w:rsidR="00EA4FD2">
        <w:rPr>
          <w:sz w:val="22"/>
          <w:szCs w:val="22"/>
        </w:rPr>
        <w:t xml:space="preserve"> </w:t>
      </w:r>
      <w:r w:rsidR="00443B42">
        <w:rPr>
          <w:sz w:val="22"/>
          <w:szCs w:val="22"/>
        </w:rPr>
        <w:t>8325</w:t>
      </w:r>
      <w:r w:rsidR="00EA4FD2">
        <w:rPr>
          <w:sz w:val="22"/>
          <w:szCs w:val="22"/>
        </w:rPr>
        <w:t xml:space="preserve"> </w:t>
      </w:r>
      <w:r w:rsidR="005A69C9" w:rsidRPr="005A69C9">
        <w:t xml:space="preserve"> din </w:t>
      </w:r>
      <w:r w:rsidR="00EA4FD2">
        <w:t>1</w:t>
      </w:r>
      <w:r w:rsidR="00443B42">
        <w:t>7</w:t>
      </w:r>
      <w:r w:rsidR="00EA4FD2">
        <w:t>.07</w:t>
      </w:r>
      <w:r w:rsidR="005A69C9" w:rsidRPr="005A69C9">
        <w:t>.202</w:t>
      </w:r>
      <w:r w:rsidR="00EA4FD2">
        <w:t>3</w:t>
      </w:r>
    </w:p>
    <w:p w14:paraId="74AEE710" w14:textId="77777777" w:rsidR="00311098" w:rsidRDefault="00311098" w:rsidP="00246B1F">
      <w:pPr>
        <w:tabs>
          <w:tab w:val="left" w:pos="0"/>
        </w:tabs>
        <w:spacing w:line="276" w:lineRule="auto"/>
        <w:ind w:left="-567" w:right="-568"/>
      </w:pPr>
    </w:p>
    <w:p w14:paraId="74E349BE" w14:textId="77777777" w:rsidR="00311098" w:rsidRDefault="00311098" w:rsidP="00246B1F">
      <w:pPr>
        <w:tabs>
          <w:tab w:val="left" w:pos="0"/>
        </w:tabs>
        <w:spacing w:line="276" w:lineRule="auto"/>
        <w:ind w:left="-567" w:right="-568"/>
      </w:pPr>
    </w:p>
    <w:p w14:paraId="4E9104D2" w14:textId="77777777" w:rsidR="00311098" w:rsidRDefault="00311098" w:rsidP="00246B1F">
      <w:pPr>
        <w:tabs>
          <w:tab w:val="left" w:pos="0"/>
        </w:tabs>
        <w:spacing w:line="276" w:lineRule="auto"/>
        <w:ind w:left="-567" w:right="-568"/>
      </w:pPr>
    </w:p>
    <w:p w14:paraId="48DA40A9" w14:textId="21E7B4BB" w:rsidR="00EE09A7" w:rsidRPr="0081585D" w:rsidRDefault="0081585D" w:rsidP="000761E4">
      <w:pPr>
        <w:tabs>
          <w:tab w:val="left" w:pos="0"/>
        </w:tabs>
        <w:spacing w:line="276" w:lineRule="auto"/>
        <w:ind w:left="-567" w:right="-568"/>
        <w:jc w:val="center"/>
        <w:rPr>
          <w:b/>
        </w:rPr>
      </w:pPr>
      <w:r w:rsidRPr="0081585D">
        <w:rPr>
          <w:b/>
        </w:rPr>
        <w:t xml:space="preserve">REFERAT DE  APROBARE </w:t>
      </w:r>
    </w:p>
    <w:p w14:paraId="39C11F8D" w14:textId="57B5BF56" w:rsidR="00311098" w:rsidRPr="00AC57F7" w:rsidRDefault="00311098" w:rsidP="00B71E1B">
      <w:pPr>
        <w:spacing w:line="276" w:lineRule="auto"/>
        <w:jc w:val="center"/>
        <w:rPr>
          <w:rFonts w:eastAsia="Calibri"/>
          <w:b/>
          <w:bCs/>
          <w:lang w:val="ro-RO"/>
        </w:rPr>
      </w:pPr>
      <w:r w:rsidRPr="00AC57F7">
        <w:rPr>
          <w:b/>
          <w:bCs/>
        </w:rPr>
        <w:t>la Proiectu</w:t>
      </w:r>
      <w:r w:rsidR="00EA65FD" w:rsidRPr="00AC57F7">
        <w:rPr>
          <w:b/>
          <w:bCs/>
        </w:rPr>
        <w:t xml:space="preserve">l </w:t>
      </w:r>
      <w:r w:rsidR="00B71E1B" w:rsidRPr="00AC57F7">
        <w:rPr>
          <w:b/>
          <w:bCs/>
        </w:rPr>
        <w:t xml:space="preserve">de Hotărâre a Consiliului Local al Comunei Ion Creanga  privind aprobarea  </w:t>
      </w:r>
      <w:r w:rsidR="00B71E1B" w:rsidRPr="00AC57F7">
        <w:rPr>
          <w:rFonts w:eastAsia="Calibri"/>
          <w:b/>
          <w:bCs/>
          <w:lang w:val="ro-RO"/>
        </w:rPr>
        <w:t>conturilor  de  execuţie ale bugetului local, ale  bugetelor instituţiilor şi  activităţilor  finanţate integral sau  parţial  din  venituri  proprii  la data de 30.06.202</w:t>
      </w:r>
      <w:r w:rsidR="00443B42">
        <w:rPr>
          <w:rFonts w:eastAsia="Calibri"/>
          <w:b/>
          <w:bCs/>
          <w:lang w:val="ro-RO"/>
        </w:rPr>
        <w:t>3</w:t>
      </w:r>
      <w:r w:rsidR="00B71E1B" w:rsidRPr="00AC57F7">
        <w:rPr>
          <w:rFonts w:eastAsia="Calibri"/>
          <w:b/>
          <w:bCs/>
          <w:lang w:val="ro-RO"/>
        </w:rPr>
        <w:t xml:space="preserve"> </w:t>
      </w:r>
    </w:p>
    <w:p w14:paraId="7DD673E1" w14:textId="77777777" w:rsidR="00EB7481" w:rsidRPr="000761E4" w:rsidRDefault="00EB7481" w:rsidP="000761E4">
      <w:pPr>
        <w:spacing w:line="276" w:lineRule="auto"/>
        <w:jc w:val="center"/>
        <w:rPr>
          <w:rFonts w:eastAsia="Calibri"/>
          <w:lang w:val="ro-RO"/>
        </w:rPr>
      </w:pPr>
    </w:p>
    <w:p w14:paraId="40E44208" w14:textId="77777777" w:rsidR="00246B1F" w:rsidRDefault="00246B1F" w:rsidP="00246B1F">
      <w:pPr>
        <w:tabs>
          <w:tab w:val="left" w:pos="0"/>
        </w:tabs>
        <w:spacing w:line="276" w:lineRule="auto"/>
        <w:ind w:left="-567" w:right="-568"/>
        <w:jc w:val="center"/>
      </w:pPr>
    </w:p>
    <w:p w14:paraId="2323D418" w14:textId="6D0384EF" w:rsidR="003F4FAF" w:rsidRDefault="00311098" w:rsidP="00F51C16">
      <w:pPr>
        <w:tabs>
          <w:tab w:val="left" w:pos="0"/>
        </w:tabs>
        <w:spacing w:line="276" w:lineRule="auto"/>
        <w:ind w:left="-567" w:right="-568"/>
        <w:jc w:val="both"/>
        <w:rPr>
          <w:lang w:val="ro-RO"/>
        </w:rPr>
      </w:pPr>
      <w:r>
        <w:t xml:space="preserve">   </w:t>
      </w:r>
      <w:r w:rsidR="00246B1F">
        <w:t xml:space="preserve">    </w:t>
      </w:r>
      <w:r>
        <w:t xml:space="preserve">In  conformitate  cu </w:t>
      </w:r>
      <w:r w:rsidR="003F4FAF">
        <w:t xml:space="preserve">prevederile </w:t>
      </w:r>
      <w:r w:rsidR="003F4FAF">
        <w:rPr>
          <w:lang w:val="ro-RO"/>
        </w:rPr>
        <w:t>:</w:t>
      </w:r>
    </w:p>
    <w:p w14:paraId="38434D51" w14:textId="435D0DED" w:rsidR="003F4FAF" w:rsidRDefault="003F4FAF" w:rsidP="00F51C16">
      <w:pPr>
        <w:pStyle w:val="ListParagraph"/>
        <w:tabs>
          <w:tab w:val="left" w:pos="0"/>
        </w:tabs>
        <w:spacing w:line="276" w:lineRule="auto"/>
        <w:ind w:left="-207" w:right="-568"/>
        <w:jc w:val="both"/>
      </w:pPr>
      <w:r>
        <w:t>- Legea nr. 227/2015 privind Codul fiscal, cu modificările si completările</w:t>
      </w:r>
      <w:r w:rsidR="00587842">
        <w:t xml:space="preserve"> </w:t>
      </w:r>
      <w:r>
        <w:t>ulterioare;</w:t>
      </w:r>
    </w:p>
    <w:p w14:paraId="0FC3429B" w14:textId="0CC22C5E" w:rsidR="00F02DD9" w:rsidRDefault="003F4FAF" w:rsidP="00F51C16">
      <w:pPr>
        <w:pStyle w:val="ListParagraph"/>
        <w:tabs>
          <w:tab w:val="left" w:pos="0"/>
        </w:tabs>
        <w:spacing w:line="276" w:lineRule="auto"/>
        <w:ind w:left="-207" w:right="-568"/>
        <w:jc w:val="both"/>
      </w:pPr>
      <w:r>
        <w:t>-</w:t>
      </w:r>
      <w:r w:rsidR="00F02DD9">
        <w:t xml:space="preserve"> </w:t>
      </w:r>
      <w:r>
        <w:t>H.G. 1/2016 pentru aprobarea Normelor metodologice de aplicare a Legii</w:t>
      </w:r>
      <w:r w:rsidR="00587842">
        <w:t xml:space="preserve"> </w:t>
      </w:r>
      <w:r w:rsidR="00F02DD9">
        <w:t>nr</w:t>
      </w:r>
      <w:r w:rsidR="00587842">
        <w:t>.</w:t>
      </w:r>
      <w:r>
        <w:t>227/2015 privind Codul fiscal, cu modificările şi completările ulterioare ;</w:t>
      </w:r>
    </w:p>
    <w:p w14:paraId="5E41713C" w14:textId="25ED060E" w:rsidR="00D64C8A" w:rsidRDefault="00F02DD9" w:rsidP="00F51C16">
      <w:pPr>
        <w:pStyle w:val="ListParagraph"/>
        <w:tabs>
          <w:tab w:val="left" w:pos="0"/>
        </w:tabs>
        <w:spacing w:line="276" w:lineRule="auto"/>
        <w:ind w:left="-207" w:right="-568"/>
        <w:jc w:val="both"/>
      </w:pPr>
      <w:r>
        <w:t xml:space="preserve">- art. 49 alin.(12) si (13) din  </w:t>
      </w:r>
      <w:r w:rsidR="005A69C9">
        <w:t>Leg</w:t>
      </w:r>
      <w:r>
        <w:t>ea</w:t>
      </w:r>
      <w:r w:rsidR="00311098">
        <w:t xml:space="preserve">  nr. 273/ 2006  privind  finantele  pu</w:t>
      </w:r>
      <w:r w:rsidR="002A0C38">
        <w:t>blice  locale ,  cu  modificari</w:t>
      </w:r>
      <w:r w:rsidR="00311098">
        <w:t>l</w:t>
      </w:r>
      <w:r w:rsidR="00246B1F">
        <w:t>e si completarile  ulterioare ,</w:t>
      </w:r>
      <w:r w:rsidR="000761E4">
        <w:t xml:space="preserve"> </w:t>
      </w:r>
      <w:r w:rsidR="00D64C8A">
        <w:t>care precizeaza faptul ca  ordonatorii principali de credite au obligatia de a prezenta in sedinta publica, spre  analiza si aprobare de catre autoritatiile deliberative, executia bugetelor intocmite  pe cele doua sectiuni, cu scopul de a redimensiona cheltuielile in raport cu gradul de colectare a veniturilor, prin rectificare bugetara locala, astfel incat la sfarsitul anului sa nu se inregistreze plati restante iar diferenta dintre suma veniturilor incasate si excedentul anului anterior utilizat pentu finantarea exercitiului bugetar  curent, pe de o parte, si suma platilor efectuate si a platilor restante, pe de alta</w:t>
      </w:r>
    </w:p>
    <w:p w14:paraId="458FA860" w14:textId="77777777" w:rsidR="00DD2FA8" w:rsidRDefault="00D64C8A" w:rsidP="00DD2FA8">
      <w:pPr>
        <w:pStyle w:val="ListParagraph"/>
        <w:tabs>
          <w:tab w:val="left" w:pos="0"/>
        </w:tabs>
        <w:spacing w:line="276" w:lineRule="auto"/>
        <w:ind w:left="-207" w:right="-568"/>
        <w:jc w:val="both"/>
      </w:pPr>
      <w:r>
        <w:t>parte sa fie mai mare decat zero.</w:t>
      </w:r>
    </w:p>
    <w:p w14:paraId="6ACF68BB" w14:textId="398BDC4F" w:rsidR="00DD2FA8" w:rsidRPr="00DD2FA8" w:rsidRDefault="00DD2FA8" w:rsidP="00DD2FA8">
      <w:pPr>
        <w:pStyle w:val="ListParagraph"/>
        <w:tabs>
          <w:tab w:val="left" w:pos="0"/>
        </w:tabs>
        <w:spacing w:line="276" w:lineRule="auto"/>
        <w:ind w:left="-207" w:right="-568"/>
        <w:jc w:val="both"/>
      </w:pPr>
      <w:r w:rsidRPr="00782689">
        <w:rPr>
          <w:bCs/>
          <w:color w:val="000000"/>
          <w:bdr w:val="none" w:sz="0" w:space="0" w:color="auto" w:frame="1"/>
        </w:rPr>
        <w:t>Față de cele arătate mai sus,</w:t>
      </w:r>
    </w:p>
    <w:p w14:paraId="31F1BE2D" w14:textId="77777777" w:rsidR="00DD2FA8" w:rsidRPr="00782689" w:rsidRDefault="00DD2FA8" w:rsidP="00DD2FA8">
      <w:pPr>
        <w:jc w:val="center"/>
        <w:rPr>
          <w:bCs/>
          <w:color w:val="000000"/>
          <w:bdr w:val="none" w:sz="0" w:space="0" w:color="auto" w:frame="1"/>
        </w:rPr>
      </w:pPr>
      <w:r w:rsidRPr="00782689">
        <w:rPr>
          <w:bCs/>
          <w:color w:val="000000"/>
          <w:bdr w:val="none" w:sz="0" w:space="0" w:color="auto" w:frame="1"/>
        </w:rPr>
        <w:t>PROPUN</w:t>
      </w:r>
      <w:r>
        <w:rPr>
          <w:bCs/>
          <w:color w:val="000000"/>
          <w:bdr w:val="none" w:sz="0" w:space="0" w:color="auto" w:frame="1"/>
        </w:rPr>
        <w:t>:</w:t>
      </w:r>
    </w:p>
    <w:p w14:paraId="2219A216" w14:textId="77777777" w:rsidR="00DD2FA8" w:rsidRDefault="00DD2FA8" w:rsidP="00DD2FA8">
      <w:pPr>
        <w:tabs>
          <w:tab w:val="left" w:pos="0"/>
        </w:tabs>
        <w:ind w:right="-568"/>
        <w:contextualSpacing/>
        <w:jc w:val="both"/>
        <w:rPr>
          <w:bCs/>
          <w:color w:val="000000"/>
          <w:bdr w:val="none" w:sz="0" w:space="0" w:color="auto" w:frame="1"/>
        </w:rPr>
      </w:pPr>
    </w:p>
    <w:p w14:paraId="4C6BE262" w14:textId="77777777" w:rsidR="00DD2FA8" w:rsidRPr="00436A58" w:rsidRDefault="00DD2FA8" w:rsidP="00DD2FA8">
      <w:pPr>
        <w:tabs>
          <w:tab w:val="left" w:pos="0"/>
        </w:tabs>
        <w:ind w:right="-568"/>
        <w:contextualSpacing/>
        <w:jc w:val="both"/>
      </w:pPr>
      <w:r>
        <w:rPr>
          <w:bCs/>
          <w:color w:val="000000"/>
          <w:bdr w:val="none" w:sz="0" w:space="0" w:color="auto" w:frame="1"/>
        </w:rPr>
        <w:tab/>
      </w:r>
      <w:r w:rsidRPr="00782689">
        <w:rPr>
          <w:bCs/>
          <w:color w:val="000000"/>
          <w:bdr w:val="none" w:sz="0" w:space="0" w:color="auto" w:frame="1"/>
        </w:rPr>
        <w:t xml:space="preserve">Analiza, dezbaterea și aprobarea proiectului de hotărâre privind </w:t>
      </w:r>
      <w:r w:rsidRPr="00B80033">
        <w:rPr>
          <w:bCs/>
          <w:color w:val="000000"/>
          <w:bdr w:val="none" w:sz="0" w:space="0" w:color="auto" w:frame="1"/>
        </w:rPr>
        <w:t>aprobarea  conturilor  de  execuţie ale bugetului local, ale  bugetelor instituţiilor şi  activităţilor  finanţate integral sau  parţial  din  venituri  proprii  la data de 30.06.2023</w:t>
      </w:r>
      <w:r w:rsidRPr="00782689">
        <w:rPr>
          <w:bCs/>
          <w:color w:val="000000"/>
          <w:bdr w:val="none" w:sz="0" w:space="0" w:color="auto" w:frame="1"/>
        </w:rPr>
        <w:t>.</w:t>
      </w:r>
    </w:p>
    <w:p w14:paraId="6E25EB7E" w14:textId="77777777" w:rsidR="00246B1F" w:rsidRDefault="00246B1F" w:rsidP="00246B1F">
      <w:pPr>
        <w:pStyle w:val="ListParagraph"/>
        <w:tabs>
          <w:tab w:val="left" w:pos="0"/>
        </w:tabs>
        <w:spacing w:line="276" w:lineRule="auto"/>
        <w:ind w:left="-207" w:right="-568"/>
      </w:pPr>
    </w:p>
    <w:p w14:paraId="07626A64" w14:textId="77777777" w:rsidR="00B71E1B" w:rsidRDefault="00B71E1B" w:rsidP="00246B1F">
      <w:pPr>
        <w:pStyle w:val="ListParagraph"/>
        <w:tabs>
          <w:tab w:val="left" w:pos="0"/>
        </w:tabs>
        <w:spacing w:line="276" w:lineRule="auto"/>
        <w:ind w:left="-207" w:right="-568"/>
        <w:jc w:val="center"/>
      </w:pPr>
    </w:p>
    <w:p w14:paraId="18BA59DE" w14:textId="671ABA1A" w:rsidR="00246B1F" w:rsidRDefault="00246B1F" w:rsidP="00246B1F">
      <w:pPr>
        <w:pStyle w:val="ListParagraph"/>
        <w:tabs>
          <w:tab w:val="left" w:pos="0"/>
        </w:tabs>
        <w:spacing w:line="276" w:lineRule="auto"/>
        <w:ind w:left="-207" w:right="-568"/>
        <w:jc w:val="center"/>
      </w:pPr>
      <w:r>
        <w:t xml:space="preserve">PRIMAR  </w:t>
      </w:r>
    </w:p>
    <w:p w14:paraId="343783AD" w14:textId="701CC62F" w:rsidR="00311098" w:rsidRDefault="00F32E6F" w:rsidP="00F32E6F">
      <w:pPr>
        <w:tabs>
          <w:tab w:val="left" w:pos="0"/>
        </w:tabs>
        <w:spacing w:line="276" w:lineRule="auto"/>
        <w:ind w:left="-567" w:right="-568"/>
        <w:jc w:val="center"/>
      </w:pPr>
      <w:r>
        <w:t>Dumitru – Dorin TABACARIU</w:t>
      </w:r>
    </w:p>
    <w:p w14:paraId="50C34B41" w14:textId="77777777" w:rsidR="00311098" w:rsidRDefault="00311098" w:rsidP="00246B1F">
      <w:pPr>
        <w:tabs>
          <w:tab w:val="left" w:pos="0"/>
        </w:tabs>
        <w:spacing w:line="276" w:lineRule="auto"/>
        <w:ind w:left="-567" w:right="-568"/>
      </w:pPr>
    </w:p>
    <w:p w14:paraId="6F2ADA6C" w14:textId="77777777" w:rsidR="00311098" w:rsidRDefault="00311098" w:rsidP="00246B1F">
      <w:pPr>
        <w:tabs>
          <w:tab w:val="left" w:pos="0"/>
        </w:tabs>
        <w:spacing w:line="276" w:lineRule="auto"/>
        <w:ind w:left="-567" w:right="-568"/>
      </w:pPr>
    </w:p>
    <w:p w14:paraId="5A0A4AF5" w14:textId="77777777" w:rsidR="00311098" w:rsidRDefault="00311098" w:rsidP="00311098">
      <w:pPr>
        <w:tabs>
          <w:tab w:val="left" w:pos="0"/>
        </w:tabs>
        <w:spacing w:line="276" w:lineRule="auto"/>
        <w:ind w:left="-567" w:right="-568"/>
      </w:pPr>
    </w:p>
    <w:p w14:paraId="57EA7E3B" w14:textId="77777777" w:rsidR="00311098" w:rsidRDefault="00311098" w:rsidP="00311098">
      <w:pPr>
        <w:tabs>
          <w:tab w:val="left" w:pos="0"/>
        </w:tabs>
        <w:spacing w:line="276" w:lineRule="auto"/>
        <w:ind w:left="-567" w:right="-568"/>
      </w:pPr>
    </w:p>
    <w:p w14:paraId="59F9867B" w14:textId="77777777" w:rsidR="00311098" w:rsidRDefault="00311098" w:rsidP="00311098">
      <w:pPr>
        <w:tabs>
          <w:tab w:val="left" w:pos="0"/>
        </w:tabs>
        <w:spacing w:line="276" w:lineRule="auto"/>
        <w:ind w:left="-567" w:right="-568"/>
      </w:pPr>
    </w:p>
    <w:p w14:paraId="54A90FD9" w14:textId="77777777" w:rsidR="00311098" w:rsidRDefault="00311098" w:rsidP="00311098">
      <w:pPr>
        <w:tabs>
          <w:tab w:val="left" w:pos="0"/>
        </w:tabs>
        <w:spacing w:line="276" w:lineRule="auto"/>
        <w:ind w:left="-567" w:right="-568"/>
      </w:pPr>
    </w:p>
    <w:p w14:paraId="74D1D8A3" w14:textId="77777777" w:rsidR="00311098" w:rsidRDefault="00311098" w:rsidP="00311098">
      <w:pPr>
        <w:tabs>
          <w:tab w:val="left" w:pos="0"/>
        </w:tabs>
        <w:spacing w:line="276" w:lineRule="auto"/>
        <w:ind w:left="-567" w:right="-568"/>
      </w:pPr>
    </w:p>
    <w:p w14:paraId="3170D921" w14:textId="77777777" w:rsidR="00311098" w:rsidRDefault="00311098" w:rsidP="00311098">
      <w:pPr>
        <w:tabs>
          <w:tab w:val="left" w:pos="0"/>
        </w:tabs>
        <w:spacing w:line="276" w:lineRule="auto"/>
        <w:ind w:left="-567" w:right="-568"/>
      </w:pPr>
    </w:p>
    <w:p w14:paraId="5146A0D4" w14:textId="77777777" w:rsidR="00311098" w:rsidRDefault="00311098" w:rsidP="00311098">
      <w:pPr>
        <w:tabs>
          <w:tab w:val="left" w:pos="0"/>
        </w:tabs>
        <w:spacing w:line="276" w:lineRule="auto"/>
        <w:ind w:left="-567" w:right="-568"/>
      </w:pPr>
    </w:p>
    <w:p w14:paraId="1D94B6B1" w14:textId="77777777" w:rsidR="00311098" w:rsidRDefault="00311098" w:rsidP="00311098">
      <w:pPr>
        <w:tabs>
          <w:tab w:val="left" w:pos="0"/>
        </w:tabs>
        <w:spacing w:line="276" w:lineRule="auto"/>
        <w:ind w:left="-567" w:right="-568"/>
      </w:pPr>
    </w:p>
    <w:p w14:paraId="6D315753" w14:textId="77777777" w:rsidR="00311098" w:rsidRDefault="00311098" w:rsidP="00311098">
      <w:pPr>
        <w:tabs>
          <w:tab w:val="left" w:pos="0"/>
        </w:tabs>
        <w:spacing w:line="276" w:lineRule="auto"/>
        <w:ind w:left="-567" w:right="-568"/>
      </w:pPr>
    </w:p>
    <w:p w14:paraId="18EFFFBE" w14:textId="77777777" w:rsidR="0081585D" w:rsidRDefault="0081585D" w:rsidP="00311098">
      <w:pPr>
        <w:tabs>
          <w:tab w:val="left" w:pos="0"/>
        </w:tabs>
        <w:spacing w:line="276" w:lineRule="auto"/>
        <w:ind w:left="-567" w:right="-568"/>
      </w:pPr>
    </w:p>
    <w:p w14:paraId="4A32E7C7" w14:textId="77777777" w:rsidR="0081585D" w:rsidRDefault="0081585D" w:rsidP="00311098">
      <w:pPr>
        <w:tabs>
          <w:tab w:val="left" w:pos="0"/>
        </w:tabs>
        <w:spacing w:line="276" w:lineRule="auto"/>
        <w:ind w:left="-567" w:right="-568"/>
      </w:pPr>
    </w:p>
    <w:p w14:paraId="1DF28946" w14:textId="77777777" w:rsidR="00311098" w:rsidRDefault="00311098" w:rsidP="00551F4D">
      <w:pPr>
        <w:tabs>
          <w:tab w:val="left" w:pos="0"/>
        </w:tabs>
        <w:spacing w:line="276" w:lineRule="auto"/>
        <w:ind w:right="-568"/>
      </w:pPr>
    </w:p>
    <w:p w14:paraId="77E1E86D" w14:textId="77777777" w:rsidR="00A22EC9" w:rsidRDefault="00A22EC9" w:rsidP="00551F4D">
      <w:pPr>
        <w:tabs>
          <w:tab w:val="left" w:pos="0"/>
        </w:tabs>
        <w:spacing w:line="276" w:lineRule="auto"/>
        <w:ind w:right="-568"/>
      </w:pPr>
    </w:p>
    <w:p w14:paraId="2E5CCACC" w14:textId="77777777" w:rsidR="005A69C9" w:rsidRPr="00B168D3" w:rsidRDefault="005A69C9" w:rsidP="00551F4D">
      <w:pPr>
        <w:tabs>
          <w:tab w:val="left" w:pos="0"/>
        </w:tabs>
        <w:spacing w:line="276" w:lineRule="auto"/>
        <w:ind w:right="-568"/>
      </w:pPr>
    </w:p>
    <w:p w14:paraId="123C3168" w14:textId="77777777" w:rsidR="00E15229" w:rsidRPr="00463C40" w:rsidRDefault="00311098" w:rsidP="00E15229">
      <w:r>
        <w:t xml:space="preserve">                </w:t>
      </w:r>
    </w:p>
    <w:p w14:paraId="2A400BBB" w14:textId="77777777" w:rsidR="00E15229" w:rsidRPr="00463C40" w:rsidRDefault="00E15229" w:rsidP="00E15229">
      <w:pPr>
        <w:jc w:val="center"/>
      </w:pPr>
      <w:r w:rsidRPr="00463C40">
        <w:t>ROMÂNIA</w:t>
      </w:r>
    </w:p>
    <w:p w14:paraId="760ED5D1" w14:textId="77777777" w:rsidR="00E15229" w:rsidRPr="00463C40" w:rsidRDefault="00E15229" w:rsidP="00E15229">
      <w:pPr>
        <w:jc w:val="center"/>
      </w:pPr>
      <w:r w:rsidRPr="00463C40">
        <w:t>JUDEŢUL NEAMŢ</w:t>
      </w:r>
    </w:p>
    <w:p w14:paraId="322DA30F" w14:textId="77777777" w:rsidR="00E15229" w:rsidRPr="00463C40" w:rsidRDefault="00E15229" w:rsidP="00E15229">
      <w:pPr>
        <w:jc w:val="center"/>
      </w:pPr>
      <w:r w:rsidRPr="00463C40">
        <w:t>COMUNA ION CREANGA</w:t>
      </w:r>
    </w:p>
    <w:p w14:paraId="1BD53684" w14:textId="77777777" w:rsidR="00E15229" w:rsidRPr="00463C40" w:rsidRDefault="00E15229" w:rsidP="00E15229">
      <w:pPr>
        <w:jc w:val="center"/>
      </w:pPr>
      <w:r w:rsidRPr="00463C40">
        <w:t>617260 - Ion Creanga  - tel:  0233/780013 ,   fax;  0233/780266</w:t>
      </w:r>
    </w:p>
    <w:p w14:paraId="5D99250B" w14:textId="77777777" w:rsidR="00E15229" w:rsidRPr="00463C40" w:rsidRDefault="00E15229" w:rsidP="00E15229">
      <w:pPr>
        <w:jc w:val="center"/>
      </w:pPr>
      <w:r w:rsidRPr="00463C40">
        <w:t>Email  primariaioncreanga@gmail.com</w:t>
      </w:r>
    </w:p>
    <w:p w14:paraId="572EEE96" w14:textId="3B890787" w:rsidR="00E15229" w:rsidRPr="00463C40" w:rsidRDefault="00E15229" w:rsidP="00E15229">
      <w:pPr>
        <w:jc w:val="center"/>
      </w:pPr>
      <w:r w:rsidRPr="00463C40">
        <w:t xml:space="preserve">Nr.  </w:t>
      </w:r>
      <w:r>
        <w:t>837</w:t>
      </w:r>
      <w:r w:rsidRPr="00463C40">
        <w:t xml:space="preserve">  din  </w:t>
      </w:r>
      <w:r>
        <w:t>17.07.2023</w:t>
      </w:r>
    </w:p>
    <w:p w14:paraId="3E83D74B" w14:textId="77777777" w:rsidR="00E15229" w:rsidRPr="00463C40" w:rsidRDefault="00E15229" w:rsidP="00E15229">
      <w:pPr>
        <w:jc w:val="center"/>
      </w:pPr>
    </w:p>
    <w:p w14:paraId="62E73A2D" w14:textId="77777777" w:rsidR="00E15229" w:rsidRPr="00463C40" w:rsidRDefault="00E15229" w:rsidP="00E15229">
      <w:pPr>
        <w:jc w:val="center"/>
        <w:rPr>
          <w:b/>
          <w:bCs/>
        </w:rPr>
      </w:pPr>
      <w:r w:rsidRPr="00463C40">
        <w:rPr>
          <w:b/>
          <w:bCs/>
        </w:rPr>
        <w:t>RAPORT  DE SPECIALITATE</w:t>
      </w:r>
    </w:p>
    <w:p w14:paraId="5BAFB9B2" w14:textId="77777777" w:rsidR="00E15229" w:rsidRDefault="00E15229" w:rsidP="00E15229">
      <w:pPr>
        <w:jc w:val="center"/>
      </w:pPr>
      <w:r w:rsidRPr="00463C40">
        <w:t xml:space="preserve">Privind </w:t>
      </w:r>
      <w:r>
        <w:t xml:space="preserve">aprobarea executiei bugetului de venituri si cheltuieli  la </w:t>
      </w:r>
    </w:p>
    <w:p w14:paraId="7F73CA56" w14:textId="77777777" w:rsidR="00E15229" w:rsidRPr="007423AA" w:rsidRDefault="00E15229" w:rsidP="00E15229">
      <w:pPr>
        <w:jc w:val="center"/>
      </w:pPr>
      <w:r>
        <w:t>30.06..2023</w:t>
      </w:r>
    </w:p>
    <w:p w14:paraId="18263BEE" w14:textId="77777777" w:rsidR="00E15229" w:rsidRDefault="00E15229" w:rsidP="00E15229">
      <w:r w:rsidRPr="00434812">
        <w:t>Avand in vedere</w:t>
      </w:r>
      <w:r>
        <w:t>:</w:t>
      </w:r>
      <w:r w:rsidRPr="00434812">
        <w:t xml:space="preserve"> </w:t>
      </w:r>
    </w:p>
    <w:p w14:paraId="0DD5E884" w14:textId="77777777" w:rsidR="00E15229" w:rsidRPr="00D76349" w:rsidRDefault="00E15229" w:rsidP="00E15229">
      <w:pPr>
        <w:pStyle w:val="ListParagraph"/>
        <w:numPr>
          <w:ilvl w:val="0"/>
          <w:numId w:val="6"/>
        </w:numPr>
        <w:spacing w:after="160" w:line="259" w:lineRule="auto"/>
      </w:pPr>
      <w:r>
        <w:t>Prevederile Legii nr. 273/2006, privind Finantale Publice Locale cu modificarile si completarile ulterioare prin care ordonatorii principali de credite intocmesc si supun spre aprobare autoritatilor deliberative, pana la 31 mai a anului urmator conturile anuale de executie a bugetului:</w:t>
      </w:r>
    </w:p>
    <w:p w14:paraId="6245B544" w14:textId="77777777" w:rsidR="00E15229" w:rsidRPr="00D9136C" w:rsidRDefault="00E15229" w:rsidP="00E15229">
      <w:pPr>
        <w:pStyle w:val="ListParagraph"/>
        <w:numPr>
          <w:ilvl w:val="0"/>
          <w:numId w:val="6"/>
        </w:numPr>
        <w:spacing w:after="160" w:line="259" w:lineRule="auto"/>
      </w:pPr>
      <w:r w:rsidRPr="00D9136C">
        <w:t>prevederile Ordinului 1801/2020 pentru aprobarea componentei, modelelor si a normelor metodologice de elaborare a situatiilor financiare trimestriale si anuale generate din sistemul national de raportare Forexebug;</w:t>
      </w:r>
    </w:p>
    <w:p w14:paraId="2747DD14" w14:textId="77777777" w:rsidR="00E15229" w:rsidRDefault="00E15229" w:rsidP="00E15229">
      <w:pPr>
        <w:pStyle w:val="ListParagraph"/>
      </w:pPr>
    </w:p>
    <w:p w14:paraId="0AF906E9" w14:textId="77777777" w:rsidR="00E15229" w:rsidRDefault="00E15229" w:rsidP="00E15229">
      <w:pPr>
        <w:pStyle w:val="ListParagraph"/>
      </w:pPr>
      <w:r>
        <w:t>Va propunem spre aprobare   Bilantul si contul  de executie al bugetului  la data de 30.06.2023, respectiv:</w:t>
      </w:r>
    </w:p>
    <w:p w14:paraId="0E8AC66E" w14:textId="77777777" w:rsidR="00E15229" w:rsidRDefault="00E15229" w:rsidP="00E15229">
      <w:pPr>
        <w:pStyle w:val="ListParagraph"/>
        <w:numPr>
          <w:ilvl w:val="0"/>
          <w:numId w:val="7"/>
        </w:numPr>
        <w:spacing w:after="160" w:line="259" w:lineRule="auto"/>
      </w:pPr>
      <w:r>
        <w:t>Contul de executie la venituri buget local cu prevederi de 6.502.840 lei si incasarile realizate de 6.513.422 din care din excedent ani precedent 1.562.707ei ; Anexa 1</w:t>
      </w:r>
    </w:p>
    <w:p w14:paraId="7CEB1CC2" w14:textId="77777777" w:rsidR="00E15229" w:rsidRDefault="00E15229" w:rsidP="00E15229">
      <w:pPr>
        <w:pStyle w:val="ListParagraph"/>
        <w:numPr>
          <w:ilvl w:val="0"/>
          <w:numId w:val="7"/>
        </w:numPr>
        <w:spacing w:after="160" w:line="259" w:lineRule="auto"/>
      </w:pPr>
      <w:r>
        <w:t>Contul de executie la cheltuieli buget local cu credite bugetare de 8.065.550 lei si plati efectuate de 4.964.103 lei;  Anexa 2</w:t>
      </w:r>
    </w:p>
    <w:p w14:paraId="62BB4486" w14:textId="77777777" w:rsidR="00E15229" w:rsidRDefault="00E15229" w:rsidP="00E15229">
      <w:pPr>
        <w:pStyle w:val="ListParagraph"/>
        <w:numPr>
          <w:ilvl w:val="0"/>
          <w:numId w:val="7"/>
        </w:numPr>
        <w:spacing w:after="160" w:line="259" w:lineRule="auto"/>
      </w:pPr>
      <w:r w:rsidRPr="004E49AF">
        <w:t xml:space="preserve">Contul de executie venituri si cheltuieli buget autofinantate </w:t>
      </w:r>
      <w:r>
        <w:t>cu incasari de 7.914lei  lei  la venituri si plati de  0  lei  - Anexa 3;</w:t>
      </w:r>
    </w:p>
    <w:p w14:paraId="4540A0DF" w14:textId="77777777" w:rsidR="00E15229" w:rsidRDefault="00E15229" w:rsidP="00E15229">
      <w:pPr>
        <w:pStyle w:val="ListParagraph"/>
        <w:numPr>
          <w:ilvl w:val="0"/>
          <w:numId w:val="7"/>
        </w:numPr>
        <w:spacing w:after="160" w:line="259" w:lineRule="auto"/>
      </w:pPr>
      <w:r>
        <w:t>Cont executie venituri din imprumut intern rambursabil cu venituri realizate de 945.000 lei cheltuieli de 944.720 lei; Anexa 4</w:t>
      </w:r>
    </w:p>
    <w:p w14:paraId="5B685CD5" w14:textId="77777777" w:rsidR="00E15229" w:rsidRDefault="00E15229" w:rsidP="00E15229">
      <w:pPr>
        <w:pStyle w:val="ListParagraph"/>
        <w:numPr>
          <w:ilvl w:val="0"/>
          <w:numId w:val="7"/>
        </w:numPr>
        <w:spacing w:after="160" w:line="259" w:lineRule="auto"/>
      </w:pPr>
      <w:r>
        <w:t>5. Bilant la 30.06.2023  cu capitaluri proprii de 80.397.508 lei; Anexa 5</w:t>
      </w:r>
    </w:p>
    <w:p w14:paraId="4DBE3EB4" w14:textId="77777777" w:rsidR="00E15229" w:rsidRPr="00150E89" w:rsidRDefault="00E15229" w:rsidP="00E15229"/>
    <w:p w14:paraId="16786BBD" w14:textId="77777777" w:rsidR="00E15229" w:rsidRPr="00150E89" w:rsidRDefault="00E15229" w:rsidP="00E15229">
      <w:pPr>
        <w:jc w:val="center"/>
      </w:pPr>
      <w:r w:rsidRPr="00150E89">
        <w:t>Consilier superior,</w:t>
      </w:r>
    </w:p>
    <w:p w14:paraId="24C9FE2A" w14:textId="77777777" w:rsidR="00E15229" w:rsidRDefault="00E15229" w:rsidP="00E15229">
      <w:pPr>
        <w:jc w:val="center"/>
      </w:pPr>
      <w:r w:rsidRPr="00150E89">
        <w:t>Segneanu Rodica</w:t>
      </w:r>
    </w:p>
    <w:p w14:paraId="0114B0F8" w14:textId="77777777" w:rsidR="00E15229" w:rsidRDefault="00E15229" w:rsidP="00E15229">
      <w:pPr>
        <w:jc w:val="center"/>
      </w:pPr>
    </w:p>
    <w:p w14:paraId="4F454DDA" w14:textId="77777777" w:rsidR="00E15229" w:rsidRDefault="00E15229" w:rsidP="00E15229">
      <w:pPr>
        <w:jc w:val="center"/>
      </w:pPr>
    </w:p>
    <w:p w14:paraId="1A50D61C" w14:textId="77777777" w:rsidR="00E15229" w:rsidRDefault="00E15229" w:rsidP="00E15229">
      <w:pPr>
        <w:jc w:val="center"/>
      </w:pPr>
    </w:p>
    <w:p w14:paraId="766EC9EF" w14:textId="77777777" w:rsidR="00E15229" w:rsidRDefault="00E15229" w:rsidP="00E15229">
      <w:pPr>
        <w:jc w:val="center"/>
      </w:pPr>
    </w:p>
    <w:p w14:paraId="7A614E94" w14:textId="77777777" w:rsidR="00E15229" w:rsidRDefault="00E15229" w:rsidP="00E15229">
      <w:pPr>
        <w:jc w:val="center"/>
      </w:pPr>
    </w:p>
    <w:p w14:paraId="4D64811F" w14:textId="77777777" w:rsidR="00E15229" w:rsidRDefault="00E15229" w:rsidP="00E15229">
      <w:pPr>
        <w:jc w:val="center"/>
      </w:pPr>
    </w:p>
    <w:p w14:paraId="3EEADFF1" w14:textId="77777777" w:rsidR="00E15229" w:rsidRDefault="00E15229" w:rsidP="00E15229">
      <w:pPr>
        <w:jc w:val="center"/>
      </w:pPr>
    </w:p>
    <w:p w14:paraId="6C3A3B6A" w14:textId="77777777" w:rsidR="00E15229" w:rsidRDefault="00E15229" w:rsidP="00E15229">
      <w:pPr>
        <w:jc w:val="center"/>
      </w:pPr>
    </w:p>
    <w:p w14:paraId="391AD4A4" w14:textId="77777777" w:rsidR="00E15229" w:rsidRDefault="00E15229" w:rsidP="00E15229">
      <w:pPr>
        <w:jc w:val="center"/>
      </w:pPr>
    </w:p>
    <w:p w14:paraId="580D354F" w14:textId="77777777" w:rsidR="00E15229" w:rsidRDefault="00E15229" w:rsidP="00E15229">
      <w:pPr>
        <w:jc w:val="center"/>
      </w:pPr>
    </w:p>
    <w:p w14:paraId="09D03749" w14:textId="77777777" w:rsidR="00E15229" w:rsidRDefault="00E15229" w:rsidP="00E15229">
      <w:pPr>
        <w:jc w:val="center"/>
      </w:pPr>
    </w:p>
    <w:p w14:paraId="694862DF" w14:textId="77777777" w:rsidR="00E15229" w:rsidRDefault="00E15229" w:rsidP="00E15229">
      <w:pPr>
        <w:jc w:val="center"/>
      </w:pPr>
    </w:p>
    <w:p w14:paraId="11A7BE58" w14:textId="77777777" w:rsidR="00E15229" w:rsidRDefault="00E15229" w:rsidP="00E15229">
      <w:pPr>
        <w:jc w:val="center"/>
      </w:pPr>
    </w:p>
    <w:p w14:paraId="4281DCF4" w14:textId="77777777" w:rsidR="00E15229" w:rsidRDefault="00E15229" w:rsidP="00E15229">
      <w:pPr>
        <w:jc w:val="center"/>
      </w:pPr>
    </w:p>
    <w:p w14:paraId="0F9D626D" w14:textId="77777777" w:rsidR="00E15229" w:rsidRDefault="00E15229" w:rsidP="00E15229">
      <w:pPr>
        <w:jc w:val="center"/>
      </w:pPr>
    </w:p>
    <w:p w14:paraId="54A1AFCD" w14:textId="77777777" w:rsidR="00E15229" w:rsidRDefault="00E15229" w:rsidP="00E15229">
      <w:pPr>
        <w:jc w:val="center"/>
      </w:pPr>
    </w:p>
    <w:p w14:paraId="529ECCAB" w14:textId="77777777" w:rsidR="00E15229" w:rsidRDefault="00E15229" w:rsidP="00E15229">
      <w:pPr>
        <w:jc w:val="center"/>
      </w:pPr>
    </w:p>
    <w:p w14:paraId="7BDF21E2" w14:textId="77777777" w:rsidR="00E15229" w:rsidRDefault="00E15229" w:rsidP="00E15229">
      <w:pPr>
        <w:jc w:val="center"/>
      </w:pPr>
    </w:p>
    <w:p w14:paraId="0B8D1D80" w14:textId="77777777" w:rsidR="00E15229" w:rsidRDefault="00E15229" w:rsidP="00E15229">
      <w:pPr>
        <w:jc w:val="center"/>
      </w:pPr>
    </w:p>
    <w:p w14:paraId="1727CA8D" w14:textId="77777777" w:rsidR="00E15229" w:rsidRDefault="00E15229" w:rsidP="00E15229">
      <w:pPr>
        <w:jc w:val="center"/>
      </w:pPr>
    </w:p>
    <w:p w14:paraId="42E70491" w14:textId="77777777" w:rsidR="00E15229" w:rsidRPr="00150E89" w:rsidRDefault="00E15229" w:rsidP="00E15229">
      <w:pPr>
        <w:jc w:val="center"/>
      </w:pPr>
    </w:p>
    <w:p w14:paraId="24617FF6" w14:textId="77777777" w:rsidR="00F51C16" w:rsidRDefault="00F51C16" w:rsidP="00DA7AFD">
      <w:pPr>
        <w:spacing w:line="276" w:lineRule="auto"/>
        <w:jc w:val="center"/>
        <w:rPr>
          <w:rFonts w:eastAsia="Calibri"/>
          <w:b/>
          <w:lang w:val="ro-RO"/>
        </w:rPr>
      </w:pPr>
    </w:p>
    <w:p w14:paraId="45C17688" w14:textId="6303D078" w:rsidR="00DA7AFD" w:rsidRPr="00DA7AFD" w:rsidRDefault="00DA7AFD" w:rsidP="00DA7AFD">
      <w:pPr>
        <w:spacing w:line="276" w:lineRule="auto"/>
        <w:jc w:val="center"/>
        <w:rPr>
          <w:rFonts w:eastAsia="Calibri"/>
          <w:b/>
          <w:lang w:val="ro-RO"/>
        </w:rPr>
      </w:pPr>
      <w:r w:rsidRPr="00DA7AFD">
        <w:rPr>
          <w:rFonts w:eastAsia="Calibri"/>
          <w:b/>
          <w:lang w:val="ro-RO"/>
        </w:rPr>
        <w:t xml:space="preserve">AVIZ </w:t>
      </w:r>
    </w:p>
    <w:p w14:paraId="29ED234A" w14:textId="77777777" w:rsidR="00DA7AFD" w:rsidRPr="00DA7AFD" w:rsidRDefault="00DA7AFD" w:rsidP="00DA7AFD">
      <w:pPr>
        <w:spacing w:line="276" w:lineRule="auto"/>
        <w:jc w:val="center"/>
        <w:rPr>
          <w:rFonts w:eastAsia="Calibri"/>
          <w:b/>
          <w:lang w:val="ro-RO"/>
        </w:rPr>
      </w:pPr>
    </w:p>
    <w:p w14:paraId="0271B4E8" w14:textId="7DBA89FC" w:rsidR="0057428E" w:rsidRDefault="00DA7AFD" w:rsidP="00DA7AFD">
      <w:pPr>
        <w:jc w:val="center"/>
        <w:rPr>
          <w:rFonts w:eastAsia="Calibri"/>
          <w:b/>
          <w:lang w:val="ro-RO"/>
        </w:rPr>
      </w:pPr>
      <w:r w:rsidRPr="00DA7AFD">
        <w:rPr>
          <w:rFonts w:eastAsia="Calibri"/>
          <w:b/>
          <w:color w:val="000000"/>
          <w:lang w:val="ro-RO" w:eastAsia="ro-RO"/>
        </w:rPr>
        <w:t xml:space="preserve">privind avizul de legalitate </w:t>
      </w:r>
      <w:r w:rsidRPr="00DA7AFD">
        <w:rPr>
          <w:rFonts w:eastAsia="Calibri"/>
          <w:color w:val="000000"/>
          <w:lang w:val="ro-RO" w:eastAsia="ro-RO"/>
        </w:rPr>
        <w:t xml:space="preserve"> </w:t>
      </w:r>
      <w:r w:rsidRPr="00DA7AFD">
        <w:rPr>
          <w:rFonts w:eastAsia="Calibri"/>
          <w:b/>
          <w:bCs/>
          <w:color w:val="000000"/>
          <w:lang w:val="ro-RO" w:eastAsia="ro-RO"/>
        </w:rPr>
        <w:t xml:space="preserve">la </w:t>
      </w:r>
      <w:r w:rsidR="0057428E">
        <w:rPr>
          <w:b/>
        </w:rPr>
        <w:t>P</w:t>
      </w:r>
      <w:r w:rsidR="00DD319B" w:rsidRPr="00DD319B">
        <w:rPr>
          <w:b/>
        </w:rPr>
        <w:t xml:space="preserve">roiectul de Hotărâre a Consiliului Local al Comunei Ion Creanga  privind aprobarea  </w:t>
      </w:r>
      <w:r w:rsidR="00DD319B" w:rsidRPr="00DD319B">
        <w:rPr>
          <w:rFonts w:eastAsia="Calibri"/>
          <w:b/>
          <w:lang w:val="ro-RO"/>
        </w:rPr>
        <w:t xml:space="preserve">conturilor  de  execuţie ale bugetului local , ale  bugetelor instituţiilor şi  activităţilor  finanţate integral sau  parţial  din  venituri  proprii  </w:t>
      </w:r>
    </w:p>
    <w:p w14:paraId="096F863C" w14:textId="79D092ED" w:rsidR="00DA7AFD" w:rsidRPr="00DD319B" w:rsidRDefault="00DD319B" w:rsidP="00DA7AFD">
      <w:pPr>
        <w:jc w:val="center"/>
        <w:rPr>
          <w:rFonts w:eastAsia="Calibri"/>
          <w:b/>
          <w:lang w:val="ro-RO"/>
        </w:rPr>
      </w:pPr>
      <w:r w:rsidRPr="00DD319B">
        <w:rPr>
          <w:rFonts w:eastAsia="Calibri"/>
          <w:b/>
          <w:lang w:val="ro-RO"/>
        </w:rPr>
        <w:t>la data de 30.06.202</w:t>
      </w:r>
      <w:r w:rsidR="00BB75F9">
        <w:rPr>
          <w:rFonts w:eastAsia="Calibri"/>
          <w:b/>
          <w:lang w:val="ro-RO"/>
        </w:rPr>
        <w:t>3</w:t>
      </w:r>
      <w:r w:rsidRPr="00DD319B">
        <w:rPr>
          <w:rFonts w:eastAsia="Calibri"/>
          <w:b/>
          <w:lang w:val="ro-RO"/>
        </w:rPr>
        <w:t xml:space="preserve"> </w:t>
      </w:r>
    </w:p>
    <w:p w14:paraId="167D4FB1" w14:textId="77777777" w:rsidR="00DA7AFD" w:rsidRPr="00DA7AFD" w:rsidRDefault="00DA7AFD" w:rsidP="00DA7AFD">
      <w:pPr>
        <w:spacing w:line="276" w:lineRule="auto"/>
        <w:ind w:right="-567"/>
        <w:jc w:val="center"/>
        <w:rPr>
          <w:b/>
          <w:noProof/>
          <w:lang w:val="ro-RO" w:eastAsia="ro-RO"/>
        </w:rPr>
      </w:pPr>
    </w:p>
    <w:p w14:paraId="6066ED00" w14:textId="77777777" w:rsidR="00DA7AFD" w:rsidRPr="00DA7AFD" w:rsidRDefault="00DA7AFD" w:rsidP="00DA7AFD">
      <w:pPr>
        <w:spacing w:line="276" w:lineRule="auto"/>
        <w:jc w:val="center"/>
        <w:rPr>
          <w:b/>
          <w:kern w:val="2"/>
          <w:lang w:val="de-DE" w:eastAsia="ar-SA"/>
        </w:rPr>
      </w:pPr>
    </w:p>
    <w:p w14:paraId="679EFF93" w14:textId="77777777" w:rsidR="00DA7AFD" w:rsidRPr="00DA7AFD" w:rsidRDefault="00DA7AFD" w:rsidP="00DA7AFD">
      <w:pPr>
        <w:spacing w:line="276" w:lineRule="auto"/>
        <w:jc w:val="center"/>
        <w:rPr>
          <w:b/>
          <w:lang w:val="fr-FR"/>
        </w:rPr>
      </w:pPr>
    </w:p>
    <w:p w14:paraId="6FE75C01" w14:textId="77777777" w:rsidR="00F51C16" w:rsidRDefault="00F51C16" w:rsidP="00F51C16">
      <w:pPr>
        <w:spacing w:line="276" w:lineRule="auto"/>
        <w:jc w:val="both"/>
        <w:rPr>
          <w:b/>
          <w:color w:val="000000"/>
          <w:lang w:val="ro-RO" w:eastAsia="ro-RO"/>
        </w:rPr>
      </w:pPr>
    </w:p>
    <w:p w14:paraId="27154419" w14:textId="7F3358EC" w:rsidR="00DA7AFD" w:rsidRPr="00DA7AFD" w:rsidRDefault="00DA7AFD" w:rsidP="00F51C16">
      <w:pPr>
        <w:spacing w:line="276" w:lineRule="auto"/>
        <w:ind w:firstLine="708"/>
        <w:jc w:val="both"/>
        <w:rPr>
          <w:rFonts w:eastAsia="Calibri"/>
          <w:lang w:val="ro-RO"/>
        </w:rPr>
      </w:pPr>
      <w:r w:rsidRPr="00DA7AFD">
        <w:rPr>
          <w:rFonts w:eastAsia="Calibri"/>
          <w:lang w:val="ro-RO"/>
        </w:rPr>
        <w:t xml:space="preserve">În conformitate cu prevederile art.243 alin.(1) lit.”a” din O.U.G nr.57/ 2019 privind  Codul  administrativ , înaintez consiliului local prezentul aviz. </w:t>
      </w:r>
    </w:p>
    <w:p w14:paraId="44C014DE" w14:textId="77777777" w:rsidR="00F51C16" w:rsidRDefault="00F51C16" w:rsidP="00F51C16">
      <w:pPr>
        <w:spacing w:after="200" w:line="276" w:lineRule="auto"/>
        <w:jc w:val="both"/>
        <w:rPr>
          <w:rFonts w:eastAsia="Calibri"/>
          <w:lang w:val="ro-RO"/>
        </w:rPr>
      </w:pPr>
    </w:p>
    <w:p w14:paraId="01FC15F5" w14:textId="0D850FE9" w:rsidR="00DA7AFD" w:rsidRPr="00DA7AFD" w:rsidRDefault="00DA7AFD" w:rsidP="00F51C16">
      <w:pPr>
        <w:spacing w:after="200" w:line="276" w:lineRule="auto"/>
        <w:ind w:firstLine="284"/>
        <w:jc w:val="both"/>
        <w:rPr>
          <w:rFonts w:eastAsia="Calibri"/>
          <w:lang w:val="ro-RO"/>
        </w:rPr>
      </w:pPr>
      <w:r w:rsidRPr="00DA7AFD">
        <w:rPr>
          <w:rFonts w:eastAsia="Calibri"/>
          <w:lang w:val="ro-RO"/>
        </w:rPr>
        <w:t xml:space="preserve">Analizând proiectul de hotărâre inițiat de primarul comunei  Ion Creanga , am constatat că sunt îndeplinite condiţiile de fond și de formă ale proiectului de hotărâre : </w:t>
      </w:r>
    </w:p>
    <w:p w14:paraId="3EE31838" w14:textId="72139485" w:rsidR="00DA7AFD" w:rsidRPr="00DA7AFD" w:rsidRDefault="00DA7AFD" w:rsidP="00F51C16">
      <w:pPr>
        <w:numPr>
          <w:ilvl w:val="0"/>
          <w:numId w:val="5"/>
        </w:numPr>
        <w:spacing w:after="200" w:line="276" w:lineRule="auto"/>
        <w:ind w:left="644"/>
        <w:contextualSpacing/>
        <w:jc w:val="both"/>
        <w:rPr>
          <w:rFonts w:eastAsia="Calibri"/>
          <w:lang w:val="ro-RO"/>
        </w:rPr>
      </w:pPr>
      <w:r w:rsidRPr="00DA7AFD">
        <w:rPr>
          <w:rFonts w:eastAsia="Calibri"/>
          <w:lang w:val="ro-RO"/>
        </w:rPr>
        <w:t xml:space="preserve">S-au respectat normele de tehnică legislativă pentru elaborarea proiectului de hotărâre, respectiv prevederile Legii nr.24/2000, republicată, cu modificările şi completările ulterioare; </w:t>
      </w:r>
    </w:p>
    <w:p w14:paraId="2924E960" w14:textId="77777777" w:rsidR="00DA7AFD" w:rsidRPr="00DA7AFD" w:rsidRDefault="00DA7AFD" w:rsidP="00F51C16">
      <w:pPr>
        <w:numPr>
          <w:ilvl w:val="0"/>
          <w:numId w:val="5"/>
        </w:numPr>
        <w:spacing w:after="200" w:line="276" w:lineRule="auto"/>
        <w:ind w:left="644"/>
        <w:contextualSpacing/>
        <w:jc w:val="both"/>
        <w:rPr>
          <w:rFonts w:eastAsia="Calibri"/>
          <w:lang w:val="ro-RO"/>
        </w:rPr>
      </w:pPr>
      <w:r w:rsidRPr="00DA7AFD">
        <w:rPr>
          <w:rFonts w:eastAsia="Calibri"/>
          <w:lang w:val="ro-RO"/>
        </w:rPr>
        <w:t>Este iniţiat de dl. primar, conf.art. 136  alin.(1)   din O.U.G nr.57/ 2019 privind  Codul  administrativ ,</w:t>
      </w:r>
    </w:p>
    <w:p w14:paraId="21C64CE8" w14:textId="77777777" w:rsidR="00F51C16" w:rsidRDefault="00F51C16" w:rsidP="00F51C16">
      <w:pPr>
        <w:jc w:val="both"/>
        <w:rPr>
          <w:rFonts w:eastAsia="Calibri"/>
          <w:lang w:val="ro-RO"/>
        </w:rPr>
      </w:pPr>
    </w:p>
    <w:p w14:paraId="601547C5" w14:textId="60D335DD" w:rsidR="00DA7AFD" w:rsidRPr="0068053E" w:rsidRDefault="00DA7AFD" w:rsidP="00F51C16">
      <w:pPr>
        <w:ind w:firstLine="284"/>
        <w:jc w:val="both"/>
        <w:rPr>
          <w:lang w:eastAsia="ro-RO"/>
        </w:rPr>
      </w:pPr>
      <w:r w:rsidRPr="00DA7AFD">
        <w:rPr>
          <w:rFonts w:eastAsia="Calibri"/>
          <w:lang w:val="ro-RO"/>
        </w:rPr>
        <w:t>Este elaborat conform:</w:t>
      </w:r>
      <w:r w:rsidRPr="00DA7AFD">
        <w:rPr>
          <w:lang w:eastAsia="ro-RO"/>
        </w:rPr>
        <w:t xml:space="preserve"> </w:t>
      </w:r>
      <w:r w:rsidRPr="0068053E">
        <w:rPr>
          <w:lang w:eastAsia="ro-RO"/>
        </w:rPr>
        <w:t xml:space="preserve">art.129 alin.(2) ,lit.” b ”; alin.( 4 ) lit.” a  ”,  art.139 alin.(1) , art. 140, alin.(1) , precum și al art. 196, alin.(1)  lit. „a”din  Codul  administrativ  aprobat   prin Ordonanta  de  Urgenta  a  Guvernului  nr.  57 din 03.07.2019 </w:t>
      </w:r>
      <w:r w:rsidR="00A95781">
        <w:rPr>
          <w:lang w:eastAsia="ro-RO"/>
        </w:rPr>
        <w:t xml:space="preserve">, cu  modificările  și  completarile  ulterioare </w:t>
      </w:r>
      <w:r w:rsidRPr="0068053E">
        <w:rPr>
          <w:lang w:eastAsia="ro-RO"/>
        </w:rPr>
        <w:t>:</w:t>
      </w:r>
    </w:p>
    <w:p w14:paraId="2B6F2C48" w14:textId="77777777" w:rsidR="00DA7AFD" w:rsidRPr="00DA7AFD" w:rsidRDefault="00DA7AFD" w:rsidP="00F51C16">
      <w:pPr>
        <w:tabs>
          <w:tab w:val="left" w:pos="5865"/>
          <w:tab w:val="left" w:pos="9498"/>
        </w:tabs>
        <w:spacing w:line="276" w:lineRule="auto"/>
        <w:jc w:val="both"/>
        <w:rPr>
          <w:rFonts w:eastAsiaTheme="minorHAnsi"/>
          <w:lang w:val="ro-RO"/>
        </w:rPr>
      </w:pPr>
    </w:p>
    <w:p w14:paraId="63028638" w14:textId="77777777" w:rsidR="00DA7AFD" w:rsidRPr="00DA7AFD" w:rsidRDefault="00DA7AFD" w:rsidP="00F51C16">
      <w:pPr>
        <w:autoSpaceDE w:val="0"/>
        <w:autoSpaceDN w:val="0"/>
        <w:adjustRightInd w:val="0"/>
        <w:spacing w:line="276" w:lineRule="auto"/>
        <w:jc w:val="both"/>
        <w:rPr>
          <w:rFonts w:eastAsiaTheme="minorHAnsi"/>
          <w:lang w:val="ro-RO"/>
        </w:rPr>
      </w:pPr>
    </w:p>
    <w:p w14:paraId="219EC54D" w14:textId="77777777" w:rsidR="00F51C16" w:rsidRDefault="00F51C16" w:rsidP="00F51C16">
      <w:pPr>
        <w:spacing w:line="276" w:lineRule="auto"/>
        <w:jc w:val="both"/>
      </w:pPr>
    </w:p>
    <w:p w14:paraId="2EA624B4" w14:textId="510756EE" w:rsidR="00DA7AFD" w:rsidRPr="00DA7AFD" w:rsidRDefault="00DA7AFD" w:rsidP="00F51C16">
      <w:pPr>
        <w:spacing w:line="276" w:lineRule="auto"/>
        <w:ind w:firstLine="284"/>
        <w:jc w:val="both"/>
        <w:rPr>
          <w:rFonts w:eastAsia="Calibri"/>
          <w:lang w:val="ro-RO"/>
        </w:rPr>
      </w:pPr>
      <w:r w:rsidRPr="00DA7AFD">
        <w:rPr>
          <w:rFonts w:eastAsia="Calibri"/>
          <w:bCs/>
          <w:color w:val="000000"/>
          <w:lang w:val="ro-RO" w:eastAsia="ro-RO"/>
        </w:rPr>
        <w:t xml:space="preserve">Tinând cont  ca proiectul de  hotărâre, este  insotit  de referatul de  aprobare  al  primarului  comunei  si de raportul  compartimentului  de  specialitate , consider că sunt îndeplinite condiţiile şi avizez favorabil  </w:t>
      </w:r>
      <w:r w:rsidR="0057428E">
        <w:rPr>
          <w:bCs/>
        </w:rPr>
        <w:t>P</w:t>
      </w:r>
      <w:r w:rsidR="0057428E" w:rsidRPr="00B168D3">
        <w:rPr>
          <w:bCs/>
        </w:rPr>
        <w:t>roiectul de Hotărâre a Consiliului Local al Comunei Ion Creanga</w:t>
      </w:r>
      <w:r w:rsidR="0057428E">
        <w:rPr>
          <w:bCs/>
        </w:rPr>
        <w:t xml:space="preserve"> </w:t>
      </w:r>
      <w:r w:rsidR="0057428E" w:rsidRPr="00EA65FD">
        <w:rPr>
          <w:bCs/>
        </w:rPr>
        <w:t xml:space="preserve"> p</w:t>
      </w:r>
      <w:r w:rsidR="0057428E" w:rsidRPr="00EA65FD">
        <w:t xml:space="preserve">rivind aprobarea  </w:t>
      </w:r>
      <w:r w:rsidR="0057428E" w:rsidRPr="00EA65FD">
        <w:rPr>
          <w:rFonts w:eastAsia="Calibri"/>
          <w:lang w:val="ro-RO"/>
        </w:rPr>
        <w:t>conturilor  de  execuţie ale bugetului local , ale  bugetelor instituţiilor şi  activităţilor  finanţate integral sau  parţial  din  venituri  proprii  la data de 3</w:t>
      </w:r>
      <w:r w:rsidR="0057428E">
        <w:rPr>
          <w:rFonts w:eastAsia="Calibri"/>
          <w:lang w:val="ro-RO"/>
        </w:rPr>
        <w:t>0</w:t>
      </w:r>
      <w:r w:rsidR="0057428E" w:rsidRPr="00EA65FD">
        <w:rPr>
          <w:rFonts w:eastAsia="Calibri"/>
          <w:lang w:val="ro-RO"/>
        </w:rPr>
        <w:t>.</w:t>
      </w:r>
      <w:r w:rsidR="0057428E">
        <w:rPr>
          <w:rFonts w:eastAsia="Calibri"/>
          <w:lang w:val="ro-RO"/>
        </w:rPr>
        <w:t>06</w:t>
      </w:r>
      <w:r w:rsidR="0057428E" w:rsidRPr="00EA65FD">
        <w:rPr>
          <w:rFonts w:eastAsia="Calibri"/>
          <w:lang w:val="ro-RO"/>
        </w:rPr>
        <w:t>.20</w:t>
      </w:r>
      <w:r w:rsidR="0057428E">
        <w:rPr>
          <w:rFonts w:eastAsia="Calibri"/>
          <w:lang w:val="ro-RO"/>
        </w:rPr>
        <w:t>2</w:t>
      </w:r>
      <w:r w:rsidR="00F51C16">
        <w:rPr>
          <w:rFonts w:eastAsia="Calibri"/>
          <w:lang w:val="ro-RO"/>
        </w:rPr>
        <w:t>3.</w:t>
      </w:r>
    </w:p>
    <w:p w14:paraId="6BF8F338" w14:textId="77777777" w:rsidR="00DA7AFD" w:rsidRPr="00DA7AFD" w:rsidRDefault="00DA7AFD" w:rsidP="000B78F2">
      <w:pPr>
        <w:spacing w:line="276" w:lineRule="auto"/>
        <w:rPr>
          <w:b/>
          <w:kern w:val="2"/>
          <w:lang w:val="de-DE" w:eastAsia="ar-SA"/>
        </w:rPr>
      </w:pPr>
    </w:p>
    <w:p w14:paraId="48978F26" w14:textId="77777777" w:rsidR="00DA7AFD" w:rsidRPr="00DA7AFD" w:rsidRDefault="00DA7AFD" w:rsidP="009239FD">
      <w:pPr>
        <w:spacing w:line="276" w:lineRule="auto"/>
        <w:rPr>
          <w:color w:val="000000"/>
          <w:lang w:val="ro-RO" w:eastAsia="ro-RO"/>
        </w:rPr>
      </w:pPr>
    </w:p>
    <w:p w14:paraId="795B7C8B" w14:textId="51220848" w:rsidR="00DA7AFD" w:rsidRPr="00CE31F1" w:rsidRDefault="00DA7AFD" w:rsidP="00DA7AFD">
      <w:pPr>
        <w:tabs>
          <w:tab w:val="left" w:pos="0"/>
        </w:tabs>
        <w:spacing w:line="276" w:lineRule="auto"/>
        <w:ind w:left="-567" w:right="-568"/>
        <w:jc w:val="center"/>
        <w:rPr>
          <w:lang w:val="fr-FR"/>
        </w:rPr>
      </w:pPr>
      <w:r w:rsidRPr="00DA7AFD">
        <w:rPr>
          <w:rFonts w:eastAsia="Calibri"/>
          <w:lang w:val="ro-RO"/>
        </w:rPr>
        <w:t xml:space="preserve">Ion Creanga , la data </w:t>
      </w:r>
      <w:r w:rsidRPr="00CE31F1">
        <w:rPr>
          <w:rFonts w:eastAsia="Calibri"/>
          <w:lang w:val="ro-RO"/>
        </w:rPr>
        <w:t>de</w:t>
      </w:r>
      <w:r w:rsidR="00CE31F1" w:rsidRPr="00CE31F1">
        <w:rPr>
          <w:rFonts w:eastAsia="Calibri"/>
          <w:lang w:val="ro-RO"/>
        </w:rPr>
        <w:t xml:space="preserve">  </w:t>
      </w:r>
      <w:r w:rsidR="00F51C16">
        <w:rPr>
          <w:rFonts w:eastAsia="Calibri"/>
          <w:lang w:val="ro-RO"/>
        </w:rPr>
        <w:t>17</w:t>
      </w:r>
      <w:r w:rsidRPr="00CE31F1">
        <w:rPr>
          <w:lang w:val="fr-FR"/>
        </w:rPr>
        <w:t>.0</w:t>
      </w:r>
      <w:r w:rsidR="00F51C16">
        <w:rPr>
          <w:lang w:val="fr-FR"/>
        </w:rPr>
        <w:t>7</w:t>
      </w:r>
      <w:r w:rsidRPr="00CE31F1">
        <w:rPr>
          <w:lang w:val="fr-FR"/>
        </w:rPr>
        <w:t>.202</w:t>
      </w:r>
      <w:r w:rsidR="00F51C16">
        <w:rPr>
          <w:lang w:val="fr-FR"/>
        </w:rPr>
        <w:t>3</w:t>
      </w:r>
    </w:p>
    <w:p w14:paraId="45C5D53C" w14:textId="77777777" w:rsidR="00DA7AFD" w:rsidRPr="00DA7AFD" w:rsidRDefault="00DA7AFD" w:rsidP="00DA7AFD">
      <w:pPr>
        <w:spacing w:line="276" w:lineRule="auto"/>
        <w:jc w:val="center"/>
        <w:rPr>
          <w:rFonts w:eastAsia="Calibri"/>
          <w:lang w:val="ro-RO"/>
        </w:rPr>
      </w:pPr>
      <w:r w:rsidRPr="00DA7AFD">
        <w:rPr>
          <w:rFonts w:eastAsia="Calibri"/>
          <w:lang w:val="ro-RO"/>
        </w:rPr>
        <w:t xml:space="preserve"> SECRETAR  GENERAL U.A.T.</w:t>
      </w:r>
    </w:p>
    <w:p w14:paraId="519238A3" w14:textId="77777777" w:rsidR="00DA7AFD" w:rsidRPr="00DA7AFD" w:rsidRDefault="00DA7AFD" w:rsidP="00DA7AFD">
      <w:pPr>
        <w:spacing w:line="276" w:lineRule="auto"/>
        <w:jc w:val="center"/>
        <w:rPr>
          <w:rFonts w:eastAsia="Calibri"/>
          <w:lang w:val="ro-RO"/>
        </w:rPr>
      </w:pPr>
      <w:r w:rsidRPr="00DA7AFD">
        <w:rPr>
          <w:rFonts w:eastAsia="Calibri"/>
          <w:lang w:val="ro-RO"/>
        </w:rPr>
        <w:t xml:space="preserve">Mihaela   Niță  </w:t>
      </w:r>
    </w:p>
    <w:p w14:paraId="719396E2" w14:textId="77777777" w:rsidR="00DA7AFD" w:rsidRPr="00DA7AFD" w:rsidRDefault="00DA7AFD" w:rsidP="00DA7AFD">
      <w:pPr>
        <w:autoSpaceDE w:val="0"/>
        <w:autoSpaceDN w:val="0"/>
        <w:adjustRightInd w:val="0"/>
        <w:spacing w:line="276" w:lineRule="auto"/>
        <w:jc w:val="center"/>
        <w:rPr>
          <w:color w:val="000000"/>
          <w:lang w:val="ro-RO" w:eastAsia="ro-RO"/>
        </w:rPr>
      </w:pPr>
    </w:p>
    <w:p w14:paraId="46105BDB" w14:textId="77777777" w:rsidR="00DA7AFD" w:rsidRPr="00DA7AFD" w:rsidRDefault="00DA7AFD" w:rsidP="00DA7AFD">
      <w:pPr>
        <w:rPr>
          <w:rFonts w:eastAsiaTheme="minorHAnsi"/>
          <w:b/>
          <w:sz w:val="22"/>
          <w:szCs w:val="22"/>
          <w:lang w:val="ro-RO"/>
        </w:rPr>
      </w:pPr>
    </w:p>
    <w:p w14:paraId="7CA0AEDB" w14:textId="77777777" w:rsidR="00DA7AFD" w:rsidRPr="00DA7AFD" w:rsidRDefault="00DA7AFD" w:rsidP="00DA7AFD">
      <w:pPr>
        <w:rPr>
          <w:rFonts w:eastAsiaTheme="minorHAnsi"/>
          <w:b/>
          <w:sz w:val="22"/>
          <w:szCs w:val="22"/>
          <w:lang w:val="ro-RO"/>
        </w:rPr>
      </w:pPr>
    </w:p>
    <w:p w14:paraId="3B6100A5" w14:textId="77777777" w:rsidR="00DA7AFD" w:rsidRPr="00DA7AFD" w:rsidRDefault="00DA7AFD" w:rsidP="00DA7AFD">
      <w:pPr>
        <w:rPr>
          <w:rFonts w:eastAsiaTheme="minorHAnsi"/>
          <w:b/>
          <w:sz w:val="22"/>
          <w:szCs w:val="22"/>
          <w:lang w:val="ro-RO"/>
        </w:rPr>
      </w:pPr>
    </w:p>
    <w:p w14:paraId="136281CD" w14:textId="77777777" w:rsidR="00DA7AFD" w:rsidRPr="00DA7AFD" w:rsidRDefault="00DA7AFD" w:rsidP="00DA7AFD">
      <w:pPr>
        <w:rPr>
          <w:rFonts w:eastAsiaTheme="minorHAnsi"/>
          <w:b/>
          <w:sz w:val="22"/>
          <w:szCs w:val="22"/>
          <w:lang w:val="ro-RO"/>
        </w:rPr>
      </w:pPr>
    </w:p>
    <w:p w14:paraId="451A505E" w14:textId="77777777" w:rsidR="00DA7AFD" w:rsidRPr="00DA7AFD" w:rsidRDefault="00DA7AFD" w:rsidP="00DA7AFD">
      <w:pPr>
        <w:rPr>
          <w:rFonts w:eastAsiaTheme="minorHAnsi"/>
          <w:b/>
          <w:sz w:val="22"/>
          <w:szCs w:val="22"/>
          <w:lang w:val="ro-RO"/>
        </w:rPr>
      </w:pPr>
    </w:p>
    <w:p w14:paraId="1D89F726" w14:textId="77777777" w:rsidR="00DA7AFD" w:rsidRPr="00DA7AFD" w:rsidRDefault="00DA7AFD" w:rsidP="00DA7AFD">
      <w:pPr>
        <w:rPr>
          <w:rFonts w:eastAsiaTheme="minorHAnsi"/>
          <w:b/>
          <w:sz w:val="22"/>
          <w:szCs w:val="22"/>
          <w:lang w:val="ro-RO"/>
        </w:rPr>
      </w:pPr>
    </w:p>
    <w:p w14:paraId="50DB2DD7" w14:textId="77777777" w:rsidR="00DA7AFD" w:rsidRPr="00DA7AFD" w:rsidRDefault="00DA7AFD" w:rsidP="00DA7AFD">
      <w:pPr>
        <w:spacing w:line="276" w:lineRule="auto"/>
        <w:rPr>
          <w:rFonts w:eastAsiaTheme="minorHAnsi"/>
          <w:b/>
          <w:sz w:val="22"/>
          <w:szCs w:val="22"/>
          <w:lang w:val="ro-RO"/>
        </w:rPr>
      </w:pPr>
    </w:p>
    <w:p w14:paraId="037A846D" w14:textId="77777777" w:rsidR="00DA7AFD" w:rsidRPr="00DA7AFD" w:rsidRDefault="00DA7AFD" w:rsidP="00DA7AFD">
      <w:pPr>
        <w:spacing w:line="276" w:lineRule="auto"/>
        <w:rPr>
          <w:rFonts w:eastAsiaTheme="minorHAnsi"/>
          <w:b/>
          <w:sz w:val="22"/>
          <w:szCs w:val="22"/>
          <w:lang w:val="ro-RO"/>
        </w:rPr>
      </w:pPr>
    </w:p>
    <w:p w14:paraId="0E36EB9E" w14:textId="77777777" w:rsidR="00DA7AFD" w:rsidRPr="00DA7AFD" w:rsidRDefault="00DA7AFD" w:rsidP="00DA7AFD">
      <w:pPr>
        <w:spacing w:line="276" w:lineRule="auto"/>
        <w:rPr>
          <w:rFonts w:eastAsiaTheme="minorHAnsi"/>
          <w:b/>
          <w:sz w:val="22"/>
          <w:szCs w:val="22"/>
          <w:lang w:val="ro-RO"/>
        </w:rPr>
      </w:pPr>
    </w:p>
    <w:p w14:paraId="6BF9D1B4" w14:textId="77777777" w:rsidR="00DA7AFD" w:rsidRPr="00DA7AFD" w:rsidRDefault="00DA7AFD" w:rsidP="00DA7AFD">
      <w:pPr>
        <w:spacing w:line="276" w:lineRule="auto"/>
        <w:rPr>
          <w:rFonts w:eastAsiaTheme="minorHAnsi"/>
          <w:b/>
          <w:sz w:val="22"/>
          <w:szCs w:val="22"/>
          <w:lang w:val="ro-RO"/>
        </w:rPr>
      </w:pPr>
    </w:p>
    <w:p w14:paraId="69EEE744" w14:textId="77777777" w:rsidR="00DA7AFD" w:rsidRPr="00DA7AFD" w:rsidRDefault="00DA7AFD" w:rsidP="00DA7AFD">
      <w:pPr>
        <w:spacing w:line="276" w:lineRule="auto"/>
        <w:jc w:val="center"/>
        <w:rPr>
          <w:rFonts w:eastAsiaTheme="minorHAnsi"/>
          <w:b/>
          <w:sz w:val="22"/>
          <w:szCs w:val="22"/>
          <w:lang w:val="ro-RO"/>
        </w:rPr>
      </w:pPr>
    </w:p>
    <w:p w14:paraId="46878B3C" w14:textId="333B575F" w:rsidR="00DA7AFD" w:rsidRPr="00DD2FA8" w:rsidRDefault="00DA7AFD" w:rsidP="00DD2FA8">
      <w:pPr>
        <w:suppressAutoHyphens/>
        <w:autoSpaceDE w:val="0"/>
        <w:rPr>
          <w:sz w:val="22"/>
          <w:szCs w:val="22"/>
          <w:lang w:val="ro-RO"/>
        </w:rPr>
      </w:pPr>
      <w:r w:rsidRPr="00DA7AFD">
        <w:rPr>
          <w:b/>
          <w:color w:val="000000"/>
          <w:sz w:val="22"/>
          <w:szCs w:val="22"/>
          <w:lang w:val="ro-RO" w:eastAsia="ar-SA"/>
        </w:rPr>
        <w:t xml:space="preserve">   </w:t>
      </w:r>
    </w:p>
    <w:sectPr w:rsidR="00DA7AFD" w:rsidRPr="00DD2FA8" w:rsidSect="00CE31F1">
      <w:pgSz w:w="11906" w:h="16838"/>
      <w:pgMar w:top="426"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C26"/>
    <w:multiLevelType w:val="hybridMultilevel"/>
    <w:tmpl w:val="C9904D9A"/>
    <w:lvl w:ilvl="0" w:tplc="C6647FC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F1B7ECB"/>
    <w:multiLevelType w:val="hybridMultilevel"/>
    <w:tmpl w:val="FF88B23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6BB1172"/>
    <w:multiLevelType w:val="hybridMultilevel"/>
    <w:tmpl w:val="E7368E5C"/>
    <w:lvl w:ilvl="0" w:tplc="091612CE">
      <w:start w:val="1"/>
      <w:numFmt w:val="lowerLetter"/>
      <w:lvlText w:val="%1)"/>
      <w:lvlJc w:val="left"/>
      <w:pPr>
        <w:ind w:left="-207" w:hanging="36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4" w15:restartNumberingAfterBreak="0">
    <w:nsid w:val="4A530A91"/>
    <w:multiLevelType w:val="hybridMultilevel"/>
    <w:tmpl w:val="3642FD48"/>
    <w:lvl w:ilvl="0" w:tplc="96F48894">
      <w:start w:val="1"/>
      <w:numFmt w:val="decimal"/>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5" w15:restartNumberingAfterBreak="0">
    <w:nsid w:val="6B4B799E"/>
    <w:multiLevelType w:val="hybridMultilevel"/>
    <w:tmpl w:val="43C4460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279875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2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5917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1052965">
    <w:abstractNumId w:val="3"/>
  </w:num>
  <w:num w:numId="5" w16cid:durableId="16544078">
    <w:abstractNumId w:val="1"/>
  </w:num>
  <w:num w:numId="6" w16cid:durableId="257059778">
    <w:abstractNumId w:val="0"/>
  </w:num>
  <w:num w:numId="7" w16cid:durableId="1095789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3"/>
    <w:rsid w:val="000020D6"/>
    <w:rsid w:val="00005BF1"/>
    <w:rsid w:val="00006036"/>
    <w:rsid w:val="00010986"/>
    <w:rsid w:val="00017C26"/>
    <w:rsid w:val="00034960"/>
    <w:rsid w:val="0005267C"/>
    <w:rsid w:val="00066F1E"/>
    <w:rsid w:val="000761E4"/>
    <w:rsid w:val="0009314B"/>
    <w:rsid w:val="00095B73"/>
    <w:rsid w:val="000B78F2"/>
    <w:rsid w:val="00152EE9"/>
    <w:rsid w:val="0019416C"/>
    <w:rsid w:val="001B2310"/>
    <w:rsid w:val="001D12D7"/>
    <w:rsid w:val="00222747"/>
    <w:rsid w:val="00246B1F"/>
    <w:rsid w:val="002844E4"/>
    <w:rsid w:val="002A0C38"/>
    <w:rsid w:val="002A1DC0"/>
    <w:rsid w:val="002B0809"/>
    <w:rsid w:val="002B32EE"/>
    <w:rsid w:val="002C0542"/>
    <w:rsid w:val="002C4F2C"/>
    <w:rsid w:val="00311098"/>
    <w:rsid w:val="00314E6B"/>
    <w:rsid w:val="00370886"/>
    <w:rsid w:val="0038585E"/>
    <w:rsid w:val="00392E85"/>
    <w:rsid w:val="003B7776"/>
    <w:rsid w:val="003E3EC2"/>
    <w:rsid w:val="003F4FAF"/>
    <w:rsid w:val="00402312"/>
    <w:rsid w:val="00405BBE"/>
    <w:rsid w:val="00407280"/>
    <w:rsid w:val="00443B42"/>
    <w:rsid w:val="00495420"/>
    <w:rsid w:val="004D4982"/>
    <w:rsid w:val="004F323E"/>
    <w:rsid w:val="005036D7"/>
    <w:rsid w:val="00525366"/>
    <w:rsid w:val="005443D5"/>
    <w:rsid w:val="00551F4D"/>
    <w:rsid w:val="0057428E"/>
    <w:rsid w:val="00587842"/>
    <w:rsid w:val="00591220"/>
    <w:rsid w:val="00592F0B"/>
    <w:rsid w:val="005A69C9"/>
    <w:rsid w:val="005C17FE"/>
    <w:rsid w:val="005D69EA"/>
    <w:rsid w:val="005D6D4E"/>
    <w:rsid w:val="005E1FC6"/>
    <w:rsid w:val="005E4F02"/>
    <w:rsid w:val="006467AE"/>
    <w:rsid w:val="00647EE3"/>
    <w:rsid w:val="006753E3"/>
    <w:rsid w:val="0068053E"/>
    <w:rsid w:val="006827F5"/>
    <w:rsid w:val="006B1AA7"/>
    <w:rsid w:val="006C3D66"/>
    <w:rsid w:val="006D15AA"/>
    <w:rsid w:val="006D26BD"/>
    <w:rsid w:val="006E0E2C"/>
    <w:rsid w:val="00740A33"/>
    <w:rsid w:val="007576C6"/>
    <w:rsid w:val="007B7DAA"/>
    <w:rsid w:val="007C56E8"/>
    <w:rsid w:val="00807403"/>
    <w:rsid w:val="0081585D"/>
    <w:rsid w:val="00825435"/>
    <w:rsid w:val="008275C5"/>
    <w:rsid w:val="008343F4"/>
    <w:rsid w:val="008462AF"/>
    <w:rsid w:val="008476EC"/>
    <w:rsid w:val="0085717A"/>
    <w:rsid w:val="008617D8"/>
    <w:rsid w:val="00885284"/>
    <w:rsid w:val="008B6445"/>
    <w:rsid w:val="008D6AA2"/>
    <w:rsid w:val="008E62C2"/>
    <w:rsid w:val="009038BC"/>
    <w:rsid w:val="009239FD"/>
    <w:rsid w:val="00946649"/>
    <w:rsid w:val="00973D9B"/>
    <w:rsid w:val="00A22EC9"/>
    <w:rsid w:val="00A41787"/>
    <w:rsid w:val="00A41B63"/>
    <w:rsid w:val="00A47D79"/>
    <w:rsid w:val="00A74077"/>
    <w:rsid w:val="00A7698C"/>
    <w:rsid w:val="00A95781"/>
    <w:rsid w:val="00AA3D05"/>
    <w:rsid w:val="00AC57F7"/>
    <w:rsid w:val="00AF53DB"/>
    <w:rsid w:val="00B11AC3"/>
    <w:rsid w:val="00B168D3"/>
    <w:rsid w:val="00B479A9"/>
    <w:rsid w:val="00B60F30"/>
    <w:rsid w:val="00B7195D"/>
    <w:rsid w:val="00B71E1B"/>
    <w:rsid w:val="00BB75F9"/>
    <w:rsid w:val="00BC3D5E"/>
    <w:rsid w:val="00BF0E49"/>
    <w:rsid w:val="00BF4057"/>
    <w:rsid w:val="00BF51E7"/>
    <w:rsid w:val="00C27B15"/>
    <w:rsid w:val="00C93838"/>
    <w:rsid w:val="00CA6D0E"/>
    <w:rsid w:val="00CC48F7"/>
    <w:rsid w:val="00CD0346"/>
    <w:rsid w:val="00CE31F1"/>
    <w:rsid w:val="00CE7D58"/>
    <w:rsid w:val="00CF5285"/>
    <w:rsid w:val="00D25CC2"/>
    <w:rsid w:val="00D338DF"/>
    <w:rsid w:val="00D4322C"/>
    <w:rsid w:val="00D47473"/>
    <w:rsid w:val="00D53DF2"/>
    <w:rsid w:val="00D60A0D"/>
    <w:rsid w:val="00D62C2A"/>
    <w:rsid w:val="00D64C8A"/>
    <w:rsid w:val="00D77487"/>
    <w:rsid w:val="00D842F4"/>
    <w:rsid w:val="00DA7AFD"/>
    <w:rsid w:val="00DB0D52"/>
    <w:rsid w:val="00DB40D3"/>
    <w:rsid w:val="00DD2FA8"/>
    <w:rsid w:val="00DD319B"/>
    <w:rsid w:val="00E01461"/>
    <w:rsid w:val="00E14B04"/>
    <w:rsid w:val="00E15229"/>
    <w:rsid w:val="00E15BD2"/>
    <w:rsid w:val="00E37598"/>
    <w:rsid w:val="00E94262"/>
    <w:rsid w:val="00EA4FD2"/>
    <w:rsid w:val="00EA65FD"/>
    <w:rsid w:val="00EB7481"/>
    <w:rsid w:val="00EB7F16"/>
    <w:rsid w:val="00EE09A7"/>
    <w:rsid w:val="00EE3B47"/>
    <w:rsid w:val="00EE51D5"/>
    <w:rsid w:val="00F02DD9"/>
    <w:rsid w:val="00F07042"/>
    <w:rsid w:val="00F32E6F"/>
    <w:rsid w:val="00F51C16"/>
    <w:rsid w:val="00F60BCE"/>
    <w:rsid w:val="00F66F52"/>
    <w:rsid w:val="00F8638F"/>
    <w:rsid w:val="00FA44CF"/>
    <w:rsid w:val="00FB7027"/>
    <w:rsid w:val="00FC1BFC"/>
    <w:rsid w:val="00FD7F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1E34"/>
  <w15:docId w15:val="{B0E51FF6-6646-49EB-9E3C-FBE912D2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7A"/>
    <w:pPr>
      <w:ind w:left="720"/>
      <w:contextualSpacing/>
    </w:pPr>
  </w:style>
  <w:style w:type="paragraph" w:styleId="BalloonText">
    <w:name w:val="Balloon Text"/>
    <w:basedOn w:val="Normal"/>
    <w:link w:val="BalloonTextChar"/>
    <w:uiPriority w:val="99"/>
    <w:semiHidden/>
    <w:unhideWhenUsed/>
    <w:rsid w:val="0085717A"/>
    <w:rPr>
      <w:rFonts w:ascii="Tahoma" w:hAnsi="Tahoma" w:cs="Tahoma"/>
      <w:sz w:val="16"/>
      <w:szCs w:val="16"/>
    </w:rPr>
  </w:style>
  <w:style w:type="character" w:customStyle="1" w:styleId="BalloonTextChar">
    <w:name w:val="Balloon Text Char"/>
    <w:basedOn w:val="DefaultParagraphFont"/>
    <w:link w:val="BalloonText"/>
    <w:uiPriority w:val="99"/>
    <w:semiHidden/>
    <w:rsid w:val="0085717A"/>
    <w:rPr>
      <w:rFonts w:ascii="Tahoma" w:eastAsia="Times New Roman" w:hAnsi="Tahoma" w:cs="Tahoma"/>
      <w:sz w:val="16"/>
      <w:szCs w:val="16"/>
      <w:lang w:val="en-US"/>
    </w:rPr>
  </w:style>
  <w:style w:type="table" w:styleId="TableGrid">
    <w:name w:val="Table Grid"/>
    <w:basedOn w:val="TableNormal"/>
    <w:uiPriority w:val="59"/>
    <w:rsid w:val="00CA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370886"/>
    <w:pPr>
      <w:suppressAutoHyphens/>
      <w:autoSpaceDE w:val="0"/>
      <w:spacing w:after="0" w:line="240" w:lineRule="auto"/>
    </w:pPr>
    <w:rPr>
      <w:rFonts w:ascii="Times New Roman" w:eastAsia="Times New Roman" w:hAnsi="Times New Roman" w:cs="Calibri"/>
      <w:color w:val="000000"/>
      <w:sz w:val="24"/>
      <w:szCs w:val="24"/>
      <w:lang w:val="en-US" w:eastAsia="ar-SA"/>
    </w:rPr>
  </w:style>
  <w:style w:type="character" w:styleId="Hyperlink">
    <w:name w:val="Hyperlink"/>
    <w:basedOn w:val="DefaultParagraphFont"/>
    <w:uiPriority w:val="99"/>
    <w:semiHidden/>
    <w:unhideWhenUsed/>
    <w:rsid w:val="00B60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657">
      <w:bodyDiv w:val="1"/>
      <w:marLeft w:val="0"/>
      <w:marRight w:val="0"/>
      <w:marTop w:val="0"/>
      <w:marBottom w:val="0"/>
      <w:divBdr>
        <w:top w:val="none" w:sz="0" w:space="0" w:color="auto"/>
        <w:left w:val="none" w:sz="0" w:space="0" w:color="auto"/>
        <w:bottom w:val="none" w:sz="0" w:space="0" w:color="auto"/>
        <w:right w:val="none" w:sz="0" w:space="0" w:color="auto"/>
      </w:divBdr>
    </w:div>
    <w:div w:id="112093242">
      <w:bodyDiv w:val="1"/>
      <w:marLeft w:val="0"/>
      <w:marRight w:val="0"/>
      <w:marTop w:val="0"/>
      <w:marBottom w:val="0"/>
      <w:divBdr>
        <w:top w:val="none" w:sz="0" w:space="0" w:color="auto"/>
        <w:left w:val="none" w:sz="0" w:space="0" w:color="auto"/>
        <w:bottom w:val="none" w:sz="0" w:space="0" w:color="auto"/>
        <w:right w:val="none" w:sz="0" w:space="0" w:color="auto"/>
      </w:divBdr>
      <w:divsChild>
        <w:div w:id="1482885751">
          <w:marLeft w:val="0"/>
          <w:marRight w:val="0"/>
          <w:marTop w:val="0"/>
          <w:marBottom w:val="0"/>
          <w:divBdr>
            <w:top w:val="none" w:sz="0" w:space="0" w:color="auto"/>
            <w:left w:val="none" w:sz="0" w:space="0" w:color="auto"/>
            <w:bottom w:val="none" w:sz="0" w:space="0" w:color="auto"/>
            <w:right w:val="none" w:sz="0" w:space="0" w:color="auto"/>
          </w:divBdr>
        </w:div>
      </w:divsChild>
    </w:div>
    <w:div w:id="137380444">
      <w:bodyDiv w:val="1"/>
      <w:marLeft w:val="0"/>
      <w:marRight w:val="0"/>
      <w:marTop w:val="0"/>
      <w:marBottom w:val="0"/>
      <w:divBdr>
        <w:top w:val="none" w:sz="0" w:space="0" w:color="auto"/>
        <w:left w:val="none" w:sz="0" w:space="0" w:color="auto"/>
        <w:bottom w:val="none" w:sz="0" w:space="0" w:color="auto"/>
        <w:right w:val="none" w:sz="0" w:space="0" w:color="auto"/>
      </w:divBdr>
    </w:div>
    <w:div w:id="718936968">
      <w:bodyDiv w:val="1"/>
      <w:marLeft w:val="0"/>
      <w:marRight w:val="0"/>
      <w:marTop w:val="0"/>
      <w:marBottom w:val="0"/>
      <w:divBdr>
        <w:top w:val="none" w:sz="0" w:space="0" w:color="auto"/>
        <w:left w:val="none" w:sz="0" w:space="0" w:color="auto"/>
        <w:bottom w:val="none" w:sz="0" w:space="0" w:color="auto"/>
        <w:right w:val="none" w:sz="0" w:space="0" w:color="auto"/>
      </w:divBdr>
      <w:divsChild>
        <w:div w:id="1162043783">
          <w:marLeft w:val="0"/>
          <w:marRight w:val="0"/>
          <w:marTop w:val="0"/>
          <w:marBottom w:val="0"/>
          <w:divBdr>
            <w:top w:val="none" w:sz="0" w:space="0" w:color="auto"/>
            <w:left w:val="none" w:sz="0" w:space="0" w:color="auto"/>
            <w:bottom w:val="none" w:sz="0" w:space="0" w:color="auto"/>
            <w:right w:val="none" w:sz="0" w:space="0" w:color="auto"/>
          </w:divBdr>
        </w:div>
      </w:divsChild>
    </w:div>
    <w:div w:id="1061291045">
      <w:bodyDiv w:val="1"/>
      <w:marLeft w:val="0"/>
      <w:marRight w:val="0"/>
      <w:marTop w:val="0"/>
      <w:marBottom w:val="0"/>
      <w:divBdr>
        <w:top w:val="none" w:sz="0" w:space="0" w:color="auto"/>
        <w:left w:val="none" w:sz="0" w:space="0" w:color="auto"/>
        <w:bottom w:val="none" w:sz="0" w:space="0" w:color="auto"/>
        <w:right w:val="none" w:sz="0" w:space="0" w:color="auto"/>
      </w:divBdr>
      <w:divsChild>
        <w:div w:id="304049221">
          <w:marLeft w:val="0"/>
          <w:marRight w:val="0"/>
          <w:marTop w:val="0"/>
          <w:marBottom w:val="0"/>
          <w:divBdr>
            <w:top w:val="none" w:sz="0" w:space="0" w:color="auto"/>
            <w:left w:val="none" w:sz="0" w:space="0" w:color="auto"/>
            <w:bottom w:val="none" w:sz="0" w:space="0" w:color="auto"/>
            <w:right w:val="none" w:sz="0" w:space="0" w:color="auto"/>
          </w:divBdr>
        </w:div>
      </w:divsChild>
    </w:div>
    <w:div w:id="1093740139">
      <w:bodyDiv w:val="1"/>
      <w:marLeft w:val="0"/>
      <w:marRight w:val="0"/>
      <w:marTop w:val="0"/>
      <w:marBottom w:val="0"/>
      <w:divBdr>
        <w:top w:val="none" w:sz="0" w:space="0" w:color="auto"/>
        <w:left w:val="none" w:sz="0" w:space="0" w:color="auto"/>
        <w:bottom w:val="none" w:sz="0" w:space="0" w:color="auto"/>
        <w:right w:val="none" w:sz="0" w:space="0" w:color="auto"/>
      </w:divBdr>
      <w:divsChild>
        <w:div w:id="67506993">
          <w:marLeft w:val="0"/>
          <w:marRight w:val="0"/>
          <w:marTop w:val="0"/>
          <w:marBottom w:val="0"/>
          <w:divBdr>
            <w:top w:val="none" w:sz="0" w:space="0" w:color="auto"/>
            <w:left w:val="none" w:sz="0" w:space="0" w:color="auto"/>
            <w:bottom w:val="none" w:sz="0" w:space="0" w:color="auto"/>
            <w:right w:val="none" w:sz="0" w:space="0" w:color="auto"/>
          </w:divBdr>
        </w:div>
      </w:divsChild>
    </w:div>
    <w:div w:id="1235240069">
      <w:bodyDiv w:val="1"/>
      <w:marLeft w:val="0"/>
      <w:marRight w:val="0"/>
      <w:marTop w:val="0"/>
      <w:marBottom w:val="0"/>
      <w:divBdr>
        <w:top w:val="none" w:sz="0" w:space="0" w:color="auto"/>
        <w:left w:val="none" w:sz="0" w:space="0" w:color="auto"/>
        <w:bottom w:val="none" w:sz="0" w:space="0" w:color="auto"/>
        <w:right w:val="none" w:sz="0" w:space="0" w:color="auto"/>
      </w:divBdr>
    </w:div>
    <w:div w:id="1350446547">
      <w:bodyDiv w:val="1"/>
      <w:marLeft w:val="0"/>
      <w:marRight w:val="0"/>
      <w:marTop w:val="0"/>
      <w:marBottom w:val="0"/>
      <w:divBdr>
        <w:top w:val="none" w:sz="0" w:space="0" w:color="auto"/>
        <w:left w:val="none" w:sz="0" w:space="0" w:color="auto"/>
        <w:bottom w:val="none" w:sz="0" w:space="0" w:color="auto"/>
        <w:right w:val="none" w:sz="0" w:space="0" w:color="auto"/>
      </w:divBdr>
    </w:div>
    <w:div w:id="1782334803">
      <w:bodyDiv w:val="1"/>
      <w:marLeft w:val="0"/>
      <w:marRight w:val="0"/>
      <w:marTop w:val="0"/>
      <w:marBottom w:val="0"/>
      <w:divBdr>
        <w:top w:val="none" w:sz="0" w:space="0" w:color="auto"/>
        <w:left w:val="none" w:sz="0" w:space="0" w:color="auto"/>
        <w:bottom w:val="none" w:sz="0" w:space="0" w:color="auto"/>
        <w:right w:val="none" w:sz="0" w:space="0" w:color="auto"/>
      </w:divBdr>
      <w:divsChild>
        <w:div w:id="81252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nsaved://LexNavigator.htm/DB0;LexAct%2081863" TargetMode="External"/><Relationship Id="rId5" Type="http://schemas.openxmlformats.org/officeDocument/2006/relationships/hyperlink" Target="unsaved://LexNavigator.htm/DB0;LexAct%20285268"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1402</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BY LENOVO</cp:lastModifiedBy>
  <cp:revision>7</cp:revision>
  <cp:lastPrinted>2022-07-19T11:55:00Z</cp:lastPrinted>
  <dcterms:created xsi:type="dcterms:W3CDTF">2023-08-21T11:24:00Z</dcterms:created>
  <dcterms:modified xsi:type="dcterms:W3CDTF">2023-08-22T11:08:00Z</dcterms:modified>
</cp:coreProperties>
</file>