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4B9B" w14:textId="77777777" w:rsidR="00A21E34" w:rsidRPr="008961C2" w:rsidRDefault="00A21E34" w:rsidP="00A21E34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8961C2">
        <w:rPr>
          <w:rFonts w:ascii="Times New Roman" w:eastAsia="Times New Roman" w:hAnsi="Times New Roman"/>
          <w:b/>
          <w:lang w:val="en-US"/>
        </w:rPr>
        <w:t xml:space="preserve">                 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Anexa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nr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/>
        </w:rPr>
        <w:t>. 2</w:t>
      </w:r>
    </w:p>
    <w:p w14:paraId="1A2036FA" w14:textId="77777777" w:rsidR="00A21E34" w:rsidRPr="008961C2" w:rsidRDefault="00A21E34" w:rsidP="00A21E34">
      <w:pPr>
        <w:spacing w:after="0"/>
        <w:jc w:val="center"/>
        <w:rPr>
          <w:rFonts w:cs="Poppins"/>
          <w:sz w:val="24"/>
          <w:szCs w:val="24"/>
          <w:lang w:val="ro-MD"/>
        </w:rPr>
      </w:pPr>
    </w:p>
    <w:p w14:paraId="60E9DB1A" w14:textId="77777777" w:rsidR="00A21E34" w:rsidRPr="008961C2" w:rsidRDefault="00A21E34" w:rsidP="00A21E34">
      <w:pPr>
        <w:spacing w:after="0"/>
        <w:jc w:val="center"/>
        <w:rPr>
          <w:rFonts w:cs="Poppins"/>
          <w:sz w:val="24"/>
          <w:szCs w:val="24"/>
          <w:lang w:val="ro-MD"/>
        </w:rPr>
      </w:pPr>
    </w:p>
    <w:p w14:paraId="06875CD3" w14:textId="77777777" w:rsidR="00A21E34" w:rsidRPr="008136C5" w:rsidRDefault="00A21E34" w:rsidP="00A21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36C5">
        <w:rPr>
          <w:rFonts w:ascii="Times New Roman" w:hAnsi="Times New Roman"/>
          <w:b/>
          <w:sz w:val="24"/>
          <w:szCs w:val="24"/>
        </w:rPr>
        <w:t>TEMA DE PROIECTARE</w:t>
      </w:r>
    </w:p>
    <w:p w14:paraId="1200BF1B" w14:textId="77777777" w:rsidR="00A21E34" w:rsidRPr="008136C5" w:rsidRDefault="00A21E34" w:rsidP="00A21E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1B027FB" w14:textId="77777777" w:rsidR="00A21E34" w:rsidRPr="008136C5" w:rsidRDefault="00A21E34" w:rsidP="00A21E34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INFORMAȚII GENERA</w:t>
      </w:r>
      <w:r>
        <w:rPr>
          <w:rFonts w:ascii="Times New Roman" w:hAnsi="Times New Roman"/>
          <w:sz w:val="24"/>
          <w:szCs w:val="24"/>
        </w:rPr>
        <w:t xml:space="preserve">LE PRIVIND OBIECTUL DE </w:t>
      </w:r>
      <w:proofErr w:type="spellStart"/>
      <w:r>
        <w:rPr>
          <w:rFonts w:ascii="Times New Roman" w:hAnsi="Times New Roman"/>
          <w:sz w:val="24"/>
          <w:szCs w:val="24"/>
        </w:rPr>
        <w:t>INVESTIt</w:t>
      </w:r>
      <w:r w:rsidRPr="008136C5">
        <w:rPr>
          <w:rFonts w:ascii="Times New Roman" w:hAnsi="Times New Roman"/>
          <w:sz w:val="24"/>
          <w:szCs w:val="24"/>
        </w:rPr>
        <w:t>II</w:t>
      </w:r>
      <w:proofErr w:type="spellEnd"/>
      <w:r w:rsidRPr="008136C5">
        <w:rPr>
          <w:rFonts w:ascii="Times New Roman" w:hAnsi="Times New Roman"/>
          <w:sz w:val="24"/>
          <w:szCs w:val="24"/>
        </w:rPr>
        <w:t xml:space="preserve"> PROPUS</w:t>
      </w:r>
    </w:p>
    <w:p w14:paraId="1DFA925D" w14:textId="77777777" w:rsidR="00A21E34" w:rsidRPr="00441321" w:rsidRDefault="00A21E34" w:rsidP="00A21E34">
      <w:pPr>
        <w:spacing w:after="0"/>
        <w:rPr>
          <w:rFonts w:ascii="Times New Roman" w:eastAsia="Times New Roman" w:hAnsi="Times New Roman"/>
          <w:lang w:val="fr-FR"/>
        </w:rPr>
      </w:pPr>
      <w:r w:rsidRPr="008136C5">
        <w:rPr>
          <w:rFonts w:ascii="Times New Roman" w:hAnsi="Times New Roman"/>
          <w:sz w:val="24"/>
          <w:szCs w:val="24"/>
        </w:rPr>
        <w:t xml:space="preserve">Denumirea obiectivului de investiții </w:t>
      </w:r>
      <w:r w:rsidRPr="008136C5">
        <w:rPr>
          <w:rFonts w:ascii="Times New Roman" w:hAnsi="Times New Roman"/>
          <w:sz w:val="24"/>
          <w:szCs w:val="24"/>
          <w:lang w:val="ro-MD"/>
        </w:rPr>
        <w:t xml:space="preserve">Aprobarea </w:t>
      </w:r>
      <w:proofErr w:type="spellStart"/>
      <w:r w:rsidRPr="008136C5">
        <w:rPr>
          <w:rFonts w:ascii="Times New Roman" w:eastAsia="Times New Roman" w:hAnsi="Times New Roman"/>
          <w:lang w:val="fr-FR"/>
        </w:rPr>
        <w:t>Notei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conceptuale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,</w:t>
      </w:r>
      <w:proofErr w:type="spellStart"/>
      <w:r w:rsidRPr="008136C5">
        <w:rPr>
          <w:rFonts w:ascii="Times New Roman" w:eastAsia="Times New Roman" w:hAnsi="Times New Roman"/>
          <w:lang w:val="fr-FR"/>
        </w:rPr>
        <w:t>Temă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8136C5">
        <w:rPr>
          <w:rFonts w:ascii="Times New Roman" w:eastAsia="Times New Roman" w:hAnsi="Times New Roman"/>
          <w:lang w:val="fr-FR"/>
        </w:rPr>
        <w:t>proiectare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si   </w:t>
      </w:r>
      <w:proofErr w:type="spellStart"/>
      <w:r w:rsidRPr="008136C5">
        <w:rPr>
          <w:rFonts w:ascii="Times New Roman" w:eastAsia="Times New Roman" w:hAnsi="Times New Roman"/>
          <w:lang w:val="fr-FR"/>
        </w:rPr>
        <w:t>devizul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estimativ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pentru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realizarea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obiectivului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8136C5">
        <w:rPr>
          <w:rFonts w:ascii="Times New Roman" w:eastAsia="Times New Roman" w:hAnsi="Times New Roman"/>
          <w:lang w:val="fr-FR"/>
        </w:rPr>
        <w:t>investitie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« </w:t>
      </w:r>
      <w:proofErr w:type="spellStart"/>
      <w:r w:rsidRPr="008136C5">
        <w:rPr>
          <w:rFonts w:ascii="Times New Roman" w:eastAsia="Times New Roman" w:hAnsi="Times New Roman"/>
          <w:lang w:val="fr-FR"/>
        </w:rPr>
        <w:t>Acostamente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consolidate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cu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8136C5">
        <w:rPr>
          <w:rFonts w:ascii="Times New Roman" w:eastAsia="Times New Roman" w:hAnsi="Times New Roman"/>
          <w:lang w:val="fr-FR"/>
        </w:rPr>
        <w:t>beton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8136C5">
        <w:rPr>
          <w:rFonts w:ascii="Times New Roman" w:eastAsia="Times New Roman" w:hAnsi="Times New Roman"/>
          <w:lang w:val="fr-FR"/>
        </w:rPr>
        <w:t>str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. Ion </w:t>
      </w:r>
      <w:proofErr w:type="spellStart"/>
      <w:proofErr w:type="gramStart"/>
      <w:r w:rsidRPr="008136C5">
        <w:rPr>
          <w:rFonts w:ascii="Times New Roman" w:eastAsia="Times New Roman" w:hAnsi="Times New Roman"/>
          <w:lang w:val="fr-FR"/>
        </w:rPr>
        <w:t>Creangă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,</w:t>
      </w:r>
      <w:proofErr w:type="gramEnd"/>
      <w:r w:rsidRPr="008136C5">
        <w:rPr>
          <w:rFonts w:ascii="Times New Roman" w:eastAsia="Times New Roman" w:hAnsi="Times New Roman"/>
          <w:lang w:val="fr-FR"/>
        </w:rPr>
        <w:t xml:space="preserve"> in  </w:t>
      </w:r>
      <w:proofErr w:type="spellStart"/>
      <w:r w:rsidRPr="008136C5">
        <w:rPr>
          <w:rFonts w:ascii="Times New Roman" w:eastAsia="Times New Roman" w:hAnsi="Times New Roman"/>
          <w:lang w:val="fr-FR"/>
        </w:rPr>
        <w:t>lungime</w:t>
      </w:r>
      <w:proofErr w:type="spellEnd"/>
      <w:r w:rsidRPr="008136C5">
        <w:rPr>
          <w:rFonts w:ascii="Times New Roman" w:eastAsia="Times New Roman" w:hAnsi="Times New Roman"/>
          <w:lang w:val="fr-FR"/>
        </w:rPr>
        <w:t xml:space="preserve">  de  164 m  </w:t>
      </w:r>
      <w:r w:rsidRPr="008136C5">
        <w:rPr>
          <w:rFonts w:ascii="Times New Roman" w:eastAsia="Times New Roman" w:hAnsi="Times New Roman"/>
          <w:bCs/>
          <w:lang w:val="fr-FR"/>
        </w:rPr>
        <w:t xml:space="preserve">, </w:t>
      </w:r>
      <w:proofErr w:type="spellStart"/>
      <w:r w:rsidRPr="008136C5">
        <w:rPr>
          <w:rFonts w:ascii="Times New Roman" w:eastAsia="Times New Roman" w:hAnsi="Times New Roman"/>
          <w:bCs/>
          <w:lang w:val="fr-FR"/>
        </w:rPr>
        <w:t>sat</w:t>
      </w:r>
      <w:proofErr w:type="spellEnd"/>
      <w:r w:rsidRPr="008136C5">
        <w:rPr>
          <w:rFonts w:ascii="Times New Roman" w:eastAsia="Times New Roman" w:hAnsi="Times New Roman"/>
          <w:bCs/>
          <w:lang w:val="fr-FR"/>
        </w:rPr>
        <w:t xml:space="preserve">  Ion Creanga , </w:t>
      </w:r>
      <w:proofErr w:type="spellStart"/>
      <w:r w:rsidRPr="008136C5">
        <w:rPr>
          <w:rFonts w:ascii="Times New Roman" w:eastAsia="Times New Roman" w:hAnsi="Times New Roman"/>
          <w:bCs/>
          <w:lang w:val="fr-FR"/>
        </w:rPr>
        <w:t>comuna</w:t>
      </w:r>
      <w:proofErr w:type="spellEnd"/>
      <w:r w:rsidRPr="008136C5">
        <w:rPr>
          <w:rFonts w:ascii="Times New Roman" w:eastAsia="Times New Roman" w:hAnsi="Times New Roman"/>
          <w:bCs/>
          <w:lang w:val="fr-FR"/>
        </w:rPr>
        <w:t xml:space="preserve">  Ion </w:t>
      </w:r>
      <w:proofErr w:type="spellStart"/>
      <w:r w:rsidRPr="008136C5">
        <w:rPr>
          <w:rFonts w:ascii="Times New Roman" w:eastAsia="Times New Roman" w:hAnsi="Times New Roman"/>
          <w:bCs/>
          <w:lang w:val="fr-FR"/>
        </w:rPr>
        <w:t>Creangă</w:t>
      </w:r>
      <w:proofErr w:type="spellEnd"/>
      <w:r w:rsidRPr="008136C5">
        <w:rPr>
          <w:rFonts w:ascii="Times New Roman" w:eastAsia="Times New Roman" w:hAnsi="Times New Roman"/>
          <w:bCs/>
          <w:lang w:val="fr-FR"/>
        </w:rPr>
        <w:t xml:space="preserve"> , </w:t>
      </w:r>
      <w:proofErr w:type="spellStart"/>
      <w:r w:rsidRPr="008136C5">
        <w:rPr>
          <w:rFonts w:ascii="Times New Roman" w:eastAsia="Times New Roman" w:hAnsi="Times New Roman"/>
          <w:bCs/>
          <w:lang w:val="fr-FR"/>
        </w:rPr>
        <w:t>județul</w:t>
      </w:r>
      <w:proofErr w:type="spellEnd"/>
      <w:r w:rsidRPr="008136C5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8136C5">
        <w:rPr>
          <w:rFonts w:ascii="Times New Roman" w:eastAsia="Times New Roman" w:hAnsi="Times New Roman"/>
          <w:bCs/>
          <w:lang w:val="fr-FR"/>
        </w:rPr>
        <w:t>Neamț</w:t>
      </w:r>
      <w:proofErr w:type="spellEnd"/>
    </w:p>
    <w:p w14:paraId="30CDCCE2" w14:textId="77777777" w:rsidR="00A21E34" w:rsidRPr="008136C5" w:rsidRDefault="00A21E34" w:rsidP="00A21E34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 xml:space="preserve">–Pe majoritatea traseul drumurilor exista șanțuri de preluare si dirijarea apelor pluviale dar acestea sunt colmatate si pline de vegetație cu arbuști. Adâncimea șanțurilor este mai mica de 10-15 cm, apa scurgând-se mai mult de-a lungul părții carosabilei, antrenând materialele si îngreunând circulația in special in perioadele ploioase, in timpul iernii si in perioadele cu topiri de zăpada; </w:t>
      </w:r>
    </w:p>
    <w:p w14:paraId="6239BE6F" w14:textId="77777777" w:rsidR="00A21E34" w:rsidRPr="008136C5" w:rsidRDefault="00A21E34" w:rsidP="00A21E34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Acostamentele sunt din pământ înierbate.</w:t>
      </w:r>
    </w:p>
    <w:p w14:paraId="5C4B9B56" w14:textId="77777777" w:rsidR="00A21E34" w:rsidRPr="008136C5" w:rsidRDefault="00A21E34" w:rsidP="00A21E34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Prin execuția lucrărilor nu se produc modificări ale mediului înconjurător si se asigura desfășurarea circulației pietonale si rutiere in condiții normale de siguranță si confort.</w:t>
      </w:r>
    </w:p>
    <w:p w14:paraId="5B932B7A" w14:textId="77777777" w:rsidR="00A21E34" w:rsidRPr="008136C5" w:rsidRDefault="00A21E34" w:rsidP="00A21E34">
      <w:pPr>
        <w:spacing w:after="0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Prin investiția propusă a se executa, Comuna Ion Creangă, și -a propus să-și protejeze cetățenii și proprietățile acestora, asigurându-se un acces facil pe străzile comunei precum și siguranța în deplasare a locuitorilor comunei, dintr-o localitate în alta, spre locul de muncă, școli sau instituții publice.</w:t>
      </w:r>
    </w:p>
    <w:p w14:paraId="37F7BD1D" w14:textId="77777777" w:rsidR="00A21E34" w:rsidRPr="008136C5" w:rsidRDefault="00A21E34" w:rsidP="00A21E34">
      <w:pPr>
        <w:numPr>
          <w:ilvl w:val="1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Ordonator principal de credite/investitor- Comuna Ion Creangă</w:t>
      </w:r>
    </w:p>
    <w:p w14:paraId="361EDA8D" w14:textId="77777777" w:rsidR="00A21E34" w:rsidRPr="008136C5" w:rsidRDefault="00A21E34" w:rsidP="00A21E34">
      <w:pPr>
        <w:numPr>
          <w:ilvl w:val="1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Ordonator de credite (secundar/terțiar) – nu este cazul</w:t>
      </w:r>
    </w:p>
    <w:p w14:paraId="58B324F8" w14:textId="77777777" w:rsidR="00A21E34" w:rsidRPr="008136C5" w:rsidRDefault="00A21E34" w:rsidP="00A21E34">
      <w:pPr>
        <w:numPr>
          <w:ilvl w:val="1"/>
          <w:numId w:val="1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Beneficiarul investiției – Primăria Comunei Ion Creangă</w:t>
      </w:r>
    </w:p>
    <w:p w14:paraId="6B9E1E73" w14:textId="77777777" w:rsidR="00A21E34" w:rsidRPr="008136C5" w:rsidRDefault="00A21E34" w:rsidP="00A21E34">
      <w:pPr>
        <w:numPr>
          <w:ilvl w:val="1"/>
          <w:numId w:val="1"/>
        </w:numPr>
        <w:spacing w:after="0"/>
        <w:ind w:left="1134" w:hanging="425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 xml:space="preserve">Estimare cheltuielilor pentru proiectare, pe faze, a documentației </w:t>
      </w:r>
      <w:proofErr w:type="spellStart"/>
      <w:r w:rsidRPr="008136C5">
        <w:rPr>
          <w:rFonts w:ascii="Times New Roman" w:hAnsi="Times New Roman"/>
          <w:sz w:val="24"/>
          <w:szCs w:val="24"/>
        </w:rPr>
        <w:t>tehnico</w:t>
      </w:r>
      <w:proofErr w:type="spellEnd"/>
      <w:r w:rsidRPr="008136C5">
        <w:rPr>
          <w:rFonts w:ascii="Times New Roman" w:hAnsi="Times New Roman"/>
          <w:sz w:val="24"/>
          <w:szCs w:val="24"/>
        </w:rPr>
        <w:t xml:space="preserve">-economice aferente obiectivului de investiție, precum și pentru elaborarea altor studii de specialitate în funcție de specificul obiectivului, inclusiv cheltuielile necesare pentru obținerea avizelor, autorizațiilor și acordurilor prevăzute de lege </w:t>
      </w:r>
    </w:p>
    <w:p w14:paraId="2C03123F" w14:textId="77777777" w:rsidR="00A21E34" w:rsidRPr="008136C5" w:rsidRDefault="00A21E34" w:rsidP="00A21E34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 xml:space="preserve">Potrivit devizului estimativ atașat, prețul pentru realizării consolidării cu beton a acostamentului pe o lungime de 164 m în localitatea Ion Creangă, str. Ion Creangă, este de </w:t>
      </w:r>
      <w:r w:rsidRPr="008136C5">
        <w:rPr>
          <w:rFonts w:ascii="Times New Roman" w:hAnsi="Times New Roman"/>
          <w:i/>
          <w:iCs/>
          <w:sz w:val="24"/>
          <w:szCs w:val="24"/>
        </w:rPr>
        <w:t>50669,93 lei cu tva</w:t>
      </w:r>
      <w:r w:rsidRPr="008136C5">
        <w:rPr>
          <w:rFonts w:ascii="Times New Roman" w:hAnsi="Times New Roman"/>
          <w:sz w:val="24"/>
          <w:szCs w:val="24"/>
        </w:rPr>
        <w:t xml:space="preserve"> .</w:t>
      </w:r>
    </w:p>
    <w:p w14:paraId="0CDFC718" w14:textId="77777777" w:rsidR="00A21E34" w:rsidRPr="008136C5" w:rsidRDefault="00A21E34" w:rsidP="00A21E34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Executantul lucrării va parcurge următoarele etape a execuției:</w:t>
      </w:r>
    </w:p>
    <w:p w14:paraId="7FE58CC7" w14:textId="77777777" w:rsidR="00A21E34" w:rsidRPr="008136C5" w:rsidRDefault="00A21E34" w:rsidP="00A21E34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-</w:t>
      </w:r>
      <w:r w:rsidRPr="008136C5">
        <w:rPr>
          <w:rFonts w:ascii="Times New Roman" w:hAnsi="Times New Roman"/>
          <w:sz w:val="24"/>
          <w:szCs w:val="24"/>
        </w:rPr>
        <w:tab/>
        <w:t>Curățarea zonei de vegetație ( dacă este cazul)</w:t>
      </w:r>
    </w:p>
    <w:p w14:paraId="24569CD0" w14:textId="77777777" w:rsidR="00A21E34" w:rsidRPr="008136C5" w:rsidRDefault="00A21E34" w:rsidP="00A21E34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-</w:t>
      </w:r>
      <w:r w:rsidRPr="008136C5">
        <w:rPr>
          <w:rFonts w:ascii="Times New Roman" w:hAnsi="Times New Roman"/>
          <w:sz w:val="24"/>
          <w:szCs w:val="24"/>
        </w:rPr>
        <w:tab/>
        <w:t>Strat de balast 10 cm după compactare</w:t>
      </w:r>
    </w:p>
    <w:p w14:paraId="29CAAE68" w14:textId="77777777" w:rsidR="00A21E34" w:rsidRPr="008136C5" w:rsidRDefault="00A21E34" w:rsidP="00A21E34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-</w:t>
      </w:r>
      <w:r w:rsidRPr="008136C5">
        <w:rPr>
          <w:rFonts w:ascii="Times New Roman" w:hAnsi="Times New Roman"/>
          <w:sz w:val="24"/>
          <w:szCs w:val="24"/>
        </w:rPr>
        <w:tab/>
        <w:t>Turnarea în șabloane, tipare sau cofraje a betonului de clasă C20/25</w:t>
      </w:r>
    </w:p>
    <w:p w14:paraId="5F919343" w14:textId="77777777" w:rsidR="00A21E34" w:rsidRPr="008136C5" w:rsidRDefault="00A21E34" w:rsidP="00A21E34">
      <w:pPr>
        <w:spacing w:after="0"/>
        <w:ind w:left="426"/>
        <w:contextualSpacing/>
        <w:rPr>
          <w:rFonts w:ascii="Times New Roman" w:hAnsi="Times New Roman"/>
          <w:b/>
          <w:bCs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2.</w:t>
      </w:r>
      <w:r w:rsidRPr="008136C5">
        <w:rPr>
          <w:rFonts w:ascii="Times New Roman" w:hAnsi="Times New Roman"/>
          <w:sz w:val="24"/>
          <w:szCs w:val="24"/>
        </w:rPr>
        <w:tab/>
      </w:r>
      <w:r w:rsidRPr="008136C5">
        <w:rPr>
          <w:rFonts w:ascii="Times New Roman" w:hAnsi="Times New Roman"/>
          <w:b/>
          <w:bCs/>
          <w:sz w:val="24"/>
          <w:szCs w:val="24"/>
        </w:rPr>
        <w:t>DATE DE IDENTIFICARE A OBICTIVULUI DE INVESTIȚII</w:t>
      </w:r>
    </w:p>
    <w:p w14:paraId="6ECB561E" w14:textId="77777777" w:rsidR="00A21E34" w:rsidRPr="008136C5" w:rsidRDefault="00A21E34" w:rsidP="00A21E34">
      <w:pPr>
        <w:spacing w:after="0"/>
        <w:ind w:left="426"/>
        <w:contextualSpacing/>
        <w:rPr>
          <w:rFonts w:ascii="Times New Roman" w:hAnsi="Times New Roman"/>
          <w:sz w:val="24"/>
          <w:szCs w:val="24"/>
        </w:rPr>
      </w:pPr>
      <w:r w:rsidRPr="008136C5">
        <w:rPr>
          <w:rFonts w:ascii="Times New Roman" w:hAnsi="Times New Roman"/>
          <w:sz w:val="24"/>
          <w:szCs w:val="24"/>
        </w:rPr>
        <w:t>Comuna Ion Creangă, localitatea Ion Creangă, str. Ion Creangă</w:t>
      </w:r>
    </w:p>
    <w:p w14:paraId="09B3A281" w14:textId="77777777" w:rsidR="00A21E34" w:rsidRPr="004D60A4" w:rsidRDefault="00A21E34" w:rsidP="00A21E34">
      <w:pPr>
        <w:spacing w:line="360" w:lineRule="auto"/>
        <w:ind w:left="426"/>
        <w:contextualSpacing/>
        <w:rPr>
          <w:rFonts w:cs="Poppins"/>
          <w:sz w:val="18"/>
          <w:szCs w:val="18"/>
        </w:rPr>
      </w:pPr>
    </w:p>
    <w:p w14:paraId="4B6DEE07" w14:textId="77777777" w:rsidR="00A21E34" w:rsidRPr="008961C2" w:rsidRDefault="00A21E34" w:rsidP="00A21E34">
      <w:pPr>
        <w:spacing w:after="0"/>
        <w:jc w:val="center"/>
        <w:rPr>
          <w:rFonts w:cs="Poppins"/>
          <w:sz w:val="24"/>
          <w:szCs w:val="24"/>
          <w:lang w:val="ro-MD"/>
        </w:rPr>
      </w:pPr>
    </w:p>
    <w:p w14:paraId="5351611A" w14:textId="77777777" w:rsidR="00A21E34" w:rsidRDefault="00A21E34" w:rsidP="00A21E34">
      <w:pPr>
        <w:spacing w:after="0"/>
        <w:jc w:val="center"/>
        <w:rPr>
          <w:rFonts w:cs="Poppins"/>
          <w:sz w:val="20"/>
          <w:lang w:val="ro-MD"/>
        </w:rPr>
      </w:pPr>
    </w:p>
    <w:p w14:paraId="7407051F" w14:textId="77777777" w:rsidR="00A21E34" w:rsidRDefault="00A21E34" w:rsidP="00A21E34">
      <w:pPr>
        <w:spacing w:after="0"/>
        <w:jc w:val="center"/>
        <w:rPr>
          <w:rFonts w:cs="Poppins"/>
          <w:sz w:val="20"/>
          <w:lang w:val="ro-MD"/>
        </w:rPr>
      </w:pPr>
    </w:p>
    <w:p w14:paraId="4C5C7EEE" w14:textId="77777777" w:rsidR="00A21E34" w:rsidRDefault="00A21E34" w:rsidP="00A21E34">
      <w:pPr>
        <w:spacing w:after="0"/>
        <w:jc w:val="center"/>
        <w:rPr>
          <w:rFonts w:cs="Poppins"/>
          <w:sz w:val="20"/>
          <w:lang w:val="ro-MD"/>
        </w:rPr>
      </w:pPr>
    </w:p>
    <w:p w14:paraId="137E564B" w14:textId="77777777" w:rsidR="00A21E34" w:rsidRDefault="00A21E34" w:rsidP="00A21E34">
      <w:pPr>
        <w:spacing w:after="0"/>
        <w:jc w:val="center"/>
        <w:rPr>
          <w:rFonts w:cs="Poppins"/>
          <w:sz w:val="20"/>
          <w:lang w:val="ro-MD"/>
        </w:rPr>
      </w:pPr>
    </w:p>
    <w:p w14:paraId="70C128F3" w14:textId="77777777" w:rsidR="00A21E34" w:rsidRDefault="00A21E34" w:rsidP="00A21E34">
      <w:pPr>
        <w:spacing w:after="0"/>
        <w:jc w:val="center"/>
        <w:rPr>
          <w:rFonts w:cs="Poppins"/>
          <w:sz w:val="20"/>
          <w:lang w:val="ro-MD"/>
        </w:rPr>
      </w:pPr>
    </w:p>
    <w:p w14:paraId="3D4CEAD6" w14:textId="77777777" w:rsidR="00A21E34" w:rsidRDefault="00A21E34" w:rsidP="00A21E34">
      <w:pPr>
        <w:spacing w:after="0"/>
        <w:jc w:val="center"/>
        <w:rPr>
          <w:rFonts w:cs="Poppins"/>
          <w:sz w:val="20"/>
          <w:lang w:val="ro-MD"/>
        </w:rPr>
      </w:pPr>
    </w:p>
    <w:p w14:paraId="4AD9F79F" w14:textId="77777777" w:rsidR="00A21E34" w:rsidRDefault="00A21E34" w:rsidP="00A21E34">
      <w:pPr>
        <w:spacing w:after="0"/>
        <w:jc w:val="center"/>
        <w:rPr>
          <w:rFonts w:cs="Poppins"/>
          <w:sz w:val="20"/>
          <w:lang w:val="ro-MD"/>
        </w:rPr>
      </w:pPr>
    </w:p>
    <w:p w14:paraId="26FD6D79" w14:textId="77777777" w:rsidR="00A21E34" w:rsidRDefault="00A21E34" w:rsidP="00A21E34">
      <w:pPr>
        <w:spacing w:after="0"/>
        <w:jc w:val="center"/>
        <w:rPr>
          <w:rFonts w:cs="Poppins"/>
          <w:sz w:val="20"/>
          <w:lang w:val="ro-MD"/>
        </w:rPr>
      </w:pPr>
    </w:p>
    <w:p w14:paraId="1C81733D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4817"/>
    <w:multiLevelType w:val="multilevel"/>
    <w:tmpl w:val="993AF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 w16cid:durableId="36571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6FBB"/>
    <w:rsid w:val="002E6FBB"/>
    <w:rsid w:val="008441CA"/>
    <w:rsid w:val="00A21E34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D6C9"/>
  <w15:chartTrackingRefBased/>
  <w15:docId w15:val="{545AE19D-A39B-4C8F-B6F2-60C11308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E34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21E34"/>
    <w:pPr>
      <w:ind w:left="720"/>
      <w:contextualSpacing/>
    </w:p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A21E34"/>
    <w:rPr>
      <w:rFonts w:ascii="Calibri" w:eastAsia="Calibri" w:hAnsi="Calibri" w:cs="Times New Roman"/>
      <w:kern w:val="0"/>
      <w:lang w:val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3</cp:revision>
  <dcterms:created xsi:type="dcterms:W3CDTF">2023-09-26T08:05:00Z</dcterms:created>
  <dcterms:modified xsi:type="dcterms:W3CDTF">2023-09-26T08:06:00Z</dcterms:modified>
</cp:coreProperties>
</file>