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5D3" w:rsidRPr="009C3087" w:rsidRDefault="00D065D3" w:rsidP="00D06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                    </w:t>
      </w: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:rsidR="00D065D3" w:rsidRPr="009C3087" w:rsidRDefault="00D065D3" w:rsidP="00D0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:rsidR="00D065D3" w:rsidRPr="009C3087" w:rsidRDefault="00D065D3" w:rsidP="00D0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:rsidR="00D065D3" w:rsidRPr="009C3087" w:rsidRDefault="00D065D3" w:rsidP="00D0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:rsidR="00D065D3" w:rsidRPr="009C3087" w:rsidRDefault="00D065D3" w:rsidP="00D0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A</w:t>
      </w:r>
    </w:p>
    <w:p w:rsidR="00D065D3" w:rsidRPr="00096547" w:rsidRDefault="00D065D3" w:rsidP="00D0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256  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01.09.2023 </w:t>
      </w:r>
    </w:p>
    <w:p w:rsidR="00D065D3" w:rsidRPr="00096547" w:rsidRDefault="00D065D3" w:rsidP="00D0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acordarea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alocației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susținerea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familiei </w:t>
      </w:r>
    </w:p>
    <w:p w:rsidR="00D065D3" w:rsidRDefault="00D065D3" w:rsidP="00D0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doamnei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0E604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Gabriela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începând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data de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09.2023</w:t>
      </w:r>
    </w:p>
    <w:p w:rsidR="00D065D3" w:rsidRPr="00096547" w:rsidRDefault="00D065D3" w:rsidP="00D0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17,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41 din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nr. 277/2010,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alocația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H.G. nr. 38/2011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nr. 277/2010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alocația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Ținând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de:</w:t>
      </w: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9C3087">
        <w:rPr>
          <w:rFonts w:ascii="Times New Roman" w:eastAsia="Calibri" w:hAnsi="Times New Roman" w:cs="Times New Roman"/>
          <w:sz w:val="24"/>
          <w:szCs w:val="24"/>
        </w:rPr>
        <w:t>ererea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însoțită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declarația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pe propria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răspundere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acordarea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drepturi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înregistrată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special la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309/23.08.2023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Gabriela</w:t>
      </w:r>
      <w:r w:rsidRPr="009C3087">
        <w:rPr>
          <w:rFonts w:ascii="Times New Roman" w:eastAsia="Calibri" w:hAnsi="Times New Roman" w:cs="Times New Roman"/>
          <w:sz w:val="24"/>
          <w:szCs w:val="24"/>
        </w:rPr>
        <w:t>, CNP: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04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domiciliată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com. Ion Creangă,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Neamț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A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ncheta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ef</w:t>
      </w:r>
      <w:r>
        <w:rPr>
          <w:rFonts w:ascii="Times New Roman" w:eastAsia="Calibri" w:hAnsi="Times New Roman" w:cs="Times New Roman"/>
          <w:sz w:val="24"/>
          <w:szCs w:val="24"/>
        </w:rPr>
        <w:t>ectuată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 de 30.08.2023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compartimentul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primăriei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Ion Creangă.</w:t>
      </w: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Luând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act de:</w:t>
      </w:r>
    </w:p>
    <w:p w:rsidR="00D065D3" w:rsidRDefault="00D065D3" w:rsidP="00D065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308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nr. 9802/30.08.2023, întocmit de compartimentul de asistență socială.</w:t>
      </w:r>
    </w:p>
    <w:p w:rsidR="00D065D3" w:rsidRPr="00594DB7" w:rsidRDefault="00D065D3" w:rsidP="00D065D3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. (1) lit ”b” din O. U. G. nr. 57/2019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>.</w:t>
      </w:r>
    </w:p>
    <w:p w:rsidR="00D065D3" w:rsidRDefault="00D065D3" w:rsidP="00D065D3">
      <w:pPr>
        <w:spacing w:before="24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;</w:t>
      </w:r>
    </w:p>
    <w:p w:rsidR="00D065D3" w:rsidRDefault="00D065D3" w:rsidP="00D065D3">
      <w:pPr>
        <w:spacing w:before="24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DISPUNE:</w:t>
      </w:r>
    </w:p>
    <w:p w:rsidR="00D065D3" w:rsidRPr="009C3087" w:rsidRDefault="00D065D3" w:rsidP="00D065D3">
      <w:pPr>
        <w:spacing w:before="24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065D3" w:rsidRDefault="00D065D3" w:rsidP="00D065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Începând cu 01.09.2023 se stabilește dreptul la alocație pentru susținerea familiei, doamnei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Gabriela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9C3087">
        <w:rPr>
          <w:rFonts w:ascii="Times New Roman" w:eastAsia="Calibri" w:hAnsi="Times New Roman" w:cs="Times New Roman"/>
          <w:sz w:val="24"/>
          <w:szCs w:val="24"/>
        </w:rPr>
        <w:t>CNP:</w:t>
      </w:r>
      <w:r w:rsidRPr="00357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04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cuantum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270 lei,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cu 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com.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Ion Creangă,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Neamț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:rsidR="00D065D3" w:rsidRPr="002A5E0A" w:rsidRDefault="00D065D3" w:rsidP="00D065D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Art.4.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și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interesante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65D3" w:rsidRPr="009C3087" w:rsidRDefault="00D065D3" w:rsidP="00D065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D3" w:rsidRPr="009C3087" w:rsidRDefault="00D065D3" w:rsidP="00D065D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PRIMAR</w:t>
      </w:r>
      <w:r w:rsidRPr="009C3087">
        <w:rPr>
          <w:rFonts w:ascii="Times New Roman" w:eastAsia="Calibri" w:hAnsi="Times New Roman" w:cs="Times New Roman"/>
        </w:rPr>
        <w:t xml:space="preserve">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9C308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Avizat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ptr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Legalitate</w:t>
      </w:r>
      <w:proofErr w:type="spellEnd"/>
    </w:p>
    <w:p w:rsidR="00D065D3" w:rsidRPr="009C3087" w:rsidRDefault="00D065D3" w:rsidP="00D065D3">
      <w:pPr>
        <w:spacing w:after="0" w:line="240" w:lineRule="auto"/>
        <w:rPr>
          <w:rFonts w:ascii="Times New Roman" w:eastAsia="Calibri" w:hAnsi="Times New Roman" w:cs="Times New Roman"/>
        </w:rPr>
      </w:pPr>
      <w:r w:rsidRPr="009C308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Dumitru- Dorin TABACARIU</w:t>
      </w:r>
      <w:r w:rsidRPr="009C3087">
        <w:rPr>
          <w:rFonts w:ascii="Times New Roman" w:eastAsia="Calibri" w:hAnsi="Times New Roman" w:cs="Times New Roman"/>
        </w:rPr>
        <w:tab/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SECRETAR GENERAL</w:t>
      </w:r>
    </w:p>
    <w:p w:rsidR="001F6DDF" w:rsidRDefault="00D065D3" w:rsidP="00D065D3">
      <w:r w:rsidRPr="009C30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9C3087">
        <w:rPr>
          <w:rFonts w:ascii="Times New Roman" w:eastAsia="Calibri" w:hAnsi="Times New Roman" w:cs="Times New Roman"/>
        </w:rPr>
        <w:t xml:space="preserve">  Mihaela NIȚĂ</w:t>
      </w:r>
    </w:p>
    <w:sectPr w:rsidR="001F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824"/>
    <w:rsid w:val="000E604C"/>
    <w:rsid w:val="001F6DDF"/>
    <w:rsid w:val="008E2824"/>
    <w:rsid w:val="00D0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D43B"/>
  <w15:chartTrackingRefBased/>
  <w15:docId w15:val="{68820486-3858-4B9F-A67D-EC9BE54E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3</cp:revision>
  <dcterms:created xsi:type="dcterms:W3CDTF">2023-09-04T12:27:00Z</dcterms:created>
  <dcterms:modified xsi:type="dcterms:W3CDTF">2023-09-08T09:19:00Z</dcterms:modified>
</cp:coreProperties>
</file>