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83F83" w14:textId="77777777" w:rsidR="001D1D25" w:rsidRDefault="001D1D25" w:rsidP="00E86DD9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488693A" w14:textId="77777777" w:rsidR="001D1D25" w:rsidRDefault="001D1D25" w:rsidP="00E86DD9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8A2788C" w14:textId="7C0A8531" w:rsidR="00763FB0" w:rsidRPr="00B16FBF" w:rsidRDefault="00763FB0" w:rsidP="00B16FBF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color w:val="000000"/>
          <w:lang w:val="en-US"/>
        </w:rPr>
      </w:pPr>
      <w:r w:rsidRPr="00B16FBF">
        <w:rPr>
          <w:rFonts w:ascii="Times New Roman" w:hAnsi="Times New Roman"/>
          <w:color w:val="333333"/>
          <w:lang w:val="en-US"/>
        </w:rPr>
        <w:t>ROMÂNIA</w:t>
      </w:r>
    </w:p>
    <w:p w14:paraId="3BF7910A" w14:textId="77777777" w:rsidR="00763FB0" w:rsidRPr="00B16FBF" w:rsidRDefault="00763FB0" w:rsidP="00B16FBF">
      <w:pPr>
        <w:spacing w:after="0" w:line="240" w:lineRule="auto"/>
        <w:jc w:val="center"/>
        <w:rPr>
          <w:rFonts w:ascii="Times New Roman" w:hAnsi="Times New Roman"/>
          <w:color w:val="333333"/>
        </w:rPr>
      </w:pPr>
      <w:r w:rsidRPr="00B16FBF">
        <w:rPr>
          <w:rFonts w:ascii="Times New Roman" w:hAnsi="Times New Roman"/>
          <w:color w:val="333333"/>
        </w:rPr>
        <w:t>JUDEŢUL NEAMŢ</w:t>
      </w:r>
    </w:p>
    <w:p w14:paraId="238401FA" w14:textId="3AA4A974" w:rsidR="00763FB0" w:rsidRPr="00B16FBF" w:rsidRDefault="00763FB0" w:rsidP="00B16FBF">
      <w:pPr>
        <w:spacing w:after="0" w:line="240" w:lineRule="auto"/>
        <w:jc w:val="center"/>
        <w:rPr>
          <w:rFonts w:ascii="Times New Roman" w:hAnsi="Times New Roman"/>
          <w:color w:val="333333"/>
        </w:rPr>
      </w:pPr>
      <w:r w:rsidRPr="00B16FBF">
        <w:rPr>
          <w:rFonts w:ascii="Times New Roman" w:hAnsi="Times New Roman"/>
          <w:color w:val="333333"/>
        </w:rPr>
        <w:t>COMUNA ION CREANGĂ</w:t>
      </w:r>
    </w:p>
    <w:p w14:paraId="1A4CA964" w14:textId="5A059C55" w:rsidR="00763FB0" w:rsidRPr="00B16FBF" w:rsidRDefault="00763FB0" w:rsidP="00B16FBF">
      <w:pPr>
        <w:keepNext/>
        <w:spacing w:after="0" w:line="240" w:lineRule="auto"/>
        <w:ind w:right="-360"/>
        <w:jc w:val="center"/>
        <w:outlineLvl w:val="1"/>
        <w:rPr>
          <w:rFonts w:ascii="Times New Roman" w:hAnsi="Times New Roman"/>
        </w:rPr>
      </w:pPr>
      <w:r w:rsidRPr="00B16FBF">
        <w:rPr>
          <w:rFonts w:ascii="Times New Roman" w:hAnsi="Times New Roman"/>
        </w:rPr>
        <w:t>CONSILIUL  LOCAL</w:t>
      </w:r>
    </w:p>
    <w:p w14:paraId="0A0B2571" w14:textId="77777777" w:rsidR="00763FB0" w:rsidRPr="00B16FBF" w:rsidRDefault="00763FB0" w:rsidP="00B16FBF">
      <w:pPr>
        <w:keepNext/>
        <w:spacing w:after="0" w:line="240" w:lineRule="auto"/>
        <w:ind w:right="-360"/>
        <w:jc w:val="center"/>
        <w:outlineLvl w:val="1"/>
        <w:rPr>
          <w:rFonts w:ascii="Times New Roman" w:hAnsi="Times New Roman"/>
        </w:rPr>
      </w:pPr>
    </w:p>
    <w:p w14:paraId="68A817CC" w14:textId="77777777" w:rsidR="00763FB0" w:rsidRPr="00B16FBF" w:rsidRDefault="00763FB0" w:rsidP="00B16FBF">
      <w:pPr>
        <w:spacing w:after="0" w:line="240" w:lineRule="auto"/>
        <w:rPr>
          <w:rFonts w:ascii="Times New Roman" w:hAnsi="Times New Roman"/>
          <w:b/>
        </w:rPr>
      </w:pPr>
    </w:p>
    <w:p w14:paraId="13A5CC59" w14:textId="77777777" w:rsidR="00763FB0" w:rsidRPr="00B16FBF" w:rsidRDefault="00763FB0" w:rsidP="00B16FBF">
      <w:pPr>
        <w:spacing w:after="0" w:line="240" w:lineRule="auto"/>
        <w:jc w:val="center"/>
        <w:rPr>
          <w:rFonts w:ascii="Times New Roman" w:hAnsi="Times New Roman"/>
          <w:b/>
        </w:rPr>
      </w:pPr>
      <w:r w:rsidRPr="00B16FBF">
        <w:rPr>
          <w:rFonts w:ascii="Times New Roman" w:hAnsi="Times New Roman"/>
          <w:b/>
        </w:rPr>
        <w:t>HOTĂRÂREA</w:t>
      </w:r>
    </w:p>
    <w:p w14:paraId="5A9D20A3" w14:textId="0EE42553" w:rsidR="00763FB0" w:rsidRPr="00B16FBF" w:rsidRDefault="00763FB0" w:rsidP="00B16FBF">
      <w:pPr>
        <w:spacing w:after="0" w:line="240" w:lineRule="auto"/>
        <w:jc w:val="center"/>
        <w:rPr>
          <w:rFonts w:ascii="Times New Roman" w:hAnsi="Times New Roman"/>
          <w:b/>
        </w:rPr>
      </w:pPr>
      <w:r w:rsidRPr="00B16FBF">
        <w:rPr>
          <w:rFonts w:ascii="Times New Roman" w:hAnsi="Times New Roman"/>
          <w:b/>
        </w:rPr>
        <w:t xml:space="preserve"> Nr.112  din 28.09.2023</w:t>
      </w:r>
      <w:r w:rsidRPr="00B16FBF">
        <w:rPr>
          <w:rFonts w:ascii="Times New Roman" w:hAnsi="Times New Roman"/>
        </w:rPr>
        <w:t xml:space="preserve">  </w:t>
      </w:r>
    </w:p>
    <w:p w14:paraId="0399E4B7" w14:textId="0E05EA52" w:rsidR="00017424" w:rsidRPr="00B16FBF" w:rsidRDefault="00A84864" w:rsidP="00B16FBF">
      <w:pPr>
        <w:spacing w:after="0" w:line="240" w:lineRule="auto"/>
        <w:jc w:val="center"/>
        <w:rPr>
          <w:rFonts w:ascii="Times New Roman" w:hAnsi="Times New Roman"/>
          <w:b/>
        </w:rPr>
      </w:pPr>
      <w:r w:rsidRPr="00B16FBF">
        <w:rPr>
          <w:rFonts w:ascii="Times New Roman" w:hAnsi="Times New Roman"/>
          <w:b/>
        </w:rPr>
        <w:t xml:space="preserve">privind aprobarea </w:t>
      </w:r>
      <w:bookmarkStart w:id="0" w:name="_Hlk77838171"/>
      <w:r w:rsidR="001D1D25" w:rsidRPr="00B16FBF">
        <w:rPr>
          <w:rFonts w:ascii="Times New Roman" w:hAnsi="Times New Roman"/>
          <w:b/>
        </w:rPr>
        <w:t xml:space="preserve">destinatiei volumului de masă lemnoasă </w:t>
      </w:r>
      <w:r w:rsidR="0021109C" w:rsidRPr="00B16FBF">
        <w:rPr>
          <w:rFonts w:ascii="Times New Roman" w:hAnsi="Times New Roman"/>
          <w:b/>
        </w:rPr>
        <w:t>, din tăieri  în vegetatie  din afara  fondului  forestier,</w:t>
      </w:r>
      <w:r w:rsidR="001D1D25" w:rsidRPr="00B16FBF">
        <w:rPr>
          <w:rFonts w:ascii="Times New Roman" w:hAnsi="Times New Roman"/>
          <w:b/>
        </w:rPr>
        <w:t xml:space="preserve"> de pe terenurile aparținând domeniului public </w:t>
      </w:r>
      <w:r w:rsidR="00563A90" w:rsidRPr="00B16FBF">
        <w:rPr>
          <w:rFonts w:ascii="Times New Roman" w:hAnsi="Times New Roman"/>
          <w:b/>
        </w:rPr>
        <w:t>si privat al</w:t>
      </w:r>
    </w:p>
    <w:p w14:paraId="45D2BEF0" w14:textId="231050EE" w:rsidR="00563A90" w:rsidRPr="00B16FBF" w:rsidRDefault="001D1D25" w:rsidP="0003008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16FBF">
        <w:rPr>
          <w:rFonts w:ascii="Times New Roman" w:hAnsi="Times New Roman"/>
          <w:b/>
        </w:rPr>
        <w:t xml:space="preserve">Comunei Ion Creangă </w:t>
      </w:r>
      <w:r w:rsidR="00563A90" w:rsidRPr="00B16FBF">
        <w:rPr>
          <w:rFonts w:ascii="Times New Roman" w:hAnsi="Times New Roman"/>
          <w:b/>
        </w:rPr>
        <w:t>in  anul 2023</w:t>
      </w:r>
    </w:p>
    <w:bookmarkEnd w:id="0"/>
    <w:p w14:paraId="78FFF8FF" w14:textId="3E9124AF" w:rsidR="00E86DD9" w:rsidRPr="00B16FBF" w:rsidRDefault="00E86DD9" w:rsidP="00B16FBF">
      <w:pPr>
        <w:spacing w:after="0" w:line="240" w:lineRule="auto"/>
        <w:rPr>
          <w:rFonts w:ascii="Times New Roman" w:hAnsi="Times New Roman"/>
        </w:rPr>
      </w:pPr>
    </w:p>
    <w:p w14:paraId="6139241D" w14:textId="79E9A843" w:rsidR="00563A90" w:rsidRPr="00B16FBF" w:rsidRDefault="00763FB0" w:rsidP="0004058E">
      <w:pPr>
        <w:spacing w:after="0" w:line="240" w:lineRule="auto"/>
        <w:jc w:val="both"/>
        <w:rPr>
          <w:rFonts w:ascii="Times New Roman" w:hAnsi="Times New Roman"/>
          <w:b/>
        </w:rPr>
      </w:pPr>
      <w:r w:rsidRPr="00B16FBF">
        <w:rPr>
          <w:rFonts w:ascii="Times New Roman" w:hAnsi="Times New Roman"/>
        </w:rPr>
        <w:t xml:space="preserve">           Consiliul  local  al  comunei  Ion Creangă, județul  Neamț , întrunit  în ședință ordinară ;</w:t>
      </w:r>
    </w:p>
    <w:p w14:paraId="0F00542A" w14:textId="77777777" w:rsidR="00E82377" w:rsidRPr="00B16FBF" w:rsidRDefault="00E86DD9" w:rsidP="0004058E">
      <w:pPr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 w:rsidRPr="00B16FBF">
        <w:rPr>
          <w:rFonts w:ascii="Times New Roman" w:hAnsi="Times New Roman"/>
        </w:rPr>
        <w:t xml:space="preserve">   </w:t>
      </w:r>
      <w:r w:rsidR="00A84864" w:rsidRPr="00B16FBF">
        <w:rPr>
          <w:rFonts w:ascii="Times New Roman" w:hAnsi="Times New Roman"/>
        </w:rPr>
        <w:t xml:space="preserve"> </w:t>
      </w:r>
      <w:r w:rsidR="00E82377" w:rsidRPr="00B16FBF">
        <w:rPr>
          <w:rFonts w:ascii="Times New Roman" w:eastAsia="Times New Roman" w:hAnsi="Times New Roman"/>
          <w:lang w:val="en-US" w:eastAsia="ro-RO"/>
        </w:rPr>
        <w:t>Analizând temeiurile  juridice :</w:t>
      </w:r>
    </w:p>
    <w:p w14:paraId="723D4CA8" w14:textId="5E5DFA4C" w:rsidR="006A4904" w:rsidRPr="00B16FBF" w:rsidRDefault="00A84864" w:rsidP="0004058E">
      <w:pPr>
        <w:spacing w:after="0" w:line="240" w:lineRule="auto"/>
        <w:jc w:val="both"/>
        <w:rPr>
          <w:rFonts w:ascii="Times New Roman" w:hAnsi="Times New Roman"/>
        </w:rPr>
      </w:pPr>
      <w:r w:rsidRPr="00B16FBF">
        <w:rPr>
          <w:rFonts w:ascii="Times New Roman" w:hAnsi="Times New Roman"/>
        </w:rPr>
        <w:t xml:space="preserve"> </w:t>
      </w:r>
      <w:r w:rsidR="006A4904" w:rsidRPr="00B16FBF">
        <w:rPr>
          <w:rFonts w:ascii="Times New Roman" w:hAnsi="Times New Roman"/>
        </w:rPr>
        <w:t>- Legea nr.46/2008, privind Codul Silvic,cu modificările şi completările ulterioare;</w:t>
      </w:r>
    </w:p>
    <w:p w14:paraId="37843F4C" w14:textId="3682C923" w:rsidR="00B4762B" w:rsidRPr="00B16FBF" w:rsidRDefault="00563A90" w:rsidP="0004058E">
      <w:pPr>
        <w:spacing w:after="0" w:line="240" w:lineRule="auto"/>
        <w:jc w:val="both"/>
        <w:rPr>
          <w:rFonts w:ascii="Times New Roman" w:hAnsi="Times New Roman"/>
        </w:rPr>
      </w:pPr>
      <w:r w:rsidRPr="00B16FBF">
        <w:rPr>
          <w:rFonts w:ascii="Times New Roman" w:hAnsi="Times New Roman"/>
        </w:rPr>
        <w:t xml:space="preserve">- art. 286 si art. 287  din </w:t>
      </w:r>
      <w:r w:rsidR="00B4762B" w:rsidRPr="00B16FBF">
        <w:rPr>
          <w:rFonts w:ascii="Times New Roman" w:hAnsi="Times New Roman"/>
        </w:rPr>
        <w:t xml:space="preserve"> OUG n</w:t>
      </w:r>
      <w:r w:rsidRPr="00B16FBF">
        <w:rPr>
          <w:rFonts w:ascii="Times New Roman" w:hAnsi="Times New Roman"/>
        </w:rPr>
        <w:t>r. 57/2019- Codul administrativ</w:t>
      </w:r>
      <w:r w:rsidR="00B4762B" w:rsidRPr="00B16FBF">
        <w:rPr>
          <w:rFonts w:ascii="Times New Roman" w:hAnsi="Times New Roman"/>
        </w:rPr>
        <w:t xml:space="preserve">, cu  modificarile  si  completarile  ulterioare </w:t>
      </w:r>
      <w:r w:rsidR="00B4762B" w:rsidRPr="00B16FBF">
        <w:rPr>
          <w:rFonts w:ascii="Times New Roman" w:hAnsi="Times New Roman"/>
          <w:color w:val="666666"/>
        </w:rPr>
        <w:t>,</w:t>
      </w:r>
    </w:p>
    <w:p w14:paraId="34B2CFFA" w14:textId="77777777" w:rsidR="006A4904" w:rsidRPr="00B16FBF" w:rsidRDefault="006A4904" w:rsidP="0004058E">
      <w:pPr>
        <w:spacing w:after="0" w:line="240" w:lineRule="auto"/>
        <w:jc w:val="both"/>
        <w:rPr>
          <w:rFonts w:ascii="Times New Roman" w:hAnsi="Times New Roman"/>
        </w:rPr>
      </w:pPr>
      <w:r w:rsidRPr="00B16FBF">
        <w:rPr>
          <w:rFonts w:ascii="Times New Roman" w:hAnsi="Times New Roman"/>
        </w:rPr>
        <w:t>- art.4 ,lit.”b”, art.6, pct.1 – 4 din Legea nr. 52/2003, privind transparenţa decizionalã în administraţia publicã;</w:t>
      </w:r>
    </w:p>
    <w:p w14:paraId="4AE188E7" w14:textId="77777777" w:rsidR="006A4904" w:rsidRPr="00B16FBF" w:rsidRDefault="006A4904" w:rsidP="0004058E">
      <w:pPr>
        <w:spacing w:after="0" w:line="240" w:lineRule="auto"/>
        <w:jc w:val="both"/>
        <w:rPr>
          <w:rFonts w:ascii="Times New Roman" w:hAnsi="Times New Roman"/>
        </w:rPr>
      </w:pPr>
      <w:r w:rsidRPr="00B16FBF">
        <w:rPr>
          <w:rFonts w:ascii="Times New Roman" w:hAnsi="Times New Roman"/>
        </w:rPr>
        <w:t>-  art.5 alin (1) lit. „a” din Legea nr.544/2001, privind liberul acces la informaţiile de interes public;</w:t>
      </w:r>
    </w:p>
    <w:p w14:paraId="494DF303" w14:textId="610E3D5E" w:rsidR="006A4904" w:rsidRPr="00B16FBF" w:rsidRDefault="006A4904" w:rsidP="0004058E">
      <w:pPr>
        <w:spacing w:after="0" w:line="240" w:lineRule="auto"/>
        <w:jc w:val="both"/>
        <w:rPr>
          <w:rFonts w:ascii="Times New Roman" w:eastAsia="Times New Roman" w:hAnsi="Times New Roman"/>
          <w:lang w:val="fr-FR" w:eastAsia="ro-RO"/>
        </w:rPr>
      </w:pPr>
      <w:r w:rsidRPr="00B16FBF">
        <w:rPr>
          <w:rFonts w:ascii="Times New Roman" w:eastAsia="Times New Roman" w:hAnsi="Times New Roman"/>
          <w:lang w:val="fr-FR" w:eastAsia="ro-RO"/>
        </w:rPr>
        <w:t xml:space="preserve">     Ținând  cont  de </w:t>
      </w:r>
      <w:r w:rsidR="006978D4" w:rsidRPr="00B16FBF">
        <w:rPr>
          <w:rFonts w:ascii="Times New Roman" w:eastAsia="Times New Roman" w:hAnsi="Times New Roman"/>
          <w:lang w:val="fr-FR" w:eastAsia="ro-RO"/>
        </w:rPr>
        <w:t xml:space="preserve">prevederile </w:t>
      </w:r>
      <w:r w:rsidRPr="00B16FBF">
        <w:rPr>
          <w:rFonts w:ascii="Times New Roman" w:eastAsia="Times New Roman" w:hAnsi="Times New Roman"/>
          <w:lang w:val="fr-FR" w:eastAsia="ro-RO"/>
        </w:rPr>
        <w:t>:</w:t>
      </w:r>
    </w:p>
    <w:p w14:paraId="2EDF080A" w14:textId="77777777" w:rsidR="00A4147C" w:rsidRPr="00B16FBF" w:rsidRDefault="001440CF" w:rsidP="000405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B16FBF">
        <w:rPr>
          <w:rFonts w:ascii="Times New Roman" w:eastAsia="Times New Roman" w:hAnsi="Times New Roman"/>
          <w:lang w:val="fr-FR" w:eastAsia="ro-RO"/>
        </w:rPr>
        <w:t>H.C.L nr. 27 din 31.03.2021p</w:t>
      </w:r>
      <w:r w:rsidRPr="00B16FBF">
        <w:rPr>
          <w:rFonts w:ascii="Times New Roman" w:eastAsia="Times New Roman" w:hAnsi="Times New Roman"/>
          <w:lang w:eastAsia="ro-RO"/>
        </w:rPr>
        <w:t xml:space="preserve">rivind  aprobarea  </w:t>
      </w:r>
      <w:r w:rsidRPr="00B16FBF">
        <w:rPr>
          <w:rFonts w:ascii="Times New Roman" w:hAnsi="Times New Roman"/>
        </w:rPr>
        <w:t xml:space="preserve">Regulamentului privind activitățile de tăiere, toaletare, depozitare și valorificare a lemnului rezultat din spațiile verzi și alte terenuri cu vegetație forestieră situate în intravilanul  Comunei Ion Creangă </w:t>
      </w:r>
      <w:r w:rsidR="00A4147C" w:rsidRPr="00B16FBF">
        <w:rPr>
          <w:rFonts w:ascii="Times New Roman" w:hAnsi="Times New Roman"/>
        </w:rPr>
        <w:t>,</w:t>
      </w:r>
    </w:p>
    <w:p w14:paraId="12BE49A4" w14:textId="03F46F88" w:rsidR="00A4147C" w:rsidRPr="00B16FBF" w:rsidRDefault="00A4147C" w:rsidP="000405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B16FBF">
        <w:rPr>
          <w:rFonts w:ascii="Times New Roman" w:eastAsia="Times New Roman" w:hAnsi="Times New Roman"/>
          <w:lang w:val="fr-FR" w:eastAsia="ro-RO"/>
        </w:rPr>
        <w:t xml:space="preserve">H.C.L nr. 6 din 10.02.2022 </w:t>
      </w:r>
      <w:r w:rsidRPr="00B16FBF">
        <w:rPr>
          <w:rFonts w:ascii="Times New Roman" w:eastAsiaTheme="minorHAnsi" w:hAnsi="Times New Roman"/>
        </w:rPr>
        <w:t>aprobarea modificării  si  completării  inventarului  domeniului  public  al Comunei  Ion Creanga , județul Neamt , in  vederea  atestării .</w:t>
      </w:r>
    </w:p>
    <w:p w14:paraId="5299C418" w14:textId="22FA5970" w:rsidR="00B37229" w:rsidRPr="00B16FBF" w:rsidRDefault="002B1D07" w:rsidP="000405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B16FBF">
        <w:rPr>
          <w:rFonts w:ascii="Times New Roman" w:hAnsi="Times New Roman"/>
        </w:rPr>
        <w:t>r</w:t>
      </w:r>
      <w:r w:rsidR="00462D1B" w:rsidRPr="00B16FBF">
        <w:rPr>
          <w:rFonts w:ascii="Times New Roman" w:hAnsi="Times New Roman"/>
        </w:rPr>
        <w:t>e</w:t>
      </w:r>
      <w:r w:rsidRPr="00B16FBF">
        <w:rPr>
          <w:rFonts w:ascii="Times New Roman" w:hAnsi="Times New Roman"/>
        </w:rPr>
        <w:t>fe</w:t>
      </w:r>
      <w:r w:rsidR="00462D1B" w:rsidRPr="00B16FBF">
        <w:rPr>
          <w:rFonts w:ascii="Times New Roman" w:hAnsi="Times New Roman"/>
        </w:rPr>
        <w:t xml:space="preserve">ratul </w:t>
      </w:r>
      <w:r w:rsidRPr="00B16FBF">
        <w:rPr>
          <w:rFonts w:ascii="Times New Roman" w:hAnsi="Times New Roman"/>
        </w:rPr>
        <w:t xml:space="preserve">de aprobare  intocmit de  </w:t>
      </w:r>
      <w:r w:rsidR="00A4147C" w:rsidRPr="00B16FBF">
        <w:rPr>
          <w:rFonts w:ascii="Times New Roman" w:hAnsi="Times New Roman"/>
        </w:rPr>
        <w:t>vice</w:t>
      </w:r>
      <w:r w:rsidR="003F1A1F" w:rsidRPr="00B16FBF">
        <w:rPr>
          <w:rFonts w:ascii="Times New Roman" w:hAnsi="Times New Roman"/>
        </w:rPr>
        <w:t>primarul  comu</w:t>
      </w:r>
      <w:r w:rsidRPr="00B16FBF">
        <w:rPr>
          <w:rFonts w:ascii="Times New Roman" w:hAnsi="Times New Roman"/>
        </w:rPr>
        <w:t>n</w:t>
      </w:r>
      <w:r w:rsidR="003F1A1F" w:rsidRPr="00B16FBF">
        <w:rPr>
          <w:rFonts w:ascii="Times New Roman" w:hAnsi="Times New Roman"/>
        </w:rPr>
        <w:t>e</w:t>
      </w:r>
      <w:r w:rsidRPr="00B16FBF">
        <w:rPr>
          <w:rFonts w:ascii="Times New Roman" w:hAnsi="Times New Roman"/>
        </w:rPr>
        <w:t xml:space="preserve">i </w:t>
      </w:r>
      <w:r w:rsidR="00B37229" w:rsidRPr="00B16FBF">
        <w:rPr>
          <w:rFonts w:ascii="Times New Roman" w:hAnsi="Times New Roman"/>
        </w:rPr>
        <w:t xml:space="preserve">nr. </w:t>
      </w:r>
      <w:r w:rsidR="00563A90" w:rsidRPr="00B16FBF">
        <w:rPr>
          <w:rFonts w:ascii="Times New Roman" w:eastAsia="Times New Roman" w:hAnsi="Times New Roman"/>
          <w:lang w:val="en-US"/>
        </w:rPr>
        <w:t>9448</w:t>
      </w:r>
      <w:r w:rsidR="00A4147C" w:rsidRPr="00B16FBF">
        <w:rPr>
          <w:rFonts w:ascii="Times New Roman" w:eastAsia="Times New Roman" w:hAnsi="Times New Roman"/>
          <w:lang w:val="en-US"/>
        </w:rPr>
        <w:t xml:space="preserve"> </w:t>
      </w:r>
      <w:r w:rsidR="00FA5F34" w:rsidRPr="00B16FBF">
        <w:rPr>
          <w:rFonts w:ascii="Times New Roman" w:eastAsia="Times New Roman" w:hAnsi="Times New Roman"/>
          <w:lang w:val="en-US"/>
        </w:rPr>
        <w:t xml:space="preserve">din </w:t>
      </w:r>
      <w:r w:rsidR="00563A90" w:rsidRPr="00B16FBF">
        <w:rPr>
          <w:rFonts w:ascii="Times New Roman" w:eastAsia="Times New Roman" w:hAnsi="Times New Roman"/>
          <w:lang w:val="en-US"/>
        </w:rPr>
        <w:t>21.08.2023</w:t>
      </w:r>
      <w:r w:rsidR="00B37229" w:rsidRPr="00B16FBF">
        <w:rPr>
          <w:rFonts w:ascii="Times New Roman" w:hAnsi="Times New Roman"/>
        </w:rPr>
        <w:t xml:space="preserve">; </w:t>
      </w:r>
    </w:p>
    <w:p w14:paraId="765D3C8E" w14:textId="7206C9B4" w:rsidR="00FA5F34" w:rsidRPr="00B16FBF" w:rsidRDefault="00B37229" w:rsidP="000405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B16FBF">
        <w:rPr>
          <w:rFonts w:ascii="Times New Roman" w:hAnsi="Times New Roman"/>
        </w:rPr>
        <w:t>raportul</w:t>
      </w:r>
      <w:r w:rsidR="00A4147C" w:rsidRPr="00B16FBF">
        <w:rPr>
          <w:rFonts w:ascii="Times New Roman" w:hAnsi="Times New Roman"/>
        </w:rPr>
        <w:t xml:space="preserve"> de specialitate </w:t>
      </w:r>
      <w:r w:rsidRPr="00B16FBF">
        <w:rPr>
          <w:rFonts w:ascii="Times New Roman" w:hAnsi="Times New Roman"/>
        </w:rPr>
        <w:t xml:space="preserve"> inregistrat  la  nr. </w:t>
      </w:r>
      <w:r w:rsidR="00563A90" w:rsidRPr="00B16FBF">
        <w:rPr>
          <w:rFonts w:ascii="Times New Roman" w:hAnsi="Times New Roman"/>
        </w:rPr>
        <w:t>9647</w:t>
      </w:r>
      <w:r w:rsidR="00FA5F34" w:rsidRPr="00B16FBF">
        <w:rPr>
          <w:rFonts w:ascii="Times New Roman" w:eastAsia="Times New Roman" w:hAnsi="Times New Roman"/>
          <w:lang w:val="en-US"/>
        </w:rPr>
        <w:t xml:space="preserve"> din </w:t>
      </w:r>
      <w:r w:rsidR="00563A90" w:rsidRPr="00B16FBF">
        <w:rPr>
          <w:rFonts w:ascii="Times New Roman" w:eastAsia="Times New Roman" w:hAnsi="Times New Roman"/>
          <w:lang w:val="en-US"/>
        </w:rPr>
        <w:t>24.08.2023</w:t>
      </w:r>
      <w:r w:rsidR="00FA5F34" w:rsidRPr="00B16FBF">
        <w:rPr>
          <w:rFonts w:ascii="Times New Roman" w:hAnsi="Times New Roman"/>
        </w:rPr>
        <w:t xml:space="preserve">; </w:t>
      </w:r>
    </w:p>
    <w:p w14:paraId="7EA73FE9" w14:textId="2199E042" w:rsidR="00B37229" w:rsidRPr="00B16FBF" w:rsidRDefault="00FA5F34" w:rsidP="0004058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16FBF">
        <w:rPr>
          <w:rFonts w:ascii="Times New Roman" w:eastAsia="Times New Roman" w:hAnsi="Times New Roman"/>
        </w:rPr>
        <w:t xml:space="preserve">     </w:t>
      </w:r>
      <w:r w:rsidR="00B37229" w:rsidRPr="00B16FBF">
        <w:rPr>
          <w:rFonts w:ascii="Times New Roman" w:eastAsia="Times New Roman" w:hAnsi="Times New Roman"/>
        </w:rPr>
        <w:t xml:space="preserve"> Luând  act  de :</w:t>
      </w:r>
    </w:p>
    <w:p w14:paraId="273D0B4F" w14:textId="365008B6" w:rsidR="002563EF" w:rsidRPr="00B16FBF" w:rsidRDefault="00F62C6C" w:rsidP="000405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B16FBF">
        <w:rPr>
          <w:rFonts w:ascii="Times New Roman" w:eastAsia="Times New Roman" w:hAnsi="Times New Roman"/>
        </w:rPr>
        <w:t>Cererile prin care unii cetateni din comuna  Ion Creanga sesizeaza existența copacilor  pe  domeniul public  le  pun  in  pericol  casele si  familiile  cereri inregistrate</w:t>
      </w:r>
      <w:r w:rsidR="002563EF" w:rsidRPr="00B16FBF">
        <w:rPr>
          <w:rFonts w:ascii="Times New Roman" w:eastAsia="Times New Roman" w:hAnsi="Times New Roman"/>
        </w:rPr>
        <w:t xml:space="preserve">  la  nr. 9481 din 21.08.202 </w:t>
      </w:r>
      <w:r w:rsidRPr="00B16FBF">
        <w:rPr>
          <w:rFonts w:ascii="Times New Roman" w:eastAsia="Times New Roman" w:hAnsi="Times New Roman"/>
        </w:rPr>
        <w:t>,nr. 9482 din 21.08.2023 ,</w:t>
      </w:r>
    </w:p>
    <w:p w14:paraId="376B0C61" w14:textId="7CC7F3D7" w:rsidR="00F62C6C" w:rsidRPr="00B16FBF" w:rsidRDefault="00F62C6C" w:rsidP="000405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B16FBF">
        <w:rPr>
          <w:rFonts w:ascii="Times New Roman" w:eastAsia="Times New Roman" w:hAnsi="Times New Roman"/>
        </w:rPr>
        <w:t xml:space="preserve">Adresa  Primariei comunei  Ion Creanga  inregistrata  la  nr. 9435 din 21.08.2023 catre  Directia  </w:t>
      </w:r>
      <w:r w:rsidR="006B1D80" w:rsidRPr="00B16FBF">
        <w:rPr>
          <w:rFonts w:ascii="Times New Roman" w:eastAsia="Times New Roman" w:hAnsi="Times New Roman"/>
        </w:rPr>
        <w:t>pentru Agricultua  Neamt ,</w:t>
      </w:r>
      <w:r w:rsidRPr="00B16FBF">
        <w:rPr>
          <w:rFonts w:ascii="Times New Roman" w:eastAsia="Times New Roman" w:hAnsi="Times New Roman"/>
        </w:rPr>
        <w:t xml:space="preserve"> </w:t>
      </w:r>
    </w:p>
    <w:p w14:paraId="714BBE8F" w14:textId="77777777" w:rsidR="00B37229" w:rsidRPr="00B16FBF" w:rsidRDefault="00B37229" w:rsidP="000405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val="fr-FR"/>
        </w:rPr>
      </w:pPr>
      <w:r w:rsidRPr="00B16FBF">
        <w:rPr>
          <w:rFonts w:ascii="Times New Roman" w:eastAsia="Times New Roman" w:hAnsi="Times New Roman"/>
        </w:rPr>
        <w:t xml:space="preserve">avizul pentru  legalitate ,intocmit de  secretarul general  al  UAT ; </w:t>
      </w:r>
    </w:p>
    <w:p w14:paraId="01DA69F7" w14:textId="22527AF0" w:rsidR="00B37229" w:rsidRPr="00B16FBF" w:rsidRDefault="00B37229" w:rsidP="000405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val="fr-FR"/>
        </w:rPr>
      </w:pPr>
      <w:r w:rsidRPr="00B16FBF">
        <w:rPr>
          <w:rFonts w:ascii="Times New Roman" w:eastAsia="Times New Roman" w:hAnsi="Times New Roman"/>
        </w:rPr>
        <w:t>avizele  comisiilor  de specialitate  ale  Consiliului  local .</w:t>
      </w:r>
    </w:p>
    <w:p w14:paraId="331FDF81" w14:textId="77777777" w:rsidR="00653219" w:rsidRPr="00B16FBF" w:rsidRDefault="00653219" w:rsidP="0004058E">
      <w:pPr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 w:rsidRPr="00B16FBF">
        <w:rPr>
          <w:rFonts w:ascii="Times New Roman" w:eastAsia="Times New Roman" w:hAnsi="Times New Roman"/>
          <w:lang w:val="en-US"/>
        </w:rPr>
        <w:t xml:space="preserve">   </w:t>
      </w:r>
      <w:r w:rsidRPr="00B16FBF">
        <w:rPr>
          <w:rFonts w:ascii="Times New Roman" w:eastAsia="Times New Roman" w:hAnsi="Times New Roman"/>
          <w:lang w:val="en-US" w:eastAsia="ro-RO"/>
        </w:rPr>
        <w:t xml:space="preserve">      In temeiul  dispozitiilor   art. </w:t>
      </w:r>
      <w:r w:rsidRPr="00B16FBF">
        <w:rPr>
          <w:rFonts w:ascii="Times New Roman" w:eastAsia="Times New Roman" w:hAnsi="Times New Roman"/>
        </w:rPr>
        <w:t xml:space="preserve">5 lit. „k” </w:t>
      </w:r>
      <w:r w:rsidRPr="00B16FBF">
        <w:rPr>
          <w:rFonts w:ascii="Times New Roman" w:eastAsia="Times New Roman" w:hAnsi="Times New Roman"/>
          <w:lang w:val="en-US" w:eastAsia="ro-RO"/>
        </w:rPr>
        <w:t xml:space="preserve">art.129 alin.(2) ,lit.” </w:t>
      </w:r>
      <w:r w:rsidR="00430677" w:rsidRPr="00B16FBF">
        <w:rPr>
          <w:rFonts w:ascii="Times New Roman" w:eastAsia="Times New Roman" w:hAnsi="Times New Roman"/>
          <w:lang w:val="en-US" w:eastAsia="ro-RO"/>
        </w:rPr>
        <w:t>d  ”; alin.(7</w:t>
      </w:r>
      <w:r w:rsidRPr="00B16FBF">
        <w:rPr>
          <w:rFonts w:ascii="Times New Roman" w:eastAsia="Times New Roman" w:hAnsi="Times New Roman"/>
          <w:lang w:val="en-US" w:eastAsia="ro-RO"/>
        </w:rPr>
        <w:t>) lit.” a  ”</w:t>
      </w:r>
      <w:r w:rsidR="00430677" w:rsidRPr="00B16FBF">
        <w:rPr>
          <w:rFonts w:ascii="Times New Roman" w:eastAsia="Times New Roman" w:hAnsi="Times New Roman"/>
          <w:lang w:val="en-US" w:eastAsia="ro-RO"/>
        </w:rPr>
        <w:t xml:space="preserve"> ; alin.(14) </w:t>
      </w:r>
      <w:r w:rsidRPr="00B16FBF">
        <w:rPr>
          <w:rFonts w:ascii="Times New Roman" w:eastAsia="Times New Roman" w:hAnsi="Times New Roman"/>
          <w:lang w:val="en-US" w:eastAsia="ro-RO"/>
        </w:rPr>
        <w:t>, art.139 alin.(1) , art. 140, alin.(1) , precum și al art. 196, alin.(1)  lit. „a”din  Codul  administrativ  aprobat   prin Ordonanta  de  Urgenta  a  Guvernului  nr.  57 din 03.07.2019 :</w:t>
      </w:r>
    </w:p>
    <w:p w14:paraId="6ACE7D10" w14:textId="77777777" w:rsidR="00763FB0" w:rsidRPr="00B16FBF" w:rsidRDefault="00653219" w:rsidP="0004058E">
      <w:pPr>
        <w:spacing w:after="0" w:line="240" w:lineRule="auto"/>
        <w:ind w:right="-96"/>
        <w:jc w:val="both"/>
        <w:rPr>
          <w:rFonts w:ascii="Times New Roman" w:hAnsi="Times New Roman"/>
        </w:rPr>
      </w:pPr>
      <w:r w:rsidRPr="00B16FBF">
        <w:rPr>
          <w:rFonts w:ascii="Times New Roman" w:eastAsia="Times New Roman" w:hAnsi="Times New Roman"/>
          <w:b/>
          <w:lang w:val="en-US" w:eastAsia="ro-RO"/>
        </w:rPr>
        <w:t xml:space="preserve">                </w:t>
      </w:r>
      <w:r w:rsidRPr="00B16FBF">
        <w:rPr>
          <w:rFonts w:ascii="Times New Roman" w:eastAsia="Times New Roman" w:hAnsi="Times New Roman"/>
          <w:b/>
          <w:lang w:val="fr-FR"/>
        </w:rPr>
        <w:t xml:space="preserve">  </w:t>
      </w:r>
      <w:r w:rsidR="00763FB0" w:rsidRPr="00B16FBF">
        <w:rPr>
          <w:rFonts w:ascii="Times New Roman" w:hAnsi="Times New Roman"/>
          <w:b/>
        </w:rPr>
        <w:t xml:space="preserve">Consiliul  Local  Ion  Creanga, judetul Neamt,  adoptă prezenta </w:t>
      </w:r>
      <w:r w:rsidR="00763FB0" w:rsidRPr="00B16FBF">
        <w:rPr>
          <w:rFonts w:ascii="Times New Roman" w:hAnsi="Times New Roman"/>
        </w:rPr>
        <w:t>;</w:t>
      </w:r>
    </w:p>
    <w:p w14:paraId="49DC6214" w14:textId="3E54B92B" w:rsidR="00763FB0" w:rsidRPr="00B16FBF" w:rsidRDefault="00763FB0" w:rsidP="00B16FBF">
      <w:pPr>
        <w:spacing w:after="0" w:line="240" w:lineRule="auto"/>
        <w:ind w:right="-96"/>
        <w:rPr>
          <w:rFonts w:ascii="Times New Roman" w:hAnsi="Times New Roman"/>
          <w:b/>
          <w:lang w:val="fr-FR"/>
        </w:rPr>
      </w:pPr>
    </w:p>
    <w:p w14:paraId="26AB822B" w14:textId="77777777" w:rsidR="00763FB0" w:rsidRPr="00B16FBF" w:rsidRDefault="00763FB0" w:rsidP="00B16FBF">
      <w:pPr>
        <w:spacing w:after="0" w:line="240" w:lineRule="auto"/>
        <w:ind w:right="-96"/>
        <w:jc w:val="center"/>
        <w:rPr>
          <w:rFonts w:ascii="Times New Roman" w:hAnsi="Times New Roman"/>
          <w:b/>
        </w:rPr>
      </w:pPr>
      <w:r w:rsidRPr="00B16FBF">
        <w:rPr>
          <w:rFonts w:ascii="Times New Roman" w:hAnsi="Times New Roman"/>
          <w:b/>
        </w:rPr>
        <w:t>HOTĂRÂRE</w:t>
      </w:r>
    </w:p>
    <w:p w14:paraId="6D741E00" w14:textId="535074C5" w:rsidR="00563A90" w:rsidRPr="00B16FBF" w:rsidRDefault="00563A90" w:rsidP="00B16FBF">
      <w:pPr>
        <w:spacing w:after="0" w:line="240" w:lineRule="auto"/>
        <w:rPr>
          <w:rFonts w:ascii="Times New Roman" w:hAnsi="Times New Roman"/>
          <w:b/>
        </w:rPr>
      </w:pPr>
    </w:p>
    <w:p w14:paraId="50C5C921" w14:textId="364568A3" w:rsidR="00563A90" w:rsidRPr="00B16FBF" w:rsidRDefault="00A84864" w:rsidP="0004058E">
      <w:pPr>
        <w:spacing w:after="0" w:line="240" w:lineRule="auto"/>
        <w:jc w:val="both"/>
        <w:rPr>
          <w:rFonts w:ascii="Times New Roman" w:hAnsi="Times New Roman"/>
          <w:bCs/>
        </w:rPr>
      </w:pPr>
      <w:r w:rsidRPr="00B16FBF">
        <w:rPr>
          <w:rFonts w:ascii="Times New Roman" w:hAnsi="Times New Roman"/>
          <w:b/>
        </w:rPr>
        <w:t xml:space="preserve"> </w:t>
      </w:r>
      <w:r w:rsidR="0039558F" w:rsidRPr="00B16FBF">
        <w:rPr>
          <w:rFonts w:ascii="Times New Roman" w:hAnsi="Times New Roman"/>
          <w:b/>
        </w:rPr>
        <w:t xml:space="preserve">  </w:t>
      </w:r>
      <w:r w:rsidRPr="00B16FBF">
        <w:rPr>
          <w:rFonts w:ascii="Times New Roman" w:hAnsi="Times New Roman"/>
          <w:b/>
        </w:rPr>
        <w:t xml:space="preserve"> Art.1</w:t>
      </w:r>
      <w:r w:rsidRPr="00B16FBF">
        <w:rPr>
          <w:rFonts w:ascii="Times New Roman" w:hAnsi="Times New Roman"/>
        </w:rPr>
        <w:t>.</w:t>
      </w:r>
      <w:r w:rsidRPr="00B16FBF">
        <w:rPr>
          <w:rFonts w:ascii="Times New Roman" w:hAnsi="Times New Roman"/>
          <w:b/>
        </w:rPr>
        <w:t>alin (1)</w:t>
      </w:r>
      <w:r w:rsidRPr="00B16FBF">
        <w:rPr>
          <w:rFonts w:ascii="Times New Roman" w:hAnsi="Times New Roman"/>
        </w:rPr>
        <w:t xml:space="preserve"> Se aprobă </w:t>
      </w:r>
      <w:r w:rsidR="00FA5F34" w:rsidRPr="00B16FBF">
        <w:rPr>
          <w:rFonts w:ascii="Times New Roman" w:hAnsi="Times New Roman"/>
          <w:bCs/>
        </w:rPr>
        <w:t xml:space="preserve">destinatia volumului de masă lemnoasă </w:t>
      </w:r>
      <w:r w:rsidR="0021109C" w:rsidRPr="00B16FBF">
        <w:rPr>
          <w:rFonts w:ascii="Times New Roman" w:hAnsi="Times New Roman"/>
          <w:bCs/>
        </w:rPr>
        <w:t xml:space="preserve">,din tăieri  în vegetatie  din afara  fondului  forestier ,de pe  </w:t>
      </w:r>
      <w:r w:rsidR="00FA5F34" w:rsidRPr="00B16FBF">
        <w:rPr>
          <w:rFonts w:ascii="Times New Roman" w:hAnsi="Times New Roman"/>
          <w:bCs/>
        </w:rPr>
        <w:t>teren</w:t>
      </w:r>
      <w:r w:rsidR="0021109C" w:rsidRPr="00B16FBF">
        <w:rPr>
          <w:rFonts w:ascii="Times New Roman" w:hAnsi="Times New Roman"/>
          <w:bCs/>
        </w:rPr>
        <w:t xml:space="preserve">urile </w:t>
      </w:r>
      <w:r w:rsidR="00FA5F34" w:rsidRPr="00B16FBF">
        <w:rPr>
          <w:rFonts w:ascii="Times New Roman" w:hAnsi="Times New Roman"/>
          <w:bCs/>
        </w:rPr>
        <w:t xml:space="preserve"> aparținând domeniului public </w:t>
      </w:r>
      <w:r w:rsidR="00563A90" w:rsidRPr="00B16FBF">
        <w:rPr>
          <w:rFonts w:ascii="Times New Roman" w:hAnsi="Times New Roman"/>
          <w:bCs/>
        </w:rPr>
        <w:t xml:space="preserve">si privat </w:t>
      </w:r>
      <w:r w:rsidR="00FA5F34" w:rsidRPr="00B16FBF">
        <w:rPr>
          <w:rFonts w:ascii="Times New Roman" w:hAnsi="Times New Roman"/>
          <w:bCs/>
        </w:rPr>
        <w:t xml:space="preserve">al Comunei Ion Creangă, </w:t>
      </w:r>
      <w:r w:rsidR="00563A90" w:rsidRPr="00B16FBF">
        <w:rPr>
          <w:rFonts w:ascii="Times New Roman" w:hAnsi="Times New Roman"/>
          <w:bCs/>
        </w:rPr>
        <w:t>in anul 2023 .</w:t>
      </w:r>
    </w:p>
    <w:p w14:paraId="4AD6E680" w14:textId="39F07DF3" w:rsidR="00A84864" w:rsidRPr="00B16FBF" w:rsidRDefault="00A84864" w:rsidP="0004058E">
      <w:pPr>
        <w:spacing w:after="0" w:line="240" w:lineRule="auto"/>
        <w:jc w:val="both"/>
        <w:rPr>
          <w:rFonts w:ascii="Times New Roman" w:hAnsi="Times New Roman"/>
        </w:rPr>
      </w:pPr>
      <w:r w:rsidRPr="00B16FBF">
        <w:rPr>
          <w:rFonts w:ascii="Times New Roman" w:hAnsi="Times New Roman"/>
        </w:rPr>
        <w:t xml:space="preserve">          </w:t>
      </w:r>
      <w:r w:rsidRPr="00B16FBF">
        <w:rPr>
          <w:rFonts w:ascii="Times New Roman" w:hAnsi="Times New Roman"/>
          <w:b/>
        </w:rPr>
        <w:t>Alin. (2)</w:t>
      </w:r>
      <w:r w:rsidRPr="00B16FBF">
        <w:rPr>
          <w:rFonts w:ascii="Times New Roman" w:hAnsi="Times New Roman"/>
        </w:rPr>
        <w:t xml:space="preserve"> Repartizarea cotelor de tăiere şi valori</w:t>
      </w:r>
      <w:r w:rsidR="0003617D" w:rsidRPr="00B16FBF">
        <w:rPr>
          <w:rFonts w:ascii="Times New Roman" w:hAnsi="Times New Roman"/>
        </w:rPr>
        <w:t xml:space="preserve">ficarea masei lemnoase </w:t>
      </w:r>
      <w:r w:rsidRPr="00B16FBF">
        <w:rPr>
          <w:rFonts w:ascii="Times New Roman" w:hAnsi="Times New Roman"/>
        </w:rPr>
        <w:t xml:space="preserve"> prevăzută la alin.(1), v</w:t>
      </w:r>
      <w:r w:rsidR="00653219" w:rsidRPr="00B16FBF">
        <w:rPr>
          <w:rFonts w:ascii="Times New Roman" w:hAnsi="Times New Roman"/>
        </w:rPr>
        <w:t xml:space="preserve">a fi  </w:t>
      </w:r>
      <w:r w:rsidRPr="00B16FBF">
        <w:rPr>
          <w:rFonts w:ascii="Times New Roman" w:hAnsi="Times New Roman"/>
        </w:rPr>
        <w:t xml:space="preserve"> pentru </w:t>
      </w:r>
      <w:r w:rsidR="006B1D80" w:rsidRPr="00B16FBF">
        <w:rPr>
          <w:rFonts w:ascii="Times New Roman" w:hAnsi="Times New Roman"/>
        </w:rPr>
        <w:t xml:space="preserve"> necesitati  locale , </w:t>
      </w:r>
      <w:r w:rsidRPr="00B16FBF">
        <w:rPr>
          <w:rFonts w:ascii="Times New Roman" w:hAnsi="Times New Roman"/>
        </w:rPr>
        <w:t>scolile  din  comuna</w:t>
      </w:r>
      <w:r w:rsidR="00AB3300" w:rsidRPr="00B16FBF">
        <w:rPr>
          <w:rFonts w:ascii="Times New Roman" w:hAnsi="Times New Roman"/>
        </w:rPr>
        <w:t xml:space="preserve"> </w:t>
      </w:r>
      <w:r w:rsidR="00C95CC1" w:rsidRPr="00B16FBF">
        <w:rPr>
          <w:rFonts w:ascii="Times New Roman" w:hAnsi="Times New Roman"/>
        </w:rPr>
        <w:t xml:space="preserve"> Ion Creanga</w:t>
      </w:r>
      <w:r w:rsidR="00563A90" w:rsidRPr="00B16FBF">
        <w:rPr>
          <w:rFonts w:ascii="Times New Roman" w:hAnsi="Times New Roman"/>
        </w:rPr>
        <w:t xml:space="preserve"> si primarie.</w:t>
      </w:r>
    </w:p>
    <w:p w14:paraId="31558DA6" w14:textId="3467AB33" w:rsidR="00A84864" w:rsidRPr="00B16FBF" w:rsidRDefault="0039558F" w:rsidP="0004058E">
      <w:pPr>
        <w:spacing w:after="0" w:line="240" w:lineRule="auto"/>
        <w:jc w:val="both"/>
        <w:rPr>
          <w:rFonts w:ascii="Times New Roman" w:hAnsi="Times New Roman"/>
        </w:rPr>
      </w:pPr>
      <w:r w:rsidRPr="00B16FBF">
        <w:rPr>
          <w:rFonts w:ascii="Times New Roman" w:hAnsi="Times New Roman"/>
          <w:b/>
        </w:rPr>
        <w:t xml:space="preserve">  </w:t>
      </w:r>
      <w:r w:rsidR="00A84864" w:rsidRPr="00B16FBF">
        <w:rPr>
          <w:rFonts w:ascii="Times New Roman" w:hAnsi="Times New Roman"/>
          <w:b/>
        </w:rPr>
        <w:t>Art.2</w:t>
      </w:r>
      <w:r w:rsidR="00A84864" w:rsidRPr="00B16FBF">
        <w:rPr>
          <w:rFonts w:ascii="Times New Roman" w:hAnsi="Times New Roman"/>
        </w:rPr>
        <w:t>. Cu ducerea la îndeplinire a prevederilor prezentei  se încredinţează  Viceprimarul comunei .</w:t>
      </w:r>
    </w:p>
    <w:p w14:paraId="55B7134E" w14:textId="77777777" w:rsidR="00763FB0" w:rsidRPr="00B16FBF" w:rsidRDefault="0039558F" w:rsidP="0004058E">
      <w:pPr>
        <w:spacing w:after="0" w:line="240" w:lineRule="auto"/>
        <w:jc w:val="both"/>
        <w:rPr>
          <w:rFonts w:ascii="Times New Roman" w:hAnsi="Times New Roman"/>
        </w:rPr>
      </w:pPr>
      <w:r w:rsidRPr="00B16FBF">
        <w:rPr>
          <w:rFonts w:ascii="Times New Roman" w:hAnsi="Times New Roman"/>
          <w:b/>
        </w:rPr>
        <w:t xml:space="preserve">  </w:t>
      </w:r>
      <w:r w:rsidR="00A84864" w:rsidRPr="00B16FBF">
        <w:rPr>
          <w:rFonts w:ascii="Times New Roman" w:hAnsi="Times New Roman"/>
          <w:b/>
        </w:rPr>
        <w:t>Art.3.</w:t>
      </w:r>
      <w:r w:rsidR="00A84864" w:rsidRPr="00B16FBF">
        <w:rPr>
          <w:rFonts w:ascii="Times New Roman" w:hAnsi="Times New Roman"/>
        </w:rPr>
        <w:t xml:space="preserve"> Prezenta se comunicã prin grija secretarul</w:t>
      </w:r>
      <w:r w:rsidR="00653219" w:rsidRPr="00B16FBF">
        <w:rPr>
          <w:rFonts w:ascii="Times New Roman" w:hAnsi="Times New Roman"/>
        </w:rPr>
        <w:t xml:space="preserve">ui  general al </w:t>
      </w:r>
      <w:r w:rsidR="00A84864" w:rsidRPr="00B16FBF">
        <w:rPr>
          <w:rFonts w:ascii="Times New Roman" w:hAnsi="Times New Roman"/>
        </w:rPr>
        <w:t xml:space="preserve"> </w:t>
      </w:r>
      <w:r w:rsidR="00563A90" w:rsidRPr="00B16FBF">
        <w:rPr>
          <w:rFonts w:ascii="Times New Roman" w:hAnsi="Times New Roman"/>
        </w:rPr>
        <w:t>UAT</w:t>
      </w:r>
      <w:r w:rsidR="00653219" w:rsidRPr="00B16FBF">
        <w:rPr>
          <w:rFonts w:ascii="Times New Roman" w:hAnsi="Times New Roman"/>
        </w:rPr>
        <w:t xml:space="preserve">, </w:t>
      </w:r>
      <w:r w:rsidR="00A84864" w:rsidRPr="00B16FBF">
        <w:rPr>
          <w:rFonts w:ascii="Times New Roman" w:hAnsi="Times New Roman"/>
        </w:rPr>
        <w:t xml:space="preserve">institutiilor  , autoritatilor  si  persoanelor  interesate .    </w:t>
      </w:r>
    </w:p>
    <w:p w14:paraId="3980E58E" w14:textId="77777777" w:rsidR="00763FB0" w:rsidRPr="00B16FBF" w:rsidRDefault="00763FB0" w:rsidP="00B16FBF">
      <w:pPr>
        <w:spacing w:after="0" w:line="240" w:lineRule="auto"/>
        <w:rPr>
          <w:rFonts w:ascii="Times New Roman" w:hAnsi="Times New Roman"/>
        </w:rPr>
      </w:pPr>
    </w:p>
    <w:p w14:paraId="20F3556D" w14:textId="77777777" w:rsidR="00763FB0" w:rsidRPr="00B16FBF" w:rsidRDefault="00A84864" w:rsidP="00B16FBF">
      <w:pPr>
        <w:spacing w:after="0" w:line="240" w:lineRule="auto"/>
        <w:rPr>
          <w:rFonts w:ascii="Times New Roman" w:hAnsi="Times New Roman"/>
        </w:rPr>
      </w:pPr>
      <w:r w:rsidRPr="00B16FBF">
        <w:rPr>
          <w:rFonts w:ascii="Times New Roman" w:hAnsi="Times New Roman"/>
        </w:rPr>
        <w:t xml:space="preserve">    </w:t>
      </w:r>
      <w:r w:rsidR="00763FB0" w:rsidRPr="00B16FBF">
        <w:rPr>
          <w:rFonts w:ascii="Times New Roman" w:hAnsi="Times New Roman"/>
        </w:rPr>
        <w:t>PREȘEDINTE  DE  ȘEDINȚĂ                                         Contrasemneaza  ptr. Legalitate</w:t>
      </w:r>
    </w:p>
    <w:p w14:paraId="3220EC19" w14:textId="77777777" w:rsidR="00763FB0" w:rsidRPr="00B16FBF" w:rsidRDefault="00763FB0" w:rsidP="00B16FBF">
      <w:pPr>
        <w:spacing w:after="0" w:line="240" w:lineRule="auto"/>
        <w:rPr>
          <w:rFonts w:ascii="Times New Roman" w:hAnsi="Times New Roman"/>
        </w:rPr>
      </w:pPr>
      <w:r w:rsidRPr="00B16FBF">
        <w:rPr>
          <w:rFonts w:ascii="Times New Roman" w:hAnsi="Times New Roman"/>
        </w:rPr>
        <w:t xml:space="preserve">          CONSILIER   LOCAL                                                          SECRETAR GENERAL  </w:t>
      </w:r>
    </w:p>
    <w:p w14:paraId="340E4915" w14:textId="77777777" w:rsidR="00763FB0" w:rsidRPr="00B16FBF" w:rsidRDefault="00763FB0" w:rsidP="00B16FBF">
      <w:pPr>
        <w:spacing w:after="0" w:line="240" w:lineRule="auto"/>
        <w:ind w:left="-567" w:right="-618"/>
        <w:rPr>
          <w:rFonts w:ascii="Times New Roman" w:hAnsi="Times New Roman"/>
        </w:rPr>
      </w:pPr>
      <w:r w:rsidRPr="00B16FBF">
        <w:rPr>
          <w:rFonts w:ascii="Times New Roman" w:hAnsi="Times New Roman"/>
        </w:rPr>
        <w:t xml:space="preserve">                         Liviu  NIȚĂ                                                                                Mihaela   NIŢA</w:t>
      </w:r>
    </w:p>
    <w:p w14:paraId="231687D7" w14:textId="77777777" w:rsidR="00763FB0" w:rsidRDefault="00763FB0" w:rsidP="00BE41F4">
      <w:pPr>
        <w:spacing w:after="0"/>
        <w:ind w:left="-567" w:right="-618"/>
        <w:rPr>
          <w:rFonts w:ascii="Times New Roman" w:hAnsi="Times New Roman"/>
        </w:rPr>
      </w:pPr>
    </w:p>
    <w:p w14:paraId="32661B72" w14:textId="77777777" w:rsidR="00763FB0" w:rsidRDefault="00763FB0" w:rsidP="00BE41F4">
      <w:pPr>
        <w:spacing w:after="0"/>
        <w:ind w:left="-567" w:right="-618"/>
        <w:rPr>
          <w:rFonts w:ascii="Times New Roman" w:hAnsi="Times New Roman"/>
        </w:rPr>
      </w:pPr>
    </w:p>
    <w:p w14:paraId="1237C42D" w14:textId="77777777" w:rsidR="00763FB0" w:rsidRDefault="00763FB0" w:rsidP="00BE41F4">
      <w:pPr>
        <w:spacing w:after="0"/>
        <w:ind w:left="-567" w:right="-618"/>
        <w:rPr>
          <w:rFonts w:ascii="Times New Roman" w:hAnsi="Times New Roman"/>
        </w:rPr>
      </w:pPr>
    </w:p>
    <w:p w14:paraId="006DAB13" w14:textId="77777777" w:rsidR="00763FB0" w:rsidRDefault="00763FB0" w:rsidP="00BE41F4">
      <w:pPr>
        <w:spacing w:after="0"/>
        <w:ind w:left="-567" w:right="-618"/>
        <w:rPr>
          <w:rFonts w:ascii="Times New Roman" w:hAnsi="Times New Roman"/>
        </w:rPr>
      </w:pPr>
    </w:p>
    <w:p w14:paraId="0A489846" w14:textId="467BD3C1" w:rsidR="00763FB0" w:rsidRDefault="00763FB0" w:rsidP="00BE41F4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Notă:   1. Consilieri prezenţi: ……</w:t>
      </w:r>
      <w:r w:rsidR="0004058E">
        <w:rPr>
          <w:rFonts w:ascii="Times New Roman" w:hAnsi="Times New Roman"/>
          <w:sz w:val="18"/>
          <w:szCs w:val="18"/>
        </w:rPr>
        <w:t>14</w:t>
      </w:r>
      <w:r>
        <w:rPr>
          <w:rFonts w:ascii="Times New Roman" w:hAnsi="Times New Roman"/>
          <w:sz w:val="18"/>
          <w:szCs w:val="18"/>
        </w:rPr>
        <w:t>….. consilieri, din cei 15 ce formează consiliul local.</w:t>
      </w:r>
    </w:p>
    <w:p w14:paraId="1E067AE4" w14:textId="51FBACEB" w:rsidR="00763FB0" w:rsidRDefault="00763FB0" w:rsidP="00BE41F4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2. Prezenta hotărâre a fost aprobată cu  ….</w:t>
      </w:r>
      <w:r w:rsidR="0004058E">
        <w:rPr>
          <w:rFonts w:ascii="Times New Roman" w:hAnsi="Times New Roman"/>
          <w:sz w:val="18"/>
          <w:szCs w:val="18"/>
        </w:rPr>
        <w:t>14</w:t>
      </w:r>
      <w:r>
        <w:rPr>
          <w:rFonts w:ascii="Times New Roman" w:hAnsi="Times New Roman"/>
          <w:sz w:val="18"/>
          <w:szCs w:val="18"/>
        </w:rPr>
        <w:t xml:space="preserve"> …voturi pentru, _</w:t>
      </w:r>
      <w:r w:rsidR="0004058E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_voturi împotrivă și _</w:t>
      </w:r>
      <w:r w:rsidR="0004058E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_abțineri</w:t>
      </w:r>
    </w:p>
    <w:p w14:paraId="3A27E848" w14:textId="6B6C6C3A" w:rsidR="00A84864" w:rsidRPr="00563A90" w:rsidRDefault="00A84864" w:rsidP="00BE41F4">
      <w:pPr>
        <w:spacing w:after="0"/>
        <w:rPr>
          <w:rFonts w:ascii="Times New Roman" w:hAnsi="Times New Roman"/>
        </w:rPr>
      </w:pPr>
    </w:p>
    <w:sectPr w:rsidR="00A84864" w:rsidRPr="00563A90" w:rsidSect="001063A2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6207048E"/>
    <w:multiLevelType w:val="hybridMultilevel"/>
    <w:tmpl w:val="2368D258"/>
    <w:lvl w:ilvl="0" w:tplc="4DF4E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2148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8073425">
    <w:abstractNumId w:val="1"/>
  </w:num>
  <w:num w:numId="3" w16cid:durableId="574440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864"/>
    <w:rsid w:val="00017424"/>
    <w:rsid w:val="00030085"/>
    <w:rsid w:val="0003617D"/>
    <w:rsid w:val="0004058E"/>
    <w:rsid w:val="000B5B4B"/>
    <w:rsid w:val="001063A2"/>
    <w:rsid w:val="001440CF"/>
    <w:rsid w:val="00166600"/>
    <w:rsid w:val="00187204"/>
    <w:rsid w:val="001D1D25"/>
    <w:rsid w:val="002067F7"/>
    <w:rsid w:val="0021109C"/>
    <w:rsid w:val="002563EF"/>
    <w:rsid w:val="00273C50"/>
    <w:rsid w:val="00290CDE"/>
    <w:rsid w:val="002B1D07"/>
    <w:rsid w:val="002B2B28"/>
    <w:rsid w:val="002D49E0"/>
    <w:rsid w:val="00355D9D"/>
    <w:rsid w:val="0039558F"/>
    <w:rsid w:val="003A5266"/>
    <w:rsid w:val="003D79D4"/>
    <w:rsid w:val="003F1A1F"/>
    <w:rsid w:val="00416AFE"/>
    <w:rsid w:val="00420840"/>
    <w:rsid w:val="004255FA"/>
    <w:rsid w:val="00430677"/>
    <w:rsid w:val="00461CD9"/>
    <w:rsid w:val="00462D1B"/>
    <w:rsid w:val="00477461"/>
    <w:rsid w:val="00493069"/>
    <w:rsid w:val="00493A15"/>
    <w:rsid w:val="0051687C"/>
    <w:rsid w:val="0052123C"/>
    <w:rsid w:val="00563A90"/>
    <w:rsid w:val="00574131"/>
    <w:rsid w:val="00653219"/>
    <w:rsid w:val="006726A9"/>
    <w:rsid w:val="006978D4"/>
    <w:rsid w:val="006A4904"/>
    <w:rsid w:val="006B1D80"/>
    <w:rsid w:val="006B63E6"/>
    <w:rsid w:val="006E2218"/>
    <w:rsid w:val="00744551"/>
    <w:rsid w:val="00763164"/>
    <w:rsid w:val="00763FB0"/>
    <w:rsid w:val="00770670"/>
    <w:rsid w:val="00792976"/>
    <w:rsid w:val="00862AA9"/>
    <w:rsid w:val="008D3E05"/>
    <w:rsid w:val="00923391"/>
    <w:rsid w:val="00963D31"/>
    <w:rsid w:val="00A4147C"/>
    <w:rsid w:val="00A84864"/>
    <w:rsid w:val="00AB3300"/>
    <w:rsid w:val="00B16FBF"/>
    <w:rsid w:val="00B37229"/>
    <w:rsid w:val="00B4762B"/>
    <w:rsid w:val="00B72405"/>
    <w:rsid w:val="00B827A1"/>
    <w:rsid w:val="00BB5344"/>
    <w:rsid w:val="00BB67B3"/>
    <w:rsid w:val="00BE41F4"/>
    <w:rsid w:val="00C11A8B"/>
    <w:rsid w:val="00C17C32"/>
    <w:rsid w:val="00C70FC7"/>
    <w:rsid w:val="00C95CC1"/>
    <w:rsid w:val="00CE3118"/>
    <w:rsid w:val="00DA2B9E"/>
    <w:rsid w:val="00E41673"/>
    <w:rsid w:val="00E60EBA"/>
    <w:rsid w:val="00E71A7F"/>
    <w:rsid w:val="00E82377"/>
    <w:rsid w:val="00E86DD9"/>
    <w:rsid w:val="00E937D3"/>
    <w:rsid w:val="00EC4B7B"/>
    <w:rsid w:val="00EF223B"/>
    <w:rsid w:val="00F62C6C"/>
    <w:rsid w:val="00FA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7D70C"/>
  <w15:docId w15:val="{0E2F0611-FABE-467F-BF02-22B38BF6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8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00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23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174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table" w:styleId="TableGrid">
    <w:name w:val="Table Grid"/>
    <w:basedOn w:val="TableNormal"/>
    <w:uiPriority w:val="59"/>
    <w:rsid w:val="00B72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1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F8EE9-F6B3-49DF-90C6-72DEA581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104</cp:revision>
  <cp:lastPrinted>2023-09-27T12:13:00Z</cp:lastPrinted>
  <dcterms:created xsi:type="dcterms:W3CDTF">2014-11-27T14:29:00Z</dcterms:created>
  <dcterms:modified xsi:type="dcterms:W3CDTF">2023-09-29T10:16:00Z</dcterms:modified>
</cp:coreProperties>
</file>