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EDDE" w14:textId="77777777" w:rsidR="00392A92" w:rsidRPr="00F93B64" w:rsidRDefault="00392A92" w:rsidP="00392A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Pr="00F93B64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425757DB" w14:textId="77777777" w:rsidR="00392A92" w:rsidRPr="00F93B64" w:rsidRDefault="00392A92" w:rsidP="00392A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2BD2504A" w14:textId="77777777" w:rsidR="00392A92" w:rsidRPr="00F93B64" w:rsidRDefault="00392A92" w:rsidP="00392A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3E5EF7A8" w14:textId="77777777" w:rsidR="00392A92" w:rsidRPr="00F93B64" w:rsidRDefault="00392A92" w:rsidP="00392A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sz w:val="24"/>
          <w:szCs w:val="24"/>
          <w:lang w:val="fr-FR"/>
        </w:rPr>
        <w:t>Nr .</w:t>
      </w:r>
      <w:r>
        <w:rPr>
          <w:rFonts w:ascii="Times New Roman" w:eastAsia="Times New Roman" w:hAnsi="Times New Roman"/>
          <w:sz w:val="24"/>
          <w:szCs w:val="24"/>
          <w:lang w:val="fr-FR"/>
        </w:rPr>
        <w:t>10856</w:t>
      </w:r>
      <w:r w:rsidRPr="00F93B64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fr-FR"/>
        </w:rPr>
        <w:t xml:space="preserve"> 26.09.2023</w:t>
      </w:r>
    </w:p>
    <w:p w14:paraId="5C4FBA87" w14:textId="77777777" w:rsidR="00392A92" w:rsidRPr="00F93B64" w:rsidRDefault="00392A92" w:rsidP="00392A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9B3A65B" w14:textId="77777777" w:rsidR="00392A92" w:rsidRPr="00F93B64" w:rsidRDefault="00392A92" w:rsidP="00392A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C01DEAD" w14:textId="77777777" w:rsidR="00392A92" w:rsidRPr="00F93B64" w:rsidRDefault="00392A92" w:rsidP="00392A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EC88928" w14:textId="77777777" w:rsidR="00392A92" w:rsidRPr="00F93B64" w:rsidRDefault="00392A92" w:rsidP="00392A9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ANUNT   </w:t>
      </w:r>
    </w:p>
    <w:p w14:paraId="1E42BC8B" w14:textId="77777777" w:rsidR="00392A92" w:rsidRPr="00F93B64" w:rsidRDefault="00392A92" w:rsidP="00392A9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b/>
          <w:sz w:val="24"/>
          <w:szCs w:val="24"/>
          <w:lang w:val="fr-FR"/>
        </w:rPr>
        <w:t>DIN 26.09.2023</w:t>
      </w:r>
    </w:p>
    <w:p w14:paraId="0147E177" w14:textId="77777777" w:rsidR="00392A92" w:rsidRDefault="00392A92" w:rsidP="00392A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F93B64">
        <w:rPr>
          <w:rFonts w:ascii="Times New Roman" w:eastAsia="Times New Roman" w:hAnsi="Times New Roman"/>
          <w:color w:val="555555"/>
          <w:sz w:val="24"/>
          <w:szCs w:val="24"/>
          <w:lang w:val="en-US"/>
        </w:rPr>
        <w:br/>
      </w:r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proofErr w:type="gram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F93B64">
        <w:rPr>
          <w:rFonts w:ascii="Times New Roman" w:hAnsi="Times New Roman" w:cs="Times New Roman"/>
          <w:sz w:val="24"/>
          <w:szCs w:val="24"/>
        </w:rPr>
        <w:t>aprobarea</w:t>
      </w:r>
      <w:proofErr w:type="gramEnd"/>
      <w:r w:rsidRPr="00F93B64">
        <w:rPr>
          <w:rFonts w:ascii="Times New Roman" w:hAnsi="Times New Roman" w:cs="Times New Roman"/>
          <w:sz w:val="24"/>
          <w:szCs w:val="24"/>
        </w:rPr>
        <w:t xml:space="preserve"> Notei conceptuale, Tema de proiectare și documentația </w:t>
      </w:r>
      <w:proofErr w:type="spellStart"/>
      <w:r w:rsidRPr="00F93B64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F93B64">
        <w:rPr>
          <w:rFonts w:ascii="Times New Roman" w:hAnsi="Times New Roman" w:cs="Times New Roman"/>
          <w:sz w:val="24"/>
          <w:szCs w:val="24"/>
        </w:rPr>
        <w:t xml:space="preserve">-economică aferente obiectivului de investiție </w:t>
      </w:r>
      <w:bookmarkStart w:id="0" w:name="_Hlk146606497"/>
      <w:r w:rsidRPr="00F93B64">
        <w:rPr>
          <w:rFonts w:ascii="Times New Roman" w:hAnsi="Times New Roman" w:cs="Times New Roman"/>
          <w:sz w:val="24"/>
          <w:szCs w:val="24"/>
        </w:rPr>
        <w:t>:</w:t>
      </w:r>
      <w:r w:rsidRPr="00F93B6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93B64">
        <w:rPr>
          <w:rFonts w:ascii="Times New Roman" w:hAnsi="Times New Roman" w:cs="Times New Roman"/>
          <w:sz w:val="24"/>
          <w:szCs w:val="24"/>
          <w:lang w:val="ro-MD"/>
        </w:rPr>
        <w:t>Imbunătățire</w:t>
      </w:r>
      <w:proofErr w:type="spellEnd"/>
      <w:r w:rsidRPr="00F93B64">
        <w:rPr>
          <w:rFonts w:ascii="Times New Roman" w:hAnsi="Times New Roman" w:cs="Times New Roman"/>
          <w:sz w:val="24"/>
          <w:szCs w:val="24"/>
          <w:lang w:val="ro-MD"/>
        </w:rPr>
        <w:t xml:space="preserve"> sistem de </w:t>
      </w:r>
      <w:proofErr w:type="spellStart"/>
      <w:r w:rsidRPr="00F93B64">
        <w:rPr>
          <w:rFonts w:ascii="Times New Roman" w:hAnsi="Times New Roman" w:cs="Times New Roman"/>
          <w:sz w:val="24"/>
          <w:szCs w:val="24"/>
          <w:lang w:val="ro-MD"/>
        </w:rPr>
        <w:t>încalzire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 la  sediul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Primaria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comunei  Ion Creanga </w:t>
      </w:r>
      <w:r w:rsidRPr="00F93B64">
        <w:rPr>
          <w:rFonts w:ascii="Times New Roman" w:hAnsi="Times New Roman" w:cs="Times New Roman"/>
          <w:sz w:val="24"/>
          <w:szCs w:val="24"/>
          <w:lang w:val="ro-MD"/>
        </w:rPr>
        <w:t xml:space="preserve">, comuna Ion Creangă, județul Neamț  prin </w:t>
      </w:r>
      <w:proofErr w:type="spellStart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>achiziția</w:t>
      </w:r>
      <w:proofErr w:type="spellEnd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>centrala</w:t>
      </w:r>
      <w:proofErr w:type="spellEnd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>termică</w:t>
      </w:r>
      <w:proofErr w:type="spellEnd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r w:rsidRPr="00F93B64">
        <w:rPr>
          <w:rFonts w:ascii="Times New Roman" w:hAnsi="Times New Roman" w:cs="Times New Roman"/>
          <w:sz w:val="24"/>
          <w:szCs w:val="24"/>
          <w:lang w:val="ro-MD"/>
        </w:rPr>
        <w:t>pe gaze naturale (inclusiv proiectare, achiziția, montare si accesorii, avizare ISCIR)</w:t>
      </w:r>
      <w:bookmarkEnd w:id="0"/>
    </w:p>
    <w:p w14:paraId="3DA131DA" w14:textId="77777777" w:rsidR="00392A92" w:rsidRPr="00F93B64" w:rsidRDefault="00392A92" w:rsidP="00392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0244B2" w14:textId="77777777" w:rsidR="00392A92" w:rsidRPr="00F93B64" w:rsidRDefault="00392A92" w:rsidP="00392A9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gram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19.10</w:t>
      </w:r>
      <w:r w:rsidRPr="00F93B64">
        <w:rPr>
          <w:rFonts w:ascii="Times New Roman" w:eastAsia="Times New Roman" w:hAnsi="Times New Roman"/>
          <w:sz w:val="24"/>
          <w:szCs w:val="24"/>
          <w:lang w:val="en-US"/>
        </w:rPr>
        <w:t>.2023</w:t>
      </w:r>
      <w:proofErr w:type="gram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  <w:r w:rsidRPr="00F93B64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14:paraId="2E12576D" w14:textId="77777777" w:rsidR="00392A92" w:rsidRPr="00F93B64" w:rsidRDefault="00392A92" w:rsidP="00392A92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14:paraId="10B0C6B2" w14:textId="77777777" w:rsidR="00392A92" w:rsidRPr="00756203" w:rsidRDefault="00392A92" w:rsidP="00392A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68C342D3" w14:textId="77777777" w:rsidR="00392A92" w:rsidRPr="00756203" w:rsidRDefault="00392A92" w:rsidP="00392A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25E78048" w14:textId="77777777" w:rsidR="00392A92" w:rsidRPr="00756203" w:rsidRDefault="00392A92" w:rsidP="00392A92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3D3105A6" w14:textId="77777777" w:rsidR="00392A92" w:rsidRPr="00756203" w:rsidRDefault="00392A92" w:rsidP="00392A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Dumitru- Dorin TABACARIU </w:t>
      </w:r>
    </w:p>
    <w:p w14:paraId="1CB293B0" w14:textId="77777777" w:rsidR="00392A92" w:rsidRPr="00756203" w:rsidRDefault="00392A92" w:rsidP="00392A92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9D88D60" w14:textId="77777777" w:rsidR="00392A92" w:rsidRPr="00756203" w:rsidRDefault="00392A92" w:rsidP="00392A92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3B44576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D99270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6D3B2F8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285BD98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FC74078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A0103AD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F6D3A5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F224BF0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1C81EB7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54F14DF" w14:textId="77777777" w:rsidR="00392A92" w:rsidRPr="00756203" w:rsidRDefault="00392A92" w:rsidP="00392A9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788F5F7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1ACC"/>
    <w:rsid w:val="00392A92"/>
    <w:rsid w:val="00501ACC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675B"/>
  <w15:chartTrackingRefBased/>
  <w15:docId w15:val="{66AEA404-628C-462C-A491-1938F84A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9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2023-10-13T07:30:00Z</dcterms:created>
  <dcterms:modified xsi:type="dcterms:W3CDTF">2023-10-13T07:30:00Z</dcterms:modified>
</cp:coreProperties>
</file>