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4328" w14:textId="77777777" w:rsidR="006E1D52" w:rsidRPr="006E1D52" w:rsidRDefault="006E1D52" w:rsidP="006E1D52">
      <w:pPr>
        <w:spacing w:line="276" w:lineRule="auto"/>
        <w:rPr>
          <w:sz w:val="24"/>
          <w:szCs w:val="24"/>
          <w:lang w:eastAsia="ro-RO"/>
        </w:rPr>
      </w:pPr>
    </w:p>
    <w:p w14:paraId="6D285129" w14:textId="01C3AB88" w:rsidR="006E1D52" w:rsidRDefault="006E1D52" w:rsidP="006E1D52">
      <w:pPr>
        <w:spacing w:line="276" w:lineRule="auto"/>
        <w:ind w:left="2880"/>
        <w:rPr>
          <w:b/>
          <w:sz w:val="24"/>
          <w:szCs w:val="24"/>
          <w:lang w:eastAsia="ro-RO"/>
        </w:rPr>
      </w:pPr>
      <w:r>
        <w:rPr>
          <w:b/>
          <w:sz w:val="24"/>
          <w:szCs w:val="24"/>
          <w:lang w:eastAsia="ro-RO"/>
        </w:rPr>
        <w:t xml:space="preserve">   </w:t>
      </w:r>
      <w:r w:rsidRPr="006E1D52">
        <w:rPr>
          <w:b/>
          <w:sz w:val="24"/>
          <w:szCs w:val="24"/>
          <w:lang w:eastAsia="ro-RO"/>
        </w:rPr>
        <w:t xml:space="preserve">ANUNȚ   CONCURS </w:t>
      </w:r>
    </w:p>
    <w:p w14:paraId="7B477E2A" w14:textId="2B98FF50" w:rsidR="0061349C" w:rsidRPr="006E1D52" w:rsidRDefault="00AD2B04" w:rsidP="006E1D52">
      <w:pPr>
        <w:spacing w:line="276" w:lineRule="auto"/>
        <w:ind w:left="2880"/>
        <w:rPr>
          <w:b/>
          <w:sz w:val="24"/>
          <w:szCs w:val="24"/>
          <w:lang w:eastAsia="ro-RO"/>
        </w:rPr>
      </w:pPr>
      <w:r>
        <w:rPr>
          <w:b/>
          <w:sz w:val="24"/>
          <w:szCs w:val="24"/>
          <w:lang w:eastAsia="ro-RO"/>
        </w:rPr>
        <w:t xml:space="preserve">NR. </w:t>
      </w:r>
      <w:r w:rsidR="00373ED7">
        <w:rPr>
          <w:b/>
          <w:sz w:val="24"/>
          <w:szCs w:val="24"/>
          <w:lang w:eastAsia="ro-RO"/>
        </w:rPr>
        <w:t>13185</w:t>
      </w:r>
      <w:r w:rsidR="004F443C">
        <w:rPr>
          <w:b/>
          <w:sz w:val="24"/>
          <w:szCs w:val="24"/>
          <w:lang w:eastAsia="ro-RO"/>
        </w:rPr>
        <w:t xml:space="preserve"> </w:t>
      </w:r>
      <w:proofErr w:type="gramStart"/>
      <w:r w:rsidR="004F443C">
        <w:rPr>
          <w:b/>
          <w:sz w:val="24"/>
          <w:szCs w:val="24"/>
          <w:lang w:eastAsia="ro-RO"/>
        </w:rPr>
        <w:t>din</w:t>
      </w:r>
      <w:proofErr w:type="gramEnd"/>
      <w:r w:rsidR="007864D1">
        <w:rPr>
          <w:b/>
          <w:sz w:val="24"/>
          <w:szCs w:val="24"/>
          <w:lang w:eastAsia="ro-RO"/>
        </w:rPr>
        <w:t xml:space="preserve"> </w:t>
      </w:r>
      <w:r w:rsidR="004F443C">
        <w:rPr>
          <w:b/>
          <w:sz w:val="24"/>
          <w:szCs w:val="24"/>
          <w:lang w:eastAsia="ro-RO"/>
        </w:rPr>
        <w:t>30</w:t>
      </w:r>
      <w:r w:rsidR="002600E2">
        <w:rPr>
          <w:b/>
          <w:sz w:val="24"/>
          <w:szCs w:val="24"/>
          <w:lang w:eastAsia="ro-RO"/>
        </w:rPr>
        <w:t>.</w:t>
      </w:r>
      <w:r w:rsidR="002213C3">
        <w:rPr>
          <w:b/>
          <w:sz w:val="24"/>
          <w:szCs w:val="24"/>
          <w:lang w:eastAsia="ro-RO"/>
        </w:rPr>
        <w:t>10</w:t>
      </w:r>
      <w:r w:rsidR="002600E2">
        <w:rPr>
          <w:b/>
          <w:sz w:val="24"/>
          <w:szCs w:val="24"/>
          <w:lang w:eastAsia="ro-RO"/>
        </w:rPr>
        <w:t>.2023</w:t>
      </w:r>
    </w:p>
    <w:p w14:paraId="3EBE8702" w14:textId="77777777" w:rsidR="006E1D52" w:rsidRPr="00337E5B" w:rsidRDefault="006E1D52" w:rsidP="006E1D52">
      <w:pPr>
        <w:spacing w:line="276" w:lineRule="auto"/>
        <w:rPr>
          <w:b/>
          <w:sz w:val="24"/>
          <w:szCs w:val="24"/>
          <w:lang w:eastAsia="ro-RO"/>
        </w:rPr>
      </w:pPr>
    </w:p>
    <w:p w14:paraId="2E4E2DF8" w14:textId="57DE92EF" w:rsidR="006E1D52" w:rsidRPr="00282719" w:rsidRDefault="006E1D52" w:rsidP="00337E5B">
      <w:pPr>
        <w:spacing w:line="276" w:lineRule="auto"/>
        <w:jc w:val="both"/>
        <w:rPr>
          <w:sz w:val="22"/>
          <w:szCs w:val="22"/>
        </w:rPr>
      </w:pPr>
      <w:r w:rsidRPr="00282719">
        <w:rPr>
          <w:sz w:val="22"/>
          <w:szCs w:val="22"/>
        </w:rPr>
        <w:t xml:space="preserve">       </w:t>
      </w:r>
      <w:proofErr w:type="spellStart"/>
      <w:proofErr w:type="gramStart"/>
      <w:r w:rsidRPr="00282719">
        <w:rPr>
          <w:sz w:val="22"/>
          <w:szCs w:val="22"/>
        </w:rPr>
        <w:t>În</w:t>
      </w:r>
      <w:proofErr w:type="spellEnd"/>
      <w:r w:rsidRPr="00282719">
        <w:rPr>
          <w:sz w:val="22"/>
          <w:szCs w:val="22"/>
        </w:rPr>
        <w:t xml:space="preserve">  </w:t>
      </w:r>
      <w:proofErr w:type="spellStart"/>
      <w:r w:rsidRPr="00282719">
        <w:rPr>
          <w:sz w:val="22"/>
          <w:szCs w:val="22"/>
        </w:rPr>
        <w:t>conformitate</w:t>
      </w:r>
      <w:proofErr w:type="spellEnd"/>
      <w:proofErr w:type="gramEnd"/>
      <w:r w:rsidRPr="00282719">
        <w:rPr>
          <w:sz w:val="22"/>
          <w:szCs w:val="22"/>
        </w:rPr>
        <w:t xml:space="preserve">  cu  </w:t>
      </w:r>
      <w:proofErr w:type="spellStart"/>
      <w:r w:rsidRPr="00282719">
        <w:rPr>
          <w:sz w:val="22"/>
          <w:szCs w:val="22"/>
        </w:rPr>
        <w:t>prevederile</w:t>
      </w:r>
      <w:proofErr w:type="spellEnd"/>
      <w:r w:rsidRPr="00282719">
        <w:rPr>
          <w:sz w:val="22"/>
          <w:szCs w:val="22"/>
        </w:rPr>
        <w:t xml:space="preserve">  art. </w:t>
      </w:r>
      <w:r w:rsidR="001F3205" w:rsidRPr="00282719">
        <w:rPr>
          <w:sz w:val="22"/>
          <w:szCs w:val="22"/>
        </w:rPr>
        <w:t>18</w:t>
      </w:r>
      <w:r w:rsidRPr="00282719">
        <w:rPr>
          <w:sz w:val="22"/>
          <w:szCs w:val="22"/>
        </w:rPr>
        <w:t xml:space="preserve"> din </w:t>
      </w:r>
      <w:proofErr w:type="spellStart"/>
      <w:r w:rsidRPr="00282719">
        <w:rPr>
          <w:sz w:val="22"/>
          <w:szCs w:val="22"/>
        </w:rPr>
        <w:t>Hotărârea</w:t>
      </w:r>
      <w:proofErr w:type="spellEnd"/>
      <w:r w:rsidRPr="00282719">
        <w:rPr>
          <w:sz w:val="22"/>
          <w:szCs w:val="22"/>
        </w:rPr>
        <w:t xml:space="preserve">  de  </w:t>
      </w:r>
      <w:proofErr w:type="spellStart"/>
      <w:r w:rsidRPr="00282719">
        <w:rPr>
          <w:sz w:val="22"/>
          <w:szCs w:val="22"/>
        </w:rPr>
        <w:t>Guvern</w:t>
      </w:r>
      <w:proofErr w:type="spellEnd"/>
      <w:r w:rsidRPr="00282719">
        <w:rPr>
          <w:sz w:val="22"/>
          <w:szCs w:val="22"/>
        </w:rPr>
        <w:t xml:space="preserve"> nr. </w:t>
      </w:r>
      <w:r w:rsidR="001F3205" w:rsidRPr="00282719">
        <w:rPr>
          <w:sz w:val="22"/>
          <w:szCs w:val="22"/>
        </w:rPr>
        <w:t>1336</w:t>
      </w:r>
      <w:r w:rsidRPr="00282719">
        <w:rPr>
          <w:sz w:val="22"/>
          <w:szCs w:val="22"/>
        </w:rPr>
        <w:t xml:space="preserve">/ </w:t>
      </w:r>
      <w:proofErr w:type="gramStart"/>
      <w:r w:rsidRPr="00282719">
        <w:rPr>
          <w:sz w:val="22"/>
          <w:szCs w:val="22"/>
        </w:rPr>
        <w:t>20</w:t>
      </w:r>
      <w:r w:rsidR="001F3205" w:rsidRPr="00282719">
        <w:rPr>
          <w:sz w:val="22"/>
          <w:szCs w:val="22"/>
        </w:rPr>
        <w:t>22</w:t>
      </w:r>
      <w:r w:rsidRPr="00282719">
        <w:rPr>
          <w:sz w:val="22"/>
          <w:szCs w:val="22"/>
        </w:rPr>
        <w:t xml:space="preserve">  </w:t>
      </w:r>
      <w:proofErr w:type="spellStart"/>
      <w:r w:rsidRPr="00282719">
        <w:rPr>
          <w:sz w:val="22"/>
          <w:szCs w:val="22"/>
        </w:rPr>
        <w:t>pentru</w:t>
      </w:r>
      <w:proofErr w:type="spellEnd"/>
      <w:proofErr w:type="gramEnd"/>
      <w:r w:rsidRPr="00282719">
        <w:rPr>
          <w:sz w:val="22"/>
          <w:szCs w:val="22"/>
        </w:rPr>
        <w:t xml:space="preserve">  </w:t>
      </w:r>
      <w:proofErr w:type="spellStart"/>
      <w:r w:rsidRPr="00282719">
        <w:rPr>
          <w:sz w:val="22"/>
          <w:szCs w:val="22"/>
        </w:rPr>
        <w:t>aprobarea</w:t>
      </w:r>
      <w:proofErr w:type="spellEnd"/>
      <w:r w:rsidRPr="00282719">
        <w:rPr>
          <w:sz w:val="22"/>
          <w:szCs w:val="22"/>
        </w:rPr>
        <w:t xml:space="preserve"> </w:t>
      </w:r>
      <w:proofErr w:type="spellStart"/>
      <w:r w:rsidRPr="00282719">
        <w:rPr>
          <w:sz w:val="22"/>
          <w:szCs w:val="22"/>
        </w:rPr>
        <w:t>Regulamentului</w:t>
      </w:r>
      <w:proofErr w:type="spellEnd"/>
      <w:r w:rsidRPr="00282719">
        <w:rPr>
          <w:sz w:val="22"/>
          <w:szCs w:val="22"/>
        </w:rPr>
        <w:t xml:space="preserve">- </w:t>
      </w:r>
      <w:proofErr w:type="spellStart"/>
      <w:r w:rsidRPr="00282719">
        <w:rPr>
          <w:sz w:val="22"/>
          <w:szCs w:val="22"/>
        </w:rPr>
        <w:t>cadru</w:t>
      </w:r>
      <w:proofErr w:type="spellEnd"/>
      <w:r w:rsidRPr="00282719">
        <w:rPr>
          <w:sz w:val="22"/>
          <w:szCs w:val="22"/>
        </w:rPr>
        <w:t xml:space="preserve"> </w:t>
      </w:r>
      <w:proofErr w:type="spellStart"/>
      <w:r w:rsidRPr="00282719">
        <w:rPr>
          <w:sz w:val="22"/>
          <w:szCs w:val="22"/>
        </w:rPr>
        <w:t>privind</w:t>
      </w:r>
      <w:proofErr w:type="spellEnd"/>
      <w:r w:rsidRPr="00282719">
        <w:rPr>
          <w:sz w:val="22"/>
          <w:szCs w:val="22"/>
        </w:rPr>
        <w:t xml:space="preserve"> </w:t>
      </w:r>
      <w:proofErr w:type="spellStart"/>
      <w:r w:rsidR="001F3205" w:rsidRPr="00282719">
        <w:rPr>
          <w:sz w:val="22"/>
          <w:szCs w:val="22"/>
        </w:rPr>
        <w:t>organizarea</w:t>
      </w:r>
      <w:proofErr w:type="spellEnd"/>
      <w:r w:rsidR="001F3205" w:rsidRPr="00282719">
        <w:rPr>
          <w:sz w:val="22"/>
          <w:szCs w:val="22"/>
        </w:rPr>
        <w:t xml:space="preserve"> </w:t>
      </w:r>
      <w:proofErr w:type="spellStart"/>
      <w:r w:rsidR="001F3205" w:rsidRPr="00282719">
        <w:rPr>
          <w:sz w:val="22"/>
          <w:szCs w:val="22"/>
        </w:rPr>
        <w:t>și</w:t>
      </w:r>
      <w:proofErr w:type="spellEnd"/>
      <w:r w:rsidR="001F3205" w:rsidRPr="00282719">
        <w:rPr>
          <w:sz w:val="22"/>
          <w:szCs w:val="22"/>
        </w:rPr>
        <w:t xml:space="preserve"> </w:t>
      </w:r>
      <w:proofErr w:type="spellStart"/>
      <w:r w:rsidR="001F3205" w:rsidRPr="00282719">
        <w:rPr>
          <w:sz w:val="22"/>
          <w:szCs w:val="22"/>
        </w:rPr>
        <w:t>dezvoltarea</w:t>
      </w:r>
      <w:proofErr w:type="spellEnd"/>
      <w:r w:rsidR="001F3205" w:rsidRPr="00282719">
        <w:rPr>
          <w:sz w:val="22"/>
          <w:szCs w:val="22"/>
        </w:rPr>
        <w:t xml:space="preserve"> </w:t>
      </w:r>
      <w:proofErr w:type="spellStart"/>
      <w:r w:rsidR="001F3205" w:rsidRPr="00282719">
        <w:rPr>
          <w:sz w:val="22"/>
          <w:szCs w:val="22"/>
        </w:rPr>
        <w:t>carierei</w:t>
      </w:r>
      <w:proofErr w:type="spellEnd"/>
      <w:r w:rsidR="001F3205" w:rsidRPr="00282719">
        <w:rPr>
          <w:sz w:val="22"/>
          <w:szCs w:val="22"/>
        </w:rPr>
        <w:t xml:space="preserve"> </w:t>
      </w:r>
      <w:proofErr w:type="spellStart"/>
      <w:r w:rsidR="001F3205" w:rsidRPr="00282719">
        <w:rPr>
          <w:sz w:val="22"/>
          <w:szCs w:val="22"/>
        </w:rPr>
        <w:t>personalului</w:t>
      </w:r>
      <w:proofErr w:type="spellEnd"/>
      <w:r w:rsidR="001F3205" w:rsidRPr="00282719">
        <w:rPr>
          <w:sz w:val="22"/>
          <w:szCs w:val="22"/>
        </w:rPr>
        <w:t xml:space="preserve"> contractual din </w:t>
      </w:r>
      <w:proofErr w:type="spellStart"/>
      <w:r w:rsidR="001F3205" w:rsidRPr="00282719">
        <w:rPr>
          <w:sz w:val="22"/>
          <w:szCs w:val="22"/>
        </w:rPr>
        <w:t>sectorul</w:t>
      </w:r>
      <w:proofErr w:type="spellEnd"/>
      <w:r w:rsidR="001F3205" w:rsidRPr="00282719">
        <w:rPr>
          <w:sz w:val="22"/>
          <w:szCs w:val="22"/>
        </w:rPr>
        <w:t xml:space="preserve"> </w:t>
      </w:r>
      <w:proofErr w:type="spellStart"/>
      <w:r w:rsidR="001F3205" w:rsidRPr="00282719">
        <w:rPr>
          <w:sz w:val="22"/>
          <w:szCs w:val="22"/>
        </w:rPr>
        <w:t>bugetar</w:t>
      </w:r>
      <w:proofErr w:type="spellEnd"/>
      <w:r w:rsidR="001F3205" w:rsidRPr="00282719">
        <w:rPr>
          <w:sz w:val="22"/>
          <w:szCs w:val="22"/>
        </w:rPr>
        <w:t xml:space="preserve"> </w:t>
      </w:r>
      <w:proofErr w:type="spellStart"/>
      <w:r w:rsidR="001F3205" w:rsidRPr="00282719">
        <w:rPr>
          <w:sz w:val="22"/>
          <w:szCs w:val="22"/>
        </w:rPr>
        <w:t>plătit</w:t>
      </w:r>
      <w:proofErr w:type="spellEnd"/>
      <w:r w:rsidR="001F3205" w:rsidRPr="00282719">
        <w:rPr>
          <w:sz w:val="22"/>
          <w:szCs w:val="22"/>
        </w:rPr>
        <w:t xml:space="preserve"> din </w:t>
      </w:r>
      <w:proofErr w:type="spellStart"/>
      <w:r w:rsidR="001F3205" w:rsidRPr="00282719">
        <w:rPr>
          <w:sz w:val="22"/>
          <w:szCs w:val="22"/>
        </w:rPr>
        <w:t>fonduri</w:t>
      </w:r>
      <w:proofErr w:type="spellEnd"/>
      <w:r w:rsidR="001F3205" w:rsidRPr="00282719">
        <w:rPr>
          <w:sz w:val="22"/>
          <w:szCs w:val="22"/>
        </w:rPr>
        <w:t xml:space="preserve"> </w:t>
      </w:r>
      <w:proofErr w:type="spellStart"/>
      <w:r w:rsidR="001F3205" w:rsidRPr="00282719">
        <w:rPr>
          <w:sz w:val="22"/>
          <w:szCs w:val="22"/>
        </w:rPr>
        <w:t>publice</w:t>
      </w:r>
      <w:proofErr w:type="spellEnd"/>
      <w:r w:rsidR="001F3205" w:rsidRPr="00282719">
        <w:rPr>
          <w:sz w:val="22"/>
          <w:szCs w:val="22"/>
        </w:rPr>
        <w:t>:</w:t>
      </w:r>
    </w:p>
    <w:p w14:paraId="50C51C20" w14:textId="597C2BE1" w:rsidR="00081AC2" w:rsidRPr="00255CF3" w:rsidRDefault="006E1D52" w:rsidP="00255CF3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</w:rPr>
      </w:pPr>
      <w:r w:rsidRPr="00255CF3">
        <w:rPr>
          <w:rFonts w:ascii="Times New Roman" w:hAnsi="Times New Roman"/>
          <w:b/>
          <w:bCs/>
        </w:rPr>
        <w:t>Primarul  comunei  Ion Creanga  organizează</w:t>
      </w:r>
      <w:r w:rsidR="00081AC2" w:rsidRPr="00255CF3">
        <w:rPr>
          <w:rFonts w:ascii="Times New Roman" w:hAnsi="Times New Roman"/>
          <w:b/>
          <w:bCs/>
        </w:rPr>
        <w:t>:</w:t>
      </w:r>
    </w:p>
    <w:p w14:paraId="7BA2B10A" w14:textId="2DD210B8" w:rsidR="001F3205" w:rsidRPr="00282719" w:rsidRDefault="006E1D52" w:rsidP="00337E5B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/>
          <w:lang w:val="en-US"/>
        </w:rPr>
      </w:pPr>
      <w:r w:rsidRPr="00282719">
        <w:rPr>
          <w:rFonts w:ascii="Times New Roman" w:hAnsi="Times New Roman"/>
        </w:rPr>
        <w:t xml:space="preserve"> </w:t>
      </w:r>
      <w:r w:rsidR="00081AC2" w:rsidRPr="00282719">
        <w:rPr>
          <w:rFonts w:ascii="Times New Roman" w:hAnsi="Times New Roman"/>
        </w:rPr>
        <w:t>C</w:t>
      </w:r>
      <w:r w:rsidRPr="00282719">
        <w:rPr>
          <w:rFonts w:ascii="Times New Roman" w:hAnsi="Times New Roman"/>
        </w:rPr>
        <w:t xml:space="preserve">oncurs de  recrutare  pentru  </w:t>
      </w:r>
      <w:r w:rsidR="001F3205" w:rsidRPr="00282719">
        <w:rPr>
          <w:rFonts w:ascii="Times New Roman" w:hAnsi="Times New Roman"/>
        </w:rPr>
        <w:t>1</w:t>
      </w:r>
      <w:r w:rsidRPr="00282719">
        <w:rPr>
          <w:rFonts w:ascii="Times New Roman" w:hAnsi="Times New Roman"/>
          <w:b/>
        </w:rPr>
        <w:t xml:space="preserve"> post </w:t>
      </w:r>
      <w:r w:rsidR="001F3205" w:rsidRPr="00282719">
        <w:rPr>
          <w:rFonts w:ascii="Times New Roman" w:hAnsi="Times New Roman"/>
          <w:b/>
        </w:rPr>
        <w:t xml:space="preserve">personal </w:t>
      </w:r>
      <w:r w:rsidRPr="00282719">
        <w:rPr>
          <w:rFonts w:ascii="Times New Roman" w:hAnsi="Times New Roman"/>
          <w:b/>
        </w:rPr>
        <w:t>contractua</w:t>
      </w:r>
      <w:r w:rsidR="00081AC2" w:rsidRPr="00282719">
        <w:rPr>
          <w:rFonts w:ascii="Times New Roman" w:hAnsi="Times New Roman"/>
          <w:b/>
        </w:rPr>
        <w:t xml:space="preserve">l, </w:t>
      </w:r>
      <w:r w:rsidR="00081AC2" w:rsidRPr="00282719">
        <w:rPr>
          <w:rFonts w:ascii="Times New Roman" w:hAnsi="Times New Roman"/>
          <w:bCs/>
        </w:rPr>
        <w:t>funcție</w:t>
      </w:r>
      <w:r w:rsidR="001F3205" w:rsidRPr="00282719">
        <w:rPr>
          <w:rFonts w:ascii="Times New Roman" w:hAnsi="Times New Roman"/>
        </w:rPr>
        <w:t xml:space="preserve"> de execuție</w:t>
      </w:r>
      <w:r w:rsidR="00081AC2" w:rsidRPr="00282719">
        <w:rPr>
          <w:rFonts w:ascii="Times New Roman" w:hAnsi="Times New Roman"/>
        </w:rPr>
        <w:t>,</w:t>
      </w:r>
      <w:r w:rsidRPr="00282719">
        <w:rPr>
          <w:rFonts w:ascii="Times New Roman" w:hAnsi="Times New Roman"/>
        </w:rPr>
        <w:t xml:space="preserve"> vacant </w:t>
      </w:r>
    </w:p>
    <w:p w14:paraId="263325C2" w14:textId="1218BBD7" w:rsidR="00081AC2" w:rsidRPr="00282719" w:rsidRDefault="00081AC2" w:rsidP="00337E5B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/>
          <w:lang w:val="en-US"/>
        </w:rPr>
      </w:pPr>
      <w:r w:rsidRPr="00282719">
        <w:rPr>
          <w:rFonts w:ascii="Times New Roman" w:hAnsi="Times New Roman"/>
          <w:b/>
          <w:iCs/>
          <w:color w:val="000000"/>
          <w:lang w:eastAsia="ro-RO"/>
        </w:rPr>
        <w:t>Denumire</w:t>
      </w:r>
      <w:r w:rsidRPr="00282719">
        <w:rPr>
          <w:rFonts w:ascii="Times New Roman" w:hAnsi="Times New Roman"/>
          <w:b/>
          <w:i/>
          <w:color w:val="000000"/>
          <w:lang w:eastAsia="ro-RO"/>
        </w:rPr>
        <w:t xml:space="preserve">: </w:t>
      </w:r>
      <w:r w:rsidR="002213C3">
        <w:rPr>
          <w:rFonts w:ascii="Times New Roman" w:hAnsi="Times New Roman"/>
          <w:b/>
          <w:i/>
          <w:color w:val="000000"/>
          <w:lang w:eastAsia="ro-RO"/>
        </w:rPr>
        <w:t>Șofer utilaj/autobasculantă</w:t>
      </w:r>
      <w:r w:rsidR="00AD2B04" w:rsidRPr="00282719">
        <w:rPr>
          <w:rFonts w:ascii="Times New Roman" w:hAnsi="Times New Roman"/>
          <w:b/>
          <w:i/>
          <w:color w:val="000000"/>
          <w:lang w:eastAsia="ro-RO"/>
        </w:rPr>
        <w:t xml:space="preserve"> </w:t>
      </w:r>
    </w:p>
    <w:p w14:paraId="01C9E8EA" w14:textId="59EAEAC4" w:rsidR="00081AC2" w:rsidRPr="00282719" w:rsidRDefault="00081AC2" w:rsidP="00337E5B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/>
          <w:lang w:val="en-US"/>
        </w:rPr>
      </w:pPr>
      <w:r w:rsidRPr="00282719">
        <w:rPr>
          <w:rFonts w:ascii="Times New Roman" w:hAnsi="Times New Roman"/>
          <w:b/>
          <w:iCs/>
          <w:color w:val="000000"/>
          <w:lang w:eastAsia="ro-RO"/>
        </w:rPr>
        <w:t>Nivelul postului</w:t>
      </w:r>
      <w:r w:rsidRPr="00282719">
        <w:rPr>
          <w:rFonts w:ascii="Times New Roman" w:hAnsi="Times New Roman"/>
          <w:b/>
          <w:i/>
          <w:color w:val="000000"/>
          <w:lang w:eastAsia="ro-RO"/>
        </w:rPr>
        <w:t xml:space="preserve">: </w:t>
      </w:r>
      <w:r w:rsidR="00AD2B04" w:rsidRPr="00282719">
        <w:rPr>
          <w:rFonts w:ascii="Times New Roman" w:hAnsi="Times New Roman"/>
          <w:b/>
          <w:i/>
          <w:color w:val="000000"/>
          <w:lang w:eastAsia="ro-RO"/>
        </w:rPr>
        <w:t xml:space="preserve">treapta I, </w:t>
      </w:r>
    </w:p>
    <w:p w14:paraId="53844D32" w14:textId="549CA5DE" w:rsidR="001F3205" w:rsidRPr="00282719" w:rsidRDefault="00081AC2" w:rsidP="00337E5B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/>
          <w:lang w:val="en-US"/>
        </w:rPr>
      </w:pPr>
      <w:r w:rsidRPr="00282719">
        <w:rPr>
          <w:rFonts w:ascii="Times New Roman" w:hAnsi="Times New Roman"/>
          <w:b/>
          <w:iCs/>
          <w:color w:val="000000"/>
          <w:lang w:eastAsia="ro-RO"/>
        </w:rPr>
        <w:t>C</w:t>
      </w:r>
      <w:r w:rsidR="00AD2B04" w:rsidRPr="00282719">
        <w:rPr>
          <w:rFonts w:ascii="Times New Roman" w:hAnsi="Times New Roman"/>
          <w:b/>
          <w:iCs/>
          <w:color w:val="000000"/>
          <w:lang w:eastAsia="ro-RO"/>
        </w:rPr>
        <w:t>ompartimentului</w:t>
      </w:r>
      <w:r w:rsidRPr="00282719">
        <w:rPr>
          <w:rFonts w:ascii="Times New Roman" w:hAnsi="Times New Roman"/>
          <w:b/>
          <w:i/>
          <w:color w:val="000000"/>
          <w:lang w:eastAsia="ro-RO"/>
        </w:rPr>
        <w:t>:</w:t>
      </w:r>
      <w:r w:rsidR="00AD2B04" w:rsidRPr="00282719">
        <w:rPr>
          <w:rFonts w:ascii="Times New Roman" w:hAnsi="Times New Roman"/>
          <w:b/>
          <w:i/>
          <w:color w:val="000000"/>
          <w:lang w:eastAsia="ro-RO"/>
        </w:rPr>
        <w:t xml:space="preserve"> </w:t>
      </w:r>
      <w:r w:rsidR="002213C3">
        <w:rPr>
          <w:rFonts w:ascii="Times New Roman" w:hAnsi="Times New Roman"/>
          <w:b/>
          <w:i/>
          <w:color w:val="000000"/>
          <w:lang w:eastAsia="ro-RO"/>
        </w:rPr>
        <w:t>Gospodărire comunală</w:t>
      </w:r>
      <w:r w:rsidR="00AD2B04" w:rsidRPr="00282719">
        <w:rPr>
          <w:rFonts w:ascii="Times New Roman" w:hAnsi="Times New Roman"/>
          <w:b/>
          <w:color w:val="000000"/>
          <w:lang w:eastAsia="ro-RO"/>
        </w:rPr>
        <w:t xml:space="preserve">   </w:t>
      </w:r>
    </w:p>
    <w:p w14:paraId="55D493BA" w14:textId="77777777" w:rsidR="00081AC2" w:rsidRPr="00282719" w:rsidRDefault="00081AC2" w:rsidP="00337E5B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/>
          <w:bCs/>
          <w:lang w:val="en-US"/>
        </w:rPr>
      </w:pPr>
      <w:r w:rsidRPr="00282719">
        <w:rPr>
          <w:rFonts w:ascii="Times New Roman" w:hAnsi="Times New Roman"/>
          <w:b/>
          <w:color w:val="000000"/>
          <w:lang w:eastAsia="ro-RO"/>
        </w:rPr>
        <w:t>Durata timpului de lucru:</w:t>
      </w:r>
      <w:r w:rsidRPr="00282719">
        <w:rPr>
          <w:rFonts w:ascii="Times New Roman" w:hAnsi="Times New Roman"/>
          <w:bCs/>
          <w:color w:val="000000"/>
          <w:lang w:eastAsia="ro-RO"/>
        </w:rPr>
        <w:t xml:space="preserve"> 8 ore/zi, 40 ore/săptămână </w:t>
      </w:r>
    </w:p>
    <w:p w14:paraId="24928A4E" w14:textId="05BFE96B" w:rsidR="002C0CDC" w:rsidRPr="00282719" w:rsidRDefault="00081AC2" w:rsidP="00337E5B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/>
          <w:bCs/>
          <w:lang w:val="en-US"/>
        </w:rPr>
      </w:pPr>
      <w:r w:rsidRPr="00282719">
        <w:rPr>
          <w:rFonts w:ascii="Times New Roman" w:hAnsi="Times New Roman"/>
          <w:b/>
          <w:color w:val="000000"/>
          <w:lang w:eastAsia="ro-RO"/>
        </w:rPr>
        <w:t>Durata contractului:</w:t>
      </w:r>
      <w:r w:rsidRPr="00282719">
        <w:rPr>
          <w:rFonts w:ascii="Times New Roman" w:hAnsi="Times New Roman"/>
          <w:bCs/>
          <w:color w:val="000000"/>
          <w:lang w:eastAsia="ro-RO"/>
        </w:rPr>
        <w:t xml:space="preserve"> </w:t>
      </w:r>
      <w:r w:rsidR="001F3205" w:rsidRPr="00282719">
        <w:rPr>
          <w:rFonts w:ascii="Times New Roman" w:hAnsi="Times New Roman"/>
          <w:bCs/>
          <w:color w:val="000000"/>
          <w:lang w:eastAsia="ro-RO"/>
        </w:rPr>
        <w:t>perioadă nedeterminată</w:t>
      </w:r>
      <w:r w:rsidRPr="00282719">
        <w:rPr>
          <w:rFonts w:ascii="Times New Roman" w:hAnsi="Times New Roman"/>
          <w:bCs/>
          <w:color w:val="000000"/>
          <w:lang w:eastAsia="ro-RO"/>
        </w:rPr>
        <w:t>.</w:t>
      </w:r>
      <w:r w:rsidR="002C0CDC" w:rsidRPr="00282719">
        <w:rPr>
          <w:rFonts w:ascii="Times New Roman" w:hAnsi="Times New Roman"/>
          <w:bCs/>
          <w:color w:val="000000"/>
          <w:lang w:eastAsia="ro-RO"/>
        </w:rPr>
        <w:t xml:space="preserve"> </w:t>
      </w:r>
    </w:p>
    <w:p w14:paraId="2E6A5223" w14:textId="77777777" w:rsidR="00081AC2" w:rsidRPr="00282719" w:rsidRDefault="00081AC2" w:rsidP="00081AC2">
      <w:pPr>
        <w:pStyle w:val="ListParagraph"/>
        <w:ind w:left="360"/>
        <w:jc w:val="both"/>
        <w:rPr>
          <w:rFonts w:ascii="Times New Roman" w:hAnsi="Times New Roman"/>
          <w:bCs/>
          <w:lang w:val="en-US"/>
        </w:rPr>
      </w:pPr>
    </w:p>
    <w:p w14:paraId="5CA171B3" w14:textId="47D69C1F" w:rsidR="006E1D52" w:rsidRPr="00282719" w:rsidRDefault="00081AC2" w:rsidP="00081AC2">
      <w:pPr>
        <w:pStyle w:val="ListParagraph"/>
        <w:ind w:left="360"/>
        <w:jc w:val="both"/>
        <w:rPr>
          <w:rFonts w:ascii="Times New Roman" w:hAnsi="Times New Roman"/>
          <w:bCs/>
          <w:lang w:val="en-US"/>
        </w:rPr>
      </w:pPr>
      <w:r w:rsidRPr="00282719">
        <w:rPr>
          <w:rFonts w:ascii="Times New Roman" w:hAnsi="Times New Roman"/>
          <w:b/>
          <w:color w:val="000000"/>
          <w:lang w:eastAsia="ro-RO"/>
        </w:rPr>
        <w:t xml:space="preserve">B. </w:t>
      </w:r>
      <w:r w:rsidR="006E1D52" w:rsidRPr="00282719">
        <w:rPr>
          <w:rFonts w:ascii="Times New Roman" w:hAnsi="Times New Roman"/>
          <w:color w:val="000000"/>
          <w:lang w:eastAsia="ro-RO"/>
        </w:rPr>
        <w:t xml:space="preserve">Conform art. </w:t>
      </w:r>
      <w:r w:rsidR="002C0CDC" w:rsidRPr="00282719">
        <w:rPr>
          <w:rFonts w:ascii="Times New Roman" w:hAnsi="Times New Roman"/>
          <w:color w:val="000000"/>
          <w:lang w:eastAsia="ro-RO"/>
        </w:rPr>
        <w:t>35</w:t>
      </w:r>
      <w:r w:rsidR="006E1D52" w:rsidRPr="00282719">
        <w:rPr>
          <w:rFonts w:ascii="Times New Roman" w:hAnsi="Times New Roman"/>
          <w:color w:val="000000"/>
          <w:lang w:eastAsia="ro-RO"/>
        </w:rPr>
        <w:t xml:space="preserve"> </w:t>
      </w:r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din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Hotărârea</w:t>
      </w:r>
      <w:proofErr w:type="spell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  de 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Guvern</w:t>
      </w:r>
      <w:proofErr w:type="spell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 nr. 1336/ </w:t>
      </w:r>
      <w:proofErr w:type="gramStart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2022 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pentru</w:t>
      </w:r>
      <w:proofErr w:type="spellEnd"/>
      <w:proofErr w:type="gram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 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aprobarea</w:t>
      </w:r>
      <w:proofErr w:type="spell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Regulamentului</w:t>
      </w:r>
      <w:proofErr w:type="spell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-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cadru</w:t>
      </w:r>
      <w:proofErr w:type="spell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privind</w:t>
      </w:r>
      <w:proofErr w:type="spell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organizarea</w:t>
      </w:r>
      <w:proofErr w:type="spell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și</w:t>
      </w:r>
      <w:proofErr w:type="spell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dezvoltarea</w:t>
      </w:r>
      <w:proofErr w:type="spell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carierei</w:t>
      </w:r>
      <w:proofErr w:type="spell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personalului</w:t>
      </w:r>
      <w:proofErr w:type="spell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 contractual din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sectorul</w:t>
      </w:r>
      <w:proofErr w:type="spell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bugetar</w:t>
      </w:r>
      <w:proofErr w:type="spell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plătit</w:t>
      </w:r>
      <w:proofErr w:type="spell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 din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fonduri</w:t>
      </w:r>
      <w:proofErr w:type="spell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publice</w:t>
      </w:r>
      <w:proofErr w:type="spellEnd"/>
      <w:r w:rsidR="006E1D52" w:rsidRPr="00282719">
        <w:rPr>
          <w:rFonts w:ascii="Times New Roman" w:hAnsi="Times New Roman"/>
          <w:color w:val="000000"/>
          <w:lang w:eastAsia="ro-RO"/>
        </w:rPr>
        <w:t>, pentru înscrierea la concurs candidații vor prezenta următoarele documente:</w:t>
      </w:r>
    </w:p>
    <w:p w14:paraId="68D81815" w14:textId="28750BA6" w:rsidR="006151B9" w:rsidRPr="006151B9" w:rsidRDefault="006151B9" w:rsidP="006151B9">
      <w:pPr>
        <w:shd w:val="clear" w:color="auto" w:fill="FFFFFF"/>
        <w:spacing w:line="276" w:lineRule="auto"/>
        <w:ind w:left="10" w:right="370" w:firstLine="360"/>
        <w:jc w:val="both"/>
        <w:rPr>
          <w:color w:val="000000"/>
          <w:sz w:val="22"/>
          <w:szCs w:val="22"/>
          <w:lang w:eastAsia="ro-RO"/>
        </w:rPr>
      </w:pPr>
      <w:r w:rsidRPr="006151B9">
        <w:rPr>
          <w:color w:val="000000"/>
          <w:sz w:val="22"/>
          <w:szCs w:val="22"/>
          <w:lang w:eastAsia="ro-RO"/>
        </w:rPr>
        <w:t>a)</w:t>
      </w:r>
      <w:r>
        <w:rPr>
          <w:color w:val="000000"/>
          <w:sz w:val="22"/>
          <w:szCs w:val="22"/>
          <w:lang w:eastAsia="ro-RO"/>
        </w:rPr>
        <w:t xml:space="preserve"> </w:t>
      </w:r>
      <w:r w:rsidRPr="006151B9">
        <w:rPr>
          <w:color w:val="000000"/>
          <w:sz w:val="22"/>
          <w:szCs w:val="22"/>
          <w:lang w:eastAsia="ro-RO"/>
        </w:rPr>
        <w:t xml:space="preserve">formular de </w:t>
      </w:r>
      <w:proofErr w:type="spellStart"/>
      <w:r w:rsidRPr="006151B9">
        <w:rPr>
          <w:color w:val="000000"/>
          <w:sz w:val="22"/>
          <w:szCs w:val="22"/>
          <w:lang w:eastAsia="ro-RO"/>
        </w:rPr>
        <w:t>înscriere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la concurs, (</w:t>
      </w:r>
      <w:proofErr w:type="spellStart"/>
      <w:r w:rsidRPr="006151B9">
        <w:rPr>
          <w:color w:val="000000"/>
          <w:sz w:val="22"/>
          <w:szCs w:val="22"/>
          <w:lang w:eastAsia="ro-RO"/>
        </w:rPr>
        <w:t>anexa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2 </w:t>
      </w:r>
      <w:proofErr w:type="spellStart"/>
      <w:r w:rsidRPr="006151B9">
        <w:rPr>
          <w:color w:val="000000"/>
          <w:sz w:val="22"/>
          <w:szCs w:val="22"/>
          <w:lang w:eastAsia="ro-RO"/>
        </w:rPr>
        <w:t>disponibil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pe site-</w:t>
      </w:r>
      <w:proofErr w:type="spellStart"/>
      <w:r w:rsidRPr="006151B9">
        <w:rPr>
          <w:color w:val="000000"/>
          <w:sz w:val="22"/>
          <w:szCs w:val="22"/>
          <w:lang w:eastAsia="ro-RO"/>
        </w:rPr>
        <w:t>ul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instituției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www.primariaioncreanga.ro </w:t>
      </w:r>
      <w:proofErr w:type="spellStart"/>
      <w:r w:rsidRPr="006151B9">
        <w:rPr>
          <w:color w:val="000000"/>
          <w:sz w:val="22"/>
          <w:szCs w:val="22"/>
          <w:lang w:eastAsia="ro-RO"/>
        </w:rPr>
        <w:t>în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secțiunea</w:t>
      </w:r>
      <w:proofErr w:type="spellEnd"/>
      <w:r w:rsidRPr="006151B9">
        <w:rPr>
          <w:color w:val="000000"/>
          <w:sz w:val="22"/>
          <w:szCs w:val="22"/>
          <w:lang w:eastAsia="ro-RO"/>
        </w:rPr>
        <w:t>: cariera-si-concursuri-2023/);</w:t>
      </w:r>
    </w:p>
    <w:p w14:paraId="4520CA46" w14:textId="6EF54553" w:rsidR="006151B9" w:rsidRPr="006151B9" w:rsidRDefault="006151B9" w:rsidP="006151B9">
      <w:pPr>
        <w:shd w:val="clear" w:color="auto" w:fill="FFFFFF"/>
        <w:spacing w:line="276" w:lineRule="auto"/>
        <w:ind w:left="10" w:right="370" w:firstLine="360"/>
        <w:jc w:val="both"/>
        <w:rPr>
          <w:color w:val="000000"/>
          <w:sz w:val="22"/>
          <w:szCs w:val="22"/>
          <w:lang w:eastAsia="ro-RO"/>
        </w:rPr>
      </w:pPr>
      <w:r w:rsidRPr="006151B9">
        <w:rPr>
          <w:color w:val="000000"/>
          <w:sz w:val="22"/>
          <w:szCs w:val="22"/>
          <w:lang w:eastAsia="ro-RO"/>
        </w:rPr>
        <w:t>b)</w:t>
      </w:r>
      <w:r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copia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actului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Pr="006151B9">
        <w:rPr>
          <w:color w:val="000000"/>
          <w:sz w:val="22"/>
          <w:szCs w:val="22"/>
          <w:lang w:eastAsia="ro-RO"/>
        </w:rPr>
        <w:t>identitate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sau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orice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alt document care </w:t>
      </w:r>
      <w:proofErr w:type="spellStart"/>
      <w:r w:rsidRPr="006151B9">
        <w:rPr>
          <w:color w:val="000000"/>
          <w:sz w:val="22"/>
          <w:szCs w:val="22"/>
          <w:lang w:eastAsia="ro-RO"/>
        </w:rPr>
        <w:t>atestă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identitatea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Pr="006151B9">
        <w:rPr>
          <w:color w:val="000000"/>
          <w:sz w:val="22"/>
          <w:szCs w:val="22"/>
          <w:lang w:eastAsia="ro-RO"/>
        </w:rPr>
        <w:t>potrivit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legii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Pr="006151B9">
        <w:rPr>
          <w:color w:val="000000"/>
          <w:sz w:val="22"/>
          <w:szCs w:val="22"/>
          <w:lang w:eastAsia="ro-RO"/>
        </w:rPr>
        <w:t>aflate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în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termen de </w:t>
      </w:r>
      <w:proofErr w:type="spellStart"/>
      <w:r w:rsidRPr="006151B9">
        <w:rPr>
          <w:color w:val="000000"/>
          <w:sz w:val="22"/>
          <w:szCs w:val="22"/>
          <w:lang w:eastAsia="ro-RO"/>
        </w:rPr>
        <w:t>valabilitate</w:t>
      </w:r>
      <w:proofErr w:type="spellEnd"/>
      <w:r w:rsidRPr="006151B9">
        <w:rPr>
          <w:color w:val="000000"/>
          <w:sz w:val="22"/>
          <w:szCs w:val="22"/>
          <w:lang w:eastAsia="ro-RO"/>
        </w:rPr>
        <w:t>;</w:t>
      </w:r>
    </w:p>
    <w:p w14:paraId="15FCC7CF" w14:textId="77777777" w:rsidR="006151B9" w:rsidRPr="006151B9" w:rsidRDefault="006151B9" w:rsidP="006151B9">
      <w:pPr>
        <w:shd w:val="clear" w:color="auto" w:fill="FFFFFF"/>
        <w:spacing w:line="276" w:lineRule="auto"/>
        <w:ind w:left="10" w:right="370" w:firstLine="360"/>
        <w:jc w:val="both"/>
        <w:rPr>
          <w:color w:val="000000"/>
          <w:sz w:val="22"/>
          <w:szCs w:val="22"/>
          <w:lang w:eastAsia="ro-RO"/>
        </w:rPr>
      </w:pPr>
      <w:r w:rsidRPr="006151B9">
        <w:rPr>
          <w:color w:val="000000"/>
          <w:sz w:val="22"/>
          <w:szCs w:val="22"/>
          <w:lang w:eastAsia="ro-RO"/>
        </w:rPr>
        <w:t xml:space="preserve">c) </w:t>
      </w:r>
      <w:proofErr w:type="spellStart"/>
      <w:r w:rsidRPr="006151B9">
        <w:rPr>
          <w:color w:val="000000"/>
          <w:sz w:val="22"/>
          <w:szCs w:val="22"/>
          <w:lang w:eastAsia="ro-RO"/>
        </w:rPr>
        <w:t>copia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certificatului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Pr="006151B9">
        <w:rPr>
          <w:color w:val="000000"/>
          <w:sz w:val="22"/>
          <w:szCs w:val="22"/>
          <w:lang w:eastAsia="ro-RO"/>
        </w:rPr>
        <w:t>căsătorie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sau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gramStart"/>
      <w:r w:rsidRPr="006151B9">
        <w:rPr>
          <w:color w:val="000000"/>
          <w:sz w:val="22"/>
          <w:szCs w:val="22"/>
          <w:lang w:eastAsia="ro-RO"/>
        </w:rPr>
        <w:t>a</w:t>
      </w:r>
      <w:proofErr w:type="gram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altui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document </w:t>
      </w:r>
      <w:proofErr w:type="spellStart"/>
      <w:r w:rsidRPr="006151B9">
        <w:rPr>
          <w:color w:val="000000"/>
          <w:sz w:val="22"/>
          <w:szCs w:val="22"/>
          <w:lang w:eastAsia="ro-RO"/>
        </w:rPr>
        <w:t>prin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care s-a </w:t>
      </w:r>
      <w:proofErr w:type="spellStart"/>
      <w:r w:rsidRPr="006151B9">
        <w:rPr>
          <w:color w:val="000000"/>
          <w:sz w:val="22"/>
          <w:szCs w:val="22"/>
          <w:lang w:eastAsia="ro-RO"/>
        </w:rPr>
        <w:t>realizat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schimbarea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Pr="006151B9">
        <w:rPr>
          <w:color w:val="000000"/>
          <w:sz w:val="22"/>
          <w:szCs w:val="22"/>
          <w:lang w:eastAsia="ro-RO"/>
        </w:rPr>
        <w:t>nume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Pr="006151B9">
        <w:rPr>
          <w:color w:val="000000"/>
          <w:sz w:val="22"/>
          <w:szCs w:val="22"/>
          <w:lang w:eastAsia="ro-RO"/>
        </w:rPr>
        <w:t>după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caz</w:t>
      </w:r>
      <w:proofErr w:type="spellEnd"/>
      <w:r w:rsidRPr="006151B9">
        <w:rPr>
          <w:color w:val="000000"/>
          <w:sz w:val="22"/>
          <w:szCs w:val="22"/>
          <w:lang w:eastAsia="ro-RO"/>
        </w:rPr>
        <w:t>;</w:t>
      </w:r>
    </w:p>
    <w:p w14:paraId="1D8A04A7" w14:textId="77777777" w:rsidR="006151B9" w:rsidRPr="006151B9" w:rsidRDefault="006151B9" w:rsidP="006151B9">
      <w:pPr>
        <w:shd w:val="clear" w:color="auto" w:fill="FFFFFF"/>
        <w:spacing w:line="276" w:lineRule="auto"/>
        <w:ind w:left="10" w:right="370" w:firstLine="360"/>
        <w:jc w:val="both"/>
        <w:rPr>
          <w:color w:val="000000"/>
          <w:sz w:val="22"/>
          <w:szCs w:val="22"/>
          <w:lang w:eastAsia="ro-RO"/>
        </w:rPr>
      </w:pPr>
      <w:r w:rsidRPr="006151B9">
        <w:rPr>
          <w:color w:val="000000"/>
          <w:sz w:val="22"/>
          <w:szCs w:val="22"/>
          <w:lang w:eastAsia="ro-RO"/>
        </w:rPr>
        <w:t xml:space="preserve">d) </w:t>
      </w:r>
      <w:proofErr w:type="spellStart"/>
      <w:r w:rsidRPr="006151B9">
        <w:rPr>
          <w:color w:val="000000"/>
          <w:sz w:val="22"/>
          <w:szCs w:val="22"/>
          <w:lang w:eastAsia="ro-RO"/>
        </w:rPr>
        <w:t>copiile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documentelor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care </w:t>
      </w:r>
      <w:proofErr w:type="spellStart"/>
      <w:r w:rsidRPr="006151B9">
        <w:rPr>
          <w:color w:val="000000"/>
          <w:sz w:val="22"/>
          <w:szCs w:val="22"/>
          <w:lang w:eastAsia="ro-RO"/>
        </w:rPr>
        <w:t>atestă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nivelul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studiilor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şi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ale </w:t>
      </w:r>
      <w:proofErr w:type="spellStart"/>
      <w:r w:rsidRPr="006151B9">
        <w:rPr>
          <w:color w:val="000000"/>
          <w:sz w:val="22"/>
          <w:szCs w:val="22"/>
          <w:lang w:eastAsia="ro-RO"/>
        </w:rPr>
        <w:t>altor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acte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care </w:t>
      </w:r>
      <w:proofErr w:type="spellStart"/>
      <w:r w:rsidRPr="006151B9">
        <w:rPr>
          <w:color w:val="000000"/>
          <w:sz w:val="22"/>
          <w:szCs w:val="22"/>
          <w:lang w:eastAsia="ro-RO"/>
        </w:rPr>
        <w:t>atestă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efectuarea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unor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specializări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, precum </w:t>
      </w:r>
      <w:proofErr w:type="spellStart"/>
      <w:r w:rsidRPr="006151B9">
        <w:rPr>
          <w:color w:val="000000"/>
          <w:sz w:val="22"/>
          <w:szCs w:val="22"/>
          <w:lang w:eastAsia="ro-RO"/>
        </w:rPr>
        <w:t>şi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copiile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documentelor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care </w:t>
      </w:r>
      <w:proofErr w:type="spellStart"/>
      <w:r w:rsidRPr="006151B9">
        <w:rPr>
          <w:color w:val="000000"/>
          <w:sz w:val="22"/>
          <w:szCs w:val="22"/>
          <w:lang w:eastAsia="ro-RO"/>
        </w:rPr>
        <w:t>atestă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îndeplinirea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condiţiilor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specifice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ale </w:t>
      </w:r>
      <w:proofErr w:type="spellStart"/>
      <w:r w:rsidRPr="006151B9">
        <w:rPr>
          <w:color w:val="000000"/>
          <w:sz w:val="22"/>
          <w:szCs w:val="22"/>
          <w:lang w:eastAsia="ro-RO"/>
        </w:rPr>
        <w:t>postului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solicitate de </w:t>
      </w:r>
      <w:proofErr w:type="spellStart"/>
      <w:r w:rsidRPr="006151B9">
        <w:rPr>
          <w:color w:val="000000"/>
          <w:sz w:val="22"/>
          <w:szCs w:val="22"/>
          <w:lang w:eastAsia="ro-RO"/>
        </w:rPr>
        <w:t>autoritatea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sau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instituţia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publică</w:t>
      </w:r>
      <w:proofErr w:type="spellEnd"/>
      <w:r w:rsidRPr="006151B9">
        <w:rPr>
          <w:color w:val="000000"/>
          <w:sz w:val="22"/>
          <w:szCs w:val="22"/>
          <w:lang w:eastAsia="ro-RO"/>
        </w:rPr>
        <w:t>;</w:t>
      </w:r>
    </w:p>
    <w:p w14:paraId="52E133D6" w14:textId="77777777" w:rsidR="006151B9" w:rsidRPr="006151B9" w:rsidRDefault="006151B9" w:rsidP="006151B9">
      <w:pPr>
        <w:shd w:val="clear" w:color="auto" w:fill="FFFFFF"/>
        <w:spacing w:line="276" w:lineRule="auto"/>
        <w:ind w:left="10" w:right="370" w:firstLine="360"/>
        <w:jc w:val="both"/>
        <w:rPr>
          <w:color w:val="000000"/>
          <w:sz w:val="22"/>
          <w:szCs w:val="22"/>
          <w:lang w:eastAsia="ro-RO"/>
        </w:rPr>
      </w:pPr>
      <w:r w:rsidRPr="006151B9">
        <w:rPr>
          <w:color w:val="000000"/>
          <w:sz w:val="22"/>
          <w:szCs w:val="22"/>
          <w:lang w:eastAsia="ro-RO"/>
        </w:rPr>
        <w:t xml:space="preserve">e) </w:t>
      </w:r>
      <w:proofErr w:type="spellStart"/>
      <w:r w:rsidRPr="006151B9">
        <w:rPr>
          <w:color w:val="000000"/>
          <w:sz w:val="22"/>
          <w:szCs w:val="22"/>
          <w:lang w:eastAsia="ro-RO"/>
        </w:rPr>
        <w:t>copia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carnetului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Pr="006151B9">
        <w:rPr>
          <w:color w:val="000000"/>
          <w:sz w:val="22"/>
          <w:szCs w:val="22"/>
          <w:lang w:eastAsia="ro-RO"/>
        </w:rPr>
        <w:t>muncă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, </w:t>
      </w:r>
      <w:proofErr w:type="gramStart"/>
      <w:r w:rsidRPr="006151B9">
        <w:rPr>
          <w:color w:val="000000"/>
          <w:sz w:val="22"/>
          <w:szCs w:val="22"/>
          <w:lang w:eastAsia="ro-RO"/>
        </w:rPr>
        <w:t>a</w:t>
      </w:r>
      <w:proofErr w:type="gram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adeverinţei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eliberate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Pr="006151B9">
        <w:rPr>
          <w:color w:val="000000"/>
          <w:sz w:val="22"/>
          <w:szCs w:val="22"/>
          <w:lang w:eastAsia="ro-RO"/>
        </w:rPr>
        <w:t>angajator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pentru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perioada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lucrată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, care </w:t>
      </w:r>
      <w:proofErr w:type="spellStart"/>
      <w:r w:rsidRPr="006151B9">
        <w:rPr>
          <w:color w:val="000000"/>
          <w:sz w:val="22"/>
          <w:szCs w:val="22"/>
          <w:lang w:eastAsia="ro-RO"/>
        </w:rPr>
        <w:t>să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ateste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vechimea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în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muncă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şi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în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specialitatea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studiilor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solicitate </w:t>
      </w:r>
      <w:proofErr w:type="spellStart"/>
      <w:r w:rsidRPr="006151B9">
        <w:rPr>
          <w:color w:val="000000"/>
          <w:sz w:val="22"/>
          <w:szCs w:val="22"/>
          <w:lang w:eastAsia="ro-RO"/>
        </w:rPr>
        <w:t>pentru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ocuparea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postului</w:t>
      </w:r>
      <w:proofErr w:type="spellEnd"/>
      <w:r w:rsidRPr="006151B9">
        <w:rPr>
          <w:color w:val="000000"/>
          <w:sz w:val="22"/>
          <w:szCs w:val="22"/>
          <w:lang w:eastAsia="ro-RO"/>
        </w:rPr>
        <w:t>;</w:t>
      </w:r>
    </w:p>
    <w:p w14:paraId="248E8949" w14:textId="77777777" w:rsidR="006151B9" w:rsidRPr="006151B9" w:rsidRDefault="006151B9" w:rsidP="006151B9">
      <w:pPr>
        <w:shd w:val="clear" w:color="auto" w:fill="FFFFFF"/>
        <w:spacing w:line="276" w:lineRule="auto"/>
        <w:ind w:left="10" w:right="370" w:firstLine="360"/>
        <w:jc w:val="both"/>
        <w:rPr>
          <w:color w:val="000000"/>
          <w:sz w:val="22"/>
          <w:szCs w:val="22"/>
          <w:lang w:eastAsia="ro-RO"/>
        </w:rPr>
      </w:pPr>
      <w:r w:rsidRPr="006151B9">
        <w:rPr>
          <w:color w:val="000000"/>
          <w:sz w:val="22"/>
          <w:szCs w:val="22"/>
          <w:lang w:eastAsia="ro-RO"/>
        </w:rPr>
        <w:t xml:space="preserve">f) </w:t>
      </w:r>
      <w:proofErr w:type="spellStart"/>
      <w:r w:rsidRPr="006151B9">
        <w:rPr>
          <w:color w:val="000000"/>
          <w:sz w:val="22"/>
          <w:szCs w:val="22"/>
          <w:lang w:eastAsia="ro-RO"/>
        </w:rPr>
        <w:t>certificat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Pr="006151B9">
        <w:rPr>
          <w:color w:val="000000"/>
          <w:sz w:val="22"/>
          <w:szCs w:val="22"/>
          <w:lang w:eastAsia="ro-RO"/>
        </w:rPr>
        <w:t>cazier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judiciar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sau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Pr="006151B9">
        <w:rPr>
          <w:color w:val="000000"/>
          <w:sz w:val="22"/>
          <w:szCs w:val="22"/>
          <w:lang w:eastAsia="ro-RO"/>
        </w:rPr>
        <w:t>după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caz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Pr="006151B9">
        <w:rPr>
          <w:color w:val="000000"/>
          <w:sz w:val="22"/>
          <w:szCs w:val="22"/>
          <w:lang w:eastAsia="ro-RO"/>
        </w:rPr>
        <w:t>extrasul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de pe </w:t>
      </w:r>
      <w:proofErr w:type="spellStart"/>
      <w:r w:rsidRPr="006151B9">
        <w:rPr>
          <w:color w:val="000000"/>
          <w:sz w:val="22"/>
          <w:szCs w:val="22"/>
          <w:lang w:eastAsia="ro-RO"/>
        </w:rPr>
        <w:t>cazierul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judiciar</w:t>
      </w:r>
      <w:proofErr w:type="spellEnd"/>
      <w:r w:rsidRPr="006151B9">
        <w:rPr>
          <w:color w:val="000000"/>
          <w:sz w:val="22"/>
          <w:szCs w:val="22"/>
          <w:lang w:eastAsia="ro-RO"/>
        </w:rPr>
        <w:t>;</w:t>
      </w:r>
    </w:p>
    <w:p w14:paraId="0B35889E" w14:textId="77777777" w:rsidR="006151B9" w:rsidRPr="006151B9" w:rsidRDefault="006151B9" w:rsidP="006151B9">
      <w:pPr>
        <w:shd w:val="clear" w:color="auto" w:fill="FFFFFF"/>
        <w:spacing w:line="276" w:lineRule="auto"/>
        <w:ind w:left="10" w:right="370" w:firstLine="360"/>
        <w:jc w:val="both"/>
        <w:rPr>
          <w:color w:val="000000"/>
          <w:sz w:val="22"/>
          <w:szCs w:val="22"/>
          <w:lang w:eastAsia="ro-RO"/>
        </w:rPr>
      </w:pPr>
      <w:r w:rsidRPr="006151B9">
        <w:rPr>
          <w:color w:val="000000"/>
          <w:sz w:val="22"/>
          <w:szCs w:val="22"/>
          <w:lang w:eastAsia="ro-RO"/>
        </w:rPr>
        <w:t xml:space="preserve">g) </w:t>
      </w:r>
      <w:proofErr w:type="spellStart"/>
      <w:r w:rsidRPr="006151B9">
        <w:rPr>
          <w:color w:val="000000"/>
          <w:sz w:val="22"/>
          <w:szCs w:val="22"/>
          <w:lang w:eastAsia="ro-RO"/>
        </w:rPr>
        <w:t>adeverinţă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medicală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care </w:t>
      </w:r>
      <w:proofErr w:type="spellStart"/>
      <w:r w:rsidRPr="006151B9">
        <w:rPr>
          <w:color w:val="000000"/>
          <w:sz w:val="22"/>
          <w:szCs w:val="22"/>
          <w:lang w:eastAsia="ro-RO"/>
        </w:rPr>
        <w:t>să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ateste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starea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Pr="006151B9">
        <w:rPr>
          <w:color w:val="000000"/>
          <w:sz w:val="22"/>
          <w:szCs w:val="22"/>
          <w:lang w:eastAsia="ro-RO"/>
        </w:rPr>
        <w:t>sănătate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corespunzătoare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Pr="006151B9">
        <w:rPr>
          <w:color w:val="000000"/>
          <w:sz w:val="22"/>
          <w:szCs w:val="22"/>
          <w:lang w:eastAsia="ro-RO"/>
        </w:rPr>
        <w:t>eliberată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Pr="006151B9">
        <w:rPr>
          <w:color w:val="000000"/>
          <w:sz w:val="22"/>
          <w:szCs w:val="22"/>
          <w:lang w:eastAsia="ro-RO"/>
        </w:rPr>
        <w:t>către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medicul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Pr="006151B9">
        <w:rPr>
          <w:color w:val="000000"/>
          <w:sz w:val="22"/>
          <w:szCs w:val="22"/>
          <w:lang w:eastAsia="ro-RO"/>
        </w:rPr>
        <w:t>familie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al </w:t>
      </w:r>
      <w:proofErr w:type="spellStart"/>
      <w:r w:rsidRPr="006151B9">
        <w:rPr>
          <w:color w:val="000000"/>
          <w:sz w:val="22"/>
          <w:szCs w:val="22"/>
          <w:lang w:eastAsia="ro-RO"/>
        </w:rPr>
        <w:t>candidatului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sau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Pr="006151B9">
        <w:rPr>
          <w:color w:val="000000"/>
          <w:sz w:val="22"/>
          <w:szCs w:val="22"/>
          <w:lang w:eastAsia="ro-RO"/>
        </w:rPr>
        <w:t>către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unităţile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sanitare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abilitate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cu </w:t>
      </w:r>
      <w:proofErr w:type="spellStart"/>
      <w:r w:rsidRPr="006151B9">
        <w:rPr>
          <w:color w:val="000000"/>
          <w:sz w:val="22"/>
          <w:szCs w:val="22"/>
          <w:lang w:eastAsia="ro-RO"/>
        </w:rPr>
        <w:t>cel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mult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6 </w:t>
      </w:r>
      <w:proofErr w:type="spellStart"/>
      <w:r w:rsidRPr="006151B9">
        <w:rPr>
          <w:color w:val="000000"/>
          <w:sz w:val="22"/>
          <w:szCs w:val="22"/>
          <w:lang w:eastAsia="ro-RO"/>
        </w:rPr>
        <w:t>luni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anterior </w:t>
      </w:r>
      <w:proofErr w:type="spellStart"/>
      <w:r w:rsidRPr="006151B9">
        <w:rPr>
          <w:color w:val="000000"/>
          <w:sz w:val="22"/>
          <w:szCs w:val="22"/>
          <w:lang w:eastAsia="ro-RO"/>
        </w:rPr>
        <w:t>derulării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concursului</w:t>
      </w:r>
      <w:proofErr w:type="spellEnd"/>
      <w:r w:rsidRPr="006151B9">
        <w:rPr>
          <w:color w:val="000000"/>
          <w:sz w:val="22"/>
          <w:szCs w:val="22"/>
          <w:lang w:eastAsia="ro-RO"/>
        </w:rPr>
        <w:t>;</w:t>
      </w:r>
    </w:p>
    <w:p w14:paraId="1FC6D9BC" w14:textId="77777777" w:rsidR="006151B9" w:rsidRPr="006151B9" w:rsidRDefault="006151B9" w:rsidP="006151B9">
      <w:pPr>
        <w:shd w:val="clear" w:color="auto" w:fill="FFFFFF"/>
        <w:spacing w:line="276" w:lineRule="auto"/>
        <w:ind w:left="10" w:right="370" w:firstLine="360"/>
        <w:jc w:val="both"/>
        <w:rPr>
          <w:color w:val="000000"/>
          <w:sz w:val="22"/>
          <w:szCs w:val="22"/>
          <w:lang w:eastAsia="ro-RO"/>
        </w:rPr>
      </w:pPr>
      <w:r w:rsidRPr="006151B9">
        <w:rPr>
          <w:color w:val="000000"/>
          <w:sz w:val="22"/>
          <w:szCs w:val="22"/>
          <w:lang w:eastAsia="ro-RO"/>
        </w:rPr>
        <w:t xml:space="preserve">h) </w:t>
      </w:r>
      <w:proofErr w:type="spellStart"/>
      <w:r w:rsidRPr="006151B9">
        <w:rPr>
          <w:color w:val="000000"/>
          <w:sz w:val="22"/>
          <w:szCs w:val="22"/>
          <w:lang w:eastAsia="ro-RO"/>
        </w:rPr>
        <w:t>certificatul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Pr="006151B9">
        <w:rPr>
          <w:color w:val="000000"/>
          <w:sz w:val="22"/>
          <w:szCs w:val="22"/>
          <w:lang w:eastAsia="ro-RO"/>
        </w:rPr>
        <w:t>integritate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comportamentală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din care </w:t>
      </w:r>
      <w:proofErr w:type="spellStart"/>
      <w:r w:rsidRPr="006151B9">
        <w:rPr>
          <w:color w:val="000000"/>
          <w:sz w:val="22"/>
          <w:szCs w:val="22"/>
          <w:lang w:eastAsia="ro-RO"/>
        </w:rPr>
        <w:t>să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reiasă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că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nu s-au </w:t>
      </w:r>
      <w:proofErr w:type="spellStart"/>
      <w:r w:rsidRPr="006151B9">
        <w:rPr>
          <w:color w:val="000000"/>
          <w:sz w:val="22"/>
          <w:szCs w:val="22"/>
          <w:lang w:eastAsia="ro-RO"/>
        </w:rPr>
        <w:t>comis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infracţiuni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prevăzute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la art. 1 </w:t>
      </w:r>
      <w:proofErr w:type="spellStart"/>
      <w:r w:rsidRPr="006151B9">
        <w:rPr>
          <w:color w:val="000000"/>
          <w:sz w:val="22"/>
          <w:szCs w:val="22"/>
          <w:lang w:eastAsia="ro-RO"/>
        </w:rPr>
        <w:t>alin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. (2) din </w:t>
      </w:r>
      <w:proofErr w:type="spellStart"/>
      <w:r w:rsidRPr="006151B9">
        <w:rPr>
          <w:color w:val="000000"/>
          <w:sz w:val="22"/>
          <w:szCs w:val="22"/>
          <w:lang w:eastAsia="ro-RO"/>
        </w:rPr>
        <w:t>Legea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nr. 118/2019 </w:t>
      </w:r>
      <w:proofErr w:type="spellStart"/>
      <w:r w:rsidRPr="006151B9">
        <w:rPr>
          <w:color w:val="000000"/>
          <w:sz w:val="22"/>
          <w:szCs w:val="22"/>
          <w:lang w:eastAsia="ro-RO"/>
        </w:rPr>
        <w:t>privind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Registrul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naţional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automatizat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cu </w:t>
      </w:r>
      <w:proofErr w:type="spellStart"/>
      <w:r w:rsidRPr="006151B9">
        <w:rPr>
          <w:color w:val="000000"/>
          <w:sz w:val="22"/>
          <w:szCs w:val="22"/>
          <w:lang w:eastAsia="ro-RO"/>
        </w:rPr>
        <w:t>privire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la </w:t>
      </w:r>
      <w:proofErr w:type="spellStart"/>
      <w:r w:rsidRPr="006151B9">
        <w:rPr>
          <w:color w:val="000000"/>
          <w:sz w:val="22"/>
          <w:szCs w:val="22"/>
          <w:lang w:eastAsia="ro-RO"/>
        </w:rPr>
        <w:t>persoanele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care au </w:t>
      </w:r>
      <w:proofErr w:type="spellStart"/>
      <w:r w:rsidRPr="006151B9">
        <w:rPr>
          <w:color w:val="000000"/>
          <w:sz w:val="22"/>
          <w:szCs w:val="22"/>
          <w:lang w:eastAsia="ro-RO"/>
        </w:rPr>
        <w:t>comis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infracţiuni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sexuale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, de </w:t>
      </w:r>
      <w:proofErr w:type="spellStart"/>
      <w:r w:rsidRPr="006151B9">
        <w:rPr>
          <w:color w:val="000000"/>
          <w:sz w:val="22"/>
          <w:szCs w:val="22"/>
          <w:lang w:eastAsia="ro-RO"/>
        </w:rPr>
        <w:t>exploatare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a </w:t>
      </w:r>
      <w:proofErr w:type="spellStart"/>
      <w:r w:rsidRPr="006151B9">
        <w:rPr>
          <w:color w:val="000000"/>
          <w:sz w:val="22"/>
          <w:szCs w:val="22"/>
          <w:lang w:eastAsia="ro-RO"/>
        </w:rPr>
        <w:t>unor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persoane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sau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asupra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minorilor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, precum </w:t>
      </w:r>
      <w:proofErr w:type="spellStart"/>
      <w:r w:rsidRPr="006151B9">
        <w:rPr>
          <w:color w:val="000000"/>
          <w:sz w:val="22"/>
          <w:szCs w:val="22"/>
          <w:lang w:eastAsia="ro-RO"/>
        </w:rPr>
        <w:t>şi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pentru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completarea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Legii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nr. 76/2008 </w:t>
      </w:r>
      <w:proofErr w:type="spellStart"/>
      <w:r w:rsidRPr="006151B9">
        <w:rPr>
          <w:color w:val="000000"/>
          <w:sz w:val="22"/>
          <w:szCs w:val="22"/>
          <w:lang w:eastAsia="ro-RO"/>
        </w:rPr>
        <w:t>privind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organizarea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şi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funcţionarea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Sistemului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Naţional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de Date </w:t>
      </w:r>
      <w:proofErr w:type="spellStart"/>
      <w:r w:rsidRPr="006151B9">
        <w:rPr>
          <w:color w:val="000000"/>
          <w:sz w:val="22"/>
          <w:szCs w:val="22"/>
          <w:lang w:eastAsia="ro-RO"/>
        </w:rPr>
        <w:t>Genetice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Judiciare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, cu </w:t>
      </w:r>
      <w:proofErr w:type="spellStart"/>
      <w:r w:rsidRPr="006151B9">
        <w:rPr>
          <w:color w:val="000000"/>
          <w:sz w:val="22"/>
          <w:szCs w:val="22"/>
          <w:lang w:eastAsia="ro-RO"/>
        </w:rPr>
        <w:t>modificările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ulterioare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Pr="006151B9">
        <w:rPr>
          <w:color w:val="000000"/>
          <w:sz w:val="22"/>
          <w:szCs w:val="22"/>
          <w:lang w:eastAsia="ro-RO"/>
        </w:rPr>
        <w:t>pentru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candidaţii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înscrişi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pentru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posturile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din </w:t>
      </w:r>
      <w:proofErr w:type="spellStart"/>
      <w:r w:rsidRPr="006151B9">
        <w:rPr>
          <w:color w:val="000000"/>
          <w:sz w:val="22"/>
          <w:szCs w:val="22"/>
          <w:lang w:eastAsia="ro-RO"/>
        </w:rPr>
        <w:t>cadrul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sistemului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Pr="006151B9">
        <w:rPr>
          <w:color w:val="000000"/>
          <w:sz w:val="22"/>
          <w:szCs w:val="22"/>
          <w:lang w:eastAsia="ro-RO"/>
        </w:rPr>
        <w:t>învăţământ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Pr="006151B9">
        <w:rPr>
          <w:color w:val="000000"/>
          <w:sz w:val="22"/>
          <w:szCs w:val="22"/>
          <w:lang w:eastAsia="ro-RO"/>
        </w:rPr>
        <w:t>sănătate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sau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protecţie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socială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, precum </w:t>
      </w:r>
      <w:proofErr w:type="spellStart"/>
      <w:r w:rsidRPr="006151B9">
        <w:rPr>
          <w:color w:val="000000"/>
          <w:sz w:val="22"/>
          <w:szCs w:val="22"/>
          <w:lang w:eastAsia="ro-RO"/>
        </w:rPr>
        <w:t>şi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orice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entitate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publică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sau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privată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a </w:t>
      </w:r>
      <w:proofErr w:type="spellStart"/>
      <w:r w:rsidRPr="006151B9">
        <w:rPr>
          <w:color w:val="000000"/>
          <w:sz w:val="22"/>
          <w:szCs w:val="22"/>
          <w:lang w:eastAsia="ro-RO"/>
        </w:rPr>
        <w:t>cărei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activitate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presupune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contactul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direct cu </w:t>
      </w:r>
      <w:proofErr w:type="spellStart"/>
      <w:r w:rsidRPr="006151B9">
        <w:rPr>
          <w:color w:val="000000"/>
          <w:sz w:val="22"/>
          <w:szCs w:val="22"/>
          <w:lang w:eastAsia="ro-RO"/>
        </w:rPr>
        <w:t>copii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Pr="006151B9">
        <w:rPr>
          <w:color w:val="000000"/>
          <w:sz w:val="22"/>
          <w:szCs w:val="22"/>
          <w:lang w:eastAsia="ro-RO"/>
        </w:rPr>
        <w:t>persoane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în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vârstă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Pr="006151B9">
        <w:rPr>
          <w:color w:val="000000"/>
          <w:sz w:val="22"/>
          <w:szCs w:val="22"/>
          <w:lang w:eastAsia="ro-RO"/>
        </w:rPr>
        <w:t>persoane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cu </w:t>
      </w:r>
      <w:proofErr w:type="spellStart"/>
      <w:r w:rsidRPr="006151B9">
        <w:rPr>
          <w:color w:val="000000"/>
          <w:sz w:val="22"/>
          <w:szCs w:val="22"/>
          <w:lang w:eastAsia="ro-RO"/>
        </w:rPr>
        <w:t>dizabilităţi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sau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alte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categorii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Pr="006151B9">
        <w:rPr>
          <w:color w:val="000000"/>
          <w:sz w:val="22"/>
          <w:szCs w:val="22"/>
          <w:lang w:eastAsia="ro-RO"/>
        </w:rPr>
        <w:t>persoane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vulnerabile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ori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care </w:t>
      </w:r>
      <w:proofErr w:type="spellStart"/>
      <w:r w:rsidRPr="006151B9">
        <w:rPr>
          <w:color w:val="000000"/>
          <w:sz w:val="22"/>
          <w:szCs w:val="22"/>
          <w:lang w:eastAsia="ro-RO"/>
        </w:rPr>
        <w:t>presupune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examinarea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fizică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sau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evaluarea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psihologică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a </w:t>
      </w:r>
      <w:proofErr w:type="spellStart"/>
      <w:r w:rsidRPr="006151B9">
        <w:rPr>
          <w:color w:val="000000"/>
          <w:sz w:val="22"/>
          <w:szCs w:val="22"/>
          <w:lang w:eastAsia="ro-RO"/>
        </w:rPr>
        <w:t>unei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persoane</w:t>
      </w:r>
      <w:proofErr w:type="spellEnd"/>
      <w:r w:rsidRPr="006151B9">
        <w:rPr>
          <w:color w:val="000000"/>
          <w:sz w:val="22"/>
          <w:szCs w:val="22"/>
          <w:lang w:eastAsia="ro-RO"/>
        </w:rPr>
        <w:t>;</w:t>
      </w:r>
    </w:p>
    <w:p w14:paraId="64C4B11A" w14:textId="77777777" w:rsidR="006151B9" w:rsidRDefault="006151B9" w:rsidP="006151B9">
      <w:pPr>
        <w:shd w:val="clear" w:color="auto" w:fill="FFFFFF"/>
        <w:spacing w:line="276" w:lineRule="auto"/>
        <w:ind w:left="10" w:right="370" w:firstLine="360"/>
        <w:jc w:val="both"/>
        <w:rPr>
          <w:color w:val="000000"/>
          <w:sz w:val="22"/>
          <w:szCs w:val="22"/>
          <w:lang w:eastAsia="ro-RO"/>
        </w:rPr>
      </w:pPr>
      <w:proofErr w:type="spellStart"/>
      <w:r w:rsidRPr="006151B9">
        <w:rPr>
          <w:color w:val="000000"/>
          <w:sz w:val="22"/>
          <w:szCs w:val="22"/>
          <w:lang w:eastAsia="ro-RO"/>
        </w:rPr>
        <w:lastRenderedPageBreak/>
        <w:t>i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) curriculum vitae, model </w:t>
      </w:r>
      <w:proofErr w:type="spellStart"/>
      <w:r w:rsidRPr="006151B9">
        <w:rPr>
          <w:color w:val="000000"/>
          <w:sz w:val="22"/>
          <w:szCs w:val="22"/>
          <w:lang w:eastAsia="ro-RO"/>
        </w:rPr>
        <w:t>comun</w:t>
      </w:r>
      <w:proofErr w:type="spellEnd"/>
      <w:r w:rsidRPr="006151B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6151B9">
        <w:rPr>
          <w:color w:val="000000"/>
          <w:sz w:val="22"/>
          <w:szCs w:val="22"/>
          <w:lang w:eastAsia="ro-RO"/>
        </w:rPr>
        <w:t>european</w:t>
      </w:r>
      <w:proofErr w:type="spellEnd"/>
      <w:r w:rsidRPr="006151B9">
        <w:rPr>
          <w:color w:val="000000"/>
          <w:sz w:val="22"/>
          <w:szCs w:val="22"/>
          <w:lang w:eastAsia="ro-RO"/>
        </w:rPr>
        <w:t>.</w:t>
      </w:r>
    </w:p>
    <w:p w14:paraId="6EA37114" w14:textId="52716F39" w:rsidR="006E1D52" w:rsidRPr="00282719" w:rsidRDefault="006E1D52" w:rsidP="006151B9">
      <w:pPr>
        <w:shd w:val="clear" w:color="auto" w:fill="FFFFFF"/>
        <w:spacing w:line="276" w:lineRule="auto"/>
        <w:ind w:left="10" w:right="370" w:firstLine="360"/>
        <w:jc w:val="both"/>
        <w:rPr>
          <w:color w:val="000000"/>
          <w:sz w:val="22"/>
          <w:szCs w:val="22"/>
          <w:lang w:eastAsia="ro-RO"/>
        </w:rPr>
      </w:pPr>
      <w:proofErr w:type="spellStart"/>
      <w:r w:rsidRPr="00282719">
        <w:rPr>
          <w:color w:val="000000"/>
          <w:sz w:val="22"/>
          <w:szCs w:val="22"/>
          <w:lang w:eastAsia="ro-RO"/>
        </w:rPr>
        <w:t>Adeverința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care </w:t>
      </w:r>
      <w:proofErr w:type="spellStart"/>
      <w:r w:rsidRPr="00282719">
        <w:rPr>
          <w:color w:val="000000"/>
          <w:sz w:val="22"/>
          <w:szCs w:val="22"/>
          <w:lang w:eastAsia="ro-RO"/>
        </w:rPr>
        <w:t>atestă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starea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Pr="00282719">
        <w:rPr>
          <w:color w:val="000000"/>
          <w:sz w:val="22"/>
          <w:szCs w:val="22"/>
          <w:lang w:eastAsia="ro-RO"/>
        </w:rPr>
        <w:t>sănătate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conține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Pr="00282719">
        <w:rPr>
          <w:color w:val="000000"/>
          <w:sz w:val="22"/>
          <w:szCs w:val="22"/>
          <w:lang w:eastAsia="ro-RO"/>
        </w:rPr>
        <w:t>în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clar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Pr="00282719">
        <w:rPr>
          <w:color w:val="000000"/>
          <w:sz w:val="22"/>
          <w:szCs w:val="22"/>
          <w:lang w:eastAsia="ro-RO"/>
        </w:rPr>
        <w:t>numărul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, data, </w:t>
      </w:r>
      <w:proofErr w:type="spellStart"/>
      <w:r w:rsidRPr="00282719">
        <w:rPr>
          <w:color w:val="000000"/>
          <w:sz w:val="22"/>
          <w:szCs w:val="22"/>
          <w:lang w:eastAsia="ro-RO"/>
        </w:rPr>
        <w:t>numele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emitentului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și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calitatea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acestuia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Pr="00282719">
        <w:rPr>
          <w:color w:val="000000"/>
          <w:sz w:val="22"/>
          <w:szCs w:val="22"/>
          <w:lang w:eastAsia="ro-RO"/>
        </w:rPr>
        <w:t>în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formatul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standard </w:t>
      </w:r>
      <w:proofErr w:type="spellStart"/>
      <w:r w:rsidRPr="00282719">
        <w:rPr>
          <w:color w:val="000000"/>
          <w:sz w:val="22"/>
          <w:szCs w:val="22"/>
          <w:lang w:eastAsia="ro-RO"/>
        </w:rPr>
        <w:t>stabilit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3646CE" w:rsidRPr="00282719">
        <w:rPr>
          <w:color w:val="000000"/>
          <w:sz w:val="22"/>
          <w:szCs w:val="22"/>
          <w:lang w:eastAsia="ro-RO"/>
        </w:rPr>
        <w:t>prin</w:t>
      </w:r>
      <w:proofErr w:type="spellEnd"/>
      <w:r w:rsidR="003646CE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3646CE" w:rsidRPr="00282719">
        <w:rPr>
          <w:color w:val="000000"/>
          <w:sz w:val="22"/>
          <w:szCs w:val="22"/>
          <w:lang w:eastAsia="ro-RO"/>
        </w:rPr>
        <w:t>ordin</w:t>
      </w:r>
      <w:proofErr w:type="spellEnd"/>
      <w:r w:rsidR="003646CE" w:rsidRPr="00282719">
        <w:rPr>
          <w:color w:val="000000"/>
          <w:sz w:val="22"/>
          <w:szCs w:val="22"/>
          <w:lang w:eastAsia="ro-RO"/>
        </w:rPr>
        <w:t xml:space="preserve"> al </w:t>
      </w:r>
      <w:proofErr w:type="spellStart"/>
      <w:r w:rsidR="003646CE" w:rsidRPr="00282719">
        <w:rPr>
          <w:color w:val="000000"/>
          <w:sz w:val="22"/>
          <w:szCs w:val="22"/>
          <w:lang w:eastAsia="ro-RO"/>
        </w:rPr>
        <w:t>ministrului</w:t>
      </w:r>
      <w:proofErr w:type="spellEnd"/>
      <w:r w:rsidR="003646CE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3646CE" w:rsidRPr="00282719">
        <w:rPr>
          <w:color w:val="000000"/>
          <w:sz w:val="22"/>
          <w:szCs w:val="22"/>
          <w:lang w:eastAsia="ro-RO"/>
        </w:rPr>
        <w:t>sănătății</w:t>
      </w:r>
      <w:proofErr w:type="spellEnd"/>
      <w:r w:rsidRPr="00282719">
        <w:rPr>
          <w:color w:val="000000"/>
          <w:sz w:val="22"/>
          <w:szCs w:val="22"/>
          <w:lang w:eastAsia="ro-RO"/>
        </w:rPr>
        <w:t>.</w:t>
      </w:r>
      <w:r w:rsidR="000371EA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Pentru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candidații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cu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dizabilități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în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situația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solicitării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adaptare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rezonabilă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adeverința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care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atestă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starea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sănătate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trebuie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însoțită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copia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certificatului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încadrare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într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-un grad de handicap,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emis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în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condițiile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legii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>.</w:t>
      </w:r>
    </w:p>
    <w:p w14:paraId="02F504B6" w14:textId="2DDD425D" w:rsidR="00814AF8" w:rsidRPr="00282719" w:rsidRDefault="00081AC2" w:rsidP="00337E5B">
      <w:pPr>
        <w:shd w:val="clear" w:color="auto" w:fill="FFFFFF"/>
        <w:spacing w:line="276" w:lineRule="auto"/>
        <w:ind w:firstLine="370"/>
        <w:jc w:val="both"/>
        <w:rPr>
          <w:color w:val="000000"/>
          <w:sz w:val="22"/>
          <w:szCs w:val="22"/>
          <w:lang w:eastAsia="ro-RO"/>
        </w:rPr>
      </w:pPr>
      <w:r w:rsidRPr="00282719">
        <w:rPr>
          <w:b/>
          <w:bCs/>
          <w:color w:val="000000"/>
          <w:sz w:val="22"/>
          <w:szCs w:val="22"/>
          <w:lang w:eastAsia="ro-RO"/>
        </w:rPr>
        <w:t xml:space="preserve">C. </w:t>
      </w:r>
      <w:proofErr w:type="spellStart"/>
      <w:r w:rsidR="00814AF8" w:rsidRPr="00282719">
        <w:rPr>
          <w:b/>
          <w:bCs/>
          <w:color w:val="000000"/>
          <w:sz w:val="22"/>
          <w:szCs w:val="22"/>
          <w:lang w:eastAsia="ro-RO"/>
        </w:rPr>
        <w:t>Dosarul</w:t>
      </w:r>
      <w:proofErr w:type="spellEnd"/>
      <w:r w:rsidR="00814AF8" w:rsidRPr="00282719">
        <w:rPr>
          <w:b/>
          <w:bCs/>
          <w:color w:val="000000"/>
          <w:sz w:val="22"/>
          <w:szCs w:val="22"/>
          <w:lang w:eastAsia="ro-RO"/>
        </w:rPr>
        <w:t xml:space="preserve"> de concurs</w:t>
      </w:r>
      <w:r w:rsidR="00814AF8" w:rsidRPr="00282719">
        <w:rPr>
          <w:color w:val="000000"/>
          <w:sz w:val="22"/>
          <w:szCs w:val="22"/>
          <w:lang w:eastAsia="ro-RO"/>
        </w:rPr>
        <w:t xml:space="preserve"> se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depune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 la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sediul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Primăriei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Comunei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 Ion Creangă, str. I.C.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Brătianu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, nr. 105,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Localitatea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 Ion Creangă,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Comuna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 Ion Creangă,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Județul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Neamț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compartimentul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Registratură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persoană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 de contact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Dumitriu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 Mihaela, nr. tel. 0233780013.</w:t>
      </w:r>
    </w:p>
    <w:p w14:paraId="2397CE10" w14:textId="72BC70BC" w:rsidR="006E1D52" w:rsidRPr="00282719" w:rsidRDefault="006E1D52" w:rsidP="00337E5B">
      <w:pPr>
        <w:shd w:val="clear" w:color="auto" w:fill="FFFFFF"/>
        <w:spacing w:line="276" w:lineRule="auto"/>
        <w:ind w:firstLine="396"/>
        <w:jc w:val="both"/>
        <w:rPr>
          <w:color w:val="000000"/>
          <w:sz w:val="22"/>
          <w:szCs w:val="22"/>
          <w:lang w:eastAsia="ro-RO"/>
        </w:rPr>
      </w:pPr>
      <w:proofErr w:type="spellStart"/>
      <w:proofErr w:type="gramStart"/>
      <w:r w:rsidRPr="00282719">
        <w:rPr>
          <w:b/>
          <w:color w:val="000000"/>
          <w:sz w:val="22"/>
          <w:szCs w:val="22"/>
          <w:lang w:eastAsia="ro-RO"/>
        </w:rPr>
        <w:t>Condițiile</w:t>
      </w:r>
      <w:proofErr w:type="spellEnd"/>
      <w:r w:rsidRPr="00282719">
        <w:rPr>
          <w:b/>
          <w:color w:val="000000"/>
          <w:sz w:val="22"/>
          <w:szCs w:val="22"/>
          <w:lang w:eastAsia="ro-RO"/>
        </w:rPr>
        <w:t xml:space="preserve">  </w:t>
      </w:r>
      <w:proofErr w:type="spellStart"/>
      <w:r w:rsidRPr="00282719">
        <w:rPr>
          <w:b/>
          <w:color w:val="000000"/>
          <w:sz w:val="22"/>
          <w:szCs w:val="22"/>
          <w:lang w:eastAsia="ro-RO"/>
        </w:rPr>
        <w:t>generale</w:t>
      </w:r>
      <w:proofErr w:type="spellEnd"/>
      <w:proofErr w:type="gramEnd"/>
      <w:r w:rsidRPr="00282719">
        <w:rPr>
          <w:color w:val="000000"/>
          <w:sz w:val="22"/>
          <w:szCs w:val="22"/>
          <w:lang w:eastAsia="ro-RO"/>
        </w:rPr>
        <w:t xml:space="preserve"> sunt  </w:t>
      </w:r>
      <w:proofErr w:type="spellStart"/>
      <w:r w:rsidRPr="00282719">
        <w:rPr>
          <w:color w:val="000000"/>
          <w:sz w:val="22"/>
          <w:szCs w:val="22"/>
          <w:lang w:eastAsia="ro-RO"/>
        </w:rPr>
        <w:t>cele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 </w:t>
      </w:r>
      <w:proofErr w:type="spellStart"/>
      <w:r w:rsidRPr="00282719">
        <w:rPr>
          <w:color w:val="000000"/>
          <w:sz w:val="22"/>
          <w:szCs w:val="22"/>
          <w:lang w:eastAsia="ro-RO"/>
        </w:rPr>
        <w:t>prevăzute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la  art. </w:t>
      </w:r>
      <w:r w:rsidR="005F71A6" w:rsidRPr="00282719">
        <w:rPr>
          <w:color w:val="000000"/>
          <w:sz w:val="22"/>
          <w:szCs w:val="22"/>
          <w:lang w:eastAsia="ro-RO"/>
        </w:rPr>
        <w:t>15</w:t>
      </w:r>
      <w:r w:rsidRPr="00282719">
        <w:rPr>
          <w:color w:val="000000"/>
          <w:sz w:val="22"/>
          <w:szCs w:val="22"/>
          <w:lang w:eastAsia="ro-RO"/>
        </w:rPr>
        <w:t xml:space="preserve"> din </w:t>
      </w:r>
      <w:proofErr w:type="spellStart"/>
      <w:r w:rsidR="005F71A6" w:rsidRPr="00282719">
        <w:rPr>
          <w:sz w:val="22"/>
          <w:szCs w:val="22"/>
        </w:rPr>
        <w:t>Hotărârea</w:t>
      </w:r>
      <w:proofErr w:type="spellEnd"/>
      <w:r w:rsidR="005F71A6" w:rsidRPr="00282719">
        <w:rPr>
          <w:sz w:val="22"/>
          <w:szCs w:val="22"/>
        </w:rPr>
        <w:t xml:space="preserve">  de  </w:t>
      </w:r>
      <w:proofErr w:type="spellStart"/>
      <w:r w:rsidR="005F71A6" w:rsidRPr="00282719">
        <w:rPr>
          <w:sz w:val="22"/>
          <w:szCs w:val="22"/>
        </w:rPr>
        <w:t>Guvern</w:t>
      </w:r>
      <w:proofErr w:type="spellEnd"/>
      <w:r w:rsidR="005F71A6" w:rsidRPr="00282719">
        <w:rPr>
          <w:sz w:val="22"/>
          <w:szCs w:val="22"/>
        </w:rPr>
        <w:t xml:space="preserve"> nr. 1336/ </w:t>
      </w:r>
      <w:proofErr w:type="gramStart"/>
      <w:r w:rsidR="005F71A6" w:rsidRPr="00282719">
        <w:rPr>
          <w:sz w:val="22"/>
          <w:szCs w:val="22"/>
        </w:rPr>
        <w:t xml:space="preserve">2022  </w:t>
      </w:r>
      <w:proofErr w:type="spellStart"/>
      <w:r w:rsidR="005F71A6" w:rsidRPr="00282719">
        <w:rPr>
          <w:sz w:val="22"/>
          <w:szCs w:val="22"/>
        </w:rPr>
        <w:t>pentru</w:t>
      </w:r>
      <w:proofErr w:type="spellEnd"/>
      <w:proofErr w:type="gramEnd"/>
      <w:r w:rsidR="005F71A6" w:rsidRPr="00282719">
        <w:rPr>
          <w:sz w:val="22"/>
          <w:szCs w:val="22"/>
        </w:rPr>
        <w:t xml:space="preserve">  </w:t>
      </w:r>
      <w:proofErr w:type="spellStart"/>
      <w:r w:rsidR="005F71A6" w:rsidRPr="00282719">
        <w:rPr>
          <w:sz w:val="22"/>
          <w:szCs w:val="22"/>
        </w:rPr>
        <w:t>aprobarea</w:t>
      </w:r>
      <w:proofErr w:type="spellEnd"/>
      <w:r w:rsidR="005F71A6" w:rsidRPr="00282719">
        <w:rPr>
          <w:sz w:val="22"/>
          <w:szCs w:val="22"/>
        </w:rPr>
        <w:t xml:space="preserve"> </w:t>
      </w:r>
      <w:proofErr w:type="spellStart"/>
      <w:r w:rsidR="005F71A6" w:rsidRPr="00282719">
        <w:rPr>
          <w:sz w:val="22"/>
          <w:szCs w:val="22"/>
        </w:rPr>
        <w:t>Regulamentului</w:t>
      </w:r>
      <w:proofErr w:type="spellEnd"/>
      <w:r w:rsidR="005F71A6" w:rsidRPr="00282719">
        <w:rPr>
          <w:sz w:val="22"/>
          <w:szCs w:val="22"/>
        </w:rPr>
        <w:t xml:space="preserve">- </w:t>
      </w:r>
      <w:proofErr w:type="spellStart"/>
      <w:r w:rsidR="005F71A6" w:rsidRPr="00282719">
        <w:rPr>
          <w:sz w:val="22"/>
          <w:szCs w:val="22"/>
        </w:rPr>
        <w:t>cadru</w:t>
      </w:r>
      <w:proofErr w:type="spellEnd"/>
      <w:r w:rsidR="005F71A6" w:rsidRPr="00282719">
        <w:rPr>
          <w:sz w:val="22"/>
          <w:szCs w:val="22"/>
        </w:rPr>
        <w:t xml:space="preserve"> </w:t>
      </w:r>
      <w:proofErr w:type="spellStart"/>
      <w:r w:rsidR="005F71A6" w:rsidRPr="00282719">
        <w:rPr>
          <w:sz w:val="22"/>
          <w:szCs w:val="22"/>
        </w:rPr>
        <w:t>privind</w:t>
      </w:r>
      <w:proofErr w:type="spellEnd"/>
      <w:r w:rsidR="005F71A6" w:rsidRPr="00282719">
        <w:rPr>
          <w:sz w:val="22"/>
          <w:szCs w:val="22"/>
        </w:rPr>
        <w:t xml:space="preserve"> </w:t>
      </w:r>
      <w:proofErr w:type="spellStart"/>
      <w:r w:rsidR="005F71A6" w:rsidRPr="00282719">
        <w:rPr>
          <w:sz w:val="22"/>
          <w:szCs w:val="22"/>
        </w:rPr>
        <w:t>organizarea</w:t>
      </w:r>
      <w:proofErr w:type="spellEnd"/>
      <w:r w:rsidR="005F71A6" w:rsidRPr="00282719">
        <w:rPr>
          <w:sz w:val="22"/>
          <w:szCs w:val="22"/>
        </w:rPr>
        <w:t xml:space="preserve"> </w:t>
      </w:r>
      <w:proofErr w:type="spellStart"/>
      <w:r w:rsidR="005F71A6" w:rsidRPr="00282719">
        <w:rPr>
          <w:sz w:val="22"/>
          <w:szCs w:val="22"/>
        </w:rPr>
        <w:t>și</w:t>
      </w:r>
      <w:proofErr w:type="spellEnd"/>
      <w:r w:rsidR="005F71A6" w:rsidRPr="00282719">
        <w:rPr>
          <w:sz w:val="22"/>
          <w:szCs w:val="22"/>
        </w:rPr>
        <w:t xml:space="preserve"> </w:t>
      </w:r>
      <w:proofErr w:type="spellStart"/>
      <w:r w:rsidR="005F71A6" w:rsidRPr="00282719">
        <w:rPr>
          <w:sz w:val="22"/>
          <w:szCs w:val="22"/>
        </w:rPr>
        <w:t>deszvoltarea</w:t>
      </w:r>
      <w:proofErr w:type="spellEnd"/>
      <w:r w:rsidR="005F71A6" w:rsidRPr="00282719">
        <w:rPr>
          <w:sz w:val="22"/>
          <w:szCs w:val="22"/>
        </w:rPr>
        <w:t xml:space="preserve"> </w:t>
      </w:r>
      <w:proofErr w:type="spellStart"/>
      <w:r w:rsidR="005F71A6" w:rsidRPr="00282719">
        <w:rPr>
          <w:sz w:val="22"/>
          <w:szCs w:val="22"/>
        </w:rPr>
        <w:t>carierei</w:t>
      </w:r>
      <w:proofErr w:type="spellEnd"/>
      <w:r w:rsidR="005F71A6" w:rsidRPr="00282719">
        <w:rPr>
          <w:sz w:val="22"/>
          <w:szCs w:val="22"/>
        </w:rPr>
        <w:t xml:space="preserve"> </w:t>
      </w:r>
      <w:proofErr w:type="spellStart"/>
      <w:r w:rsidR="005F71A6" w:rsidRPr="00282719">
        <w:rPr>
          <w:sz w:val="22"/>
          <w:szCs w:val="22"/>
        </w:rPr>
        <w:t>personalului</w:t>
      </w:r>
      <w:proofErr w:type="spellEnd"/>
      <w:r w:rsidR="005F71A6" w:rsidRPr="00282719">
        <w:rPr>
          <w:sz w:val="22"/>
          <w:szCs w:val="22"/>
        </w:rPr>
        <w:t xml:space="preserve"> contractual din </w:t>
      </w:r>
      <w:proofErr w:type="spellStart"/>
      <w:r w:rsidR="005F71A6" w:rsidRPr="00282719">
        <w:rPr>
          <w:sz w:val="22"/>
          <w:szCs w:val="22"/>
        </w:rPr>
        <w:t>sectorul</w:t>
      </w:r>
      <w:proofErr w:type="spellEnd"/>
      <w:r w:rsidR="005F71A6" w:rsidRPr="00282719">
        <w:rPr>
          <w:sz w:val="22"/>
          <w:szCs w:val="22"/>
        </w:rPr>
        <w:t xml:space="preserve"> </w:t>
      </w:r>
      <w:proofErr w:type="spellStart"/>
      <w:r w:rsidR="005F71A6" w:rsidRPr="00282719">
        <w:rPr>
          <w:sz w:val="22"/>
          <w:szCs w:val="22"/>
        </w:rPr>
        <w:t>bugetar</w:t>
      </w:r>
      <w:proofErr w:type="spellEnd"/>
      <w:r w:rsidR="005F71A6" w:rsidRPr="00282719">
        <w:rPr>
          <w:sz w:val="22"/>
          <w:szCs w:val="22"/>
        </w:rPr>
        <w:t xml:space="preserve"> </w:t>
      </w:r>
      <w:proofErr w:type="spellStart"/>
      <w:r w:rsidR="005F71A6" w:rsidRPr="00282719">
        <w:rPr>
          <w:sz w:val="22"/>
          <w:szCs w:val="22"/>
        </w:rPr>
        <w:t>plătit</w:t>
      </w:r>
      <w:proofErr w:type="spellEnd"/>
      <w:r w:rsidR="005F71A6" w:rsidRPr="00282719">
        <w:rPr>
          <w:sz w:val="22"/>
          <w:szCs w:val="22"/>
        </w:rPr>
        <w:t xml:space="preserve"> din </w:t>
      </w:r>
      <w:proofErr w:type="spellStart"/>
      <w:r w:rsidR="005F71A6" w:rsidRPr="00282719">
        <w:rPr>
          <w:sz w:val="22"/>
          <w:szCs w:val="22"/>
        </w:rPr>
        <w:t>fonduri</w:t>
      </w:r>
      <w:proofErr w:type="spellEnd"/>
      <w:r w:rsidR="005F71A6" w:rsidRPr="00282719">
        <w:rPr>
          <w:sz w:val="22"/>
          <w:szCs w:val="22"/>
        </w:rPr>
        <w:t xml:space="preserve"> </w:t>
      </w:r>
      <w:proofErr w:type="spellStart"/>
      <w:r w:rsidR="005F71A6" w:rsidRPr="00282719">
        <w:rPr>
          <w:sz w:val="22"/>
          <w:szCs w:val="22"/>
        </w:rPr>
        <w:t>publice</w:t>
      </w:r>
      <w:proofErr w:type="spellEnd"/>
      <w:r w:rsidRPr="00282719">
        <w:rPr>
          <w:sz w:val="22"/>
          <w:szCs w:val="22"/>
        </w:rPr>
        <w:t>.</w:t>
      </w:r>
    </w:p>
    <w:p w14:paraId="78E3BDE3" w14:textId="705C4CCE" w:rsidR="006E1D52" w:rsidRPr="00282719" w:rsidRDefault="006E1D52" w:rsidP="00337E5B">
      <w:pPr>
        <w:shd w:val="clear" w:color="auto" w:fill="FFFFFF"/>
        <w:spacing w:line="276" w:lineRule="auto"/>
        <w:ind w:firstLine="396"/>
        <w:jc w:val="both"/>
        <w:rPr>
          <w:color w:val="000000"/>
          <w:sz w:val="22"/>
          <w:szCs w:val="22"/>
          <w:lang w:eastAsia="ro-RO"/>
        </w:rPr>
      </w:pPr>
      <w:r w:rsidRPr="00282719">
        <w:rPr>
          <w:color w:val="000000"/>
          <w:sz w:val="22"/>
          <w:szCs w:val="22"/>
          <w:lang w:eastAsia="ro-RO"/>
        </w:rPr>
        <w:t xml:space="preserve">a) are </w:t>
      </w:r>
      <w:proofErr w:type="spellStart"/>
      <w:r w:rsidRPr="00282719">
        <w:rPr>
          <w:color w:val="000000"/>
          <w:sz w:val="22"/>
          <w:szCs w:val="22"/>
          <w:lang w:eastAsia="ro-RO"/>
        </w:rPr>
        <w:t>cetățenia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română</w:t>
      </w:r>
      <w:proofErr w:type="spellEnd"/>
      <w:r w:rsidR="005F71A6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5F71A6" w:rsidRPr="00282719">
        <w:rPr>
          <w:color w:val="000000"/>
          <w:sz w:val="22"/>
          <w:szCs w:val="22"/>
          <w:lang w:eastAsia="ro-RO"/>
        </w:rPr>
        <w:t>sau</w:t>
      </w:r>
      <w:proofErr w:type="spellEnd"/>
      <w:r w:rsidR="005F71A6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5F71A6" w:rsidRPr="00282719">
        <w:rPr>
          <w:color w:val="000000"/>
          <w:sz w:val="22"/>
          <w:szCs w:val="22"/>
          <w:lang w:eastAsia="ro-RO"/>
        </w:rPr>
        <w:t>cetățenia</w:t>
      </w:r>
      <w:proofErr w:type="spellEnd"/>
      <w:r w:rsidR="005F71A6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5F71A6" w:rsidRPr="00282719">
        <w:rPr>
          <w:color w:val="000000"/>
          <w:sz w:val="22"/>
          <w:szCs w:val="22"/>
          <w:lang w:eastAsia="ro-RO"/>
        </w:rPr>
        <w:t>unui</w:t>
      </w:r>
      <w:proofErr w:type="spellEnd"/>
      <w:r w:rsidR="005F71A6" w:rsidRPr="00282719">
        <w:rPr>
          <w:color w:val="000000"/>
          <w:sz w:val="22"/>
          <w:szCs w:val="22"/>
          <w:lang w:eastAsia="ro-RO"/>
        </w:rPr>
        <w:t xml:space="preserve"> alt stat </w:t>
      </w:r>
      <w:proofErr w:type="spellStart"/>
      <w:r w:rsidR="005F71A6" w:rsidRPr="00282719">
        <w:rPr>
          <w:color w:val="000000"/>
          <w:sz w:val="22"/>
          <w:szCs w:val="22"/>
          <w:lang w:eastAsia="ro-RO"/>
        </w:rPr>
        <w:t>membru</w:t>
      </w:r>
      <w:proofErr w:type="spellEnd"/>
      <w:r w:rsidR="005F71A6" w:rsidRPr="00282719">
        <w:rPr>
          <w:color w:val="000000"/>
          <w:sz w:val="22"/>
          <w:szCs w:val="22"/>
          <w:lang w:eastAsia="ro-RO"/>
        </w:rPr>
        <w:t xml:space="preserve"> al </w:t>
      </w:r>
      <w:proofErr w:type="spellStart"/>
      <w:r w:rsidR="005F71A6" w:rsidRPr="00282719">
        <w:rPr>
          <w:color w:val="000000"/>
          <w:sz w:val="22"/>
          <w:szCs w:val="22"/>
          <w:lang w:eastAsia="ro-RO"/>
        </w:rPr>
        <w:t>Uniunii</w:t>
      </w:r>
      <w:proofErr w:type="spellEnd"/>
      <w:r w:rsidR="005F71A6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5F71A6" w:rsidRPr="00282719">
        <w:rPr>
          <w:color w:val="000000"/>
          <w:sz w:val="22"/>
          <w:szCs w:val="22"/>
          <w:lang w:eastAsia="ro-RO"/>
        </w:rPr>
        <w:t>Europene</w:t>
      </w:r>
      <w:proofErr w:type="spellEnd"/>
      <w:r w:rsidR="005F71A6" w:rsidRPr="00282719">
        <w:rPr>
          <w:color w:val="000000"/>
          <w:sz w:val="22"/>
          <w:szCs w:val="22"/>
          <w:lang w:eastAsia="ro-RO"/>
        </w:rPr>
        <w:t xml:space="preserve">, a </w:t>
      </w:r>
      <w:proofErr w:type="spellStart"/>
      <w:r w:rsidR="005F71A6" w:rsidRPr="00282719">
        <w:rPr>
          <w:color w:val="000000"/>
          <w:sz w:val="22"/>
          <w:szCs w:val="22"/>
          <w:lang w:eastAsia="ro-RO"/>
        </w:rPr>
        <w:t>unui</w:t>
      </w:r>
      <w:proofErr w:type="spellEnd"/>
      <w:r w:rsidR="005F71A6" w:rsidRPr="00282719">
        <w:rPr>
          <w:color w:val="000000"/>
          <w:sz w:val="22"/>
          <w:szCs w:val="22"/>
          <w:lang w:eastAsia="ro-RO"/>
        </w:rPr>
        <w:t xml:space="preserve"> stat </w:t>
      </w:r>
      <w:proofErr w:type="spellStart"/>
      <w:r w:rsidR="005F71A6" w:rsidRPr="00282719">
        <w:rPr>
          <w:color w:val="000000"/>
          <w:sz w:val="22"/>
          <w:szCs w:val="22"/>
          <w:lang w:eastAsia="ro-RO"/>
        </w:rPr>
        <w:t>parte</w:t>
      </w:r>
      <w:proofErr w:type="spellEnd"/>
      <w:r w:rsidR="005F71A6" w:rsidRPr="00282719">
        <w:rPr>
          <w:color w:val="000000"/>
          <w:sz w:val="22"/>
          <w:szCs w:val="22"/>
          <w:lang w:eastAsia="ro-RO"/>
        </w:rPr>
        <w:t xml:space="preserve"> la </w:t>
      </w:r>
      <w:proofErr w:type="spellStart"/>
      <w:r w:rsidR="005F71A6" w:rsidRPr="00282719">
        <w:rPr>
          <w:color w:val="000000"/>
          <w:sz w:val="22"/>
          <w:szCs w:val="22"/>
          <w:u w:val="single"/>
          <w:lang w:eastAsia="ro-RO"/>
        </w:rPr>
        <w:t>Acordul</w:t>
      </w:r>
      <w:proofErr w:type="spellEnd"/>
      <w:r w:rsidR="005F71A6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5F71A6" w:rsidRPr="00282719">
        <w:rPr>
          <w:color w:val="000000"/>
          <w:sz w:val="22"/>
          <w:szCs w:val="22"/>
          <w:lang w:eastAsia="ro-RO"/>
        </w:rPr>
        <w:t>privind</w:t>
      </w:r>
      <w:proofErr w:type="spellEnd"/>
      <w:r w:rsidR="005F71A6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5F71A6" w:rsidRPr="00282719">
        <w:rPr>
          <w:color w:val="000000"/>
          <w:sz w:val="22"/>
          <w:szCs w:val="22"/>
          <w:lang w:eastAsia="ro-RO"/>
        </w:rPr>
        <w:t>Spațiul</w:t>
      </w:r>
      <w:proofErr w:type="spellEnd"/>
      <w:r w:rsidR="005F71A6" w:rsidRPr="00282719">
        <w:rPr>
          <w:color w:val="000000"/>
          <w:sz w:val="22"/>
          <w:szCs w:val="22"/>
          <w:lang w:eastAsia="ro-RO"/>
        </w:rPr>
        <w:t xml:space="preserve"> Economic European (SEE) </w:t>
      </w:r>
      <w:proofErr w:type="spellStart"/>
      <w:r w:rsidR="005F71A6" w:rsidRPr="00282719">
        <w:rPr>
          <w:color w:val="000000"/>
          <w:sz w:val="22"/>
          <w:szCs w:val="22"/>
          <w:lang w:eastAsia="ro-RO"/>
        </w:rPr>
        <w:t>sau</w:t>
      </w:r>
      <w:proofErr w:type="spellEnd"/>
      <w:r w:rsidR="005F71A6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5F71A6" w:rsidRPr="00282719">
        <w:rPr>
          <w:color w:val="000000"/>
          <w:sz w:val="22"/>
          <w:szCs w:val="22"/>
          <w:lang w:eastAsia="ro-RO"/>
        </w:rPr>
        <w:t>cetățenia</w:t>
      </w:r>
      <w:proofErr w:type="spellEnd"/>
      <w:r w:rsidR="005F71A6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5F71A6" w:rsidRPr="00282719">
        <w:rPr>
          <w:color w:val="000000"/>
          <w:sz w:val="22"/>
          <w:szCs w:val="22"/>
          <w:lang w:eastAsia="ro-RO"/>
        </w:rPr>
        <w:t>Confederației</w:t>
      </w:r>
      <w:proofErr w:type="spellEnd"/>
      <w:r w:rsidR="005F71A6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5F71A6" w:rsidRPr="00282719">
        <w:rPr>
          <w:color w:val="000000"/>
          <w:sz w:val="22"/>
          <w:szCs w:val="22"/>
          <w:lang w:eastAsia="ro-RO"/>
        </w:rPr>
        <w:t>Elvețiene</w:t>
      </w:r>
      <w:proofErr w:type="spellEnd"/>
      <w:r w:rsidRPr="00282719">
        <w:rPr>
          <w:color w:val="000000"/>
          <w:sz w:val="22"/>
          <w:szCs w:val="22"/>
          <w:lang w:eastAsia="ro-RO"/>
        </w:rPr>
        <w:t>;</w:t>
      </w:r>
    </w:p>
    <w:p w14:paraId="53F8B2C3" w14:textId="77777777" w:rsidR="006E1D52" w:rsidRPr="00282719" w:rsidRDefault="006E1D52" w:rsidP="00337E5B">
      <w:pPr>
        <w:shd w:val="clear" w:color="auto" w:fill="FFFFFF"/>
        <w:spacing w:line="276" w:lineRule="auto"/>
        <w:ind w:left="396" w:right="396"/>
        <w:jc w:val="both"/>
        <w:rPr>
          <w:color w:val="000000"/>
          <w:sz w:val="22"/>
          <w:szCs w:val="22"/>
          <w:lang w:eastAsia="ro-RO"/>
        </w:rPr>
      </w:pPr>
      <w:r w:rsidRPr="00282719">
        <w:rPr>
          <w:color w:val="000000"/>
          <w:sz w:val="22"/>
          <w:szCs w:val="22"/>
          <w:lang w:eastAsia="ro-RO"/>
        </w:rPr>
        <w:t xml:space="preserve">b) </w:t>
      </w:r>
      <w:proofErr w:type="spellStart"/>
      <w:r w:rsidRPr="00282719">
        <w:rPr>
          <w:color w:val="000000"/>
          <w:sz w:val="22"/>
          <w:szCs w:val="22"/>
          <w:lang w:eastAsia="ro-RO"/>
        </w:rPr>
        <w:t>cunoaște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limba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română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Pr="00282719">
        <w:rPr>
          <w:color w:val="000000"/>
          <w:sz w:val="22"/>
          <w:szCs w:val="22"/>
          <w:lang w:eastAsia="ro-RO"/>
        </w:rPr>
        <w:t>scris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și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vorbit</w:t>
      </w:r>
      <w:proofErr w:type="spellEnd"/>
      <w:r w:rsidRPr="00282719">
        <w:rPr>
          <w:color w:val="000000"/>
          <w:sz w:val="22"/>
          <w:szCs w:val="22"/>
          <w:lang w:eastAsia="ro-RO"/>
        </w:rPr>
        <w:t>;</w:t>
      </w:r>
    </w:p>
    <w:p w14:paraId="7EBBE74D" w14:textId="7106482E" w:rsidR="005F71A6" w:rsidRPr="00282719" w:rsidRDefault="005F71A6" w:rsidP="00337E5B">
      <w:pPr>
        <w:shd w:val="clear" w:color="auto" w:fill="FFFFFF"/>
        <w:ind w:left="360"/>
        <w:jc w:val="both"/>
        <w:rPr>
          <w:color w:val="000000"/>
          <w:sz w:val="22"/>
          <w:szCs w:val="22"/>
          <w:lang w:val="en-US" w:eastAsia="ro-RO"/>
        </w:rPr>
      </w:pPr>
      <w:r w:rsidRPr="00282719">
        <w:rPr>
          <w:color w:val="000000"/>
          <w:sz w:val="22"/>
          <w:szCs w:val="22"/>
          <w:lang w:val="en-US" w:eastAsia="ro-RO"/>
        </w:rPr>
        <w:t xml:space="preserve">c) are capacitate de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muncă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în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conformitate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cu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prevederile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hyperlink r:id="rId8" w:history="1">
        <w:proofErr w:type="spellStart"/>
        <w:r w:rsidRPr="00282719">
          <w:rPr>
            <w:rStyle w:val="Hyperlink"/>
            <w:sz w:val="22"/>
            <w:szCs w:val="22"/>
            <w:lang w:val="en-US" w:eastAsia="ro-RO"/>
          </w:rPr>
          <w:t>Legii</w:t>
        </w:r>
        <w:proofErr w:type="spellEnd"/>
        <w:r w:rsidRPr="00282719">
          <w:rPr>
            <w:rStyle w:val="Hyperlink"/>
            <w:sz w:val="22"/>
            <w:szCs w:val="22"/>
            <w:lang w:val="en-US" w:eastAsia="ro-RO"/>
          </w:rPr>
          <w:t xml:space="preserve"> nr. 53/2003</w:t>
        </w:r>
      </w:hyperlink>
      <w:r w:rsidRPr="00282719">
        <w:rPr>
          <w:color w:val="000000"/>
          <w:sz w:val="22"/>
          <w:szCs w:val="22"/>
          <w:lang w:val="en-US" w:eastAsia="ro-RO"/>
        </w:rPr>
        <w:t xml:space="preserve"> -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Codul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muncii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,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republicată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, cu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modificările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şi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completările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ulterioare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>;</w:t>
      </w:r>
      <w:r w:rsidRPr="00282719">
        <w:rPr>
          <w:color w:val="000000"/>
          <w:sz w:val="22"/>
          <w:szCs w:val="22"/>
          <w:lang w:val="en-US" w:eastAsia="ro-RO"/>
        </w:rPr>
        <w:br/>
      </w:r>
      <w:r w:rsidRPr="006151B9">
        <w:rPr>
          <w:color w:val="000000"/>
          <w:sz w:val="22"/>
          <w:szCs w:val="22"/>
          <w:lang w:val="en-US" w:eastAsia="ro-RO"/>
        </w:rPr>
        <w:t>d)</w:t>
      </w:r>
      <w:r w:rsidRPr="00282719">
        <w:rPr>
          <w:color w:val="000000"/>
          <w:sz w:val="22"/>
          <w:szCs w:val="22"/>
          <w:lang w:val="en-US" w:eastAsia="ro-RO"/>
        </w:rPr>
        <w:t xml:space="preserve"> are o stare de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sănătate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corespunzătoare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postului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pentru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care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candidează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,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atestată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pe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baza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adeverinţei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medicale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eliberate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medicul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familie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sau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unităţile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sanitare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abilitate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>;</w:t>
      </w:r>
      <w:r w:rsidRPr="00282719">
        <w:rPr>
          <w:color w:val="000000"/>
          <w:sz w:val="22"/>
          <w:szCs w:val="22"/>
          <w:lang w:val="en-US" w:eastAsia="ro-RO"/>
        </w:rPr>
        <w:br/>
      </w:r>
      <w:r w:rsidRPr="006151B9">
        <w:rPr>
          <w:color w:val="000000"/>
          <w:sz w:val="22"/>
          <w:szCs w:val="22"/>
          <w:lang w:val="en-US" w:eastAsia="ro-RO"/>
        </w:rPr>
        <w:t>e)</w:t>
      </w:r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îndeplineşte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condiţiile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studii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, de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vechime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în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specialitate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şi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,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după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caz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,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alte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condiţii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specifice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potrivit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cerinţelor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postului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scos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la concurs;</w:t>
      </w:r>
      <w:r w:rsidRPr="00282719">
        <w:rPr>
          <w:color w:val="000000"/>
          <w:sz w:val="22"/>
          <w:szCs w:val="22"/>
          <w:lang w:val="en-US" w:eastAsia="ro-RO"/>
        </w:rPr>
        <w:br/>
      </w:r>
      <w:r w:rsidRPr="006151B9">
        <w:rPr>
          <w:color w:val="000000"/>
          <w:sz w:val="22"/>
          <w:szCs w:val="22"/>
          <w:lang w:val="en-US" w:eastAsia="ro-RO"/>
        </w:rPr>
        <w:t>f)</w:t>
      </w:r>
      <w:r w:rsidRPr="00282719">
        <w:rPr>
          <w:color w:val="000000"/>
          <w:sz w:val="22"/>
          <w:szCs w:val="22"/>
          <w:lang w:val="en-US" w:eastAsia="ro-RO"/>
        </w:rPr>
        <w:t xml:space="preserve"> nu a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fost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condamnată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definitiv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pentru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săvârşirea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unei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infracţiuni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contra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securităţii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naţionale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, contra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autorităţii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, contra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umanităţii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,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infracţiuni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corupţie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sau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serviciu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,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infracţiuni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fals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ori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contra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înfăptuirii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justiţiei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,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infracţiuni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săvârşite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cu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intenţie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care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ar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face o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persoană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candidată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la post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incompatibilă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cu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exercitarea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funcţiei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contractuale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pentru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care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candidează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, cu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excepţia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situaţiei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în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care a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intervenit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reabilitarea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>;</w:t>
      </w:r>
      <w:r w:rsidRPr="00282719">
        <w:rPr>
          <w:color w:val="000000"/>
          <w:sz w:val="22"/>
          <w:szCs w:val="22"/>
          <w:lang w:val="en-US" w:eastAsia="ro-RO"/>
        </w:rPr>
        <w:br/>
      </w:r>
      <w:r w:rsidRPr="006151B9">
        <w:rPr>
          <w:color w:val="000000"/>
          <w:sz w:val="22"/>
          <w:szCs w:val="22"/>
          <w:lang w:val="en-US" w:eastAsia="ro-RO"/>
        </w:rPr>
        <w:t>g)</w:t>
      </w:r>
      <w:r w:rsidRPr="00282719">
        <w:rPr>
          <w:color w:val="000000"/>
          <w:sz w:val="22"/>
          <w:szCs w:val="22"/>
          <w:lang w:val="en-US" w:eastAsia="ro-RO"/>
        </w:rPr>
        <w:t xml:space="preserve"> nu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execută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o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pedeapsă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complementară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prin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care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-a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fost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interzisă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exercitarea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dreptului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de a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ocupa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funcţia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, de a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exercita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profesia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sau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meseria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ori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de a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desfăşura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activitatea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de care s-a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folosit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pentru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săvârşirea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infracţiunii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sau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faţă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aceasta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nu s-a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luat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măsura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siguranţă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a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interzicerii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ocupării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unei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funcţii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sau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a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exercitării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unei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profesii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>;</w:t>
      </w:r>
      <w:r w:rsidRPr="00282719">
        <w:rPr>
          <w:color w:val="000000"/>
          <w:sz w:val="22"/>
          <w:szCs w:val="22"/>
          <w:lang w:val="en-US" w:eastAsia="ro-RO"/>
        </w:rPr>
        <w:br/>
      </w:r>
      <w:r w:rsidR="006151B9" w:rsidRPr="006151B9">
        <w:rPr>
          <w:color w:val="000000"/>
          <w:sz w:val="22"/>
          <w:szCs w:val="22"/>
          <w:lang w:val="en-US" w:eastAsia="ro-RO"/>
        </w:rPr>
        <w:t xml:space="preserve">h) nu a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comis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infracţiunile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prevăzute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la art. 1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alin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. (2) din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Legea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nr. 118/2019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privind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Registrul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naţional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automatizat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cu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privire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la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persoanele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care au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comis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infracţiuni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sexuale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, de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exploatare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a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unor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persoane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sau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asupra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minorilor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, precum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şi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pentru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completarea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Legii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nr. 76/2008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privind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organizarea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şi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funcţionarea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Sistemului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Naţional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de Date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Genetice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Judiciare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, cu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modificările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ulterioare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,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pentru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domeniile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prevăzute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 xml:space="preserve"> la art. 35 </w:t>
      </w:r>
      <w:proofErr w:type="spellStart"/>
      <w:r w:rsidR="006151B9" w:rsidRPr="006151B9">
        <w:rPr>
          <w:color w:val="000000"/>
          <w:sz w:val="22"/>
          <w:szCs w:val="22"/>
          <w:lang w:val="en-US" w:eastAsia="ro-RO"/>
        </w:rPr>
        <w:t>alin</w:t>
      </w:r>
      <w:proofErr w:type="spellEnd"/>
      <w:r w:rsidR="006151B9" w:rsidRPr="006151B9">
        <w:rPr>
          <w:color w:val="000000"/>
          <w:sz w:val="22"/>
          <w:szCs w:val="22"/>
          <w:lang w:val="en-US" w:eastAsia="ro-RO"/>
        </w:rPr>
        <w:t>. (1) lit. h).</w:t>
      </w:r>
    </w:p>
    <w:p w14:paraId="565C0E2E" w14:textId="72C41A03" w:rsidR="00AD2B04" w:rsidRPr="00282719" w:rsidRDefault="00AD2B04" w:rsidP="00337E5B">
      <w:pPr>
        <w:shd w:val="clear" w:color="auto" w:fill="FFFFFF"/>
        <w:ind w:left="360"/>
        <w:jc w:val="both"/>
        <w:rPr>
          <w:b/>
          <w:color w:val="000000"/>
          <w:sz w:val="22"/>
          <w:szCs w:val="22"/>
          <w:lang w:eastAsia="ro-RO"/>
        </w:rPr>
      </w:pPr>
      <w:proofErr w:type="spellStart"/>
      <w:proofErr w:type="gramStart"/>
      <w:r w:rsidRPr="00282719">
        <w:rPr>
          <w:b/>
          <w:color w:val="000000"/>
          <w:sz w:val="22"/>
          <w:szCs w:val="22"/>
          <w:lang w:eastAsia="ro-RO"/>
        </w:rPr>
        <w:t>Condițiile</w:t>
      </w:r>
      <w:proofErr w:type="spellEnd"/>
      <w:r w:rsidRPr="00282719">
        <w:rPr>
          <w:b/>
          <w:color w:val="000000"/>
          <w:sz w:val="22"/>
          <w:szCs w:val="22"/>
          <w:lang w:eastAsia="ro-RO"/>
        </w:rPr>
        <w:t xml:space="preserve">  </w:t>
      </w:r>
      <w:proofErr w:type="spellStart"/>
      <w:r w:rsidRPr="00282719">
        <w:rPr>
          <w:b/>
          <w:color w:val="000000"/>
          <w:sz w:val="22"/>
          <w:szCs w:val="22"/>
          <w:lang w:eastAsia="ro-RO"/>
        </w:rPr>
        <w:t>specifice</w:t>
      </w:r>
      <w:proofErr w:type="spellEnd"/>
      <w:proofErr w:type="gramEnd"/>
      <w:r w:rsidRPr="00282719">
        <w:rPr>
          <w:b/>
          <w:color w:val="000000"/>
          <w:sz w:val="22"/>
          <w:szCs w:val="22"/>
          <w:lang w:eastAsia="ro-RO"/>
        </w:rPr>
        <w:t>:</w:t>
      </w:r>
    </w:p>
    <w:p w14:paraId="5F0E458A" w14:textId="54E71BFC" w:rsidR="00BA1ED8" w:rsidRDefault="00BA1ED8" w:rsidP="00337E5B">
      <w:pPr>
        <w:shd w:val="clear" w:color="auto" w:fill="FFFFFF"/>
        <w:ind w:left="360"/>
        <w:jc w:val="both"/>
        <w:rPr>
          <w:bCs/>
          <w:color w:val="000000"/>
          <w:sz w:val="22"/>
          <w:szCs w:val="22"/>
          <w:lang w:eastAsia="ro-RO"/>
        </w:rPr>
      </w:pPr>
      <w:r w:rsidRPr="00282719">
        <w:rPr>
          <w:bCs/>
          <w:color w:val="000000"/>
          <w:sz w:val="22"/>
          <w:szCs w:val="22"/>
          <w:lang w:eastAsia="ro-RO"/>
        </w:rPr>
        <w:t xml:space="preserve">1. </w:t>
      </w:r>
      <w:proofErr w:type="spellStart"/>
      <w:r w:rsidRPr="00282719">
        <w:rPr>
          <w:bCs/>
          <w:color w:val="000000"/>
          <w:sz w:val="22"/>
          <w:szCs w:val="22"/>
          <w:lang w:eastAsia="ro-RO"/>
        </w:rPr>
        <w:t>Studii</w:t>
      </w:r>
      <w:proofErr w:type="spellEnd"/>
      <w:r w:rsidRPr="00282719">
        <w:rPr>
          <w:bCs/>
          <w:color w:val="000000"/>
          <w:sz w:val="22"/>
          <w:szCs w:val="22"/>
          <w:lang w:eastAsia="ro-RO"/>
        </w:rPr>
        <w:t xml:space="preserve">:  </w:t>
      </w:r>
      <w:proofErr w:type="spellStart"/>
      <w:r w:rsidR="002D4C32">
        <w:rPr>
          <w:bCs/>
          <w:color w:val="000000"/>
          <w:sz w:val="22"/>
          <w:szCs w:val="22"/>
          <w:lang w:eastAsia="ro-RO"/>
        </w:rPr>
        <w:t>școală</w:t>
      </w:r>
      <w:proofErr w:type="spellEnd"/>
      <w:r w:rsidR="002D4C32">
        <w:rPr>
          <w:bCs/>
          <w:color w:val="000000"/>
          <w:sz w:val="22"/>
          <w:szCs w:val="22"/>
          <w:lang w:eastAsia="ro-RO"/>
        </w:rPr>
        <w:t xml:space="preserve"> </w:t>
      </w:r>
      <w:proofErr w:type="spellStart"/>
      <w:r w:rsidR="002D4C32">
        <w:rPr>
          <w:bCs/>
          <w:color w:val="000000"/>
          <w:sz w:val="22"/>
          <w:szCs w:val="22"/>
          <w:lang w:eastAsia="ro-RO"/>
        </w:rPr>
        <w:t>profesională</w:t>
      </w:r>
      <w:proofErr w:type="spellEnd"/>
      <w:r w:rsidR="002D4C32">
        <w:rPr>
          <w:bCs/>
          <w:color w:val="000000"/>
          <w:sz w:val="22"/>
          <w:szCs w:val="22"/>
          <w:lang w:eastAsia="ro-RO"/>
        </w:rPr>
        <w:t xml:space="preserve"> </w:t>
      </w:r>
      <w:proofErr w:type="spellStart"/>
      <w:r w:rsidR="002D4C32">
        <w:rPr>
          <w:bCs/>
          <w:color w:val="000000"/>
          <w:sz w:val="22"/>
          <w:szCs w:val="22"/>
          <w:lang w:eastAsia="ro-RO"/>
        </w:rPr>
        <w:t>absolvită</w:t>
      </w:r>
      <w:proofErr w:type="spellEnd"/>
      <w:r w:rsidR="002D4C32">
        <w:rPr>
          <w:bCs/>
          <w:color w:val="000000"/>
          <w:sz w:val="22"/>
          <w:szCs w:val="22"/>
          <w:lang w:eastAsia="ro-RO"/>
        </w:rPr>
        <w:t xml:space="preserve"> cu</w:t>
      </w:r>
      <w:r w:rsidRPr="00282719">
        <w:rPr>
          <w:bCs/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bCs/>
          <w:color w:val="000000"/>
          <w:sz w:val="22"/>
          <w:szCs w:val="22"/>
          <w:lang w:eastAsia="ro-RO"/>
        </w:rPr>
        <w:t>diplom</w:t>
      </w:r>
      <w:r w:rsidR="00D74672">
        <w:rPr>
          <w:bCs/>
          <w:color w:val="000000"/>
          <w:sz w:val="22"/>
          <w:szCs w:val="22"/>
          <w:lang w:eastAsia="ro-RO"/>
        </w:rPr>
        <w:t>ă</w:t>
      </w:r>
      <w:proofErr w:type="spellEnd"/>
    </w:p>
    <w:p w14:paraId="39C97F60" w14:textId="5581FFAD" w:rsidR="002D4C32" w:rsidRPr="00282719" w:rsidRDefault="002D4C32" w:rsidP="00337E5B">
      <w:pPr>
        <w:shd w:val="clear" w:color="auto" w:fill="FFFFFF"/>
        <w:ind w:left="360"/>
        <w:jc w:val="both"/>
        <w:rPr>
          <w:bCs/>
          <w:color w:val="000000"/>
          <w:sz w:val="22"/>
          <w:szCs w:val="22"/>
          <w:lang w:eastAsia="ro-RO"/>
        </w:rPr>
      </w:pPr>
      <w:r>
        <w:rPr>
          <w:bCs/>
          <w:color w:val="000000"/>
          <w:sz w:val="22"/>
          <w:szCs w:val="22"/>
          <w:lang w:eastAsia="ro-RO"/>
        </w:rPr>
        <w:t xml:space="preserve">2. </w:t>
      </w:r>
      <w:proofErr w:type="spellStart"/>
      <w:r>
        <w:rPr>
          <w:bCs/>
          <w:color w:val="000000"/>
          <w:sz w:val="22"/>
          <w:szCs w:val="22"/>
          <w:lang w:eastAsia="ro-RO"/>
        </w:rPr>
        <w:t>Calificare</w:t>
      </w:r>
      <w:proofErr w:type="spellEnd"/>
      <w:r>
        <w:rPr>
          <w:bCs/>
          <w:color w:val="000000"/>
          <w:sz w:val="22"/>
          <w:szCs w:val="22"/>
          <w:lang w:eastAsia="ro-RO"/>
        </w:rPr>
        <w:t xml:space="preserve">: </w:t>
      </w:r>
      <w:proofErr w:type="spellStart"/>
      <w:r>
        <w:rPr>
          <w:bCs/>
          <w:color w:val="000000"/>
          <w:sz w:val="22"/>
          <w:szCs w:val="22"/>
          <w:lang w:eastAsia="ro-RO"/>
        </w:rPr>
        <w:t>șofer</w:t>
      </w:r>
      <w:proofErr w:type="spellEnd"/>
      <w:r>
        <w:rPr>
          <w:bCs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bCs/>
          <w:color w:val="000000"/>
          <w:sz w:val="22"/>
          <w:szCs w:val="22"/>
          <w:lang w:eastAsia="ro-RO"/>
        </w:rPr>
        <w:t>profesionist</w:t>
      </w:r>
      <w:proofErr w:type="spellEnd"/>
    </w:p>
    <w:p w14:paraId="0FBF81E3" w14:textId="0271E52F" w:rsidR="00BA1ED8" w:rsidRPr="00282719" w:rsidRDefault="00BA1ED8" w:rsidP="00337E5B">
      <w:pPr>
        <w:shd w:val="clear" w:color="auto" w:fill="FFFFFF"/>
        <w:ind w:left="360"/>
        <w:jc w:val="both"/>
        <w:rPr>
          <w:bCs/>
          <w:color w:val="000000"/>
          <w:sz w:val="22"/>
          <w:szCs w:val="22"/>
          <w:lang w:val="ro-RO" w:eastAsia="ro-RO"/>
        </w:rPr>
      </w:pPr>
      <w:r w:rsidRPr="00282719">
        <w:rPr>
          <w:bCs/>
          <w:color w:val="000000"/>
          <w:sz w:val="22"/>
          <w:szCs w:val="22"/>
          <w:lang w:eastAsia="ro-RO"/>
        </w:rPr>
        <w:t xml:space="preserve">2. </w:t>
      </w:r>
      <w:proofErr w:type="spellStart"/>
      <w:r w:rsidR="003E210F" w:rsidRPr="00282719">
        <w:rPr>
          <w:bCs/>
          <w:color w:val="000000"/>
          <w:sz w:val="22"/>
          <w:szCs w:val="22"/>
          <w:lang w:eastAsia="ro-RO"/>
        </w:rPr>
        <w:t>Vechime</w:t>
      </w:r>
      <w:proofErr w:type="spellEnd"/>
      <w:r w:rsidR="003E210F" w:rsidRPr="00282719">
        <w:rPr>
          <w:bCs/>
          <w:color w:val="000000"/>
          <w:sz w:val="22"/>
          <w:szCs w:val="22"/>
          <w:lang w:val="ro-RO" w:eastAsia="ro-RO"/>
        </w:rPr>
        <w:t xml:space="preserve">: minim 6 </w:t>
      </w:r>
      <w:r w:rsidR="002D4C32">
        <w:rPr>
          <w:bCs/>
          <w:color w:val="000000"/>
          <w:sz w:val="22"/>
          <w:szCs w:val="22"/>
          <w:lang w:val="ro-RO" w:eastAsia="ro-RO"/>
        </w:rPr>
        <w:t>ani</w:t>
      </w:r>
    </w:p>
    <w:p w14:paraId="0E7C8A3F" w14:textId="2C2A2580" w:rsidR="00081AC2" w:rsidRPr="006151B9" w:rsidRDefault="00081AC2" w:rsidP="00337E5B">
      <w:pPr>
        <w:shd w:val="clear" w:color="auto" w:fill="FFFFFF"/>
        <w:ind w:left="360"/>
        <w:jc w:val="both"/>
        <w:rPr>
          <w:bCs/>
          <w:color w:val="000000"/>
          <w:sz w:val="22"/>
          <w:szCs w:val="22"/>
          <w:lang w:val="ro-RO" w:eastAsia="ro-RO"/>
        </w:rPr>
      </w:pPr>
      <w:r w:rsidRPr="00282719">
        <w:rPr>
          <w:bCs/>
          <w:color w:val="000000"/>
          <w:sz w:val="22"/>
          <w:szCs w:val="22"/>
          <w:lang w:val="ro-RO" w:eastAsia="ro-RO"/>
        </w:rPr>
        <w:t xml:space="preserve">3. Permis de conducere: </w:t>
      </w:r>
      <w:proofErr w:type="spellStart"/>
      <w:r w:rsidR="00BF17A8">
        <w:rPr>
          <w:sz w:val="24"/>
          <w:szCs w:val="24"/>
        </w:rPr>
        <w:t>categoriile</w:t>
      </w:r>
      <w:proofErr w:type="spellEnd"/>
      <w:r w:rsidR="00BF17A8">
        <w:rPr>
          <w:sz w:val="24"/>
          <w:szCs w:val="24"/>
        </w:rPr>
        <w:t xml:space="preserve"> B, BE, C, C1, C1E, CE, D, D1, D1E, DE</w:t>
      </w:r>
      <w:r w:rsidR="002D4C32">
        <w:rPr>
          <w:sz w:val="24"/>
          <w:szCs w:val="24"/>
        </w:rPr>
        <w:t xml:space="preserve"> + </w:t>
      </w:r>
      <w:proofErr w:type="spellStart"/>
      <w:r w:rsidR="002D4C32">
        <w:rPr>
          <w:sz w:val="24"/>
          <w:szCs w:val="24"/>
        </w:rPr>
        <w:t>atestat</w:t>
      </w:r>
      <w:r w:rsidR="006151B9">
        <w:rPr>
          <w:sz w:val="24"/>
          <w:szCs w:val="24"/>
        </w:rPr>
        <w:t>e</w:t>
      </w:r>
      <w:proofErr w:type="spellEnd"/>
      <w:r w:rsidR="006151B9">
        <w:rPr>
          <w:sz w:val="24"/>
          <w:szCs w:val="24"/>
        </w:rPr>
        <w:t xml:space="preserve"> transport m</w:t>
      </w:r>
      <w:proofErr w:type="spellStart"/>
      <w:r w:rsidR="006151B9">
        <w:rPr>
          <w:sz w:val="24"/>
          <w:szCs w:val="24"/>
          <w:lang w:val="ro-RO"/>
        </w:rPr>
        <w:t>ărfuri</w:t>
      </w:r>
      <w:proofErr w:type="spellEnd"/>
      <w:r w:rsidR="006151B9">
        <w:rPr>
          <w:sz w:val="24"/>
          <w:szCs w:val="24"/>
          <w:lang w:val="ro-RO"/>
        </w:rPr>
        <w:t>, transport persoane</w:t>
      </w:r>
    </w:p>
    <w:p w14:paraId="0F391469" w14:textId="77777777" w:rsidR="00282719" w:rsidRPr="00282719" w:rsidRDefault="00282719" w:rsidP="00337E5B">
      <w:pPr>
        <w:shd w:val="clear" w:color="auto" w:fill="FFFFFF"/>
        <w:ind w:left="360"/>
        <w:jc w:val="both"/>
        <w:rPr>
          <w:bCs/>
          <w:color w:val="000000"/>
          <w:sz w:val="22"/>
          <w:szCs w:val="22"/>
          <w:lang w:val="ro-RO" w:eastAsia="ro-RO"/>
        </w:rPr>
      </w:pPr>
    </w:p>
    <w:p w14:paraId="04034317" w14:textId="400BAF55" w:rsidR="00D81EB0" w:rsidRPr="00D81EB0" w:rsidRDefault="00081AC2" w:rsidP="00D81EB0">
      <w:pPr>
        <w:shd w:val="clear" w:color="auto" w:fill="FFFFFF"/>
        <w:ind w:left="360"/>
        <w:jc w:val="both"/>
        <w:rPr>
          <w:b/>
          <w:color w:val="000000"/>
          <w:sz w:val="22"/>
          <w:szCs w:val="22"/>
          <w:lang w:eastAsia="ro-RO"/>
        </w:rPr>
      </w:pPr>
      <w:r w:rsidRPr="00282719">
        <w:rPr>
          <w:b/>
          <w:color w:val="000000"/>
          <w:sz w:val="22"/>
          <w:szCs w:val="22"/>
          <w:lang w:eastAsia="ro-RO"/>
        </w:rPr>
        <w:t xml:space="preserve">D. </w:t>
      </w:r>
      <w:proofErr w:type="spellStart"/>
      <w:r w:rsidR="00BA1ED8" w:rsidRPr="00282719">
        <w:rPr>
          <w:b/>
          <w:color w:val="000000"/>
          <w:sz w:val="22"/>
          <w:szCs w:val="22"/>
          <w:lang w:eastAsia="ro-RO"/>
        </w:rPr>
        <w:t>Bibliografia</w:t>
      </w:r>
      <w:proofErr w:type="spellEnd"/>
      <w:r w:rsidR="00BA1ED8" w:rsidRPr="00282719">
        <w:rPr>
          <w:b/>
          <w:color w:val="000000"/>
          <w:sz w:val="22"/>
          <w:szCs w:val="22"/>
          <w:lang w:eastAsia="ro-RO"/>
        </w:rPr>
        <w:t xml:space="preserve"> </w:t>
      </w:r>
      <w:proofErr w:type="spellStart"/>
      <w:r w:rsidR="00BA1ED8" w:rsidRPr="00282719">
        <w:rPr>
          <w:b/>
          <w:color w:val="000000"/>
          <w:sz w:val="22"/>
          <w:szCs w:val="22"/>
          <w:lang w:eastAsia="ro-RO"/>
        </w:rPr>
        <w:t>și</w:t>
      </w:r>
      <w:proofErr w:type="spellEnd"/>
      <w:r w:rsidR="00BA1ED8" w:rsidRPr="00282719">
        <w:rPr>
          <w:b/>
          <w:color w:val="000000"/>
          <w:sz w:val="22"/>
          <w:szCs w:val="22"/>
          <w:lang w:eastAsia="ro-RO"/>
        </w:rPr>
        <w:t xml:space="preserve"> </w:t>
      </w:r>
      <w:proofErr w:type="spellStart"/>
      <w:r w:rsidR="00BA1ED8" w:rsidRPr="00282719">
        <w:rPr>
          <w:b/>
          <w:color w:val="000000"/>
          <w:sz w:val="22"/>
          <w:szCs w:val="22"/>
          <w:lang w:eastAsia="ro-RO"/>
        </w:rPr>
        <w:t>tematica</w:t>
      </w:r>
      <w:proofErr w:type="spellEnd"/>
      <w:r w:rsidR="00BA1ED8" w:rsidRPr="00282719">
        <w:rPr>
          <w:b/>
          <w:color w:val="000000"/>
          <w:sz w:val="22"/>
          <w:szCs w:val="22"/>
          <w:lang w:eastAsia="ro-RO"/>
        </w:rPr>
        <w:t xml:space="preserve"> de concurs:</w:t>
      </w:r>
    </w:p>
    <w:p w14:paraId="5FE55C30" w14:textId="1B52369C" w:rsidR="00D81EB0" w:rsidRPr="00D81EB0" w:rsidRDefault="00D81EB0" w:rsidP="00D81EB0">
      <w:pPr>
        <w:rPr>
          <w:b/>
          <w:bCs/>
          <w:sz w:val="24"/>
          <w:szCs w:val="24"/>
          <w:lang w:val="ro-RO"/>
        </w:rPr>
      </w:pPr>
      <w:r w:rsidRPr="00D81EB0">
        <w:rPr>
          <w:b/>
          <w:bCs/>
          <w:sz w:val="24"/>
          <w:szCs w:val="24"/>
          <w:lang w:val="ro-RO"/>
        </w:rPr>
        <w:t xml:space="preserve">Bibliografie </w:t>
      </w:r>
    </w:p>
    <w:p w14:paraId="4829118E" w14:textId="77777777" w:rsidR="00D74672" w:rsidRPr="00D74672" w:rsidRDefault="00D81EB0" w:rsidP="00D7467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4672">
        <w:rPr>
          <w:rFonts w:ascii="Times New Roman" w:hAnsi="Times New Roman"/>
          <w:sz w:val="24"/>
          <w:szCs w:val="24"/>
        </w:rPr>
        <w:t>Constituția României – republicată</w:t>
      </w:r>
    </w:p>
    <w:p w14:paraId="5BD57A58" w14:textId="77777777" w:rsidR="00D74672" w:rsidRPr="00D74672" w:rsidRDefault="00D81EB0" w:rsidP="00D7467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4672">
        <w:rPr>
          <w:rFonts w:ascii="Times New Roman" w:hAnsi="Times New Roman"/>
          <w:sz w:val="24"/>
          <w:szCs w:val="24"/>
        </w:rPr>
        <w:t>Legea nr. 53/2003 Codul muncii, cu modificările și completările ulterioare</w:t>
      </w:r>
    </w:p>
    <w:p w14:paraId="673D3479" w14:textId="77777777" w:rsidR="00D74672" w:rsidRPr="00D74672" w:rsidRDefault="00D81EB0" w:rsidP="00D7467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4672">
        <w:rPr>
          <w:rFonts w:ascii="Times New Roman" w:hAnsi="Times New Roman"/>
          <w:sz w:val="24"/>
          <w:szCs w:val="24"/>
        </w:rPr>
        <w:t>OUG nr. 57/2019 Codul administrativ cu modificările și completările ulterioare</w:t>
      </w:r>
    </w:p>
    <w:p w14:paraId="33EA00BE" w14:textId="77777777" w:rsidR="00D74672" w:rsidRPr="00D74672" w:rsidRDefault="00D81EB0" w:rsidP="00D7467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4672">
        <w:rPr>
          <w:rFonts w:ascii="Times New Roman" w:hAnsi="Times New Roman"/>
          <w:sz w:val="24"/>
          <w:szCs w:val="24"/>
        </w:rPr>
        <w:lastRenderedPageBreak/>
        <w:t>Legea nr. 319/2006 a securității și sănătății în muncă, cu modificările și completările ulterioare</w:t>
      </w:r>
    </w:p>
    <w:p w14:paraId="7D83F4B1" w14:textId="77777777" w:rsidR="00D74672" w:rsidRPr="00D74672" w:rsidRDefault="00D81EB0" w:rsidP="00D7467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4672">
        <w:rPr>
          <w:rFonts w:ascii="Times New Roman" w:hAnsi="Times New Roman"/>
          <w:sz w:val="24"/>
          <w:szCs w:val="24"/>
        </w:rPr>
        <w:t>OUG 195/2002 privind circulația pe drumurile publice cu modificările și completările ulterioare</w:t>
      </w:r>
    </w:p>
    <w:p w14:paraId="61E4CDA8" w14:textId="050A7700" w:rsidR="00D81EB0" w:rsidRPr="00D74672" w:rsidRDefault="00D81EB0" w:rsidP="00D7467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4672">
        <w:rPr>
          <w:rFonts w:ascii="Times New Roman" w:hAnsi="Times New Roman"/>
          <w:sz w:val="24"/>
          <w:szCs w:val="24"/>
        </w:rPr>
        <w:t xml:space="preserve">H.G. nr. 38/2008 privind organizarea timpului de muncă al persoanelor care </w:t>
      </w:r>
      <w:proofErr w:type="spellStart"/>
      <w:r w:rsidRPr="00D74672">
        <w:rPr>
          <w:rFonts w:ascii="Times New Roman" w:hAnsi="Times New Roman"/>
          <w:sz w:val="24"/>
          <w:szCs w:val="24"/>
        </w:rPr>
        <w:t>efectuiază</w:t>
      </w:r>
      <w:proofErr w:type="spellEnd"/>
      <w:r w:rsidRPr="00D74672">
        <w:rPr>
          <w:rFonts w:ascii="Times New Roman" w:hAnsi="Times New Roman"/>
          <w:sz w:val="24"/>
          <w:szCs w:val="24"/>
        </w:rPr>
        <w:t xml:space="preserve"> activități mobile de transport rutier</w:t>
      </w:r>
    </w:p>
    <w:p w14:paraId="635D22DD" w14:textId="653907D4" w:rsidR="00D81EB0" w:rsidRPr="00D81EB0" w:rsidRDefault="00D81EB0" w:rsidP="00D81EB0">
      <w:pPr>
        <w:rPr>
          <w:b/>
          <w:bCs/>
          <w:sz w:val="24"/>
          <w:szCs w:val="24"/>
          <w:lang w:val="ro-RO"/>
        </w:rPr>
      </w:pPr>
      <w:r w:rsidRPr="00D81EB0">
        <w:rPr>
          <w:b/>
          <w:bCs/>
          <w:sz w:val="24"/>
          <w:szCs w:val="24"/>
          <w:lang w:val="ro-RO"/>
        </w:rPr>
        <w:t>Tematica</w:t>
      </w:r>
    </w:p>
    <w:p w14:paraId="070F5A4C" w14:textId="77777777" w:rsidR="00D81EB0" w:rsidRPr="00D81EB0" w:rsidRDefault="00D81EB0" w:rsidP="00D81EB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81EB0">
        <w:rPr>
          <w:rFonts w:ascii="Times New Roman" w:hAnsi="Times New Roman"/>
          <w:b/>
          <w:bCs/>
          <w:sz w:val="24"/>
          <w:szCs w:val="24"/>
        </w:rPr>
        <w:t xml:space="preserve">Cap. II - </w:t>
      </w:r>
      <w:proofErr w:type="spellStart"/>
      <w:r w:rsidRPr="00D81EB0">
        <w:rPr>
          <w:rFonts w:ascii="Times New Roman" w:hAnsi="Times New Roman"/>
          <w:sz w:val="24"/>
          <w:szCs w:val="24"/>
          <w:lang w:val="en-US"/>
        </w:rPr>
        <w:t>Drepturile</w:t>
      </w:r>
      <w:proofErr w:type="spellEnd"/>
      <w:r w:rsidRPr="00D81E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EB0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Pr="00D81E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EB0">
        <w:rPr>
          <w:rFonts w:ascii="Times New Roman" w:hAnsi="Times New Roman"/>
          <w:sz w:val="24"/>
          <w:szCs w:val="24"/>
          <w:lang w:val="en-US"/>
        </w:rPr>
        <w:t>libertăţile</w:t>
      </w:r>
      <w:proofErr w:type="spellEnd"/>
      <w:r w:rsidRPr="00D81E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EB0">
        <w:rPr>
          <w:rFonts w:ascii="Times New Roman" w:hAnsi="Times New Roman"/>
          <w:sz w:val="24"/>
          <w:szCs w:val="24"/>
          <w:lang w:val="en-US"/>
        </w:rPr>
        <w:t>fundamentale</w:t>
      </w:r>
      <w:proofErr w:type="spellEnd"/>
      <w:r w:rsidRPr="00D81EB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81EB0">
        <w:rPr>
          <w:rFonts w:ascii="Times New Roman" w:hAnsi="Times New Roman"/>
          <w:sz w:val="24"/>
          <w:szCs w:val="24"/>
        </w:rPr>
        <w:t>și</w:t>
      </w:r>
      <w:r w:rsidRPr="00D81EB0">
        <w:rPr>
          <w:rFonts w:ascii="Times New Roman" w:hAnsi="Times New Roman"/>
          <w:b/>
          <w:bCs/>
          <w:sz w:val="24"/>
          <w:szCs w:val="24"/>
        </w:rPr>
        <w:t xml:space="preserve"> Cap. III - </w:t>
      </w:r>
      <w:proofErr w:type="spellStart"/>
      <w:r w:rsidRPr="00D81EB0">
        <w:rPr>
          <w:rFonts w:ascii="Times New Roman" w:hAnsi="Times New Roman"/>
          <w:sz w:val="24"/>
          <w:szCs w:val="24"/>
          <w:lang w:val="en-US"/>
        </w:rPr>
        <w:t>Îndatoririle</w:t>
      </w:r>
      <w:proofErr w:type="spellEnd"/>
      <w:r w:rsidRPr="00D81E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EB0">
        <w:rPr>
          <w:rFonts w:ascii="Times New Roman" w:hAnsi="Times New Roman"/>
          <w:sz w:val="24"/>
          <w:szCs w:val="24"/>
          <w:lang w:val="en-US"/>
        </w:rPr>
        <w:t>fundamentale</w:t>
      </w:r>
      <w:proofErr w:type="spellEnd"/>
      <w:r w:rsidRPr="00D81EB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307B933" w14:textId="77777777" w:rsidR="00D81EB0" w:rsidRPr="00D81EB0" w:rsidRDefault="00D81EB0" w:rsidP="00D81EB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1EB0">
        <w:rPr>
          <w:rFonts w:ascii="Times New Roman" w:hAnsi="Times New Roman"/>
          <w:b/>
          <w:bCs/>
          <w:sz w:val="24"/>
          <w:szCs w:val="24"/>
        </w:rPr>
        <w:t xml:space="preserve">Titlul II Cap II - </w:t>
      </w:r>
      <w:r w:rsidRPr="00D81EB0">
        <w:rPr>
          <w:rFonts w:ascii="Times New Roman" w:hAnsi="Times New Roman"/>
          <w:sz w:val="24"/>
          <w:szCs w:val="24"/>
        </w:rPr>
        <w:t>Executarea contractului individual de muncă</w:t>
      </w:r>
      <w:r w:rsidRPr="00D81EB0">
        <w:rPr>
          <w:rFonts w:ascii="Times New Roman" w:hAnsi="Times New Roman"/>
          <w:b/>
          <w:bCs/>
          <w:sz w:val="24"/>
          <w:szCs w:val="24"/>
        </w:rPr>
        <w:t xml:space="preserve">, Titlul XI Cap II - </w:t>
      </w:r>
      <w:r w:rsidRPr="00D81EB0">
        <w:rPr>
          <w:rFonts w:ascii="Times New Roman" w:hAnsi="Times New Roman"/>
          <w:sz w:val="24"/>
          <w:szCs w:val="24"/>
        </w:rPr>
        <w:t>Răspunderea disciplinară din Legea nr. 53/2003 Codul muncii, republicat, cu modificările și completările ulterioare</w:t>
      </w:r>
    </w:p>
    <w:p w14:paraId="0A58BE16" w14:textId="77777777" w:rsidR="00D81EB0" w:rsidRPr="00D81EB0" w:rsidRDefault="00D81EB0" w:rsidP="00D81EB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81EB0">
        <w:rPr>
          <w:rFonts w:ascii="Times New Roman" w:hAnsi="Times New Roman"/>
          <w:b/>
          <w:bCs/>
          <w:sz w:val="24"/>
          <w:szCs w:val="24"/>
        </w:rPr>
        <w:t xml:space="preserve">Partea a VI-a, Titlul III - </w:t>
      </w:r>
      <w:proofErr w:type="spellStart"/>
      <w:r w:rsidRPr="00D81EB0">
        <w:rPr>
          <w:rFonts w:ascii="Times New Roman" w:hAnsi="Times New Roman"/>
          <w:sz w:val="24"/>
          <w:szCs w:val="24"/>
          <w:lang w:val="en-US"/>
        </w:rPr>
        <w:t>Personalul</w:t>
      </w:r>
      <w:proofErr w:type="spellEnd"/>
      <w:r w:rsidRPr="00D81EB0">
        <w:rPr>
          <w:rFonts w:ascii="Times New Roman" w:hAnsi="Times New Roman"/>
          <w:sz w:val="24"/>
          <w:szCs w:val="24"/>
          <w:lang w:val="en-US"/>
        </w:rPr>
        <w:t xml:space="preserve"> contractual din </w:t>
      </w:r>
      <w:proofErr w:type="spellStart"/>
      <w:r w:rsidRPr="00D81EB0">
        <w:rPr>
          <w:rFonts w:ascii="Times New Roman" w:hAnsi="Times New Roman"/>
          <w:sz w:val="24"/>
          <w:szCs w:val="24"/>
          <w:lang w:val="en-US"/>
        </w:rPr>
        <w:t>autorităţile</w:t>
      </w:r>
      <w:proofErr w:type="spellEnd"/>
      <w:r w:rsidRPr="00D81E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EB0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Pr="00D81E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EB0">
        <w:rPr>
          <w:rFonts w:ascii="Times New Roman" w:hAnsi="Times New Roman"/>
          <w:sz w:val="24"/>
          <w:szCs w:val="24"/>
          <w:lang w:val="en-US"/>
        </w:rPr>
        <w:t>instituţiile</w:t>
      </w:r>
      <w:proofErr w:type="spellEnd"/>
      <w:r w:rsidRPr="00D81E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EB0">
        <w:rPr>
          <w:rFonts w:ascii="Times New Roman" w:hAnsi="Times New Roman"/>
          <w:sz w:val="24"/>
          <w:szCs w:val="24"/>
          <w:lang w:val="en-US"/>
        </w:rPr>
        <w:t>publice</w:t>
      </w:r>
      <w:proofErr w:type="spellEnd"/>
      <w:r w:rsidRPr="00D81EB0">
        <w:rPr>
          <w:rFonts w:ascii="Times New Roman" w:hAnsi="Times New Roman"/>
          <w:b/>
          <w:bCs/>
          <w:sz w:val="24"/>
          <w:szCs w:val="24"/>
        </w:rPr>
        <w:t xml:space="preserve">, Cap. III - </w:t>
      </w:r>
      <w:proofErr w:type="spellStart"/>
      <w:r w:rsidRPr="00D81EB0">
        <w:rPr>
          <w:rFonts w:ascii="Times New Roman" w:hAnsi="Times New Roman"/>
          <w:sz w:val="24"/>
          <w:szCs w:val="24"/>
          <w:lang w:val="en-US"/>
        </w:rPr>
        <w:t>Drepturi</w:t>
      </w:r>
      <w:proofErr w:type="spellEnd"/>
      <w:r w:rsidRPr="00D81E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EB0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Pr="00D81E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EB0">
        <w:rPr>
          <w:rFonts w:ascii="Times New Roman" w:hAnsi="Times New Roman"/>
          <w:sz w:val="24"/>
          <w:szCs w:val="24"/>
          <w:lang w:val="en-US"/>
        </w:rPr>
        <w:t>obligaţii</w:t>
      </w:r>
      <w:proofErr w:type="spellEnd"/>
      <w:r w:rsidRPr="00D81EB0">
        <w:rPr>
          <w:rFonts w:ascii="Times New Roman" w:hAnsi="Times New Roman"/>
          <w:sz w:val="24"/>
          <w:szCs w:val="24"/>
          <w:lang w:val="en-US"/>
        </w:rPr>
        <w:t xml:space="preserve"> ale </w:t>
      </w:r>
      <w:proofErr w:type="spellStart"/>
      <w:r w:rsidRPr="00D81EB0">
        <w:rPr>
          <w:rFonts w:ascii="Times New Roman" w:hAnsi="Times New Roman"/>
          <w:sz w:val="24"/>
          <w:szCs w:val="24"/>
          <w:lang w:val="en-US"/>
        </w:rPr>
        <w:t>personalului</w:t>
      </w:r>
      <w:proofErr w:type="spellEnd"/>
      <w:r w:rsidRPr="00D81EB0">
        <w:rPr>
          <w:rFonts w:ascii="Times New Roman" w:hAnsi="Times New Roman"/>
          <w:sz w:val="24"/>
          <w:szCs w:val="24"/>
          <w:lang w:val="en-US"/>
        </w:rPr>
        <w:t xml:space="preserve"> contractual din </w:t>
      </w:r>
      <w:proofErr w:type="spellStart"/>
      <w:r w:rsidRPr="00D81EB0">
        <w:rPr>
          <w:rFonts w:ascii="Times New Roman" w:hAnsi="Times New Roman"/>
          <w:sz w:val="24"/>
          <w:szCs w:val="24"/>
          <w:lang w:val="en-US"/>
        </w:rPr>
        <w:t>administraţia</w:t>
      </w:r>
      <w:proofErr w:type="spellEnd"/>
      <w:r w:rsidRPr="00D81E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EB0">
        <w:rPr>
          <w:rFonts w:ascii="Times New Roman" w:hAnsi="Times New Roman"/>
          <w:sz w:val="24"/>
          <w:szCs w:val="24"/>
          <w:lang w:val="en-US"/>
        </w:rPr>
        <w:t>publică</w:t>
      </w:r>
      <w:proofErr w:type="spellEnd"/>
      <w:r w:rsidRPr="00D81EB0">
        <w:rPr>
          <w:rFonts w:ascii="Times New Roman" w:hAnsi="Times New Roman"/>
          <w:sz w:val="24"/>
          <w:szCs w:val="24"/>
          <w:lang w:val="en-US"/>
        </w:rPr>
        <w:t xml:space="preserve">, precum </w:t>
      </w:r>
      <w:proofErr w:type="spellStart"/>
      <w:r w:rsidRPr="00D81EB0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Pr="00D81E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EB0">
        <w:rPr>
          <w:rFonts w:ascii="Times New Roman" w:hAnsi="Times New Roman"/>
          <w:sz w:val="24"/>
          <w:szCs w:val="24"/>
          <w:lang w:val="en-US"/>
        </w:rPr>
        <w:t>răspunderea</w:t>
      </w:r>
      <w:proofErr w:type="spellEnd"/>
      <w:r w:rsidRPr="00D81E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EB0">
        <w:rPr>
          <w:rFonts w:ascii="Times New Roman" w:hAnsi="Times New Roman"/>
          <w:sz w:val="24"/>
          <w:szCs w:val="24"/>
          <w:lang w:val="en-US"/>
        </w:rPr>
        <w:t>acestuia</w:t>
      </w:r>
      <w:proofErr w:type="spellEnd"/>
      <w:r w:rsidRPr="00D81EB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81EB0">
        <w:rPr>
          <w:rFonts w:ascii="Times New Roman" w:hAnsi="Times New Roman"/>
          <w:b/>
          <w:bCs/>
          <w:sz w:val="24"/>
          <w:szCs w:val="24"/>
        </w:rPr>
        <w:t xml:space="preserve"> art. 549 și art. 551; Cap. IV art. 554 - </w:t>
      </w:r>
      <w:proofErr w:type="spellStart"/>
      <w:r w:rsidRPr="00D81EB0">
        <w:rPr>
          <w:rFonts w:ascii="Times New Roman" w:hAnsi="Times New Roman"/>
          <w:sz w:val="24"/>
          <w:szCs w:val="24"/>
          <w:lang w:val="en-US"/>
        </w:rPr>
        <w:t>Încadrarea</w:t>
      </w:r>
      <w:proofErr w:type="spellEnd"/>
      <w:r w:rsidRPr="00D81E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EB0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Pr="00D81E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EB0">
        <w:rPr>
          <w:rFonts w:ascii="Times New Roman" w:hAnsi="Times New Roman"/>
          <w:sz w:val="24"/>
          <w:szCs w:val="24"/>
          <w:lang w:val="en-US"/>
        </w:rPr>
        <w:t>promovarea</w:t>
      </w:r>
      <w:proofErr w:type="spellEnd"/>
      <w:r w:rsidRPr="00D81E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EB0">
        <w:rPr>
          <w:rFonts w:ascii="Times New Roman" w:hAnsi="Times New Roman"/>
          <w:sz w:val="24"/>
          <w:szCs w:val="24"/>
          <w:lang w:val="en-US"/>
        </w:rPr>
        <w:t>personalului</w:t>
      </w:r>
      <w:proofErr w:type="spellEnd"/>
      <w:r w:rsidRPr="00D81EB0">
        <w:rPr>
          <w:rFonts w:ascii="Times New Roman" w:hAnsi="Times New Roman"/>
          <w:sz w:val="24"/>
          <w:szCs w:val="24"/>
          <w:lang w:val="en-US"/>
        </w:rPr>
        <w:t xml:space="preserve"> contractual</w:t>
      </w:r>
      <w:r w:rsidRPr="00D81EB0">
        <w:rPr>
          <w:rFonts w:ascii="Times New Roman" w:hAnsi="Times New Roman"/>
          <w:b/>
          <w:bCs/>
          <w:sz w:val="24"/>
          <w:szCs w:val="24"/>
        </w:rPr>
        <w:t xml:space="preserve">; Partea a VII-a - </w:t>
      </w:r>
      <w:r w:rsidRPr="00D81EB0">
        <w:rPr>
          <w:rFonts w:ascii="Times New Roman" w:hAnsi="Times New Roman"/>
          <w:sz w:val="24"/>
          <w:szCs w:val="24"/>
        </w:rPr>
        <w:t>Răspunderea administrativă</w:t>
      </w:r>
      <w:r w:rsidRPr="00D81EB0">
        <w:rPr>
          <w:rFonts w:ascii="Times New Roman" w:hAnsi="Times New Roman"/>
          <w:b/>
          <w:bCs/>
          <w:sz w:val="24"/>
          <w:szCs w:val="24"/>
        </w:rPr>
        <w:t xml:space="preserve">, Titlul I - </w:t>
      </w:r>
      <w:proofErr w:type="spellStart"/>
      <w:r w:rsidRPr="00D81EB0">
        <w:rPr>
          <w:rFonts w:ascii="Times New Roman" w:hAnsi="Times New Roman"/>
          <w:sz w:val="24"/>
          <w:szCs w:val="24"/>
        </w:rPr>
        <w:t>Dispoziţii</w:t>
      </w:r>
      <w:proofErr w:type="spellEnd"/>
      <w:r w:rsidRPr="00D81EB0">
        <w:rPr>
          <w:rFonts w:ascii="Times New Roman" w:hAnsi="Times New Roman"/>
          <w:sz w:val="24"/>
          <w:szCs w:val="24"/>
        </w:rPr>
        <w:t xml:space="preserve"> generale</w:t>
      </w:r>
      <w:r w:rsidRPr="00D81EB0">
        <w:rPr>
          <w:rFonts w:ascii="Times New Roman" w:hAnsi="Times New Roman"/>
          <w:b/>
          <w:bCs/>
          <w:sz w:val="24"/>
          <w:szCs w:val="24"/>
        </w:rPr>
        <w:t xml:space="preserve">, art.563-567, Titlul II - </w:t>
      </w:r>
      <w:proofErr w:type="spellStart"/>
      <w:r w:rsidRPr="00D81EB0">
        <w:rPr>
          <w:rFonts w:ascii="Times New Roman" w:hAnsi="Times New Roman"/>
          <w:sz w:val="24"/>
          <w:szCs w:val="24"/>
          <w:lang w:val="en-US"/>
        </w:rPr>
        <w:t>Răspunderea</w:t>
      </w:r>
      <w:proofErr w:type="spellEnd"/>
      <w:r w:rsidRPr="00D81E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EB0">
        <w:rPr>
          <w:rFonts w:ascii="Times New Roman" w:hAnsi="Times New Roman"/>
          <w:sz w:val="24"/>
          <w:szCs w:val="24"/>
          <w:lang w:val="en-US"/>
        </w:rPr>
        <w:t>administrativ</w:t>
      </w:r>
      <w:proofErr w:type="spellEnd"/>
      <w:r w:rsidRPr="00D81EB0"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 w:rsidRPr="00D81EB0">
        <w:rPr>
          <w:rFonts w:ascii="Times New Roman" w:hAnsi="Times New Roman"/>
          <w:sz w:val="24"/>
          <w:szCs w:val="24"/>
          <w:lang w:val="en-US"/>
        </w:rPr>
        <w:t>disciplinară</w:t>
      </w:r>
      <w:proofErr w:type="spellEnd"/>
      <w:r w:rsidRPr="00D81EB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81EB0">
        <w:rPr>
          <w:rFonts w:ascii="Times New Roman" w:hAnsi="Times New Roman"/>
          <w:b/>
          <w:bCs/>
          <w:sz w:val="24"/>
          <w:szCs w:val="24"/>
        </w:rPr>
        <w:t>art. 568-571 din O.U.G. nr. 57/2019 privind Codul administrativ, cu modificările și completările ulterioare.</w:t>
      </w:r>
    </w:p>
    <w:p w14:paraId="0980FC7B" w14:textId="77777777" w:rsidR="00D81EB0" w:rsidRPr="00D81EB0" w:rsidRDefault="00D81EB0" w:rsidP="00D81EB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1EB0">
        <w:rPr>
          <w:rFonts w:ascii="Times New Roman" w:hAnsi="Times New Roman"/>
          <w:b/>
          <w:bCs/>
          <w:sz w:val="24"/>
          <w:szCs w:val="24"/>
        </w:rPr>
        <w:t xml:space="preserve">Cap. III – </w:t>
      </w:r>
      <w:r w:rsidRPr="00D81EB0">
        <w:rPr>
          <w:rFonts w:ascii="Times New Roman" w:hAnsi="Times New Roman"/>
          <w:sz w:val="24"/>
          <w:szCs w:val="24"/>
        </w:rPr>
        <w:t>Obligațiile angajatorilor,</w:t>
      </w:r>
      <w:r w:rsidRPr="00D81EB0">
        <w:rPr>
          <w:rFonts w:ascii="Times New Roman" w:hAnsi="Times New Roman"/>
          <w:b/>
          <w:bCs/>
          <w:sz w:val="24"/>
          <w:szCs w:val="24"/>
        </w:rPr>
        <w:t xml:space="preserve"> sec. a 7-a – </w:t>
      </w:r>
      <w:r w:rsidRPr="00D81EB0">
        <w:rPr>
          <w:rFonts w:ascii="Times New Roman" w:hAnsi="Times New Roman"/>
          <w:sz w:val="24"/>
          <w:szCs w:val="24"/>
        </w:rPr>
        <w:t>Instruirea lucrătorilor</w:t>
      </w:r>
      <w:r w:rsidRPr="00D81EB0">
        <w:rPr>
          <w:rFonts w:ascii="Times New Roman" w:hAnsi="Times New Roman"/>
          <w:b/>
          <w:bCs/>
          <w:sz w:val="24"/>
          <w:szCs w:val="24"/>
        </w:rPr>
        <w:t>, Cap IV</w:t>
      </w:r>
      <w:r w:rsidRPr="00D81EB0">
        <w:rPr>
          <w:rFonts w:ascii="Times New Roman" w:hAnsi="Times New Roman"/>
          <w:sz w:val="24"/>
          <w:szCs w:val="24"/>
        </w:rPr>
        <w:t xml:space="preserve"> – Obligațiile lucrătorilor, din Legea nr. 319/2006 a securității și sănătății în muncă, cu modificările și completările ulterioare</w:t>
      </w:r>
    </w:p>
    <w:p w14:paraId="3462ADC9" w14:textId="635127DC" w:rsidR="00D81EB0" w:rsidRPr="00D81EB0" w:rsidRDefault="00D81EB0" w:rsidP="00D81EB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149122122"/>
      <w:r w:rsidRPr="00D81EB0">
        <w:rPr>
          <w:rFonts w:ascii="Times New Roman" w:hAnsi="Times New Roman"/>
          <w:b/>
          <w:bCs/>
          <w:sz w:val="24"/>
          <w:szCs w:val="24"/>
        </w:rPr>
        <w:t xml:space="preserve">Cap II - </w:t>
      </w:r>
      <w:r w:rsidRPr="00D81EB0">
        <w:rPr>
          <w:rFonts w:ascii="Times New Roman" w:hAnsi="Times New Roman"/>
          <w:sz w:val="24"/>
          <w:szCs w:val="24"/>
        </w:rPr>
        <w:t>Vehicule</w:t>
      </w:r>
      <w:r w:rsidRPr="00D81EB0">
        <w:rPr>
          <w:rFonts w:ascii="Times New Roman" w:hAnsi="Times New Roman"/>
          <w:b/>
          <w:bCs/>
          <w:sz w:val="24"/>
          <w:szCs w:val="24"/>
        </w:rPr>
        <w:t>, Secțiunea I – Condiții privind circulația vehiculelor și controlul, art. 7-10</w:t>
      </w:r>
      <w:r w:rsidR="00DE02E0">
        <w:rPr>
          <w:rFonts w:ascii="Times New Roman" w:hAnsi="Times New Roman"/>
          <w:b/>
          <w:bCs/>
          <w:sz w:val="24"/>
          <w:szCs w:val="24"/>
        </w:rPr>
        <w:t xml:space="preserve">, Cap V – </w:t>
      </w:r>
      <w:r w:rsidR="00DE02E0">
        <w:rPr>
          <w:rFonts w:ascii="Times New Roman" w:hAnsi="Times New Roman"/>
          <w:sz w:val="24"/>
          <w:szCs w:val="24"/>
        </w:rPr>
        <w:t xml:space="preserve">Reguli de circulație, </w:t>
      </w:r>
      <w:r w:rsidR="00DE02E0">
        <w:rPr>
          <w:rFonts w:ascii="Times New Roman" w:hAnsi="Times New Roman"/>
          <w:b/>
          <w:bCs/>
          <w:sz w:val="24"/>
          <w:szCs w:val="24"/>
        </w:rPr>
        <w:t xml:space="preserve">Secțiunea 1 – Obligațiile participanților la trafic, </w:t>
      </w:r>
      <w:r w:rsidR="00DE02E0">
        <w:rPr>
          <w:rFonts w:ascii="Times New Roman" w:hAnsi="Times New Roman"/>
          <w:sz w:val="24"/>
          <w:szCs w:val="24"/>
        </w:rPr>
        <w:t xml:space="preserve">art. 35 alin. (1), (2) și (6), art. 36 alin. (1), (1¹), (1²), (1ᶾ) și (3), art. 37-40, </w:t>
      </w:r>
      <w:r w:rsidR="00DE02E0">
        <w:rPr>
          <w:rFonts w:ascii="Times New Roman" w:hAnsi="Times New Roman"/>
          <w:b/>
          <w:bCs/>
          <w:sz w:val="24"/>
          <w:szCs w:val="24"/>
        </w:rPr>
        <w:t>Secțiunea 2, Secțiunea 5</w:t>
      </w:r>
      <w:r w:rsidRPr="00D81EB0">
        <w:rPr>
          <w:rFonts w:ascii="Times New Roman" w:hAnsi="Times New Roman"/>
          <w:sz w:val="24"/>
          <w:szCs w:val="24"/>
        </w:rPr>
        <w:t xml:space="preserve"> din O.U.G. nr. 195/2002 privind circulația pe drumurile publice</w:t>
      </w:r>
    </w:p>
    <w:bookmarkEnd w:id="0"/>
    <w:p w14:paraId="48B1CD36" w14:textId="77777777" w:rsidR="00D81EB0" w:rsidRPr="00D81EB0" w:rsidRDefault="00D81EB0" w:rsidP="00D81EB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1EB0">
        <w:rPr>
          <w:rFonts w:ascii="Times New Roman" w:hAnsi="Times New Roman"/>
          <w:b/>
          <w:bCs/>
          <w:sz w:val="24"/>
          <w:szCs w:val="24"/>
        </w:rPr>
        <w:t xml:space="preserve">Cap I – </w:t>
      </w:r>
      <w:r w:rsidRPr="00D81EB0">
        <w:rPr>
          <w:rFonts w:ascii="Times New Roman" w:hAnsi="Times New Roman"/>
          <w:sz w:val="24"/>
          <w:szCs w:val="24"/>
        </w:rPr>
        <w:t>Dispoziții generale</w:t>
      </w:r>
      <w:r w:rsidRPr="00D81EB0">
        <w:rPr>
          <w:rFonts w:ascii="Times New Roman" w:hAnsi="Times New Roman"/>
          <w:b/>
          <w:bCs/>
          <w:sz w:val="24"/>
          <w:szCs w:val="24"/>
        </w:rPr>
        <w:t xml:space="preserve">, II – </w:t>
      </w:r>
      <w:r w:rsidRPr="00D81EB0">
        <w:rPr>
          <w:rFonts w:ascii="Times New Roman" w:hAnsi="Times New Roman"/>
          <w:sz w:val="24"/>
          <w:szCs w:val="24"/>
        </w:rPr>
        <w:t>Organizarea timpului de muncă</w:t>
      </w:r>
      <w:r w:rsidRPr="00D81EB0">
        <w:rPr>
          <w:rFonts w:ascii="Times New Roman" w:hAnsi="Times New Roman"/>
          <w:b/>
          <w:bCs/>
          <w:sz w:val="24"/>
          <w:szCs w:val="24"/>
        </w:rPr>
        <w:t xml:space="preserve">, III - </w:t>
      </w:r>
      <w:proofErr w:type="spellStart"/>
      <w:r w:rsidRPr="00D81EB0">
        <w:rPr>
          <w:rFonts w:ascii="Times New Roman" w:hAnsi="Times New Roman"/>
          <w:sz w:val="24"/>
          <w:szCs w:val="24"/>
        </w:rPr>
        <w:t>Obligaţiile</w:t>
      </w:r>
      <w:proofErr w:type="spellEnd"/>
      <w:r w:rsidRPr="00D81EB0">
        <w:rPr>
          <w:rFonts w:ascii="Times New Roman" w:hAnsi="Times New Roman"/>
          <w:sz w:val="24"/>
          <w:szCs w:val="24"/>
        </w:rPr>
        <w:t xml:space="preserve"> întreprinderilor </w:t>
      </w:r>
      <w:proofErr w:type="spellStart"/>
      <w:r w:rsidRPr="00D81EB0">
        <w:rPr>
          <w:rFonts w:ascii="Times New Roman" w:hAnsi="Times New Roman"/>
          <w:sz w:val="24"/>
          <w:szCs w:val="24"/>
        </w:rPr>
        <w:t>şi</w:t>
      </w:r>
      <w:proofErr w:type="spellEnd"/>
      <w:r w:rsidRPr="00D81EB0">
        <w:rPr>
          <w:rFonts w:ascii="Times New Roman" w:hAnsi="Times New Roman"/>
          <w:sz w:val="24"/>
          <w:szCs w:val="24"/>
        </w:rPr>
        <w:t xml:space="preserve"> ale persoanelor care efectuează </w:t>
      </w:r>
      <w:proofErr w:type="spellStart"/>
      <w:r w:rsidRPr="00D81EB0">
        <w:rPr>
          <w:rFonts w:ascii="Times New Roman" w:hAnsi="Times New Roman"/>
          <w:sz w:val="24"/>
          <w:szCs w:val="24"/>
        </w:rPr>
        <w:t>activităţi</w:t>
      </w:r>
      <w:proofErr w:type="spellEnd"/>
      <w:r w:rsidRPr="00D81EB0">
        <w:rPr>
          <w:rFonts w:ascii="Times New Roman" w:hAnsi="Times New Roman"/>
          <w:sz w:val="24"/>
          <w:szCs w:val="24"/>
        </w:rPr>
        <w:t xml:space="preserve"> mobile de transport rutier din H.G. nr. 38/2008 privind organizarea timpului de muncă al persoanelor care efectuează activități mobile de transport rutier</w:t>
      </w:r>
    </w:p>
    <w:p w14:paraId="2347215C" w14:textId="77777777" w:rsidR="00BA1ED8" w:rsidRPr="00282719" w:rsidRDefault="00BA1ED8" w:rsidP="00337E5B">
      <w:pPr>
        <w:shd w:val="clear" w:color="auto" w:fill="FFFFFF"/>
        <w:ind w:left="360"/>
        <w:jc w:val="both"/>
        <w:rPr>
          <w:bCs/>
          <w:color w:val="000000"/>
          <w:sz w:val="22"/>
          <w:szCs w:val="22"/>
          <w:lang w:val="en-US" w:eastAsia="ro-RO"/>
        </w:rPr>
      </w:pPr>
    </w:p>
    <w:p w14:paraId="6677B84F" w14:textId="5197DDE8" w:rsidR="00AD2B04" w:rsidRPr="00282719" w:rsidRDefault="00282719" w:rsidP="00337E5B">
      <w:pPr>
        <w:ind w:firstLine="396"/>
        <w:contextualSpacing/>
        <w:jc w:val="both"/>
        <w:rPr>
          <w:b/>
          <w:bCs/>
          <w:color w:val="000000"/>
          <w:sz w:val="22"/>
          <w:szCs w:val="22"/>
          <w:lang w:eastAsia="ro-RO"/>
        </w:rPr>
      </w:pPr>
      <w:proofErr w:type="spellStart"/>
      <w:proofErr w:type="gramStart"/>
      <w:r w:rsidRPr="00282719">
        <w:rPr>
          <w:b/>
          <w:bCs/>
          <w:color w:val="000000"/>
          <w:sz w:val="22"/>
          <w:szCs w:val="22"/>
          <w:lang w:eastAsia="ro-RO"/>
        </w:rPr>
        <w:t>E.Calendar</w:t>
      </w:r>
      <w:proofErr w:type="spellEnd"/>
      <w:proofErr w:type="gramEnd"/>
      <w:r w:rsidRPr="00282719">
        <w:rPr>
          <w:b/>
          <w:bCs/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b/>
          <w:bCs/>
          <w:color w:val="000000"/>
          <w:sz w:val="22"/>
          <w:szCs w:val="22"/>
          <w:lang w:eastAsia="ro-RO"/>
        </w:rPr>
        <w:t>desfășurare</w:t>
      </w:r>
      <w:proofErr w:type="spellEnd"/>
      <w:r w:rsidRPr="00282719">
        <w:rPr>
          <w:b/>
          <w:bCs/>
          <w:color w:val="000000"/>
          <w:sz w:val="22"/>
          <w:szCs w:val="22"/>
          <w:lang w:eastAsia="ro-RO"/>
        </w:rPr>
        <w:t xml:space="preserve"> concurs</w:t>
      </w:r>
      <w:r w:rsidR="00AD2B04" w:rsidRPr="00282719">
        <w:rPr>
          <w:b/>
          <w:bCs/>
          <w:color w:val="000000"/>
          <w:sz w:val="22"/>
          <w:szCs w:val="22"/>
          <w:lang w:eastAsia="ro-RO"/>
        </w:rPr>
        <w:t>:</w:t>
      </w:r>
    </w:p>
    <w:p w14:paraId="09B7C833" w14:textId="77777777" w:rsidR="00E24EC7" w:rsidRPr="00282719" w:rsidRDefault="00E24EC7" w:rsidP="00337E5B">
      <w:pPr>
        <w:ind w:firstLine="396"/>
        <w:contextualSpacing/>
        <w:jc w:val="both"/>
        <w:rPr>
          <w:color w:val="000000"/>
          <w:sz w:val="22"/>
          <w:szCs w:val="22"/>
          <w:lang w:eastAsia="ro-RO"/>
        </w:rPr>
      </w:pPr>
    </w:p>
    <w:tbl>
      <w:tblPr>
        <w:tblW w:w="1022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4630"/>
        <w:gridCol w:w="4961"/>
      </w:tblGrid>
      <w:tr w:rsidR="00803505" w:rsidRPr="00282719" w14:paraId="0DFD7959" w14:textId="77777777" w:rsidTr="00282719">
        <w:trPr>
          <w:trHeight w:val="395"/>
        </w:trPr>
        <w:tc>
          <w:tcPr>
            <w:tcW w:w="637" w:type="dxa"/>
          </w:tcPr>
          <w:p w14:paraId="3D5E1748" w14:textId="77777777" w:rsidR="00803505" w:rsidRPr="00282719" w:rsidRDefault="00803505" w:rsidP="007C2ED7">
            <w:pPr>
              <w:pStyle w:val="TableParagraph"/>
              <w:spacing w:line="270" w:lineRule="atLeast"/>
              <w:ind w:left="141" w:right="113" w:firstLine="7"/>
              <w:rPr>
                <w:b/>
              </w:rPr>
            </w:pPr>
            <w:r w:rsidRPr="00282719">
              <w:rPr>
                <w:b/>
              </w:rPr>
              <w:t>Nr.</w:t>
            </w:r>
            <w:r w:rsidRPr="00282719">
              <w:rPr>
                <w:b/>
                <w:spacing w:val="-57"/>
              </w:rPr>
              <w:t xml:space="preserve"> </w:t>
            </w:r>
            <w:r w:rsidRPr="00282719">
              <w:rPr>
                <w:b/>
              </w:rPr>
              <w:t>crt.</w:t>
            </w:r>
          </w:p>
        </w:tc>
        <w:tc>
          <w:tcPr>
            <w:tcW w:w="4630" w:type="dxa"/>
          </w:tcPr>
          <w:p w14:paraId="5DAFEDAF" w14:textId="77777777" w:rsidR="00803505" w:rsidRPr="00282719" w:rsidRDefault="00803505" w:rsidP="007C2ED7">
            <w:pPr>
              <w:pStyle w:val="TableParagraph"/>
              <w:spacing w:before="138"/>
              <w:ind w:left="94" w:right="142"/>
              <w:jc w:val="center"/>
              <w:rPr>
                <w:b/>
              </w:rPr>
            </w:pPr>
            <w:proofErr w:type="spellStart"/>
            <w:r w:rsidRPr="00282719">
              <w:rPr>
                <w:b/>
              </w:rPr>
              <w:t>Activităţi</w:t>
            </w:r>
            <w:proofErr w:type="spellEnd"/>
          </w:p>
        </w:tc>
        <w:tc>
          <w:tcPr>
            <w:tcW w:w="4961" w:type="dxa"/>
          </w:tcPr>
          <w:p w14:paraId="413E4C2F" w14:textId="77777777" w:rsidR="00803505" w:rsidRPr="00282719" w:rsidRDefault="00803505" w:rsidP="007C2ED7">
            <w:pPr>
              <w:pStyle w:val="TableParagraph"/>
              <w:ind w:left="206" w:right="197"/>
              <w:jc w:val="center"/>
              <w:rPr>
                <w:b/>
              </w:rPr>
            </w:pPr>
            <w:r w:rsidRPr="00282719">
              <w:rPr>
                <w:b/>
              </w:rPr>
              <w:t>Data si ora</w:t>
            </w:r>
          </w:p>
        </w:tc>
      </w:tr>
      <w:tr w:rsidR="00803505" w:rsidRPr="00282719" w14:paraId="6FF3BB77" w14:textId="77777777" w:rsidTr="00282719">
        <w:trPr>
          <w:trHeight w:val="377"/>
        </w:trPr>
        <w:tc>
          <w:tcPr>
            <w:tcW w:w="637" w:type="dxa"/>
          </w:tcPr>
          <w:p w14:paraId="50250FBE" w14:textId="77777777" w:rsidR="00803505" w:rsidRPr="00282719" w:rsidRDefault="00803505" w:rsidP="007C2ED7">
            <w:pPr>
              <w:pStyle w:val="TableParagraph"/>
              <w:spacing w:before="146"/>
              <w:rPr>
                <w:b/>
              </w:rPr>
            </w:pPr>
            <w:r w:rsidRPr="00282719">
              <w:rPr>
                <w:b/>
              </w:rPr>
              <w:t>1.</w:t>
            </w:r>
          </w:p>
        </w:tc>
        <w:tc>
          <w:tcPr>
            <w:tcW w:w="4630" w:type="dxa"/>
          </w:tcPr>
          <w:p w14:paraId="38D9BFA5" w14:textId="77777777" w:rsidR="00803505" w:rsidRPr="00282719" w:rsidRDefault="00803505" w:rsidP="007C2ED7">
            <w:pPr>
              <w:pStyle w:val="TableParagraph"/>
              <w:spacing w:line="270" w:lineRule="atLeast"/>
              <w:ind w:left="107" w:right="87"/>
              <w:rPr>
                <w:b/>
                <w:bCs/>
              </w:rPr>
            </w:pPr>
            <w:r w:rsidRPr="00282719">
              <w:rPr>
                <w:b/>
                <w:bCs/>
              </w:rPr>
              <w:t xml:space="preserve">Publicarea anunțului </w:t>
            </w:r>
          </w:p>
        </w:tc>
        <w:tc>
          <w:tcPr>
            <w:tcW w:w="4961" w:type="dxa"/>
          </w:tcPr>
          <w:p w14:paraId="1499EBB2" w14:textId="401DD7B5" w:rsidR="00803505" w:rsidRPr="00282719" w:rsidRDefault="004F443C" w:rsidP="007C2ED7">
            <w:pPr>
              <w:pStyle w:val="TableParagraph"/>
              <w:ind w:left="207" w:right="19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803505" w:rsidRPr="00282719">
              <w:rPr>
                <w:b/>
                <w:bCs/>
              </w:rPr>
              <w:t>.</w:t>
            </w:r>
            <w:r w:rsidR="00BF17A8">
              <w:rPr>
                <w:b/>
                <w:bCs/>
              </w:rPr>
              <w:t>10</w:t>
            </w:r>
            <w:r w:rsidR="00803505" w:rsidRPr="00282719">
              <w:rPr>
                <w:b/>
                <w:bCs/>
              </w:rPr>
              <w:t>.2023</w:t>
            </w:r>
          </w:p>
        </w:tc>
      </w:tr>
      <w:tr w:rsidR="00803505" w:rsidRPr="00282719" w14:paraId="183AE7C6" w14:textId="77777777" w:rsidTr="00282719">
        <w:trPr>
          <w:trHeight w:val="350"/>
        </w:trPr>
        <w:tc>
          <w:tcPr>
            <w:tcW w:w="637" w:type="dxa"/>
          </w:tcPr>
          <w:p w14:paraId="746BC016" w14:textId="77777777" w:rsidR="00803505" w:rsidRPr="00282719" w:rsidRDefault="00803505" w:rsidP="007C2ED7">
            <w:pPr>
              <w:pStyle w:val="TableParagraph"/>
              <w:spacing w:before="146"/>
              <w:rPr>
                <w:b/>
              </w:rPr>
            </w:pPr>
            <w:r w:rsidRPr="00282719">
              <w:rPr>
                <w:b/>
              </w:rPr>
              <w:t>2.</w:t>
            </w:r>
          </w:p>
        </w:tc>
        <w:tc>
          <w:tcPr>
            <w:tcW w:w="4630" w:type="dxa"/>
          </w:tcPr>
          <w:p w14:paraId="64B4EF92" w14:textId="0732F4ED" w:rsidR="00803505" w:rsidRPr="00282719" w:rsidRDefault="00282719" w:rsidP="007C2ED7">
            <w:pPr>
              <w:pStyle w:val="TableParagraph"/>
              <w:spacing w:line="270" w:lineRule="atLeast"/>
              <w:ind w:left="107" w:right="87"/>
              <w:rPr>
                <w:b/>
              </w:rPr>
            </w:pPr>
            <w:r w:rsidRPr="00282719">
              <w:rPr>
                <w:b/>
              </w:rPr>
              <w:t>D</w:t>
            </w:r>
            <w:r w:rsidR="00803505" w:rsidRPr="00282719">
              <w:rPr>
                <w:b/>
              </w:rPr>
              <w:t xml:space="preserve">epunere dosare </w:t>
            </w:r>
          </w:p>
        </w:tc>
        <w:tc>
          <w:tcPr>
            <w:tcW w:w="4961" w:type="dxa"/>
          </w:tcPr>
          <w:p w14:paraId="0C579D51" w14:textId="188E0542" w:rsidR="00803505" w:rsidRPr="00282719" w:rsidRDefault="004F443C" w:rsidP="007C2ED7">
            <w:pPr>
              <w:pStyle w:val="TableParagraph"/>
              <w:ind w:left="207" w:right="197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282719" w:rsidRPr="00282719">
              <w:rPr>
                <w:b/>
              </w:rPr>
              <w:t>.</w:t>
            </w:r>
            <w:r w:rsidR="00BF17A8">
              <w:rPr>
                <w:b/>
              </w:rPr>
              <w:t>10</w:t>
            </w:r>
            <w:r w:rsidR="00282719" w:rsidRPr="00282719">
              <w:rPr>
                <w:b/>
              </w:rPr>
              <w:t xml:space="preserve">.2023 - </w:t>
            </w:r>
            <w:r w:rsidR="00803505" w:rsidRPr="00282719">
              <w:rPr>
                <w:b/>
              </w:rPr>
              <w:t xml:space="preserve"> </w:t>
            </w:r>
            <w:r>
              <w:rPr>
                <w:b/>
              </w:rPr>
              <w:t>10</w:t>
            </w:r>
            <w:r w:rsidR="00803505" w:rsidRPr="00282719">
              <w:rPr>
                <w:b/>
              </w:rPr>
              <w:t>.</w:t>
            </w:r>
            <w:r w:rsidR="00BF17A8">
              <w:rPr>
                <w:b/>
              </w:rPr>
              <w:t>11</w:t>
            </w:r>
            <w:r w:rsidR="00803505" w:rsidRPr="00282719">
              <w:rPr>
                <w:b/>
              </w:rPr>
              <w:t>.2023, ora 16.00</w:t>
            </w:r>
          </w:p>
        </w:tc>
      </w:tr>
      <w:tr w:rsidR="00803505" w:rsidRPr="00282719" w14:paraId="5A88F6AC" w14:textId="77777777" w:rsidTr="00282719">
        <w:trPr>
          <w:trHeight w:val="395"/>
        </w:trPr>
        <w:tc>
          <w:tcPr>
            <w:tcW w:w="637" w:type="dxa"/>
          </w:tcPr>
          <w:p w14:paraId="0D7E75B9" w14:textId="1FB8909B" w:rsidR="00803505" w:rsidRPr="00282719" w:rsidRDefault="00282719" w:rsidP="007C2ED7">
            <w:pPr>
              <w:pStyle w:val="TableParagraph"/>
              <w:spacing w:before="146"/>
              <w:rPr>
                <w:b/>
              </w:rPr>
            </w:pPr>
            <w:r w:rsidRPr="00282719">
              <w:rPr>
                <w:b/>
              </w:rPr>
              <w:t>3</w:t>
            </w:r>
            <w:r w:rsidR="00803505" w:rsidRPr="00282719">
              <w:rPr>
                <w:b/>
              </w:rPr>
              <w:t>.</w:t>
            </w:r>
          </w:p>
        </w:tc>
        <w:tc>
          <w:tcPr>
            <w:tcW w:w="4630" w:type="dxa"/>
          </w:tcPr>
          <w:p w14:paraId="4776F9BF" w14:textId="77777777" w:rsidR="00803505" w:rsidRPr="00282719" w:rsidRDefault="00803505" w:rsidP="007C2ED7">
            <w:pPr>
              <w:pStyle w:val="TableParagraph"/>
              <w:spacing w:before="86"/>
              <w:ind w:left="107"/>
              <w:rPr>
                <w:b/>
              </w:rPr>
            </w:pPr>
            <w:proofErr w:type="spellStart"/>
            <w:r w:rsidRPr="00282719">
              <w:rPr>
                <w:b/>
              </w:rPr>
              <w:t>Susţinerea</w:t>
            </w:r>
            <w:proofErr w:type="spellEnd"/>
            <w:r w:rsidRPr="00282719">
              <w:rPr>
                <w:b/>
                <w:spacing w:val="-2"/>
              </w:rPr>
              <w:t xml:space="preserve"> </w:t>
            </w:r>
            <w:r w:rsidRPr="00282719">
              <w:rPr>
                <w:b/>
              </w:rPr>
              <w:t>probei</w:t>
            </w:r>
            <w:r w:rsidRPr="00282719">
              <w:rPr>
                <w:b/>
                <w:spacing w:val="-1"/>
              </w:rPr>
              <w:t xml:space="preserve"> </w:t>
            </w:r>
            <w:r w:rsidRPr="00282719">
              <w:rPr>
                <w:b/>
              </w:rPr>
              <w:t>scrise</w:t>
            </w:r>
          </w:p>
        </w:tc>
        <w:tc>
          <w:tcPr>
            <w:tcW w:w="4961" w:type="dxa"/>
          </w:tcPr>
          <w:p w14:paraId="3A57EF6D" w14:textId="55C0313D" w:rsidR="00803505" w:rsidRPr="00282719" w:rsidRDefault="004F443C" w:rsidP="007C2ED7">
            <w:pPr>
              <w:pStyle w:val="TableParagraph"/>
              <w:ind w:left="205" w:right="197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24EC7" w:rsidRPr="00282719">
              <w:rPr>
                <w:b/>
              </w:rPr>
              <w:t>.</w:t>
            </w:r>
            <w:r w:rsidR="00BF17A8">
              <w:rPr>
                <w:b/>
              </w:rPr>
              <w:t>11</w:t>
            </w:r>
            <w:r w:rsidR="00803505" w:rsidRPr="00282719">
              <w:rPr>
                <w:b/>
              </w:rPr>
              <w:t xml:space="preserve">.2023, ora </w:t>
            </w:r>
            <w:r w:rsidR="00E24EC7" w:rsidRPr="00282719">
              <w:rPr>
                <w:b/>
              </w:rPr>
              <w:t>10</w:t>
            </w:r>
            <w:r w:rsidR="00803505" w:rsidRPr="00282719">
              <w:rPr>
                <w:b/>
              </w:rPr>
              <w:t>.00</w:t>
            </w:r>
          </w:p>
        </w:tc>
      </w:tr>
      <w:tr w:rsidR="00803505" w:rsidRPr="00282719" w14:paraId="2349ECE5" w14:textId="77777777" w:rsidTr="00282719">
        <w:trPr>
          <w:trHeight w:val="368"/>
        </w:trPr>
        <w:tc>
          <w:tcPr>
            <w:tcW w:w="637" w:type="dxa"/>
          </w:tcPr>
          <w:p w14:paraId="22AF1807" w14:textId="74473373" w:rsidR="00803505" w:rsidRPr="00282719" w:rsidRDefault="00282719" w:rsidP="007C2ED7">
            <w:pPr>
              <w:pStyle w:val="TableParagraph"/>
              <w:spacing w:before="146"/>
              <w:rPr>
                <w:b/>
              </w:rPr>
            </w:pPr>
            <w:r w:rsidRPr="00282719">
              <w:rPr>
                <w:b/>
              </w:rPr>
              <w:t>4</w:t>
            </w:r>
            <w:r w:rsidR="00803505" w:rsidRPr="00282719">
              <w:rPr>
                <w:b/>
              </w:rPr>
              <w:t>.</w:t>
            </w:r>
          </w:p>
        </w:tc>
        <w:tc>
          <w:tcPr>
            <w:tcW w:w="4630" w:type="dxa"/>
          </w:tcPr>
          <w:p w14:paraId="3239982A" w14:textId="702D8FD4" w:rsidR="00803505" w:rsidRPr="00282719" w:rsidRDefault="00803505" w:rsidP="007C2ED7">
            <w:pPr>
              <w:pStyle w:val="TableParagraph"/>
              <w:spacing w:before="146"/>
              <w:ind w:left="108"/>
              <w:rPr>
                <w:b/>
              </w:rPr>
            </w:pPr>
            <w:proofErr w:type="spellStart"/>
            <w:r w:rsidRPr="00282719">
              <w:rPr>
                <w:b/>
              </w:rPr>
              <w:t>Susţinere</w:t>
            </w:r>
            <w:proofErr w:type="spellEnd"/>
            <w:r w:rsidRPr="00282719">
              <w:rPr>
                <w:b/>
                <w:spacing w:val="-2"/>
              </w:rPr>
              <w:t xml:space="preserve"> </w:t>
            </w:r>
            <w:r w:rsidRPr="00282719">
              <w:rPr>
                <w:b/>
              </w:rPr>
              <w:t>interviu</w:t>
            </w:r>
          </w:p>
        </w:tc>
        <w:tc>
          <w:tcPr>
            <w:tcW w:w="4961" w:type="dxa"/>
          </w:tcPr>
          <w:p w14:paraId="668F5201" w14:textId="7E3320C3" w:rsidR="00803505" w:rsidRPr="00282719" w:rsidRDefault="00803505" w:rsidP="007C2ED7">
            <w:pPr>
              <w:pStyle w:val="TableParagraph"/>
              <w:ind w:left="205" w:right="197"/>
              <w:jc w:val="center"/>
              <w:rPr>
                <w:b/>
              </w:rPr>
            </w:pPr>
            <w:r w:rsidRPr="00282719">
              <w:rPr>
                <w:b/>
              </w:rPr>
              <w:t>2</w:t>
            </w:r>
            <w:r w:rsidR="004F443C">
              <w:rPr>
                <w:b/>
              </w:rPr>
              <w:t>4</w:t>
            </w:r>
            <w:r w:rsidRPr="00282719">
              <w:rPr>
                <w:b/>
              </w:rPr>
              <w:t>.</w:t>
            </w:r>
            <w:r w:rsidR="00BF17A8">
              <w:rPr>
                <w:b/>
              </w:rPr>
              <w:t>11</w:t>
            </w:r>
            <w:r w:rsidRPr="00282719">
              <w:rPr>
                <w:b/>
              </w:rPr>
              <w:t xml:space="preserve">.2023, ora </w:t>
            </w:r>
            <w:r w:rsidR="00E24EC7" w:rsidRPr="00282719">
              <w:rPr>
                <w:b/>
              </w:rPr>
              <w:t>10</w:t>
            </w:r>
            <w:r w:rsidRPr="00282719">
              <w:rPr>
                <w:b/>
              </w:rPr>
              <w:t>.00</w:t>
            </w:r>
          </w:p>
        </w:tc>
      </w:tr>
    </w:tbl>
    <w:p w14:paraId="5B1E8841" w14:textId="77777777" w:rsidR="00803505" w:rsidRPr="00282719" w:rsidRDefault="00803505" w:rsidP="00337E5B">
      <w:pPr>
        <w:ind w:firstLine="396"/>
        <w:contextualSpacing/>
        <w:jc w:val="both"/>
        <w:rPr>
          <w:rFonts w:eastAsiaTheme="minorHAnsi"/>
          <w:sz w:val="22"/>
          <w:szCs w:val="22"/>
        </w:rPr>
      </w:pPr>
    </w:p>
    <w:p w14:paraId="6A7C8C44" w14:textId="00F709A7" w:rsidR="00AD2B04" w:rsidRPr="00282719" w:rsidRDefault="00AD2B04" w:rsidP="00337E5B">
      <w:pPr>
        <w:shd w:val="clear" w:color="auto" w:fill="FFFFFF"/>
        <w:ind w:left="396" w:right="396"/>
        <w:jc w:val="both"/>
        <w:rPr>
          <w:b/>
          <w:color w:val="000000"/>
          <w:sz w:val="22"/>
          <w:szCs w:val="22"/>
          <w:lang w:eastAsia="ro-RO"/>
        </w:rPr>
      </w:pPr>
      <w:r w:rsidRPr="00282719">
        <w:rPr>
          <w:color w:val="000000"/>
          <w:sz w:val="22"/>
          <w:szCs w:val="22"/>
          <w:lang w:eastAsia="ro-RO"/>
        </w:rPr>
        <w:t xml:space="preserve">       </w:t>
      </w:r>
      <w:proofErr w:type="gramStart"/>
      <w:r w:rsidRPr="00282719">
        <w:rPr>
          <w:b/>
          <w:color w:val="000000"/>
          <w:sz w:val="22"/>
          <w:szCs w:val="22"/>
          <w:lang w:eastAsia="ro-RO"/>
        </w:rPr>
        <w:t xml:space="preserve">Data  </w:t>
      </w:r>
      <w:proofErr w:type="spellStart"/>
      <w:r w:rsidRPr="00282719">
        <w:rPr>
          <w:b/>
          <w:color w:val="000000"/>
          <w:sz w:val="22"/>
          <w:szCs w:val="22"/>
          <w:lang w:eastAsia="ro-RO"/>
        </w:rPr>
        <w:t>limită</w:t>
      </w:r>
      <w:proofErr w:type="spellEnd"/>
      <w:proofErr w:type="gramEnd"/>
      <w:r w:rsidRPr="00282719">
        <w:rPr>
          <w:b/>
          <w:color w:val="000000"/>
          <w:sz w:val="22"/>
          <w:szCs w:val="22"/>
          <w:lang w:eastAsia="ro-RO"/>
        </w:rPr>
        <w:t xml:space="preserve"> de  </w:t>
      </w:r>
      <w:proofErr w:type="spellStart"/>
      <w:r w:rsidRPr="00282719">
        <w:rPr>
          <w:b/>
          <w:color w:val="000000"/>
          <w:sz w:val="22"/>
          <w:szCs w:val="22"/>
          <w:lang w:eastAsia="ro-RO"/>
        </w:rPr>
        <w:t>depunere</w:t>
      </w:r>
      <w:proofErr w:type="spellEnd"/>
      <w:r w:rsidRPr="00282719">
        <w:rPr>
          <w:b/>
          <w:color w:val="000000"/>
          <w:sz w:val="22"/>
          <w:szCs w:val="22"/>
          <w:lang w:eastAsia="ro-RO"/>
        </w:rPr>
        <w:t xml:space="preserve"> </w:t>
      </w:r>
      <w:r w:rsidRPr="00282719">
        <w:rPr>
          <w:color w:val="000000"/>
          <w:sz w:val="22"/>
          <w:szCs w:val="22"/>
          <w:lang w:eastAsia="ro-RO"/>
        </w:rPr>
        <w:t xml:space="preserve">a  </w:t>
      </w:r>
      <w:proofErr w:type="spellStart"/>
      <w:r w:rsidRPr="00282719">
        <w:rPr>
          <w:color w:val="000000"/>
          <w:sz w:val="22"/>
          <w:szCs w:val="22"/>
          <w:lang w:eastAsia="ro-RO"/>
        </w:rPr>
        <w:t>dosarelor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de  </w:t>
      </w:r>
      <w:proofErr w:type="spellStart"/>
      <w:r w:rsidRPr="00282719">
        <w:rPr>
          <w:color w:val="000000"/>
          <w:sz w:val="22"/>
          <w:szCs w:val="22"/>
          <w:lang w:eastAsia="ro-RO"/>
        </w:rPr>
        <w:t>parcticipare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la  concurs </w:t>
      </w:r>
      <w:r w:rsidR="004F443C">
        <w:rPr>
          <w:b/>
          <w:color w:val="000000"/>
          <w:sz w:val="22"/>
          <w:szCs w:val="22"/>
          <w:lang w:eastAsia="ro-RO"/>
        </w:rPr>
        <w:t>10</w:t>
      </w:r>
      <w:r w:rsidR="005F192C" w:rsidRPr="00282719">
        <w:rPr>
          <w:b/>
          <w:color w:val="000000"/>
          <w:sz w:val="22"/>
          <w:szCs w:val="22"/>
          <w:lang w:eastAsia="ro-RO"/>
        </w:rPr>
        <w:t>.</w:t>
      </w:r>
      <w:r w:rsidR="00BF17A8">
        <w:rPr>
          <w:b/>
          <w:color w:val="000000"/>
          <w:sz w:val="22"/>
          <w:szCs w:val="22"/>
          <w:lang w:eastAsia="ro-RO"/>
        </w:rPr>
        <w:t>11</w:t>
      </w:r>
      <w:r w:rsidRPr="00282719">
        <w:rPr>
          <w:b/>
          <w:color w:val="000000"/>
          <w:sz w:val="22"/>
          <w:szCs w:val="22"/>
          <w:lang w:eastAsia="ro-RO"/>
        </w:rPr>
        <w:t>.202</w:t>
      </w:r>
      <w:r w:rsidR="005F192C" w:rsidRPr="00282719">
        <w:rPr>
          <w:b/>
          <w:color w:val="000000"/>
          <w:sz w:val="22"/>
          <w:szCs w:val="22"/>
          <w:lang w:eastAsia="ro-RO"/>
        </w:rPr>
        <w:t>3</w:t>
      </w:r>
      <w:r w:rsidRPr="00282719">
        <w:rPr>
          <w:b/>
          <w:color w:val="000000"/>
          <w:sz w:val="22"/>
          <w:szCs w:val="22"/>
          <w:lang w:eastAsia="ro-RO"/>
        </w:rPr>
        <w:t xml:space="preserve">, </w:t>
      </w:r>
      <w:proofErr w:type="spellStart"/>
      <w:r w:rsidRPr="00282719">
        <w:rPr>
          <w:b/>
          <w:color w:val="000000"/>
          <w:sz w:val="22"/>
          <w:szCs w:val="22"/>
          <w:lang w:eastAsia="ro-RO"/>
        </w:rPr>
        <w:t>ora</w:t>
      </w:r>
      <w:proofErr w:type="spellEnd"/>
      <w:r w:rsidRPr="00282719">
        <w:rPr>
          <w:b/>
          <w:color w:val="000000"/>
          <w:sz w:val="22"/>
          <w:szCs w:val="22"/>
          <w:lang w:eastAsia="ro-RO"/>
        </w:rPr>
        <w:t xml:space="preserve">  16:00.</w:t>
      </w:r>
    </w:p>
    <w:p w14:paraId="05A2CD31" w14:textId="6D061911" w:rsidR="006E1D52" w:rsidRPr="00282719" w:rsidRDefault="006E1D52" w:rsidP="00337E5B">
      <w:pPr>
        <w:shd w:val="clear" w:color="auto" w:fill="FFFFFF"/>
        <w:spacing w:line="276" w:lineRule="auto"/>
        <w:ind w:left="396" w:right="396" w:firstLine="324"/>
        <w:jc w:val="both"/>
        <w:rPr>
          <w:color w:val="000000"/>
          <w:sz w:val="22"/>
          <w:szCs w:val="22"/>
          <w:lang w:eastAsia="ro-RO"/>
        </w:rPr>
      </w:pPr>
      <w:proofErr w:type="spellStart"/>
      <w:r w:rsidRPr="00282719">
        <w:rPr>
          <w:color w:val="000000"/>
          <w:sz w:val="22"/>
          <w:szCs w:val="22"/>
          <w:lang w:eastAsia="ro-RO"/>
        </w:rPr>
        <w:t>Interviul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va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aborda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atât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subiecte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profesionale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c</w:t>
      </w:r>
      <w:r w:rsidR="00762DA2">
        <w:rPr>
          <w:color w:val="000000"/>
          <w:sz w:val="22"/>
          <w:szCs w:val="22"/>
          <w:lang w:val="ro-RO" w:eastAsia="ro-RO"/>
        </w:rPr>
        <w:t>â</w:t>
      </w:r>
      <w:r w:rsidRPr="00282719">
        <w:rPr>
          <w:color w:val="000000"/>
          <w:sz w:val="22"/>
          <w:szCs w:val="22"/>
          <w:lang w:eastAsia="ro-RO"/>
        </w:rPr>
        <w:t xml:space="preserve">t </w:t>
      </w:r>
      <w:proofErr w:type="spellStart"/>
      <w:r w:rsidRPr="00282719">
        <w:rPr>
          <w:color w:val="000000"/>
          <w:sz w:val="22"/>
          <w:szCs w:val="22"/>
          <w:lang w:eastAsia="ro-RO"/>
        </w:rPr>
        <w:t>și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elemente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relevante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privitoare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la </w:t>
      </w:r>
      <w:proofErr w:type="spellStart"/>
      <w:r w:rsidRPr="00282719">
        <w:rPr>
          <w:color w:val="000000"/>
          <w:sz w:val="22"/>
          <w:szCs w:val="22"/>
          <w:lang w:eastAsia="ro-RO"/>
        </w:rPr>
        <w:t>activitatea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Pr="00282719">
        <w:rPr>
          <w:color w:val="000000"/>
          <w:sz w:val="22"/>
          <w:szCs w:val="22"/>
          <w:lang w:eastAsia="ro-RO"/>
        </w:rPr>
        <w:t>pân</w:t>
      </w:r>
      <w:r w:rsidR="00762DA2">
        <w:rPr>
          <w:color w:val="000000"/>
          <w:sz w:val="22"/>
          <w:szCs w:val="22"/>
          <w:lang w:eastAsia="ro-RO"/>
        </w:rPr>
        <w:t>ă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atunci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a </w:t>
      </w:r>
      <w:proofErr w:type="spellStart"/>
      <w:r w:rsidRPr="00282719">
        <w:rPr>
          <w:color w:val="000000"/>
          <w:sz w:val="22"/>
          <w:szCs w:val="22"/>
          <w:lang w:eastAsia="ro-RO"/>
        </w:rPr>
        <w:t>canditatului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, la </w:t>
      </w:r>
      <w:proofErr w:type="spellStart"/>
      <w:r w:rsidRPr="00282719">
        <w:rPr>
          <w:color w:val="000000"/>
          <w:sz w:val="22"/>
          <w:szCs w:val="22"/>
          <w:lang w:eastAsia="ro-RO"/>
        </w:rPr>
        <w:t>rezultatele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profesionale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și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la </w:t>
      </w:r>
      <w:proofErr w:type="spellStart"/>
      <w:r w:rsidRPr="00282719">
        <w:rPr>
          <w:color w:val="000000"/>
          <w:sz w:val="22"/>
          <w:szCs w:val="22"/>
          <w:lang w:eastAsia="ro-RO"/>
        </w:rPr>
        <w:t>comportamentul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său</w:t>
      </w:r>
      <w:proofErr w:type="spellEnd"/>
      <w:r w:rsidRPr="00282719">
        <w:rPr>
          <w:color w:val="000000"/>
          <w:sz w:val="22"/>
          <w:szCs w:val="22"/>
          <w:lang w:eastAsia="ro-RO"/>
        </w:rPr>
        <w:t>, conf</w:t>
      </w:r>
      <w:r w:rsidR="00337E5B" w:rsidRPr="00282719">
        <w:rPr>
          <w:color w:val="000000"/>
          <w:sz w:val="22"/>
          <w:szCs w:val="22"/>
          <w:lang w:eastAsia="ro-RO"/>
        </w:rPr>
        <w:t>or</w:t>
      </w:r>
      <w:r w:rsidRPr="00282719">
        <w:rPr>
          <w:color w:val="000000"/>
          <w:sz w:val="22"/>
          <w:szCs w:val="22"/>
          <w:lang w:eastAsia="ro-RO"/>
        </w:rPr>
        <w:t xml:space="preserve">m HG </w:t>
      </w:r>
      <w:r w:rsidR="005F192C" w:rsidRPr="00282719">
        <w:rPr>
          <w:color w:val="000000"/>
          <w:sz w:val="22"/>
          <w:szCs w:val="22"/>
          <w:lang w:eastAsia="ro-RO"/>
        </w:rPr>
        <w:t>1336</w:t>
      </w:r>
      <w:r w:rsidRPr="00282719">
        <w:rPr>
          <w:color w:val="000000"/>
          <w:sz w:val="22"/>
          <w:szCs w:val="22"/>
          <w:lang w:eastAsia="ro-RO"/>
        </w:rPr>
        <w:t>/20</w:t>
      </w:r>
      <w:r w:rsidR="005F192C" w:rsidRPr="00282719">
        <w:rPr>
          <w:color w:val="000000"/>
          <w:sz w:val="22"/>
          <w:szCs w:val="22"/>
          <w:lang w:eastAsia="ro-RO"/>
        </w:rPr>
        <w:t>22</w:t>
      </w:r>
      <w:r w:rsidRPr="00282719">
        <w:rPr>
          <w:color w:val="000000"/>
          <w:sz w:val="22"/>
          <w:szCs w:val="22"/>
          <w:lang w:eastAsia="ro-RO"/>
        </w:rPr>
        <w:t>,</w:t>
      </w:r>
    </w:p>
    <w:p w14:paraId="51A692F6" w14:textId="77777777" w:rsidR="006E1D52" w:rsidRPr="00282719" w:rsidRDefault="006E1D52" w:rsidP="00337E5B">
      <w:pPr>
        <w:shd w:val="clear" w:color="auto" w:fill="FFFFFF"/>
        <w:spacing w:line="276" w:lineRule="auto"/>
        <w:ind w:left="396" w:right="396" w:firstLine="324"/>
        <w:jc w:val="both"/>
        <w:rPr>
          <w:color w:val="000000"/>
          <w:sz w:val="22"/>
          <w:szCs w:val="22"/>
          <w:lang w:eastAsia="ro-RO"/>
        </w:rPr>
      </w:pPr>
      <w:proofErr w:type="spellStart"/>
      <w:r w:rsidRPr="00282719">
        <w:rPr>
          <w:color w:val="000000"/>
          <w:sz w:val="22"/>
          <w:szCs w:val="22"/>
          <w:lang w:eastAsia="ro-RO"/>
        </w:rPr>
        <w:lastRenderedPageBreak/>
        <w:t>Pentru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a fi </w:t>
      </w:r>
      <w:proofErr w:type="spellStart"/>
      <w:r w:rsidRPr="00282719">
        <w:rPr>
          <w:color w:val="000000"/>
          <w:sz w:val="22"/>
          <w:szCs w:val="22"/>
          <w:lang w:eastAsia="ro-RO"/>
        </w:rPr>
        <w:t>declarați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admisi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candidații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Pr="00282719">
        <w:rPr>
          <w:color w:val="000000"/>
          <w:sz w:val="22"/>
          <w:szCs w:val="22"/>
          <w:lang w:eastAsia="ro-RO"/>
        </w:rPr>
        <w:t>trebuie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să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obțină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la </w:t>
      </w:r>
      <w:proofErr w:type="spellStart"/>
      <w:r w:rsidRPr="00282719">
        <w:rPr>
          <w:color w:val="000000"/>
          <w:sz w:val="22"/>
          <w:szCs w:val="22"/>
          <w:lang w:eastAsia="ro-RO"/>
        </w:rPr>
        <w:t>fiecare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probă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cel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puțin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50 </w:t>
      </w:r>
      <w:proofErr w:type="spellStart"/>
      <w:r w:rsidRPr="00282719">
        <w:rPr>
          <w:color w:val="000000"/>
          <w:sz w:val="22"/>
          <w:szCs w:val="22"/>
          <w:lang w:eastAsia="ro-RO"/>
        </w:rPr>
        <w:t>puncte</w:t>
      </w:r>
      <w:proofErr w:type="spellEnd"/>
      <w:r w:rsidRPr="00282719">
        <w:rPr>
          <w:color w:val="000000"/>
          <w:sz w:val="22"/>
          <w:szCs w:val="22"/>
          <w:lang w:eastAsia="ro-RO"/>
        </w:rPr>
        <w:t>.</w:t>
      </w:r>
    </w:p>
    <w:p w14:paraId="7E60D01D" w14:textId="77777777" w:rsidR="006E1D52" w:rsidRPr="00282719" w:rsidRDefault="006E1D52" w:rsidP="00337E5B">
      <w:pPr>
        <w:shd w:val="clear" w:color="auto" w:fill="FFFFFF"/>
        <w:spacing w:line="276" w:lineRule="auto"/>
        <w:ind w:left="396" w:right="396" w:firstLine="324"/>
        <w:jc w:val="both"/>
        <w:rPr>
          <w:color w:val="000000"/>
          <w:sz w:val="22"/>
          <w:szCs w:val="22"/>
          <w:lang w:eastAsia="ro-RO"/>
        </w:rPr>
      </w:pPr>
      <w:proofErr w:type="spellStart"/>
      <w:r w:rsidRPr="00282719">
        <w:rPr>
          <w:color w:val="000000"/>
          <w:sz w:val="22"/>
          <w:szCs w:val="22"/>
          <w:lang w:eastAsia="ro-RO"/>
        </w:rPr>
        <w:t>Termenele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în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care se </w:t>
      </w:r>
      <w:proofErr w:type="spellStart"/>
      <w:r w:rsidRPr="00282719">
        <w:rPr>
          <w:color w:val="000000"/>
          <w:sz w:val="22"/>
          <w:szCs w:val="22"/>
          <w:lang w:eastAsia="ro-RO"/>
        </w:rPr>
        <w:t>afișează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rezultatele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pentru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fiecare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probă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>:</w:t>
      </w:r>
      <w:r w:rsidRPr="00282719">
        <w:rPr>
          <w:color w:val="000000"/>
          <w:sz w:val="22"/>
          <w:szCs w:val="22"/>
          <w:lang w:eastAsia="ro-RO"/>
        </w:rPr>
        <w:t xml:space="preserve"> maxim o zi </w:t>
      </w:r>
      <w:proofErr w:type="spellStart"/>
      <w:r w:rsidRPr="00282719">
        <w:rPr>
          <w:color w:val="000000"/>
          <w:sz w:val="22"/>
          <w:szCs w:val="22"/>
          <w:lang w:eastAsia="ro-RO"/>
        </w:rPr>
        <w:t>lucrătoare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de la </w:t>
      </w:r>
      <w:proofErr w:type="spellStart"/>
      <w:r w:rsidRPr="00282719">
        <w:rPr>
          <w:color w:val="000000"/>
          <w:sz w:val="22"/>
          <w:szCs w:val="22"/>
          <w:lang w:eastAsia="ro-RO"/>
        </w:rPr>
        <w:t>finalizarea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fiecărei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probe.</w:t>
      </w:r>
    </w:p>
    <w:p w14:paraId="4005D91F" w14:textId="49F5F842" w:rsidR="00282719" w:rsidRPr="00282719" w:rsidRDefault="006E1D52" w:rsidP="00B06903">
      <w:pPr>
        <w:shd w:val="clear" w:color="auto" w:fill="FFFFFF"/>
        <w:spacing w:line="276" w:lineRule="auto"/>
        <w:ind w:left="396" w:right="396" w:firstLine="324"/>
        <w:jc w:val="both"/>
        <w:rPr>
          <w:color w:val="000000"/>
          <w:sz w:val="22"/>
          <w:szCs w:val="22"/>
          <w:lang w:eastAsia="ro-RO"/>
        </w:rPr>
      </w:pPr>
      <w:proofErr w:type="spellStart"/>
      <w:r w:rsidRPr="00282719">
        <w:rPr>
          <w:color w:val="000000"/>
          <w:sz w:val="22"/>
          <w:szCs w:val="22"/>
          <w:lang w:eastAsia="ro-RO"/>
        </w:rPr>
        <w:t>Termen</w:t>
      </w:r>
      <w:r w:rsidR="00337E5B" w:rsidRPr="00282719">
        <w:rPr>
          <w:color w:val="000000"/>
          <w:sz w:val="22"/>
          <w:szCs w:val="22"/>
          <w:lang w:eastAsia="ro-RO"/>
        </w:rPr>
        <w:t>ele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în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care se pot </w:t>
      </w:r>
      <w:proofErr w:type="spellStart"/>
      <w:r w:rsidRPr="00282719">
        <w:rPr>
          <w:color w:val="000000"/>
          <w:sz w:val="22"/>
          <w:szCs w:val="22"/>
          <w:lang w:eastAsia="ro-RO"/>
        </w:rPr>
        <w:t>depune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contestații</w:t>
      </w:r>
      <w:proofErr w:type="spellEnd"/>
      <w:r w:rsidR="00337E5B" w:rsidRPr="00282719">
        <w:rPr>
          <w:color w:val="000000"/>
          <w:sz w:val="22"/>
          <w:szCs w:val="22"/>
          <w:lang w:eastAsia="ro-RO"/>
        </w:rPr>
        <w:t>:</w:t>
      </w:r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cel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mult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o zi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lucrătoare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de la data </w:t>
      </w:r>
      <w:proofErr w:type="spellStart"/>
      <w:r w:rsidR="00803505" w:rsidRPr="00282719">
        <w:rPr>
          <w:color w:val="000000"/>
          <w:sz w:val="22"/>
          <w:szCs w:val="22"/>
          <w:lang w:val="en-US" w:eastAsia="ro-RO"/>
        </w:rPr>
        <w:t>și</w:t>
      </w:r>
      <w:proofErr w:type="spellEnd"/>
      <w:r w:rsidR="00803505"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="00803505" w:rsidRPr="00282719">
        <w:rPr>
          <w:color w:val="000000"/>
          <w:sz w:val="22"/>
          <w:szCs w:val="22"/>
          <w:lang w:val="en-US" w:eastAsia="ro-RO"/>
        </w:rPr>
        <w:t>ora</w:t>
      </w:r>
      <w:proofErr w:type="spellEnd"/>
      <w:r w:rsidR="00803505"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afișării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rezultatului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selecției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dosare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,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respectiv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de la data </w:t>
      </w:r>
      <w:proofErr w:type="spellStart"/>
      <w:r w:rsidR="00803505" w:rsidRPr="00282719">
        <w:rPr>
          <w:color w:val="000000"/>
          <w:sz w:val="22"/>
          <w:szCs w:val="22"/>
          <w:lang w:val="en-US" w:eastAsia="ro-RO"/>
        </w:rPr>
        <w:t>și</w:t>
      </w:r>
      <w:proofErr w:type="spellEnd"/>
      <w:r w:rsidR="00803505"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="00803505" w:rsidRPr="00282719">
        <w:rPr>
          <w:color w:val="000000"/>
          <w:sz w:val="22"/>
          <w:szCs w:val="22"/>
          <w:lang w:val="en-US" w:eastAsia="ro-RO"/>
        </w:rPr>
        <w:t>ora</w:t>
      </w:r>
      <w:proofErr w:type="spellEnd"/>
      <w:r w:rsidR="00803505"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afișării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rezultatului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probei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scrise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și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gramStart"/>
      <w:r w:rsidRPr="00282719">
        <w:rPr>
          <w:color w:val="000000"/>
          <w:sz w:val="22"/>
          <w:szCs w:val="22"/>
          <w:lang w:val="en-US" w:eastAsia="ro-RO"/>
        </w:rPr>
        <w:t>a</w:t>
      </w:r>
      <w:proofErr w:type="gram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interviului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, sub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sancțiunea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decăderii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din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acest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drept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>;</w:t>
      </w:r>
    </w:p>
    <w:p w14:paraId="66B7B0CD" w14:textId="317A6873" w:rsidR="006E1D52" w:rsidRPr="00282719" w:rsidRDefault="006E1D52" w:rsidP="00337E5B">
      <w:pPr>
        <w:shd w:val="clear" w:color="auto" w:fill="FFFFFF"/>
        <w:spacing w:line="276" w:lineRule="auto"/>
        <w:ind w:left="396" w:right="396" w:firstLine="324"/>
        <w:jc w:val="both"/>
        <w:rPr>
          <w:color w:val="000000"/>
          <w:sz w:val="22"/>
          <w:szCs w:val="22"/>
          <w:lang w:eastAsia="ro-RO"/>
        </w:rPr>
      </w:pPr>
      <w:proofErr w:type="spellStart"/>
      <w:r w:rsidRPr="00282719">
        <w:rPr>
          <w:color w:val="000000"/>
          <w:sz w:val="22"/>
          <w:szCs w:val="22"/>
          <w:lang w:eastAsia="ro-RO"/>
        </w:rPr>
        <w:t>Termenul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în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care se </w:t>
      </w:r>
      <w:proofErr w:type="spellStart"/>
      <w:r w:rsidRPr="00282719">
        <w:rPr>
          <w:color w:val="000000"/>
          <w:sz w:val="22"/>
          <w:szCs w:val="22"/>
          <w:lang w:eastAsia="ro-RO"/>
        </w:rPr>
        <w:t>afișează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rezultatele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finale: maxim o zi </w:t>
      </w:r>
      <w:proofErr w:type="spellStart"/>
      <w:r w:rsidRPr="00282719">
        <w:rPr>
          <w:color w:val="000000"/>
          <w:sz w:val="22"/>
          <w:szCs w:val="22"/>
          <w:lang w:eastAsia="ro-RO"/>
        </w:rPr>
        <w:t>lucrătoare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de la </w:t>
      </w:r>
      <w:r w:rsidR="005F192C" w:rsidRPr="00282719">
        <w:rPr>
          <w:color w:val="000000"/>
          <w:sz w:val="22"/>
          <w:szCs w:val="22"/>
          <w:lang w:eastAsia="ro-RO"/>
        </w:rPr>
        <w:t xml:space="preserve">data </w:t>
      </w:r>
      <w:proofErr w:type="spellStart"/>
      <w:r w:rsidR="005F192C" w:rsidRPr="00282719">
        <w:rPr>
          <w:color w:val="000000"/>
          <w:sz w:val="22"/>
          <w:szCs w:val="22"/>
          <w:lang w:eastAsia="ro-RO"/>
        </w:rPr>
        <w:t>afișării</w:t>
      </w:r>
      <w:proofErr w:type="spellEnd"/>
      <w:r w:rsidR="005F192C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5F192C" w:rsidRPr="00282719">
        <w:rPr>
          <w:color w:val="000000"/>
          <w:sz w:val="22"/>
          <w:szCs w:val="22"/>
          <w:lang w:eastAsia="ro-RO"/>
        </w:rPr>
        <w:t>rezultatelor</w:t>
      </w:r>
      <w:proofErr w:type="spellEnd"/>
      <w:r w:rsidR="005F192C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5F192C" w:rsidRPr="00282719">
        <w:rPr>
          <w:color w:val="000000"/>
          <w:sz w:val="22"/>
          <w:szCs w:val="22"/>
          <w:lang w:eastAsia="ro-RO"/>
        </w:rPr>
        <w:t>soluționării</w:t>
      </w:r>
      <w:proofErr w:type="spellEnd"/>
      <w:r w:rsidR="005F192C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5F192C" w:rsidRPr="00282719">
        <w:rPr>
          <w:color w:val="000000"/>
          <w:sz w:val="22"/>
          <w:szCs w:val="22"/>
          <w:lang w:eastAsia="ro-RO"/>
        </w:rPr>
        <w:t>contestațiilor</w:t>
      </w:r>
      <w:proofErr w:type="spellEnd"/>
      <w:r w:rsidR="005F192C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5F192C" w:rsidRPr="00282719">
        <w:rPr>
          <w:color w:val="000000"/>
          <w:sz w:val="22"/>
          <w:szCs w:val="22"/>
          <w:lang w:eastAsia="ro-RO"/>
        </w:rPr>
        <w:t>pentru</w:t>
      </w:r>
      <w:proofErr w:type="spellEnd"/>
      <w:r w:rsidR="005F192C" w:rsidRPr="00282719">
        <w:rPr>
          <w:color w:val="000000"/>
          <w:sz w:val="22"/>
          <w:szCs w:val="22"/>
          <w:lang w:eastAsia="ro-RO"/>
        </w:rPr>
        <w:t xml:space="preserve"> ultima </w:t>
      </w:r>
      <w:proofErr w:type="spellStart"/>
      <w:r w:rsidR="005F192C" w:rsidRPr="00282719">
        <w:rPr>
          <w:color w:val="000000"/>
          <w:sz w:val="22"/>
          <w:szCs w:val="22"/>
          <w:lang w:eastAsia="ro-RO"/>
        </w:rPr>
        <w:t>probă</w:t>
      </w:r>
      <w:proofErr w:type="spellEnd"/>
      <w:r w:rsidRPr="00282719">
        <w:rPr>
          <w:color w:val="000000"/>
          <w:sz w:val="22"/>
          <w:szCs w:val="22"/>
          <w:lang w:eastAsia="ro-RO"/>
        </w:rPr>
        <w:t>.</w:t>
      </w:r>
    </w:p>
    <w:p w14:paraId="5A211402" w14:textId="2E481F59" w:rsidR="006E1D52" w:rsidRPr="00282719" w:rsidRDefault="00337E5B" w:rsidP="00803505">
      <w:pPr>
        <w:shd w:val="clear" w:color="auto" w:fill="FFFFFF"/>
        <w:spacing w:line="276" w:lineRule="auto"/>
        <w:ind w:left="396" w:right="396" w:firstLine="324"/>
        <w:jc w:val="both"/>
        <w:rPr>
          <w:sz w:val="22"/>
          <w:szCs w:val="22"/>
          <w:lang w:eastAsia="ro-RO"/>
        </w:rPr>
      </w:pPr>
      <w:proofErr w:type="spellStart"/>
      <w:r w:rsidRPr="00282719">
        <w:rPr>
          <w:color w:val="000000"/>
          <w:sz w:val="22"/>
          <w:szCs w:val="22"/>
          <w:lang w:eastAsia="ro-RO"/>
        </w:rPr>
        <w:t>Pentru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informații</w:t>
      </w:r>
      <w:proofErr w:type="spellEnd"/>
      <w:r w:rsidR="00943BAF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943BAF" w:rsidRPr="00282719">
        <w:rPr>
          <w:color w:val="000000"/>
          <w:sz w:val="22"/>
          <w:szCs w:val="22"/>
          <w:lang w:eastAsia="ro-RO"/>
        </w:rPr>
        <w:t>suplimentare</w:t>
      </w:r>
      <w:proofErr w:type="spellEnd"/>
      <w:r w:rsidR="00943BAF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privind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înscrierea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și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condiții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participare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la concurs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vă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puteți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adresa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la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sediul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instituției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Primăria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Comune</w:t>
      </w:r>
      <w:r w:rsidR="00B7533A" w:rsidRPr="00282719">
        <w:rPr>
          <w:color w:val="000000"/>
          <w:sz w:val="22"/>
          <w:szCs w:val="22"/>
          <w:lang w:eastAsia="ro-RO"/>
        </w:rPr>
        <w:t>i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Ion Creangă,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Compartimentul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Resurse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Umane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consilier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Dumitriu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Mihaela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sau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la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telefon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0233780013 int. 11.</w:t>
      </w:r>
    </w:p>
    <w:p w14:paraId="6A137BD3" w14:textId="77777777" w:rsidR="006E1D52" w:rsidRPr="006E1D52" w:rsidRDefault="006E1D52" w:rsidP="006E1D52">
      <w:pPr>
        <w:spacing w:line="276" w:lineRule="auto"/>
        <w:rPr>
          <w:sz w:val="24"/>
          <w:szCs w:val="24"/>
          <w:lang w:eastAsia="ro-RO"/>
        </w:rPr>
      </w:pPr>
    </w:p>
    <w:p w14:paraId="088231FC" w14:textId="77777777" w:rsidR="006E1D52" w:rsidRPr="006E1D52" w:rsidRDefault="006E1D52" w:rsidP="006E1D52">
      <w:pPr>
        <w:spacing w:line="276" w:lineRule="auto"/>
        <w:ind w:firstLine="360"/>
        <w:rPr>
          <w:color w:val="000000"/>
          <w:sz w:val="24"/>
          <w:szCs w:val="24"/>
          <w:lang w:eastAsia="ro-RO"/>
        </w:rPr>
      </w:pPr>
      <w:r w:rsidRPr="006E1D52">
        <w:rPr>
          <w:color w:val="000000"/>
          <w:sz w:val="24"/>
          <w:szCs w:val="24"/>
          <w:lang w:eastAsia="ro-RO"/>
        </w:rPr>
        <w:t> </w:t>
      </w:r>
    </w:p>
    <w:p w14:paraId="05C44C58" w14:textId="77777777" w:rsidR="006E1D52" w:rsidRPr="00282719" w:rsidRDefault="006E1D52" w:rsidP="006E1D52">
      <w:pPr>
        <w:shd w:val="clear" w:color="auto" w:fill="FFFFFF"/>
        <w:spacing w:line="276" w:lineRule="auto"/>
        <w:ind w:left="2832" w:firstLine="708"/>
        <w:rPr>
          <w:b/>
          <w:bCs/>
          <w:color w:val="000000"/>
          <w:sz w:val="24"/>
          <w:szCs w:val="24"/>
          <w:lang w:eastAsia="ro-RO"/>
        </w:rPr>
      </w:pPr>
      <w:r w:rsidRPr="00282719">
        <w:rPr>
          <w:b/>
          <w:bCs/>
          <w:color w:val="000000"/>
          <w:sz w:val="24"/>
          <w:szCs w:val="24"/>
          <w:lang w:eastAsia="ro-RO"/>
        </w:rPr>
        <w:t xml:space="preserve">PRIMAR </w:t>
      </w:r>
    </w:p>
    <w:p w14:paraId="56B17D7F" w14:textId="14CDB69F" w:rsidR="006E1D52" w:rsidRPr="00282719" w:rsidRDefault="006E1D52" w:rsidP="006E1D52">
      <w:pPr>
        <w:shd w:val="clear" w:color="auto" w:fill="FFFFFF"/>
        <w:spacing w:line="276" w:lineRule="auto"/>
        <w:rPr>
          <w:b/>
          <w:bCs/>
          <w:color w:val="000000"/>
          <w:sz w:val="24"/>
          <w:szCs w:val="24"/>
          <w:lang w:eastAsia="ro-RO"/>
        </w:rPr>
      </w:pPr>
      <w:r w:rsidRPr="00282719">
        <w:rPr>
          <w:b/>
          <w:bCs/>
          <w:color w:val="000000"/>
          <w:sz w:val="24"/>
          <w:szCs w:val="24"/>
          <w:lang w:eastAsia="ro-RO"/>
        </w:rPr>
        <w:t xml:space="preserve"> </w:t>
      </w:r>
      <w:r w:rsidRPr="00282719">
        <w:rPr>
          <w:b/>
          <w:bCs/>
          <w:color w:val="000000"/>
          <w:sz w:val="24"/>
          <w:szCs w:val="24"/>
          <w:lang w:eastAsia="ro-RO"/>
        </w:rPr>
        <w:tab/>
      </w:r>
      <w:r w:rsidRPr="00282719">
        <w:rPr>
          <w:b/>
          <w:bCs/>
          <w:color w:val="000000"/>
          <w:sz w:val="24"/>
          <w:szCs w:val="24"/>
          <w:lang w:eastAsia="ro-RO"/>
        </w:rPr>
        <w:tab/>
      </w:r>
      <w:r w:rsidRPr="00282719">
        <w:rPr>
          <w:b/>
          <w:bCs/>
          <w:color w:val="000000"/>
          <w:sz w:val="24"/>
          <w:szCs w:val="24"/>
          <w:lang w:eastAsia="ro-RO"/>
        </w:rPr>
        <w:tab/>
        <w:t xml:space="preserve">   TABACARIU DUMITRU-DO</w:t>
      </w:r>
      <w:r w:rsidR="00B06903">
        <w:rPr>
          <w:b/>
          <w:bCs/>
          <w:color w:val="000000"/>
          <w:sz w:val="24"/>
          <w:szCs w:val="24"/>
          <w:lang w:eastAsia="ro-RO"/>
        </w:rPr>
        <w:t>RIN</w:t>
      </w:r>
    </w:p>
    <w:p w14:paraId="64287FCC" w14:textId="77777777" w:rsidR="003F1FDE" w:rsidRPr="006E1D52" w:rsidRDefault="003F1FDE" w:rsidP="006E1D52">
      <w:pPr>
        <w:spacing w:line="276" w:lineRule="auto"/>
        <w:rPr>
          <w:sz w:val="24"/>
          <w:szCs w:val="24"/>
          <w:lang w:val="en-US"/>
        </w:rPr>
      </w:pPr>
    </w:p>
    <w:sectPr w:rsidR="003F1FDE" w:rsidRPr="006E1D52" w:rsidSect="006E1D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284" w:footer="77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15BDF" w14:textId="77777777" w:rsidR="00E22243" w:rsidRDefault="00E22243" w:rsidP="00496118">
      <w:r>
        <w:separator/>
      </w:r>
    </w:p>
  </w:endnote>
  <w:endnote w:type="continuationSeparator" w:id="0">
    <w:p w14:paraId="03594281" w14:textId="77777777" w:rsidR="00E22243" w:rsidRDefault="00E22243" w:rsidP="0049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F4CF" w14:textId="77777777" w:rsidR="001234CD" w:rsidRDefault="00123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39274"/>
      <w:docPartObj>
        <w:docPartGallery w:val="Page Numbers (Bottom of Page)"/>
        <w:docPartUnique/>
      </w:docPartObj>
    </w:sdtPr>
    <w:sdtContent>
      <w:p w14:paraId="2D93650F" w14:textId="77777777" w:rsidR="00D8492C" w:rsidRDefault="00B643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D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A98B397" w14:textId="77777777" w:rsidR="00D8492C" w:rsidRPr="00671274" w:rsidRDefault="00D8492C" w:rsidP="00A10810">
    <w:pPr>
      <w:shd w:val="clear" w:color="auto" w:fill="FFFFFF"/>
      <w:tabs>
        <w:tab w:val="left" w:pos="4500"/>
      </w:tabs>
      <w:textAlignment w:val="baseline"/>
      <w:rPr>
        <w:rFonts w:ascii="Cambria" w:hAnsi="Cambria" w:cs="Arial"/>
        <w:b/>
        <w:color w:val="333333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4A52" w14:textId="77777777" w:rsidR="001234CD" w:rsidRDefault="00123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E4E84" w14:textId="77777777" w:rsidR="00E22243" w:rsidRDefault="00E22243" w:rsidP="00496118">
      <w:r>
        <w:separator/>
      </w:r>
    </w:p>
  </w:footnote>
  <w:footnote w:type="continuationSeparator" w:id="0">
    <w:p w14:paraId="543E94D0" w14:textId="77777777" w:rsidR="00E22243" w:rsidRDefault="00E22243" w:rsidP="0049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BEBF" w14:textId="77777777" w:rsidR="00D8492C" w:rsidRDefault="00D8492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D96A" w14:textId="3E955F28" w:rsidR="00D8492C" w:rsidRDefault="001234CD" w:rsidP="00376AD6">
    <w:pPr>
      <w:pStyle w:val="Header"/>
      <w:spacing w:line="120" w:lineRule="auto"/>
      <w:rPr>
        <w:rFonts w:ascii="Cambria" w:hAnsi="Cambria"/>
        <w:b/>
        <w:bCs/>
        <w:i/>
        <w:sz w:val="32"/>
        <w:szCs w:val="32"/>
        <w:lang w:val="it-IT"/>
      </w:rPr>
    </w:pPr>
    <w:r>
      <w:rPr>
        <w:rFonts w:ascii="Cambria" w:hAnsi="Cambria"/>
        <w:b/>
        <w:bCs/>
        <w:i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657EFEE" wp14:editId="0A3A087F">
              <wp:simplePos x="0" y="0"/>
              <wp:positionH relativeFrom="column">
                <wp:posOffset>930275</wp:posOffset>
              </wp:positionH>
              <wp:positionV relativeFrom="paragraph">
                <wp:posOffset>-75565</wp:posOffset>
              </wp:positionV>
              <wp:extent cx="3657600" cy="12954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44CBA" w14:textId="77777777" w:rsidR="00D8492C" w:rsidRPr="00A10810" w:rsidRDefault="00D8492C" w:rsidP="00376AD6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</w:pPr>
                          <w:r w:rsidRPr="00A10810"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  <w:t>ROMÂNIA</w:t>
                          </w:r>
                        </w:p>
                        <w:p w14:paraId="69206D9C" w14:textId="77777777" w:rsidR="00D8492C" w:rsidRPr="00A10810" w:rsidRDefault="00D8492C" w:rsidP="00376AD6">
                          <w:pPr>
                            <w:pStyle w:val="Heading4"/>
                            <w:rPr>
                              <w:rFonts w:ascii="Cambria" w:hAnsi="Cambria"/>
                              <w:sz w:val="24"/>
                              <w:lang w:val="en-GB"/>
                            </w:rPr>
                          </w:pPr>
                          <w:r w:rsidRPr="00A10810">
                            <w:rPr>
                              <w:rFonts w:ascii="Cambria" w:hAnsi="Cambria"/>
                              <w:sz w:val="24"/>
                              <w:lang w:val="en-GB"/>
                            </w:rPr>
                            <w:t>JUDEŢUL NEAMȚ</w:t>
                          </w:r>
                        </w:p>
                        <w:p w14:paraId="1C19E532" w14:textId="77777777" w:rsidR="00D8492C" w:rsidRPr="00A10810" w:rsidRDefault="003F1FDE" w:rsidP="00376AD6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  <w:t>PRIMĂRIA ION CREANG</w:t>
                          </w:r>
                          <w:r w:rsidRPr="003F1FDE"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  <w:t>Ă</w:t>
                          </w:r>
                        </w:p>
                        <w:p w14:paraId="287A7BBE" w14:textId="77777777" w:rsidR="00D8492C" w:rsidRPr="00A10810" w:rsidRDefault="003F1FDE" w:rsidP="00376AD6">
                          <w:pPr>
                            <w:shd w:val="clear" w:color="auto" w:fill="FFFFFF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</w:pPr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Strada I.C. </w:t>
                          </w:r>
                          <w:proofErr w:type="spellStart"/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Brătianu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; </w:t>
                          </w:r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nr. 105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; </w:t>
                          </w:r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Ion Creangă</w:t>
                          </w:r>
                        </w:p>
                        <w:p w14:paraId="7DE9F3EC" w14:textId="707D0174" w:rsidR="00D8492C" w:rsidRPr="00A10810" w:rsidRDefault="003F1FDE" w:rsidP="00376AD6">
                          <w:pPr>
                            <w:shd w:val="clear" w:color="auto" w:fill="FFFFFF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>Tel:</w:t>
                          </w:r>
                          <w:proofErr w:type="gramEnd"/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 xml:space="preserve"> (004) </w:t>
                          </w:r>
                          <w:r w:rsidR="00D37AE6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>0233</w:t>
                          </w:r>
                          <w:r w:rsidR="000B0F1A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 xml:space="preserve"> 780013, fax : </w:t>
                          </w:r>
                          <w:r w:rsidR="000B0F1A" w:rsidRPr="000B0F1A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 xml:space="preserve"> 0233 780266</w:t>
                          </w:r>
                        </w:p>
                        <w:p w14:paraId="133FA504" w14:textId="77777777" w:rsidR="00D8492C" w:rsidRPr="00A10810" w:rsidRDefault="00D8492C" w:rsidP="00376AD6">
                          <w:pPr>
                            <w:shd w:val="clear" w:color="auto" w:fill="FFFFFF"/>
                            <w:ind w:left="883" w:hanging="883"/>
                            <w:jc w:val="center"/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</w:pPr>
                          <w:r w:rsidRPr="00A10810">
                            <w:rPr>
                              <w:rFonts w:ascii="Cambria" w:hAnsi="Cambria"/>
                              <w:b/>
                              <w:i/>
                              <w:spacing w:val="-8"/>
                              <w:lang w:val="ro-RO"/>
                            </w:rPr>
                            <w:t xml:space="preserve">E-mail: </w:t>
                          </w:r>
                          <w:r w:rsidR="003F1FDE">
                            <w:rPr>
                              <w:rFonts w:ascii="Cambria" w:hAnsi="Cambria"/>
                              <w:b/>
                              <w:i/>
                              <w:spacing w:val="-8"/>
                              <w:lang w:val="ro-RO"/>
                            </w:rPr>
                            <w:t>primariaioncreaga@gmail.com</w:t>
                          </w:r>
                        </w:p>
                        <w:p w14:paraId="0BAA3CBC" w14:textId="40A32617" w:rsidR="00D8492C" w:rsidRPr="00A10810" w:rsidRDefault="003F1FDE" w:rsidP="00376AD6">
                          <w:pPr>
                            <w:shd w:val="clear" w:color="auto" w:fill="FFFFFF"/>
                            <w:ind w:left="883" w:hanging="883"/>
                            <w:jc w:val="center"/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  <w:t>Web: www.primariaioncreanga</w:t>
                          </w:r>
                          <w:r w:rsidR="000B0F1A"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  <w:t>.ro</w:t>
                          </w:r>
                        </w:p>
                        <w:p w14:paraId="1CE8A734" w14:textId="77777777" w:rsidR="00D8492C" w:rsidRPr="00F952F3" w:rsidRDefault="00D8492C" w:rsidP="00376AD6">
                          <w:pPr>
                            <w:shd w:val="clear" w:color="auto" w:fill="FFFFFF"/>
                            <w:spacing w:line="202" w:lineRule="exact"/>
                            <w:ind w:left="883" w:hanging="883"/>
                            <w:jc w:val="center"/>
                            <w:rPr>
                              <w:b/>
                              <w:lang w:val="ro-RO"/>
                            </w:rPr>
                          </w:pPr>
                        </w:p>
                        <w:p w14:paraId="2463447E" w14:textId="77777777" w:rsidR="00D8492C" w:rsidRDefault="00D8492C" w:rsidP="00376AD6">
                          <w:pPr>
                            <w:pStyle w:val="Heading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7EFE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3.25pt;margin-top:-5.95pt;width:4in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" stroked="f">
              <v:textbox>
                <w:txbxContent>
                  <w:p w14:paraId="7BA44CBA" w14:textId="77777777" w:rsidR="00D8492C" w:rsidRPr="00A10810" w:rsidRDefault="00D8492C" w:rsidP="00376AD6">
                    <w:pPr>
                      <w:jc w:val="center"/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</w:pPr>
                    <w:r w:rsidRPr="00A10810"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  <w:t>ROMÂNIA</w:t>
                    </w:r>
                  </w:p>
                  <w:p w14:paraId="69206D9C" w14:textId="77777777" w:rsidR="00D8492C" w:rsidRPr="00A10810" w:rsidRDefault="00D8492C" w:rsidP="00376AD6">
                    <w:pPr>
                      <w:pStyle w:val="Heading4"/>
                      <w:rPr>
                        <w:rFonts w:ascii="Cambria" w:hAnsi="Cambria"/>
                        <w:sz w:val="24"/>
                        <w:lang w:val="en-GB"/>
                      </w:rPr>
                    </w:pPr>
                    <w:r w:rsidRPr="00A10810">
                      <w:rPr>
                        <w:rFonts w:ascii="Cambria" w:hAnsi="Cambria"/>
                        <w:sz w:val="24"/>
                        <w:lang w:val="en-GB"/>
                      </w:rPr>
                      <w:t>JUDEŢUL NEAMȚ</w:t>
                    </w:r>
                  </w:p>
                  <w:p w14:paraId="1C19E532" w14:textId="77777777" w:rsidR="00D8492C" w:rsidRPr="00A10810" w:rsidRDefault="003F1FDE" w:rsidP="00376AD6">
                    <w:pPr>
                      <w:jc w:val="center"/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  <w:t>PRIMĂRIA ION CREANG</w:t>
                    </w:r>
                    <w:r w:rsidRPr="003F1FDE"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  <w:t>Ă</w:t>
                    </w:r>
                  </w:p>
                  <w:p w14:paraId="287A7BBE" w14:textId="77777777" w:rsidR="00D8492C" w:rsidRPr="00A10810" w:rsidRDefault="003F1FDE" w:rsidP="00376AD6">
                    <w:pPr>
                      <w:shd w:val="clear" w:color="auto" w:fill="FFFFFF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</w:pPr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Strada I.C. </w:t>
                    </w:r>
                    <w:proofErr w:type="spellStart"/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Brătianu</w:t>
                    </w:r>
                    <w:proofErr w:type="spellEnd"/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; </w:t>
                    </w:r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nr. 105</w:t>
                    </w:r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; </w:t>
                    </w:r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Ion Creangă</w:t>
                    </w:r>
                  </w:p>
                  <w:p w14:paraId="7DE9F3EC" w14:textId="707D0174" w:rsidR="00D8492C" w:rsidRPr="00A10810" w:rsidRDefault="003F1FDE" w:rsidP="00376AD6">
                    <w:pPr>
                      <w:shd w:val="clear" w:color="auto" w:fill="FFFFFF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</w:pPr>
                    <w:proofErr w:type="gramStart"/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>Tel:</w:t>
                    </w:r>
                    <w:proofErr w:type="gramEnd"/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 xml:space="preserve"> (004) </w:t>
                    </w:r>
                    <w:r w:rsidR="00D37AE6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>0233</w:t>
                    </w:r>
                    <w:r w:rsidR="000B0F1A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 xml:space="preserve"> 780013, fax : </w:t>
                    </w:r>
                    <w:r w:rsidR="000B0F1A" w:rsidRPr="000B0F1A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 xml:space="preserve"> 0233 780266</w:t>
                    </w:r>
                  </w:p>
                  <w:p w14:paraId="133FA504" w14:textId="77777777" w:rsidR="00D8492C" w:rsidRPr="00A10810" w:rsidRDefault="00D8492C" w:rsidP="00376AD6">
                    <w:pPr>
                      <w:shd w:val="clear" w:color="auto" w:fill="FFFFFF"/>
                      <w:ind w:left="883" w:hanging="883"/>
                      <w:jc w:val="center"/>
                      <w:rPr>
                        <w:rFonts w:ascii="Cambria" w:hAnsi="Cambria"/>
                        <w:b/>
                        <w:i/>
                        <w:lang w:val="ro-RO"/>
                      </w:rPr>
                    </w:pPr>
                    <w:r w:rsidRPr="00A10810">
                      <w:rPr>
                        <w:rFonts w:ascii="Cambria" w:hAnsi="Cambria"/>
                        <w:b/>
                        <w:i/>
                        <w:spacing w:val="-8"/>
                        <w:lang w:val="ro-RO"/>
                      </w:rPr>
                      <w:t xml:space="preserve">E-mail: </w:t>
                    </w:r>
                    <w:r w:rsidR="003F1FDE">
                      <w:rPr>
                        <w:rFonts w:ascii="Cambria" w:hAnsi="Cambria"/>
                        <w:b/>
                        <w:i/>
                        <w:spacing w:val="-8"/>
                        <w:lang w:val="ro-RO"/>
                      </w:rPr>
                      <w:t>primariaioncreaga@gmail.com</w:t>
                    </w:r>
                  </w:p>
                  <w:p w14:paraId="0BAA3CBC" w14:textId="40A32617" w:rsidR="00D8492C" w:rsidRPr="00A10810" w:rsidRDefault="003F1FDE" w:rsidP="00376AD6">
                    <w:pPr>
                      <w:shd w:val="clear" w:color="auto" w:fill="FFFFFF"/>
                      <w:ind w:left="883" w:hanging="883"/>
                      <w:jc w:val="center"/>
                      <w:rPr>
                        <w:rFonts w:ascii="Cambria" w:hAnsi="Cambria"/>
                        <w:b/>
                        <w:i/>
                        <w:lang w:val="ro-RO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lang w:val="ro-RO"/>
                      </w:rPr>
                      <w:t>Web: www.primariaioncreanga</w:t>
                    </w:r>
                    <w:r w:rsidR="000B0F1A">
                      <w:rPr>
                        <w:rFonts w:ascii="Cambria" w:hAnsi="Cambria"/>
                        <w:b/>
                        <w:i/>
                        <w:lang w:val="ro-RO"/>
                      </w:rPr>
                      <w:t>.ro</w:t>
                    </w:r>
                  </w:p>
                  <w:p w14:paraId="1CE8A734" w14:textId="77777777" w:rsidR="00D8492C" w:rsidRPr="00F952F3" w:rsidRDefault="00D8492C" w:rsidP="00376AD6">
                    <w:pPr>
                      <w:shd w:val="clear" w:color="auto" w:fill="FFFFFF"/>
                      <w:spacing w:line="202" w:lineRule="exact"/>
                      <w:ind w:left="883" w:hanging="883"/>
                      <w:jc w:val="center"/>
                      <w:rPr>
                        <w:b/>
                        <w:lang w:val="ro-RO"/>
                      </w:rPr>
                    </w:pPr>
                  </w:p>
                  <w:p w14:paraId="2463447E" w14:textId="77777777" w:rsidR="00D8492C" w:rsidRDefault="00D8492C" w:rsidP="00376AD6">
                    <w:pPr>
                      <w:pStyle w:val="Heading5"/>
                    </w:pPr>
                  </w:p>
                </w:txbxContent>
              </v:textbox>
            </v:shape>
          </w:pict>
        </mc:Fallback>
      </mc:AlternateContent>
    </w:r>
    <w:r w:rsidR="006E1D52">
      <w:rPr>
        <w:rFonts w:ascii="Cambria" w:hAnsi="Cambria"/>
        <w:b/>
        <w:bCs/>
        <w:i/>
        <w:noProof/>
        <w:sz w:val="32"/>
        <w:szCs w:val="32"/>
        <w:lang w:val="en-US"/>
      </w:rPr>
      <w:drawing>
        <wp:anchor distT="0" distB="0" distL="114300" distR="114300" simplePos="0" relativeHeight="251656704" behindDoc="0" locked="0" layoutInCell="1" allowOverlap="1" wp14:anchorId="78A062DC" wp14:editId="0370675D">
          <wp:simplePos x="0" y="0"/>
          <wp:positionH relativeFrom="column">
            <wp:posOffset>-37465</wp:posOffset>
          </wp:positionH>
          <wp:positionV relativeFrom="paragraph">
            <wp:posOffset>-75565</wp:posOffset>
          </wp:positionV>
          <wp:extent cx="932180" cy="1219200"/>
          <wp:effectExtent l="0" t="0" r="1270" b="0"/>
          <wp:wrapNone/>
          <wp:docPr id="6" name="Picture 6" descr="534111-Stema_Romaniei-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534111-Stema_Romaniei-Roma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1D52">
      <w:rPr>
        <w:rFonts w:ascii="Cambria" w:hAnsi="Cambria"/>
        <w:b/>
        <w:bCs/>
        <w:i/>
        <w:noProof/>
        <w:sz w:val="32"/>
        <w:szCs w:val="32"/>
        <w:lang w:val="en-US"/>
      </w:rPr>
      <w:drawing>
        <wp:anchor distT="0" distB="0" distL="114300" distR="114300" simplePos="0" relativeHeight="251657728" behindDoc="0" locked="0" layoutInCell="1" allowOverlap="1" wp14:anchorId="34DE119C" wp14:editId="239A230F">
          <wp:simplePos x="0" y="0"/>
          <wp:positionH relativeFrom="column">
            <wp:posOffset>4610735</wp:posOffset>
          </wp:positionH>
          <wp:positionV relativeFrom="paragraph">
            <wp:posOffset>-75565</wp:posOffset>
          </wp:positionV>
          <wp:extent cx="1141730" cy="1219200"/>
          <wp:effectExtent l="0" t="0" r="1270" b="0"/>
          <wp:wrapNone/>
          <wp:docPr id="7" name="Picture 7" descr="Logo U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UE copy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3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06A428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45D454B1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7DC1F30C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14961104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5C179174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0F340887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5A37E068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2CA8ECEB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6795C5DD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77D4AEF6" w14:textId="77777777" w:rsidR="00D8492C" w:rsidRDefault="00000000" w:rsidP="00326968">
    <w:pPr>
      <w:pStyle w:val="Header"/>
      <w:spacing w:line="120" w:lineRule="auto"/>
      <w:jc w:val="center"/>
      <w:rPr>
        <w:rFonts w:ascii="Cambria" w:hAnsi="Cambria"/>
        <w:color w:val="000000"/>
        <w:sz w:val="18"/>
        <w:szCs w:val="18"/>
        <w:lang w:val="en-US"/>
      </w:rPr>
    </w:pPr>
    <w:r>
      <w:rPr>
        <w:rFonts w:ascii="Cambria" w:hAnsi="Cambria"/>
        <w:color w:val="000000"/>
        <w:sz w:val="18"/>
        <w:szCs w:val="18"/>
        <w:lang w:val="en-US"/>
      </w:rPr>
      <w:pict w14:anchorId="60E8DA8A">
        <v:rect id="_x0000_i1025" style="width:566.95pt;height:2pt" o:hralign="center" o:hrstd="t" o:hrnoshade="t" o:hr="t" fillcolor="#1f497d" stroked="f"/>
      </w:pict>
    </w:r>
    <w:r>
      <w:rPr>
        <w:rFonts w:ascii="Cambria" w:hAnsi="Cambria"/>
        <w:color w:val="000000"/>
        <w:sz w:val="18"/>
        <w:szCs w:val="18"/>
        <w:lang w:val="en-US"/>
      </w:rPr>
      <w:pict w14:anchorId="6014C8CE">
        <v:rect id="_x0000_i1026" style="width:566.95pt;height:2pt" o:hralign="center" o:hrstd="t" o:hrnoshade="t" o:hr="t" fillcolor="yellow" stroked="f"/>
      </w:pict>
    </w:r>
  </w:p>
  <w:p w14:paraId="354900FD" w14:textId="77777777" w:rsidR="00D8492C" w:rsidRDefault="00000000" w:rsidP="00326968">
    <w:pPr>
      <w:pStyle w:val="Header"/>
      <w:spacing w:line="120" w:lineRule="auto"/>
      <w:jc w:val="center"/>
      <w:rPr>
        <w:rFonts w:ascii="Cambria" w:hAnsi="Cambria"/>
        <w:color w:val="000000"/>
        <w:sz w:val="18"/>
        <w:szCs w:val="18"/>
        <w:lang w:val="en-US"/>
      </w:rPr>
    </w:pPr>
    <w:r>
      <w:rPr>
        <w:rFonts w:ascii="Cambria" w:hAnsi="Cambria"/>
        <w:color w:val="000000"/>
        <w:sz w:val="18"/>
        <w:szCs w:val="18"/>
        <w:lang w:val="en-US"/>
      </w:rPr>
      <w:pict w14:anchorId="18687D86">
        <v:rect id="_x0000_i1027" style="width:566.95pt;height:2pt" o:hralign="center" o:hrstd="t" o:hrnoshade="t" o:hr="t" fillcolor="#c00000" stroked="f"/>
      </w:pict>
    </w:r>
  </w:p>
  <w:p w14:paraId="4CB7B9DC" w14:textId="0E7C741C" w:rsidR="00D8492C" w:rsidRDefault="00D8492C" w:rsidP="00002A1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F2A6" w14:textId="77777777" w:rsidR="001234CD" w:rsidRDefault="00123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MS Sans Serif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C03C5"/>
    <w:multiLevelType w:val="multilevel"/>
    <w:tmpl w:val="D7AC749C"/>
    <w:lvl w:ilvl="0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4" w15:restartNumberingAfterBreak="0">
    <w:nsid w:val="1F651ACA"/>
    <w:multiLevelType w:val="hybridMultilevel"/>
    <w:tmpl w:val="87C87FD6"/>
    <w:lvl w:ilvl="0" w:tplc="54CEC03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135CB"/>
    <w:multiLevelType w:val="hybridMultilevel"/>
    <w:tmpl w:val="45EE31EC"/>
    <w:lvl w:ilvl="0" w:tplc="84CE3C0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C35A89"/>
    <w:multiLevelType w:val="hybridMultilevel"/>
    <w:tmpl w:val="752EEC4C"/>
    <w:lvl w:ilvl="0" w:tplc="AF62E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60325"/>
    <w:multiLevelType w:val="hybridMultilevel"/>
    <w:tmpl w:val="E61E9632"/>
    <w:lvl w:ilvl="0" w:tplc="AC6887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40EA9"/>
    <w:multiLevelType w:val="hybridMultilevel"/>
    <w:tmpl w:val="E028D7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E75A3"/>
    <w:multiLevelType w:val="multilevel"/>
    <w:tmpl w:val="4FFCD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E15B00"/>
    <w:multiLevelType w:val="multilevel"/>
    <w:tmpl w:val="AC7A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E52F67"/>
    <w:multiLevelType w:val="hybridMultilevel"/>
    <w:tmpl w:val="821A8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C2487"/>
    <w:multiLevelType w:val="hybridMultilevel"/>
    <w:tmpl w:val="3648F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A51EA"/>
    <w:multiLevelType w:val="hybridMultilevel"/>
    <w:tmpl w:val="D4A43A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914632">
    <w:abstractNumId w:val="10"/>
  </w:num>
  <w:num w:numId="2" w16cid:durableId="714158911">
    <w:abstractNumId w:val="0"/>
  </w:num>
  <w:num w:numId="3" w16cid:durableId="1697272150">
    <w:abstractNumId w:val="1"/>
  </w:num>
  <w:num w:numId="4" w16cid:durableId="1745955399">
    <w:abstractNumId w:val="2"/>
  </w:num>
  <w:num w:numId="5" w16cid:durableId="701635837">
    <w:abstractNumId w:val="3"/>
  </w:num>
  <w:num w:numId="6" w16cid:durableId="157038835">
    <w:abstractNumId w:val="7"/>
  </w:num>
  <w:num w:numId="7" w16cid:durableId="1083069114">
    <w:abstractNumId w:val="12"/>
  </w:num>
  <w:num w:numId="8" w16cid:durableId="571084299">
    <w:abstractNumId w:val="4"/>
  </w:num>
  <w:num w:numId="9" w16cid:durableId="1734085951">
    <w:abstractNumId w:val="13"/>
  </w:num>
  <w:num w:numId="10" w16cid:durableId="728575013">
    <w:abstractNumId w:val="5"/>
  </w:num>
  <w:num w:numId="11" w16cid:durableId="1252815628">
    <w:abstractNumId w:val="8"/>
  </w:num>
  <w:num w:numId="12" w16cid:durableId="23092144">
    <w:abstractNumId w:val="9"/>
  </w:num>
  <w:num w:numId="13" w16cid:durableId="1343240680">
    <w:abstractNumId w:val="11"/>
  </w:num>
  <w:num w:numId="14" w16cid:durableId="720445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18"/>
    <w:rsid w:val="00002A1F"/>
    <w:rsid w:val="00022060"/>
    <w:rsid w:val="00022CF7"/>
    <w:rsid w:val="000371EA"/>
    <w:rsid w:val="0005182A"/>
    <w:rsid w:val="00081AC2"/>
    <w:rsid w:val="000B0F1A"/>
    <w:rsid w:val="000B4273"/>
    <w:rsid w:val="000F4B4A"/>
    <w:rsid w:val="00105ACB"/>
    <w:rsid w:val="001234CD"/>
    <w:rsid w:val="001361C4"/>
    <w:rsid w:val="00143423"/>
    <w:rsid w:val="001621AC"/>
    <w:rsid w:val="00173DE8"/>
    <w:rsid w:val="001856FE"/>
    <w:rsid w:val="00195051"/>
    <w:rsid w:val="001B3E72"/>
    <w:rsid w:val="001B5BA0"/>
    <w:rsid w:val="001F3205"/>
    <w:rsid w:val="00211BE7"/>
    <w:rsid w:val="002213C3"/>
    <w:rsid w:val="00255273"/>
    <w:rsid w:val="00255CF3"/>
    <w:rsid w:val="002600E2"/>
    <w:rsid w:val="00282719"/>
    <w:rsid w:val="00295B84"/>
    <w:rsid w:val="002C0CDC"/>
    <w:rsid w:val="002D3C06"/>
    <w:rsid w:val="002D4C32"/>
    <w:rsid w:val="00311B42"/>
    <w:rsid w:val="00326968"/>
    <w:rsid w:val="003323AE"/>
    <w:rsid w:val="003342E1"/>
    <w:rsid w:val="0033615C"/>
    <w:rsid w:val="00337E5B"/>
    <w:rsid w:val="003440EA"/>
    <w:rsid w:val="003610A8"/>
    <w:rsid w:val="003646CE"/>
    <w:rsid w:val="00373ED7"/>
    <w:rsid w:val="00376AD6"/>
    <w:rsid w:val="003A6107"/>
    <w:rsid w:val="003E210F"/>
    <w:rsid w:val="003E78A6"/>
    <w:rsid w:val="003F1FDE"/>
    <w:rsid w:val="00417783"/>
    <w:rsid w:val="00417A8A"/>
    <w:rsid w:val="00451887"/>
    <w:rsid w:val="00463CF8"/>
    <w:rsid w:val="0047648C"/>
    <w:rsid w:val="00490E06"/>
    <w:rsid w:val="00496118"/>
    <w:rsid w:val="00497DE0"/>
    <w:rsid w:val="004A282F"/>
    <w:rsid w:val="004B66B4"/>
    <w:rsid w:val="004D369E"/>
    <w:rsid w:val="004F3974"/>
    <w:rsid w:val="004F443C"/>
    <w:rsid w:val="00512414"/>
    <w:rsid w:val="00514529"/>
    <w:rsid w:val="00521E8A"/>
    <w:rsid w:val="00552DA6"/>
    <w:rsid w:val="00560681"/>
    <w:rsid w:val="00576BAD"/>
    <w:rsid w:val="005B2218"/>
    <w:rsid w:val="005B3F0B"/>
    <w:rsid w:val="005D0C99"/>
    <w:rsid w:val="005D0CA7"/>
    <w:rsid w:val="005F192C"/>
    <w:rsid w:val="005F7145"/>
    <w:rsid w:val="005F71A6"/>
    <w:rsid w:val="0060356D"/>
    <w:rsid w:val="0061349C"/>
    <w:rsid w:val="006143FD"/>
    <w:rsid w:val="006151B9"/>
    <w:rsid w:val="00660ED9"/>
    <w:rsid w:val="00671274"/>
    <w:rsid w:val="006876B1"/>
    <w:rsid w:val="00694B5E"/>
    <w:rsid w:val="006B67FB"/>
    <w:rsid w:val="006E1D52"/>
    <w:rsid w:val="00747F55"/>
    <w:rsid w:val="00762DA2"/>
    <w:rsid w:val="007864D1"/>
    <w:rsid w:val="007A3296"/>
    <w:rsid w:val="007F7155"/>
    <w:rsid w:val="007F7389"/>
    <w:rsid w:val="0080225C"/>
    <w:rsid w:val="00803505"/>
    <w:rsid w:val="00814AF8"/>
    <w:rsid w:val="00834145"/>
    <w:rsid w:val="00841CE8"/>
    <w:rsid w:val="008439FF"/>
    <w:rsid w:val="00871E53"/>
    <w:rsid w:val="00873034"/>
    <w:rsid w:val="00883512"/>
    <w:rsid w:val="0088710E"/>
    <w:rsid w:val="008A1ED6"/>
    <w:rsid w:val="008A57DD"/>
    <w:rsid w:val="008B54E1"/>
    <w:rsid w:val="008D2A34"/>
    <w:rsid w:val="00911EEF"/>
    <w:rsid w:val="00942C0A"/>
    <w:rsid w:val="00943BAF"/>
    <w:rsid w:val="00950BDF"/>
    <w:rsid w:val="009A3376"/>
    <w:rsid w:val="009A7976"/>
    <w:rsid w:val="009F5C36"/>
    <w:rsid w:val="00A10810"/>
    <w:rsid w:val="00A75E30"/>
    <w:rsid w:val="00A95310"/>
    <w:rsid w:val="00A95567"/>
    <w:rsid w:val="00AA72C7"/>
    <w:rsid w:val="00AB71C3"/>
    <w:rsid w:val="00AD2B04"/>
    <w:rsid w:val="00B042C7"/>
    <w:rsid w:val="00B06903"/>
    <w:rsid w:val="00B27850"/>
    <w:rsid w:val="00B56664"/>
    <w:rsid w:val="00B64333"/>
    <w:rsid w:val="00B705EB"/>
    <w:rsid w:val="00B7533A"/>
    <w:rsid w:val="00B75A98"/>
    <w:rsid w:val="00B81E33"/>
    <w:rsid w:val="00B82352"/>
    <w:rsid w:val="00BA1ED8"/>
    <w:rsid w:val="00BD2B30"/>
    <w:rsid w:val="00BE6CE9"/>
    <w:rsid w:val="00BF17A8"/>
    <w:rsid w:val="00BF393B"/>
    <w:rsid w:val="00C639C5"/>
    <w:rsid w:val="00C639E2"/>
    <w:rsid w:val="00C65EF5"/>
    <w:rsid w:val="00C76584"/>
    <w:rsid w:val="00C955B1"/>
    <w:rsid w:val="00CB6A70"/>
    <w:rsid w:val="00CB6A72"/>
    <w:rsid w:val="00CC21AF"/>
    <w:rsid w:val="00CD1C82"/>
    <w:rsid w:val="00CD2155"/>
    <w:rsid w:val="00CF442F"/>
    <w:rsid w:val="00D235A6"/>
    <w:rsid w:val="00D24A64"/>
    <w:rsid w:val="00D358AF"/>
    <w:rsid w:val="00D37AE6"/>
    <w:rsid w:val="00D443EA"/>
    <w:rsid w:val="00D66A10"/>
    <w:rsid w:val="00D675CF"/>
    <w:rsid w:val="00D74672"/>
    <w:rsid w:val="00D77522"/>
    <w:rsid w:val="00D81DB8"/>
    <w:rsid w:val="00D81EB0"/>
    <w:rsid w:val="00D8492C"/>
    <w:rsid w:val="00D919E0"/>
    <w:rsid w:val="00DB21F1"/>
    <w:rsid w:val="00DE02E0"/>
    <w:rsid w:val="00E22243"/>
    <w:rsid w:val="00E24EC7"/>
    <w:rsid w:val="00E63C4A"/>
    <w:rsid w:val="00E80C6F"/>
    <w:rsid w:val="00E86FFE"/>
    <w:rsid w:val="00EA3D73"/>
    <w:rsid w:val="00EA46A3"/>
    <w:rsid w:val="00EB57F0"/>
    <w:rsid w:val="00EC0D90"/>
    <w:rsid w:val="00EC0E17"/>
    <w:rsid w:val="00ED38FF"/>
    <w:rsid w:val="00ED3FFB"/>
    <w:rsid w:val="00EF6CFF"/>
    <w:rsid w:val="00F11A8B"/>
    <w:rsid w:val="00F172FF"/>
    <w:rsid w:val="00F2390E"/>
    <w:rsid w:val="00F647BD"/>
    <w:rsid w:val="00F6484D"/>
    <w:rsid w:val="00F843D5"/>
    <w:rsid w:val="00F854F1"/>
    <w:rsid w:val="00FA201F"/>
    <w:rsid w:val="00FA365F"/>
    <w:rsid w:val="00FA4D0F"/>
    <w:rsid w:val="00FC3890"/>
    <w:rsid w:val="00FF5F55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E7204"/>
  <w15:docId w15:val="{D5B93567-D550-401E-81B2-87800BC7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034"/>
    <w:rPr>
      <w:rFonts w:ascii="Times New Roman" w:eastAsia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C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6C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76AD6"/>
    <w:pPr>
      <w:keepNext/>
      <w:jc w:val="center"/>
      <w:outlineLvl w:val="3"/>
    </w:pPr>
    <w:rPr>
      <w:b/>
      <w:bCs/>
      <w:sz w:val="28"/>
      <w:szCs w:val="24"/>
      <w:lang w:val="fr-FR" w:eastAsia="ro-RO"/>
    </w:rPr>
  </w:style>
  <w:style w:type="paragraph" w:styleId="Heading5">
    <w:name w:val="heading 5"/>
    <w:basedOn w:val="Normal"/>
    <w:next w:val="Normal"/>
    <w:link w:val="Heading5Char"/>
    <w:qFormat/>
    <w:rsid w:val="00376AD6"/>
    <w:pPr>
      <w:keepNext/>
      <w:jc w:val="center"/>
      <w:outlineLvl w:val="4"/>
    </w:pPr>
    <w:rPr>
      <w:b/>
      <w:bCs/>
      <w:sz w:val="28"/>
      <w:szCs w:val="24"/>
      <w:u w:val="single"/>
      <w:lang w:val="ro-RO" w:eastAsia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C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118"/>
  </w:style>
  <w:style w:type="paragraph" w:styleId="Footer">
    <w:name w:val="footer"/>
    <w:basedOn w:val="Normal"/>
    <w:link w:val="FooterChar"/>
    <w:uiPriority w:val="99"/>
    <w:unhideWhenUsed/>
    <w:rsid w:val="00496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118"/>
  </w:style>
  <w:style w:type="paragraph" w:styleId="BalloonText">
    <w:name w:val="Balloon Text"/>
    <w:basedOn w:val="Normal"/>
    <w:link w:val="BalloonTextChar"/>
    <w:uiPriority w:val="99"/>
    <w:semiHidden/>
    <w:unhideWhenUsed/>
    <w:rsid w:val="00496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1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63C4A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274"/>
    <w:rPr>
      <w:rFonts w:ascii="Tahoma" w:eastAsia="Times New Roman" w:hAnsi="Tahoma" w:cs="Tahoma"/>
      <w:sz w:val="16"/>
      <w:szCs w:val="16"/>
      <w:lang w:val="en-AU"/>
    </w:rPr>
  </w:style>
  <w:style w:type="character" w:customStyle="1" w:styleId="Heading4Char">
    <w:name w:val="Heading 4 Char"/>
    <w:basedOn w:val="DefaultParagraphFont"/>
    <w:link w:val="Heading4"/>
    <w:rsid w:val="00376AD6"/>
    <w:rPr>
      <w:rFonts w:ascii="Times New Roman" w:eastAsia="Times New Roman" w:hAnsi="Times New Roman"/>
      <w:b/>
      <w:bCs/>
      <w:sz w:val="28"/>
      <w:szCs w:val="24"/>
      <w:lang w:val="fr-FR" w:eastAsia="ro-RO"/>
    </w:rPr>
  </w:style>
  <w:style w:type="character" w:customStyle="1" w:styleId="Heading5Char">
    <w:name w:val="Heading 5 Char"/>
    <w:basedOn w:val="DefaultParagraphFont"/>
    <w:link w:val="Heading5"/>
    <w:rsid w:val="00376AD6"/>
    <w:rPr>
      <w:rFonts w:ascii="Times New Roman" w:eastAsia="Times New Roman" w:hAnsi="Times New Roman"/>
      <w:b/>
      <w:bCs/>
      <w:sz w:val="28"/>
      <w:szCs w:val="24"/>
      <w:u w:val="single"/>
      <w:lang w:val="ro-RO" w:eastAsia="ro-RO"/>
    </w:rPr>
  </w:style>
  <w:style w:type="character" w:styleId="Hyperlink">
    <w:name w:val="Hyperlink"/>
    <w:rsid w:val="00376AD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6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EF6CFF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CFF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paragraph" w:styleId="Subtitle">
    <w:name w:val="Subtitle"/>
    <w:basedOn w:val="Normal"/>
    <w:next w:val="BodyText"/>
    <w:link w:val="SubtitleChar"/>
    <w:qFormat/>
    <w:rsid w:val="00EF6CFF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kern w:val="1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F6CFF"/>
    <w:rPr>
      <w:rFonts w:ascii="Arial" w:eastAsia="Andale Sans UI" w:hAnsi="Arial" w:cs="Tahoma"/>
      <w:i/>
      <w:kern w:val="1"/>
      <w:sz w:val="28"/>
      <w:szCs w:val="28"/>
    </w:rPr>
  </w:style>
  <w:style w:type="paragraph" w:styleId="BodyTextIndent">
    <w:name w:val="Body Text Indent"/>
    <w:basedOn w:val="Normal"/>
    <w:link w:val="BodyTextIndentChar"/>
    <w:rsid w:val="00EF6CFF"/>
    <w:pPr>
      <w:widowControl w:val="0"/>
      <w:suppressAutoHyphens/>
      <w:ind w:firstLine="1440"/>
      <w:jc w:val="both"/>
    </w:pPr>
    <w:rPr>
      <w:rFonts w:eastAsia="Andale Sans UI"/>
      <w:kern w:val="1"/>
      <w:sz w:val="24"/>
      <w:szCs w:val="24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EF6CFF"/>
    <w:rPr>
      <w:rFonts w:ascii="Times New Roman" w:eastAsia="Andale Sans UI" w:hAnsi="Times New Roman"/>
      <w:kern w:val="1"/>
      <w:sz w:val="24"/>
      <w:szCs w:val="24"/>
      <w:lang w:val="it-IT"/>
    </w:rPr>
  </w:style>
  <w:style w:type="paragraph" w:customStyle="1" w:styleId="Style3">
    <w:name w:val="Style3"/>
    <w:basedOn w:val="Normal"/>
    <w:rsid w:val="00EF6CFF"/>
    <w:pPr>
      <w:widowControl w:val="0"/>
      <w:tabs>
        <w:tab w:val="left" w:pos="2520"/>
      </w:tabs>
      <w:suppressAutoHyphens/>
      <w:ind w:left="360"/>
      <w:jc w:val="both"/>
    </w:pPr>
    <w:rPr>
      <w:rFonts w:ascii="Arial" w:eastAsia="Andale Sans UI" w:hAnsi="Arial" w:cs="Arial"/>
      <w:kern w:val="1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F6C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6CFF"/>
    <w:rPr>
      <w:rFonts w:ascii="Times New Roman" w:eastAsia="Times New Roman" w:hAnsi="Times New Roman"/>
      <w:lang w:val="en-AU"/>
    </w:rPr>
  </w:style>
  <w:style w:type="paragraph" w:styleId="ListParagraph">
    <w:name w:val="List Paragraph"/>
    <w:basedOn w:val="Normal"/>
    <w:uiPriority w:val="34"/>
    <w:qFormat/>
    <w:rsid w:val="006E1D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5F71A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03505"/>
    <w:pPr>
      <w:widowControl w:val="0"/>
      <w:autoSpaceDE w:val="0"/>
      <w:autoSpaceDN w:val="0"/>
      <w:ind w:left="171"/>
    </w:pPr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14646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54E0B-7409-4CBF-A8E8-E7F13A63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1481</Words>
  <Characters>8443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9905</CharactersWithSpaces>
  <SharedDoc>false</SharedDoc>
  <HLinks>
    <vt:vector size="6" baseType="variant">
      <vt:variant>
        <vt:i4>5439611</vt:i4>
      </vt:variant>
      <vt:variant>
        <vt:i4>0</vt:i4>
      </vt:variant>
      <vt:variant>
        <vt:i4>0</vt:i4>
      </vt:variant>
      <vt:variant>
        <vt:i4>5</vt:i4>
      </vt:variant>
      <vt:variant>
        <vt:lpwstr>mailto:office@primariacordun.ro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</dc:creator>
  <cp:lastModifiedBy>DUMITRIU GHE. MIHAELA</cp:lastModifiedBy>
  <cp:revision>23</cp:revision>
  <cp:lastPrinted>2023-10-25T06:35:00Z</cp:lastPrinted>
  <dcterms:created xsi:type="dcterms:W3CDTF">2023-01-10T12:06:00Z</dcterms:created>
  <dcterms:modified xsi:type="dcterms:W3CDTF">2023-10-30T07:17:00Z</dcterms:modified>
</cp:coreProperties>
</file>