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F74A" w14:textId="761ED9DC" w:rsidR="008441CA" w:rsidRDefault="00085BA5" w:rsidP="00085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BA5">
        <w:rPr>
          <w:rFonts w:ascii="Times New Roman" w:hAnsi="Times New Roman" w:cs="Times New Roman"/>
          <w:b/>
          <w:bCs/>
          <w:sz w:val="28"/>
          <w:szCs w:val="28"/>
        </w:rPr>
        <w:t>COMUNICAT</w:t>
      </w:r>
      <w:r w:rsidR="00E04544">
        <w:rPr>
          <w:rFonts w:ascii="Times New Roman" w:hAnsi="Times New Roman" w:cs="Times New Roman"/>
          <w:b/>
          <w:bCs/>
          <w:sz w:val="28"/>
          <w:szCs w:val="28"/>
        </w:rPr>
        <w:t xml:space="preserve"> DIN PARTEA </w:t>
      </w:r>
      <w:r w:rsidR="0034373B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E04544">
        <w:rPr>
          <w:rFonts w:ascii="Times New Roman" w:hAnsi="Times New Roman" w:cs="Times New Roman"/>
          <w:b/>
          <w:bCs/>
          <w:sz w:val="28"/>
          <w:szCs w:val="28"/>
        </w:rPr>
        <w:t>APAVITAL</w:t>
      </w:r>
      <w:r w:rsidR="0034373B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2A5A875C" w14:textId="77777777" w:rsidR="00085BA5" w:rsidRPr="00085BA5" w:rsidRDefault="00085BA5" w:rsidP="00085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6F9F9B" w14:textId="608BCDD8" w:rsidR="00085BA5" w:rsidRPr="00085BA5" w:rsidRDefault="00085BA5" w:rsidP="00085BA5">
      <w:pPr>
        <w:jc w:val="both"/>
        <w:rPr>
          <w:rFonts w:ascii="Times New Roman" w:hAnsi="Times New Roman" w:cs="Times New Roman"/>
          <w:sz w:val="28"/>
          <w:szCs w:val="28"/>
        </w:rPr>
      </w:pPr>
      <w:r w:rsidRPr="00085BA5">
        <w:rPr>
          <w:rFonts w:ascii="Times New Roman" w:hAnsi="Times New Roman" w:cs="Times New Roman"/>
          <w:sz w:val="28"/>
          <w:szCs w:val="28"/>
        </w:rPr>
        <w:t>În scopul igienizării rezervoarelor de apă potabilă din localitatea Muncelu, de 350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BA5">
        <w:rPr>
          <w:rFonts w:ascii="Times New Roman" w:hAnsi="Times New Roman" w:cs="Times New Roman"/>
          <w:sz w:val="28"/>
          <w:szCs w:val="28"/>
        </w:rPr>
        <w:t>mc capacitate, luni 23 octombrie 2023, în intervalul orar estimat 07:00 – 20:00, furnizarea ape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85BA5">
        <w:rPr>
          <w:rFonts w:ascii="Times New Roman" w:hAnsi="Times New Roman" w:cs="Times New Roman"/>
          <w:sz w:val="28"/>
          <w:szCs w:val="28"/>
        </w:rPr>
        <w:t xml:space="preserve"> potabile va fi întreruptă către utilizatorii din localitățile Muncelu și Ion Creangă din comuna Ion Creangă.</w:t>
      </w:r>
    </w:p>
    <w:sectPr w:rsidR="00085BA5" w:rsidRPr="00085BA5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078F3"/>
    <w:rsid w:val="00085BA5"/>
    <w:rsid w:val="002078F3"/>
    <w:rsid w:val="0034373B"/>
    <w:rsid w:val="008441CA"/>
    <w:rsid w:val="00C11990"/>
    <w:rsid w:val="00CC655D"/>
    <w:rsid w:val="00CF3547"/>
    <w:rsid w:val="00E04544"/>
    <w:rsid w:val="00E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C6CD"/>
  <w15:chartTrackingRefBased/>
  <w15:docId w15:val="{4D969103-9F3A-4E77-B8EE-758BBF38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7</cp:revision>
  <cp:lastPrinted>2023-10-20T09:51:00Z</cp:lastPrinted>
  <dcterms:created xsi:type="dcterms:W3CDTF">2023-10-20T09:37:00Z</dcterms:created>
  <dcterms:modified xsi:type="dcterms:W3CDTF">2023-10-20T09:53:00Z</dcterms:modified>
</cp:coreProperties>
</file>