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9D90" w14:textId="77777777"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ROMÂNIA</w:t>
      </w:r>
    </w:p>
    <w:p w14:paraId="48307308" w14:textId="77777777"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JUDEŢUL NEAMŢ</w:t>
      </w:r>
    </w:p>
    <w:p w14:paraId="05B9CBF5" w14:textId="77777777"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COMUNA ION CREANGĂ</w:t>
      </w:r>
    </w:p>
    <w:p w14:paraId="43D22582" w14:textId="77777777" w:rsidR="002007EF" w:rsidRPr="00076D8A" w:rsidRDefault="002007EF" w:rsidP="00076D8A">
      <w:pPr>
        <w:spacing w:line="240" w:lineRule="auto"/>
        <w:jc w:val="center"/>
        <w:rPr>
          <w:rFonts w:ascii="Times New Roman" w:hAnsi="Times New Roman" w:cs="Times New Roman"/>
          <w:b/>
        </w:rPr>
      </w:pPr>
      <w:r w:rsidRPr="00076D8A">
        <w:rPr>
          <w:rFonts w:ascii="Times New Roman" w:hAnsi="Times New Roman" w:cs="Times New Roman"/>
          <w:b/>
        </w:rPr>
        <w:t>PRIMAR</w:t>
      </w:r>
    </w:p>
    <w:p w14:paraId="6FF5CC35" w14:textId="77777777" w:rsidR="002007EF" w:rsidRPr="00076D8A" w:rsidRDefault="002007EF" w:rsidP="00076D8A">
      <w:pPr>
        <w:spacing w:line="240" w:lineRule="auto"/>
        <w:jc w:val="center"/>
        <w:rPr>
          <w:rFonts w:ascii="Times New Roman" w:hAnsi="Times New Roman" w:cs="Times New Roman"/>
          <w:b/>
        </w:rPr>
      </w:pPr>
    </w:p>
    <w:p w14:paraId="43A8013E" w14:textId="77777777"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DISPOZIŢIE</w:t>
      </w:r>
    </w:p>
    <w:p w14:paraId="1F448842" w14:textId="1ECC129F"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 xml:space="preserve">Nr. </w:t>
      </w:r>
      <w:r w:rsidR="00E3425A">
        <w:rPr>
          <w:rFonts w:ascii="Times New Roman" w:hAnsi="Times New Roman" w:cs="Times New Roman"/>
          <w:b/>
        </w:rPr>
        <w:t>286</w:t>
      </w:r>
      <w:r w:rsidRPr="00076D8A">
        <w:rPr>
          <w:rFonts w:ascii="Times New Roman" w:hAnsi="Times New Roman" w:cs="Times New Roman"/>
          <w:b/>
        </w:rPr>
        <w:t xml:space="preserve"> Din</w:t>
      </w:r>
      <w:r w:rsidR="00E3425A">
        <w:rPr>
          <w:rFonts w:ascii="Times New Roman" w:hAnsi="Times New Roman" w:cs="Times New Roman"/>
          <w:b/>
        </w:rPr>
        <w:t xml:space="preserve"> 03.10.</w:t>
      </w:r>
      <w:r w:rsidRPr="00076D8A">
        <w:rPr>
          <w:rFonts w:ascii="Times New Roman" w:hAnsi="Times New Roman" w:cs="Times New Roman"/>
          <w:b/>
        </w:rPr>
        <w:t xml:space="preserve">2023  </w:t>
      </w:r>
    </w:p>
    <w:p w14:paraId="232C1290" w14:textId="77777777" w:rsidR="002007EF" w:rsidRPr="00076D8A" w:rsidRDefault="002007EF" w:rsidP="00076D8A">
      <w:pPr>
        <w:spacing w:after="0" w:line="240" w:lineRule="auto"/>
        <w:jc w:val="center"/>
        <w:rPr>
          <w:rFonts w:ascii="Times New Roman" w:hAnsi="Times New Roman" w:cs="Times New Roman"/>
          <w:b/>
        </w:rPr>
      </w:pPr>
      <w:r w:rsidRPr="00076D8A">
        <w:rPr>
          <w:rFonts w:ascii="Times New Roman" w:hAnsi="Times New Roman" w:cs="Times New Roman"/>
          <w:b/>
        </w:rPr>
        <w:t xml:space="preserve">privind stabilirea echipei de intervenție imediată pentru prevenirea și combaterea atacurilor exmplarelor de urs brun asupra persoanelor și bunurilor acestora din comuna Ion Creanga   judetul Neamt </w:t>
      </w:r>
    </w:p>
    <w:p w14:paraId="6CD0D5D5" w14:textId="77777777" w:rsidR="002007EF" w:rsidRPr="00076D8A" w:rsidRDefault="002007EF" w:rsidP="00076D8A">
      <w:pPr>
        <w:spacing w:after="0" w:line="240" w:lineRule="auto"/>
        <w:jc w:val="center"/>
        <w:rPr>
          <w:rFonts w:ascii="Times New Roman" w:hAnsi="Times New Roman" w:cs="Times New Roman"/>
          <w:b/>
        </w:rPr>
      </w:pPr>
    </w:p>
    <w:p w14:paraId="22A83D13" w14:textId="77777777" w:rsidR="002007EF" w:rsidRPr="00076D8A" w:rsidRDefault="002007EF" w:rsidP="00076D8A">
      <w:pPr>
        <w:spacing w:after="0" w:line="240" w:lineRule="auto"/>
        <w:jc w:val="both"/>
        <w:rPr>
          <w:rFonts w:ascii="Times New Roman" w:hAnsi="Times New Roman" w:cs="Times New Roman"/>
          <w:b/>
        </w:rPr>
      </w:pPr>
      <w:r w:rsidRPr="00076D8A">
        <w:rPr>
          <w:rFonts w:ascii="Times New Roman" w:hAnsi="Times New Roman" w:cs="Times New Roman"/>
          <w:b/>
        </w:rPr>
        <w:t xml:space="preserve">    Analizând temeiurile juridice:</w:t>
      </w:r>
    </w:p>
    <w:p w14:paraId="2B3BBC93" w14:textId="77777777" w:rsidR="00DA4210" w:rsidRPr="00076D8A" w:rsidRDefault="00DA4210" w:rsidP="00076D8A">
      <w:pPr>
        <w:pStyle w:val="ListParagraph"/>
        <w:numPr>
          <w:ilvl w:val="0"/>
          <w:numId w:val="1"/>
        </w:numPr>
        <w:spacing w:after="0" w:line="240" w:lineRule="auto"/>
        <w:jc w:val="both"/>
        <w:rPr>
          <w:rFonts w:ascii="Times New Roman" w:hAnsi="Times New Roman" w:cs="Times New Roman"/>
          <w:b/>
        </w:rPr>
      </w:pPr>
      <w:r w:rsidRPr="00076D8A">
        <w:rPr>
          <w:rFonts w:ascii="Times New Roman" w:hAnsi="Times New Roman" w:cs="Times New Roman"/>
        </w:rPr>
        <w:t>Art 2 alin.(3) din OUG nr 81/2021 privind aprobarea metodelor de intervenție imediată pentru prevenirea și combaterea atacurilor exemplarelor de urs brun asupra persoanelor și bunurilor acestora, în intravilanul localităților, precum și pentru modificarea și completarea unor acte normative</w:t>
      </w:r>
    </w:p>
    <w:p w14:paraId="2DBE0F7F" w14:textId="77777777" w:rsidR="00AA117E" w:rsidRPr="00076D8A" w:rsidRDefault="00AA117E" w:rsidP="00076D8A">
      <w:pPr>
        <w:pStyle w:val="ListParagraph"/>
        <w:numPr>
          <w:ilvl w:val="0"/>
          <w:numId w:val="1"/>
        </w:numPr>
        <w:spacing w:after="0" w:line="240" w:lineRule="auto"/>
        <w:ind w:right="-567"/>
        <w:rPr>
          <w:rFonts w:ascii="Times New Roman" w:eastAsia="Times New Roman" w:hAnsi="Times New Roman" w:cs="Times New Roman"/>
          <w:bCs/>
        </w:rPr>
      </w:pPr>
      <w:r w:rsidRPr="00076D8A">
        <w:rPr>
          <w:rFonts w:ascii="Times New Roman" w:eastAsia="Times New Roman" w:hAnsi="Times New Roman" w:cs="Times New Roman"/>
          <w:bCs/>
        </w:rPr>
        <w:t>Ordinul  nr. 1415 / 2021  pentru  aprobarea  tarifelor  standard  privind  interventia  imediata  asupra  exemplarelor  de urs  care  actioneaza in  intravilanul  localitatilor , precum  si a  cuantumului  si  amodalitatii de  acordare a  costurilor  de  intretinere  a  puilor  de  urs  relocati ,</w:t>
      </w:r>
    </w:p>
    <w:p w14:paraId="6F654889" w14:textId="77777777" w:rsidR="00DA4210" w:rsidRPr="00076D8A" w:rsidRDefault="00AA117E" w:rsidP="00076D8A">
      <w:pPr>
        <w:pStyle w:val="ListParagraph"/>
        <w:numPr>
          <w:ilvl w:val="0"/>
          <w:numId w:val="1"/>
        </w:numPr>
        <w:spacing w:after="0" w:line="240" w:lineRule="auto"/>
        <w:ind w:right="-567"/>
        <w:rPr>
          <w:rFonts w:ascii="Times New Roman" w:eastAsia="Times New Roman" w:hAnsi="Times New Roman" w:cs="Times New Roman"/>
          <w:bCs/>
        </w:rPr>
      </w:pPr>
      <w:r w:rsidRPr="00076D8A">
        <w:rPr>
          <w:rFonts w:ascii="Times New Roman" w:eastAsia="Times New Roman" w:hAnsi="Times New Roman" w:cs="Times New Roman"/>
          <w:bCs/>
        </w:rPr>
        <w:t>H.G  nr. 3/ 2023  privind  modalitatea  de  acordare  a  despagubirilor pentru  pagubele  si / sau daunele  produse  de  speciile  de  fauna  de interes  cinegetic  cuprinse  in  anexele nr. 1  si 2  la  Legea  vanatorii  si  a  protectiei  fondului  cinegetic  nr. 407 / 2006  si  unele  masuri  de  punere  in  aplicare  a  acesteia.</w:t>
      </w:r>
    </w:p>
    <w:p w14:paraId="1B9CA1F6" w14:textId="77777777" w:rsidR="00F20B72" w:rsidRPr="00076D8A" w:rsidRDefault="002007EF" w:rsidP="00076D8A">
      <w:pPr>
        <w:pStyle w:val="ListParagraph"/>
        <w:spacing w:after="0" w:line="240" w:lineRule="auto"/>
        <w:ind w:left="0"/>
        <w:jc w:val="both"/>
        <w:rPr>
          <w:rFonts w:ascii="Times New Roman" w:hAnsi="Times New Roman" w:cs="Times New Roman"/>
          <w:b/>
          <w:bCs/>
        </w:rPr>
      </w:pPr>
      <w:r w:rsidRPr="00076D8A">
        <w:rPr>
          <w:rFonts w:ascii="Times New Roman" w:hAnsi="Times New Roman" w:cs="Times New Roman"/>
        </w:rPr>
        <w:t xml:space="preserve">    </w:t>
      </w:r>
      <w:r w:rsidRPr="00076D8A">
        <w:rPr>
          <w:rFonts w:ascii="Times New Roman" w:hAnsi="Times New Roman" w:cs="Times New Roman"/>
          <w:b/>
          <w:bCs/>
        </w:rPr>
        <w:t>Ținând seama de prevederile:</w:t>
      </w:r>
    </w:p>
    <w:p w14:paraId="62FE2D50" w14:textId="77777777" w:rsidR="00F20B72" w:rsidRPr="00076D8A" w:rsidRDefault="00F20B72" w:rsidP="00076D8A">
      <w:pPr>
        <w:pStyle w:val="ListParagraph"/>
        <w:numPr>
          <w:ilvl w:val="0"/>
          <w:numId w:val="1"/>
        </w:numPr>
        <w:spacing w:after="0" w:line="240" w:lineRule="auto"/>
        <w:rPr>
          <w:rFonts w:ascii="Times New Roman" w:hAnsi="Times New Roman" w:cs="Times New Roman"/>
        </w:rPr>
      </w:pPr>
      <w:r w:rsidRPr="00076D8A">
        <w:rPr>
          <w:rFonts w:ascii="Times New Roman" w:hAnsi="Times New Roman" w:cs="Times New Roman"/>
        </w:rPr>
        <w:t>H</w:t>
      </w:r>
      <w:r w:rsidR="00790D00" w:rsidRPr="00076D8A">
        <w:rPr>
          <w:rFonts w:ascii="Times New Roman" w:hAnsi="Times New Roman" w:cs="Times New Roman"/>
        </w:rPr>
        <w:t xml:space="preserve">otărârea  </w:t>
      </w:r>
      <w:r w:rsidRPr="00076D8A">
        <w:rPr>
          <w:rFonts w:ascii="Times New Roman" w:hAnsi="Times New Roman" w:cs="Times New Roman"/>
        </w:rPr>
        <w:t xml:space="preserve">nr. 1  din 28.09.2023 a  Comitetului  Local  pentru  Situatii  de  Urgenta  Ion Creanga </w:t>
      </w:r>
      <w:r w:rsidR="00790D00" w:rsidRPr="00076D8A">
        <w:rPr>
          <w:rFonts w:ascii="Times New Roman" w:hAnsi="Times New Roman" w:cs="Times New Roman"/>
        </w:rPr>
        <w:t xml:space="preserve">, </w:t>
      </w:r>
      <w:r w:rsidRPr="00076D8A">
        <w:rPr>
          <w:rFonts w:ascii="Times New Roman" w:eastAsia="Times New Roman" w:hAnsi="Times New Roman" w:cs="Times New Roman"/>
          <w:bCs/>
        </w:rPr>
        <w:t xml:space="preserve">privind  aprobarea masurilor necesare  punerii  in  aplicare a  prevederilor OUG nr. 81/ 2021  privind aprobarea metodelor  d e interventie  imediata  pentru  prevenirea si  combaterea  atacurilor  exemplarelor  de  urs  brun  asupra  persoanelor  si  bunurilor acestora , precum  si  pentru  modificarea si  completarea  unor  acte  normative </w:t>
      </w:r>
      <w:r w:rsidR="00AA117E" w:rsidRPr="00076D8A">
        <w:rPr>
          <w:rFonts w:ascii="Times New Roman" w:hAnsi="Times New Roman" w:cs="Times New Roman"/>
        </w:rPr>
        <w:t xml:space="preserve">, </w:t>
      </w:r>
    </w:p>
    <w:p w14:paraId="4C1D32D3" w14:textId="77777777" w:rsidR="002007EF" w:rsidRPr="00076D8A" w:rsidRDefault="002007EF" w:rsidP="00076D8A">
      <w:pPr>
        <w:pStyle w:val="ListParagraph"/>
        <w:spacing w:after="0" w:line="240" w:lineRule="auto"/>
        <w:ind w:left="0"/>
        <w:jc w:val="both"/>
        <w:rPr>
          <w:rFonts w:ascii="Times New Roman" w:hAnsi="Times New Roman" w:cs="Times New Roman"/>
        </w:rPr>
      </w:pPr>
      <w:r w:rsidRPr="00076D8A">
        <w:rPr>
          <w:rFonts w:ascii="Times New Roman" w:hAnsi="Times New Roman" w:cs="Times New Roman"/>
        </w:rPr>
        <w:t xml:space="preserve">      </w:t>
      </w:r>
      <w:r w:rsidRPr="00076D8A">
        <w:rPr>
          <w:rFonts w:ascii="Times New Roman" w:hAnsi="Times New Roman" w:cs="Times New Roman"/>
          <w:b/>
          <w:bCs/>
        </w:rPr>
        <w:t>Luând act de</w:t>
      </w:r>
      <w:r w:rsidRPr="00076D8A">
        <w:rPr>
          <w:rFonts w:ascii="Times New Roman" w:hAnsi="Times New Roman" w:cs="Times New Roman"/>
        </w:rPr>
        <w:t>:</w:t>
      </w:r>
      <w:r w:rsidR="00AA117E" w:rsidRPr="00076D8A">
        <w:rPr>
          <w:rFonts w:ascii="Times New Roman" w:hAnsi="Times New Roman" w:cs="Times New Roman"/>
        </w:rPr>
        <w:t xml:space="preserve"> Contractul  de  prestari servicii de  permanenta / interventie  imediata  pentru  prevenirea si  combaterea  exemplarelor de urs  brun  nr. 11050 din 02.10.2023  incheiat intre  AVPS  Roman – gestionarul  fondului  cinegetic  de  pe  teritoriul  UAT- Comuan  Ion Creanga  si  UAT  Comuna  Ion Creanga ,  </w:t>
      </w:r>
    </w:p>
    <w:p w14:paraId="17339D8D" w14:textId="77777777" w:rsidR="002007EF" w:rsidRPr="00076D8A" w:rsidRDefault="002007EF" w:rsidP="00076D8A">
      <w:pPr>
        <w:spacing w:after="0" w:line="240" w:lineRule="auto"/>
        <w:jc w:val="both"/>
        <w:rPr>
          <w:rFonts w:ascii="Times New Roman" w:hAnsi="Times New Roman" w:cs="Times New Roman"/>
        </w:rPr>
      </w:pPr>
      <w:r w:rsidRPr="00076D8A">
        <w:rPr>
          <w:rFonts w:ascii="Times New Roman" w:hAnsi="Times New Roman" w:cs="Times New Roman"/>
        </w:rPr>
        <w:t xml:space="preserve">      În temeiul dispoziţ</w:t>
      </w:r>
      <w:r w:rsidR="00AA117E" w:rsidRPr="00076D8A">
        <w:rPr>
          <w:rFonts w:ascii="Times New Roman" w:hAnsi="Times New Roman" w:cs="Times New Roman"/>
        </w:rPr>
        <w:t>iilor art. 155 alin. (1) lit. “e</w:t>
      </w:r>
      <w:r w:rsidRPr="00076D8A">
        <w:rPr>
          <w:rFonts w:ascii="Times New Roman" w:hAnsi="Times New Roman" w:cs="Times New Roman"/>
        </w:rPr>
        <w:t xml:space="preserve"> ” ș</w:t>
      </w:r>
      <w:r w:rsidR="00AA117E" w:rsidRPr="00076D8A">
        <w:rPr>
          <w:rFonts w:ascii="Times New Roman" w:hAnsi="Times New Roman" w:cs="Times New Roman"/>
        </w:rPr>
        <w:t xml:space="preserve">i </w:t>
      </w:r>
      <w:r w:rsidRPr="00076D8A">
        <w:rPr>
          <w:rFonts w:ascii="Times New Roman" w:hAnsi="Times New Roman" w:cs="Times New Roman"/>
        </w:rPr>
        <w:t xml:space="preserve"> art. 196 alin. (1) lit. ”b” din Ordonanța de Urgență nr. 57/2019 privind Codul Administrativ, cu modificările și completările ulterioare;</w:t>
      </w:r>
    </w:p>
    <w:p w14:paraId="322FD5FB" w14:textId="77777777" w:rsidR="002007EF" w:rsidRPr="00076D8A" w:rsidRDefault="002007EF" w:rsidP="00076D8A">
      <w:pPr>
        <w:spacing w:after="0" w:line="240" w:lineRule="auto"/>
        <w:jc w:val="both"/>
        <w:rPr>
          <w:rFonts w:ascii="Times New Roman" w:eastAsia="Times New Roman" w:hAnsi="Times New Roman" w:cs="Times New Roman"/>
          <w:b/>
          <w:noProof/>
        </w:rPr>
      </w:pPr>
      <w:r w:rsidRPr="00076D8A">
        <w:rPr>
          <w:rFonts w:ascii="Times New Roman" w:eastAsia="Times New Roman" w:hAnsi="Times New Roman" w:cs="Times New Roman"/>
          <w:b/>
          <w:noProof/>
        </w:rPr>
        <w:t xml:space="preserve">         Primarul comunei Ion Creanga, jud. Neamt,</w:t>
      </w:r>
    </w:p>
    <w:p w14:paraId="7030DB04" w14:textId="77777777" w:rsidR="002007EF" w:rsidRPr="00076D8A" w:rsidRDefault="002007EF" w:rsidP="00076D8A">
      <w:pPr>
        <w:spacing w:after="0" w:line="240" w:lineRule="auto"/>
        <w:jc w:val="both"/>
        <w:rPr>
          <w:rFonts w:ascii="Times New Roman" w:eastAsia="Times New Roman" w:hAnsi="Times New Roman" w:cs="Times New Roman"/>
          <w:b/>
          <w:noProof/>
        </w:rPr>
      </w:pPr>
    </w:p>
    <w:p w14:paraId="1D4F2AAE" w14:textId="77777777" w:rsidR="002007EF" w:rsidRPr="00076D8A" w:rsidRDefault="002007EF" w:rsidP="00076D8A">
      <w:pPr>
        <w:spacing w:line="240" w:lineRule="auto"/>
        <w:jc w:val="center"/>
        <w:rPr>
          <w:rFonts w:ascii="Times New Roman" w:hAnsi="Times New Roman" w:cs="Times New Roman"/>
          <w:b/>
          <w:bCs/>
        </w:rPr>
      </w:pPr>
      <w:r w:rsidRPr="00076D8A">
        <w:rPr>
          <w:rFonts w:ascii="Times New Roman" w:hAnsi="Times New Roman" w:cs="Times New Roman"/>
          <w:b/>
          <w:bCs/>
        </w:rPr>
        <w:t>DISPUNE:</w:t>
      </w:r>
    </w:p>
    <w:p w14:paraId="0125235E" w14:textId="77777777" w:rsidR="00AA117E" w:rsidRPr="00076D8A" w:rsidRDefault="002007EF" w:rsidP="00076D8A">
      <w:pPr>
        <w:spacing w:after="0" w:line="240" w:lineRule="auto"/>
        <w:ind w:right="-630"/>
        <w:rPr>
          <w:rFonts w:ascii="Times New Roman" w:hAnsi="Times New Roman" w:cs="Times New Roman"/>
        </w:rPr>
      </w:pPr>
      <w:r w:rsidRPr="00076D8A">
        <w:rPr>
          <w:rFonts w:ascii="Times New Roman" w:hAnsi="Times New Roman" w:cs="Times New Roman"/>
          <w:b/>
          <w:bCs/>
        </w:rPr>
        <w:t xml:space="preserve">       Art.1</w:t>
      </w:r>
      <w:r w:rsidRPr="00076D8A">
        <w:rPr>
          <w:rFonts w:ascii="Times New Roman" w:hAnsi="Times New Roman" w:cs="Times New Roman"/>
        </w:rPr>
        <w:t xml:space="preserve"> </w:t>
      </w:r>
      <w:r w:rsidR="00AA117E" w:rsidRPr="00076D8A">
        <w:rPr>
          <w:rFonts w:ascii="Times New Roman" w:hAnsi="Times New Roman" w:cs="Times New Roman"/>
        </w:rPr>
        <w:t>Se constituie echipa de intervenție imediată pentru prevenirea și combaterea atacurilor exmplarelor de urs brun asupra persoanelor și bunurilor acestora din  Comuna Ion Creanga , județul Neamt , in  urmatoarea  componenta:</w:t>
      </w:r>
    </w:p>
    <w:p w14:paraId="08CA6B93" w14:textId="77777777" w:rsidR="00AA117E" w:rsidRPr="00076D8A" w:rsidRDefault="00AA117E" w:rsidP="00076D8A">
      <w:pPr>
        <w:spacing w:after="0" w:line="240" w:lineRule="auto"/>
        <w:ind w:right="-630"/>
        <w:rPr>
          <w:rFonts w:ascii="Times New Roman" w:hAnsi="Times New Roman" w:cs="Times New Roman"/>
        </w:rPr>
      </w:pPr>
      <w:r w:rsidRPr="00076D8A">
        <w:rPr>
          <w:rFonts w:ascii="Times New Roman" w:hAnsi="Times New Roman" w:cs="Times New Roman"/>
        </w:rPr>
        <w:t xml:space="preserve"> - </w:t>
      </w:r>
      <w:r w:rsidRPr="00076D8A">
        <w:rPr>
          <w:rFonts w:ascii="Times New Roman" w:hAnsi="Times New Roman" w:cs="Times New Roman"/>
          <w:i/>
        </w:rPr>
        <w:t>Constantin Vasile</w:t>
      </w:r>
      <w:r w:rsidRPr="00076D8A">
        <w:rPr>
          <w:rFonts w:ascii="Times New Roman" w:hAnsi="Times New Roman" w:cs="Times New Roman"/>
        </w:rPr>
        <w:t>- viceprimarul  comunei ,</w:t>
      </w:r>
      <w:r w:rsidR="00606417" w:rsidRPr="00076D8A">
        <w:rPr>
          <w:rFonts w:ascii="Times New Roman" w:hAnsi="Times New Roman" w:cs="Times New Roman"/>
        </w:rPr>
        <w:t xml:space="preserve">desemnat  prin  Hotararea nr. 1  din 28.09.2023 a  Comitetului  Local  pentru  Situatii  de  Urgenta  Ion Creanga , </w:t>
      </w:r>
    </w:p>
    <w:p w14:paraId="588D9023" w14:textId="77777777" w:rsidR="00AA117E" w:rsidRPr="00076D8A" w:rsidRDefault="00AA117E" w:rsidP="00076D8A">
      <w:pPr>
        <w:spacing w:after="0" w:line="240" w:lineRule="auto"/>
        <w:ind w:right="-630"/>
        <w:rPr>
          <w:rFonts w:ascii="Times New Roman" w:hAnsi="Times New Roman" w:cs="Times New Roman"/>
        </w:rPr>
      </w:pPr>
      <w:r w:rsidRPr="00076D8A">
        <w:rPr>
          <w:rFonts w:ascii="Times New Roman" w:hAnsi="Times New Roman" w:cs="Times New Roman"/>
        </w:rPr>
        <w:t xml:space="preserve">- </w:t>
      </w:r>
      <w:r w:rsidRPr="00076D8A">
        <w:rPr>
          <w:rFonts w:ascii="Times New Roman" w:hAnsi="Times New Roman" w:cs="Times New Roman"/>
          <w:i/>
        </w:rPr>
        <w:t>Personal al structurilor de jandarmi</w:t>
      </w:r>
      <w:r w:rsidRPr="00076D8A">
        <w:rPr>
          <w:rFonts w:ascii="Times New Roman" w:hAnsi="Times New Roman" w:cs="Times New Roman"/>
        </w:rPr>
        <w:t xml:space="preserve"> competente teritorial , aflat în serviciu în zona unde a fost semnalată prezența exemplarelor de urs brun   </w:t>
      </w:r>
    </w:p>
    <w:p w14:paraId="49DF7AB9" w14:textId="77777777" w:rsidR="00AA117E" w:rsidRPr="00076D8A" w:rsidRDefault="00AA117E" w:rsidP="00076D8A">
      <w:pPr>
        <w:spacing w:after="0" w:line="240" w:lineRule="auto"/>
        <w:ind w:right="-630"/>
        <w:rPr>
          <w:rFonts w:ascii="Times New Roman" w:hAnsi="Times New Roman" w:cs="Times New Roman"/>
        </w:rPr>
      </w:pPr>
      <w:r w:rsidRPr="00076D8A">
        <w:rPr>
          <w:rFonts w:ascii="Times New Roman" w:hAnsi="Times New Roman" w:cs="Times New Roman"/>
        </w:rPr>
        <w:t xml:space="preserve">- </w:t>
      </w:r>
      <w:r w:rsidRPr="00076D8A">
        <w:rPr>
          <w:rFonts w:ascii="Times New Roman" w:hAnsi="Times New Roman" w:cs="Times New Roman"/>
          <w:i/>
        </w:rPr>
        <w:t>Perso</w:t>
      </w:r>
      <w:r w:rsidR="00606417" w:rsidRPr="00076D8A">
        <w:rPr>
          <w:rFonts w:ascii="Times New Roman" w:hAnsi="Times New Roman" w:cs="Times New Roman"/>
          <w:i/>
        </w:rPr>
        <w:t>nal tehnic de specialitate</w:t>
      </w:r>
      <w:r w:rsidR="00606417" w:rsidRPr="00076D8A">
        <w:rPr>
          <w:rFonts w:ascii="Times New Roman" w:hAnsi="Times New Roman" w:cs="Times New Roman"/>
        </w:rPr>
        <w:t xml:space="preserve"> al</w:t>
      </w:r>
      <w:r w:rsidRPr="00076D8A">
        <w:rPr>
          <w:rFonts w:ascii="Times New Roman" w:hAnsi="Times New Roman" w:cs="Times New Roman"/>
        </w:rPr>
        <w:t xml:space="preserve"> Asociația Vânătorilor și Pescarilor (vânător autorizat) </w:t>
      </w:r>
      <w:r w:rsidR="000B4984" w:rsidRPr="00076D8A">
        <w:rPr>
          <w:rFonts w:ascii="Times New Roman" w:hAnsi="Times New Roman" w:cs="Times New Roman"/>
        </w:rPr>
        <w:t xml:space="preserve">cu  care  este  incheiat  contract  de  prestari servicii  nr. 11050 din 02.10.2023 , </w:t>
      </w:r>
    </w:p>
    <w:p w14:paraId="1D73F1DC" w14:textId="77777777" w:rsidR="002007EF" w:rsidRPr="00076D8A" w:rsidRDefault="00AA117E" w:rsidP="00076D8A">
      <w:pPr>
        <w:spacing w:after="0" w:line="240" w:lineRule="auto"/>
        <w:ind w:right="-630"/>
        <w:rPr>
          <w:rFonts w:ascii="Times New Roman" w:hAnsi="Times New Roman" w:cs="Times New Roman"/>
        </w:rPr>
      </w:pPr>
      <w:r w:rsidRPr="00076D8A">
        <w:rPr>
          <w:rFonts w:ascii="Times New Roman" w:hAnsi="Times New Roman" w:cs="Times New Roman"/>
        </w:rPr>
        <w:t xml:space="preserve">-  </w:t>
      </w:r>
      <w:r w:rsidRPr="00076D8A">
        <w:rPr>
          <w:rFonts w:ascii="Times New Roman" w:hAnsi="Times New Roman" w:cs="Times New Roman"/>
          <w:i/>
        </w:rPr>
        <w:t>Medic</w:t>
      </w:r>
      <w:r w:rsidR="00606417" w:rsidRPr="00076D8A">
        <w:rPr>
          <w:rFonts w:ascii="Times New Roman" w:hAnsi="Times New Roman" w:cs="Times New Roman"/>
          <w:i/>
        </w:rPr>
        <w:t>ul</w:t>
      </w:r>
      <w:r w:rsidRPr="00076D8A">
        <w:rPr>
          <w:rFonts w:ascii="Times New Roman" w:hAnsi="Times New Roman" w:cs="Times New Roman"/>
          <w:i/>
        </w:rPr>
        <w:t xml:space="preserve"> veterinar</w:t>
      </w:r>
      <w:r w:rsidRPr="00076D8A">
        <w:rPr>
          <w:rFonts w:ascii="Times New Roman" w:hAnsi="Times New Roman" w:cs="Times New Roman"/>
        </w:rPr>
        <w:t xml:space="preserve">    </w:t>
      </w:r>
    </w:p>
    <w:p w14:paraId="041258EC" w14:textId="77777777" w:rsidR="002007EF" w:rsidRPr="00076D8A" w:rsidRDefault="00AA117E" w:rsidP="00076D8A">
      <w:pPr>
        <w:spacing w:after="0" w:line="240" w:lineRule="auto"/>
        <w:ind w:right="-630"/>
        <w:rPr>
          <w:rFonts w:ascii="Times New Roman" w:hAnsi="Times New Roman" w:cs="Times New Roman"/>
          <w:lang w:val="ro-RO"/>
        </w:rPr>
      </w:pPr>
      <w:r w:rsidRPr="00076D8A">
        <w:rPr>
          <w:rFonts w:ascii="Times New Roman" w:hAnsi="Times New Roman" w:cs="Times New Roman"/>
          <w:b/>
        </w:rPr>
        <w:t xml:space="preserve">      Art. 2</w:t>
      </w:r>
      <w:r w:rsidR="002007EF" w:rsidRPr="00076D8A">
        <w:rPr>
          <w:rFonts w:ascii="Times New Roman" w:hAnsi="Times New Roman" w:cs="Times New Roman"/>
          <w:b/>
        </w:rPr>
        <w:t xml:space="preserve"> </w:t>
      </w:r>
      <w:r w:rsidR="002007EF" w:rsidRPr="00076D8A">
        <w:rPr>
          <w:rFonts w:ascii="Times New Roman" w:hAnsi="Times New Roman" w:cs="Times New Roman"/>
        </w:rPr>
        <w:t>Prezenta   poate  fi contestata  in  termen  de  30  zile  de  la</w:t>
      </w:r>
      <w:r w:rsidR="00076D8A">
        <w:rPr>
          <w:rFonts w:ascii="Times New Roman" w:hAnsi="Times New Roman" w:cs="Times New Roman"/>
        </w:rPr>
        <w:t xml:space="preserve">  comunicare , potrivit Legii </w:t>
      </w:r>
      <w:r w:rsidR="002007EF" w:rsidRPr="00076D8A">
        <w:rPr>
          <w:rFonts w:ascii="Times New Roman" w:hAnsi="Times New Roman" w:cs="Times New Roman"/>
        </w:rPr>
        <w:t>contenciosului  administrative  nr. 554/ 2004</w:t>
      </w:r>
      <w:r w:rsidRPr="00076D8A">
        <w:rPr>
          <w:rFonts w:ascii="Times New Roman" w:hAnsi="Times New Roman" w:cs="Times New Roman"/>
        </w:rPr>
        <w:t xml:space="preserve">,  cu modificarile  și completarile ulterioare.         </w:t>
      </w:r>
    </w:p>
    <w:p w14:paraId="4EE9FA99" w14:textId="77777777" w:rsidR="002007EF" w:rsidRPr="00076D8A" w:rsidRDefault="002007EF" w:rsidP="00076D8A">
      <w:pPr>
        <w:spacing w:after="0" w:line="240" w:lineRule="auto"/>
        <w:ind w:right="-450"/>
        <w:rPr>
          <w:rFonts w:ascii="Times New Roman" w:hAnsi="Times New Roman" w:cs="Times New Roman"/>
        </w:rPr>
      </w:pPr>
      <w:r w:rsidRPr="00076D8A">
        <w:rPr>
          <w:rFonts w:ascii="Times New Roman" w:hAnsi="Times New Roman" w:cs="Times New Roman"/>
        </w:rPr>
        <w:t xml:space="preserve">    </w:t>
      </w:r>
      <w:r w:rsidR="00606417" w:rsidRPr="00076D8A">
        <w:rPr>
          <w:rFonts w:ascii="Times New Roman" w:hAnsi="Times New Roman" w:cs="Times New Roman"/>
        </w:rPr>
        <w:t xml:space="preserve"> </w:t>
      </w:r>
      <w:r w:rsidRPr="00076D8A">
        <w:rPr>
          <w:rFonts w:ascii="Times New Roman" w:hAnsi="Times New Roman" w:cs="Times New Roman"/>
        </w:rPr>
        <w:t xml:space="preserve"> </w:t>
      </w:r>
      <w:r w:rsidR="00AA117E" w:rsidRPr="00076D8A">
        <w:rPr>
          <w:rFonts w:ascii="Times New Roman" w:hAnsi="Times New Roman" w:cs="Times New Roman"/>
          <w:b/>
          <w:bCs/>
        </w:rPr>
        <w:t>Art. 3</w:t>
      </w:r>
      <w:r w:rsidR="00076D8A">
        <w:rPr>
          <w:rFonts w:ascii="Times New Roman" w:hAnsi="Times New Roman" w:cs="Times New Roman"/>
        </w:rPr>
        <w:t xml:space="preserve"> Secretarul General UAT,</w:t>
      </w:r>
      <w:r w:rsidRPr="00076D8A">
        <w:rPr>
          <w:rFonts w:ascii="Times New Roman" w:hAnsi="Times New Roman" w:cs="Times New Roman"/>
        </w:rPr>
        <w:t>va co</w:t>
      </w:r>
      <w:r w:rsidR="00076D8A">
        <w:rPr>
          <w:rFonts w:ascii="Times New Roman" w:hAnsi="Times New Roman" w:cs="Times New Roman"/>
        </w:rPr>
        <w:t xml:space="preserve">munica prezenta instituțiilor, </w:t>
      </w:r>
      <w:r w:rsidRPr="00076D8A">
        <w:rPr>
          <w:rFonts w:ascii="Times New Roman" w:hAnsi="Times New Roman" w:cs="Times New Roman"/>
        </w:rPr>
        <w:t>autorităţilor şi persoanelor interesate.</w:t>
      </w:r>
    </w:p>
    <w:p w14:paraId="013FA783" w14:textId="77777777" w:rsidR="002007EF" w:rsidRPr="00076D8A" w:rsidRDefault="002007EF" w:rsidP="00076D8A">
      <w:pPr>
        <w:spacing w:after="0" w:line="240" w:lineRule="auto"/>
        <w:rPr>
          <w:rFonts w:ascii="Times New Roman" w:hAnsi="Times New Roman" w:cs="Times New Roman"/>
        </w:rPr>
      </w:pPr>
    </w:p>
    <w:p w14:paraId="0209FD99" w14:textId="77777777" w:rsidR="002007EF" w:rsidRPr="00076D8A" w:rsidRDefault="002007EF" w:rsidP="00076D8A">
      <w:pPr>
        <w:spacing w:after="0" w:line="240" w:lineRule="auto"/>
        <w:jc w:val="center"/>
        <w:rPr>
          <w:rFonts w:ascii="Times New Roman" w:hAnsi="Times New Roman" w:cs="Times New Roman"/>
          <w:bCs/>
        </w:rPr>
      </w:pPr>
      <w:r w:rsidRPr="00076D8A">
        <w:rPr>
          <w:rFonts w:ascii="Times New Roman" w:hAnsi="Times New Roman" w:cs="Times New Roman"/>
          <w:bCs/>
        </w:rPr>
        <w:t>PRIMAR,</w:t>
      </w:r>
    </w:p>
    <w:p w14:paraId="5452821E" w14:textId="77777777" w:rsidR="002007EF" w:rsidRPr="00076D8A" w:rsidRDefault="002007EF" w:rsidP="00076D8A">
      <w:pPr>
        <w:spacing w:after="0" w:line="240" w:lineRule="auto"/>
        <w:jc w:val="center"/>
        <w:rPr>
          <w:rFonts w:ascii="Times New Roman" w:hAnsi="Times New Roman" w:cs="Times New Roman"/>
          <w:bCs/>
        </w:rPr>
      </w:pPr>
      <w:r w:rsidRPr="00076D8A">
        <w:rPr>
          <w:rFonts w:ascii="Times New Roman" w:hAnsi="Times New Roman" w:cs="Times New Roman"/>
          <w:bCs/>
        </w:rPr>
        <w:t>Dumitru-Dorin TABACARIU</w:t>
      </w:r>
    </w:p>
    <w:p w14:paraId="7C568C53" w14:textId="77777777" w:rsidR="002007EF" w:rsidRPr="00076D8A" w:rsidRDefault="002007EF" w:rsidP="00076D8A">
      <w:pPr>
        <w:spacing w:after="0" w:line="240" w:lineRule="auto"/>
        <w:jc w:val="center"/>
        <w:rPr>
          <w:rFonts w:ascii="Times New Roman" w:hAnsi="Times New Roman" w:cs="Times New Roman"/>
          <w:bCs/>
        </w:rPr>
      </w:pP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t>Avizat pentru legalitate,</w:t>
      </w:r>
    </w:p>
    <w:p w14:paraId="1F52526D" w14:textId="77777777" w:rsidR="002007EF" w:rsidRPr="00076D8A" w:rsidRDefault="002007EF" w:rsidP="00076D8A">
      <w:pPr>
        <w:spacing w:after="0" w:line="240" w:lineRule="auto"/>
        <w:jc w:val="center"/>
        <w:rPr>
          <w:rFonts w:ascii="Times New Roman" w:hAnsi="Times New Roman" w:cs="Times New Roman"/>
          <w:bCs/>
        </w:rPr>
      </w:pP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t xml:space="preserve">Secretar General, </w:t>
      </w:r>
    </w:p>
    <w:p w14:paraId="3430E642" w14:textId="77777777" w:rsidR="002007EF" w:rsidRPr="00076D8A" w:rsidRDefault="002007EF" w:rsidP="00076D8A">
      <w:pPr>
        <w:spacing w:after="0" w:line="240" w:lineRule="auto"/>
        <w:jc w:val="center"/>
        <w:rPr>
          <w:rFonts w:ascii="Times New Roman" w:hAnsi="Times New Roman" w:cs="Times New Roman"/>
          <w:bCs/>
        </w:rPr>
      </w:pP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r>
      <w:r w:rsidRPr="00076D8A">
        <w:rPr>
          <w:rFonts w:ascii="Times New Roman" w:hAnsi="Times New Roman" w:cs="Times New Roman"/>
          <w:bCs/>
        </w:rPr>
        <w:tab/>
        <w:t xml:space="preserve">                           Mihaela  NIȚĂ </w:t>
      </w:r>
    </w:p>
    <w:p w14:paraId="52FE3077" w14:textId="77777777" w:rsidR="002007EF" w:rsidRPr="00076D8A" w:rsidRDefault="002007EF" w:rsidP="00076D8A">
      <w:pPr>
        <w:spacing w:line="240" w:lineRule="auto"/>
        <w:rPr>
          <w:rFonts w:ascii="Times New Roman" w:hAnsi="Times New Roman" w:cs="Times New Roman"/>
        </w:rPr>
      </w:pPr>
    </w:p>
    <w:sectPr w:rsidR="002007EF" w:rsidRPr="00076D8A" w:rsidSect="00076D8A">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4355"/>
    <w:multiLevelType w:val="hybridMultilevel"/>
    <w:tmpl w:val="148E07F0"/>
    <w:lvl w:ilvl="0" w:tplc="A11AF6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360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4F"/>
    <w:rsid w:val="00076D8A"/>
    <w:rsid w:val="000B4984"/>
    <w:rsid w:val="002007EF"/>
    <w:rsid w:val="004A6CE8"/>
    <w:rsid w:val="00606417"/>
    <w:rsid w:val="00790D00"/>
    <w:rsid w:val="0083264F"/>
    <w:rsid w:val="008C177E"/>
    <w:rsid w:val="00AA117E"/>
    <w:rsid w:val="00AB208E"/>
    <w:rsid w:val="00DA4210"/>
    <w:rsid w:val="00E3425A"/>
    <w:rsid w:val="00F2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3CA4"/>
  <w15:chartTrackingRefBased/>
  <w15:docId w15:val="{E9071529-5039-4548-8166-6F249583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22</cp:revision>
  <dcterms:created xsi:type="dcterms:W3CDTF">2023-10-08T14:23:00Z</dcterms:created>
  <dcterms:modified xsi:type="dcterms:W3CDTF">2023-10-09T07:23:00Z</dcterms:modified>
</cp:coreProperties>
</file>