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1CB5" w14:textId="1AC05B61"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 xml:space="preserve">Anexa  nr. </w:t>
      </w:r>
      <w:r w:rsidR="00F51374" w:rsidRPr="00236DB8">
        <w:rPr>
          <w:rFonts w:ascii="Times New Roman" w:eastAsia="Times New Roman" w:hAnsi="Times New Roman" w:cs="Times New Roman"/>
          <w:b/>
          <w:bCs/>
          <w:lang w:eastAsia="ro-RO"/>
        </w:rPr>
        <w:t>6</w:t>
      </w:r>
    </w:p>
    <w:p w14:paraId="5D23103D" w14:textId="77777777" w:rsidR="008D790A" w:rsidRPr="00236DB8" w:rsidRDefault="008D790A" w:rsidP="00236DB8">
      <w:pPr>
        <w:autoSpaceDE w:val="0"/>
        <w:autoSpaceDN w:val="0"/>
        <w:adjustRightInd w:val="0"/>
        <w:spacing w:after="0"/>
        <w:jc w:val="right"/>
        <w:rPr>
          <w:rFonts w:ascii="Times New Roman" w:eastAsia="Times New Roman" w:hAnsi="Times New Roman" w:cs="Times New Roman"/>
          <w:b/>
          <w:bCs/>
          <w:lang w:eastAsia="ro-RO"/>
        </w:rPr>
      </w:pPr>
    </w:p>
    <w:p w14:paraId="2532CEC0"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PROCEDURA  DE CALCUL</w:t>
      </w:r>
    </w:p>
    <w:p w14:paraId="2932666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0D8E6DC9"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r w:rsidRPr="00236DB8">
        <w:rPr>
          <w:rFonts w:ascii="Times New Roman" w:eastAsia="Times New Roman" w:hAnsi="Times New Roman" w:cs="Times New Roman"/>
          <w:b/>
          <w:bCs/>
          <w:lang w:eastAsia="ro-RO"/>
        </w:rPr>
        <w:t>Si plata taxelor prevazute la  art. 486 ,Cod  fiscal.</w:t>
      </w:r>
    </w:p>
    <w:p w14:paraId="2C1663A1" w14:textId="77777777" w:rsidR="008D790A" w:rsidRPr="00236DB8" w:rsidRDefault="008D790A" w:rsidP="00236DB8">
      <w:pPr>
        <w:autoSpaceDE w:val="0"/>
        <w:autoSpaceDN w:val="0"/>
        <w:adjustRightInd w:val="0"/>
        <w:spacing w:after="0"/>
        <w:jc w:val="center"/>
        <w:rPr>
          <w:rFonts w:ascii="Times New Roman" w:eastAsia="Times New Roman" w:hAnsi="Times New Roman" w:cs="Times New Roman"/>
          <w:b/>
          <w:bCs/>
          <w:lang w:eastAsia="ro-RO"/>
        </w:rPr>
      </w:pPr>
    </w:p>
    <w:p w14:paraId="71F8E663" w14:textId="77777777" w:rsidR="008D790A" w:rsidRPr="00236DB8" w:rsidRDefault="008D790A" w:rsidP="00236DB8">
      <w:pPr>
        <w:rPr>
          <w:rFonts w:ascii="Times New Roman" w:hAnsi="Times New Roman" w:cs="Times New Roman"/>
          <w:b/>
          <w:lang w:eastAsia="ro-RO"/>
        </w:rPr>
      </w:pPr>
    </w:p>
    <w:p w14:paraId="74AB4811" w14:textId="59894E64" w:rsidR="008D790A" w:rsidRPr="00236DB8" w:rsidRDefault="008D790A" w:rsidP="00236DB8">
      <w:pPr>
        <w:pStyle w:val="ListParagraph"/>
        <w:numPr>
          <w:ilvl w:val="0"/>
          <w:numId w:val="1"/>
        </w:numPr>
        <w:spacing w:line="276" w:lineRule="auto"/>
        <w:rPr>
          <w:b/>
          <w:sz w:val="22"/>
          <w:szCs w:val="22"/>
          <w:lang w:eastAsia="ro-RO"/>
        </w:rPr>
      </w:pPr>
      <w:r w:rsidRPr="00236DB8">
        <w:rPr>
          <w:sz w:val="22"/>
          <w:szCs w:val="22"/>
          <w:lang w:eastAsia="ro-RO"/>
        </w:rPr>
        <w:t xml:space="preserve">Taxa  pentru utilizarea temporară a locurilor publice şi pentru vizitarea muzeelor, caselor memoriale, monumentelor istorice  şi arheologice  este de   </w:t>
      </w:r>
      <w:r w:rsidR="00236DB8">
        <w:rPr>
          <w:b/>
          <w:sz w:val="22"/>
          <w:szCs w:val="22"/>
          <w:lang w:eastAsia="ro-RO"/>
        </w:rPr>
        <w:t>1  leu / ora</w:t>
      </w:r>
      <w:r w:rsidRPr="00236DB8">
        <w:rPr>
          <w:b/>
          <w:sz w:val="22"/>
          <w:szCs w:val="22"/>
          <w:lang w:eastAsia="ro-RO"/>
        </w:rPr>
        <w:t xml:space="preserve">. </w:t>
      </w:r>
    </w:p>
    <w:p w14:paraId="69F8A7CA" w14:textId="77777777" w:rsidR="008D790A" w:rsidRPr="00236DB8" w:rsidRDefault="008D790A" w:rsidP="00236DB8">
      <w:pPr>
        <w:autoSpaceDE w:val="0"/>
        <w:autoSpaceDN w:val="0"/>
        <w:adjustRightInd w:val="0"/>
        <w:spacing w:after="0"/>
        <w:rPr>
          <w:rFonts w:ascii="Times New Roman" w:eastAsia="Times New Roman" w:hAnsi="Times New Roman" w:cs="Times New Roman"/>
          <w:bCs/>
          <w:i/>
          <w:lang w:eastAsia="ro-RO"/>
        </w:rPr>
      </w:pPr>
      <w:r w:rsidRPr="00236DB8">
        <w:rPr>
          <w:rFonts w:ascii="Times New Roman" w:eastAsia="Times New Roman" w:hAnsi="Times New Roman" w:cs="Times New Roman"/>
          <w:bCs/>
          <w:i/>
          <w:lang w:eastAsia="ro-RO"/>
        </w:rPr>
        <w:t xml:space="preserve">    Procedura de declarare şi achitare a taxei pentru depozitarea de diverse materiale sau produse,autovehicule ,  confecţionarea, vânzarea de produse şi prestări servicii diverse, cu excepţia locaţiilor închiriate prin licitaţie publică:</w:t>
      </w:r>
    </w:p>
    <w:p w14:paraId="0349D4B7" w14:textId="1FF31B49"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Ocuparea domeniului public se fa</w:t>
      </w:r>
      <w:r w:rsidRPr="00236DB8">
        <w:rPr>
          <w:rFonts w:ascii="Times New Roman" w:eastAsia="TimesNewRomanPSMT" w:hAnsi="Times New Roman" w:cs="Times New Roman"/>
          <w:lang w:eastAsia="ro-RO"/>
        </w:rPr>
        <w:t>ce cu acordul primarului şi avizul</w:t>
      </w:r>
      <w:r w:rsidR="00236DB8">
        <w:rPr>
          <w:rFonts w:ascii="Times New Roman" w:eastAsia="TimesNewRomanPSMT" w:hAnsi="Times New Roman" w:cs="Times New Roman"/>
          <w:lang w:eastAsia="ro-RO"/>
        </w:rPr>
        <w:t xml:space="preserve"> responsabilului  cu  urbansimul  si  amenajarea  teritoriului  din  cadrul  aparatului  de  specialitate  al  primarului  comunei .</w:t>
      </w:r>
    </w:p>
    <w:p w14:paraId="42722C46"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După obţinerea avizului pentru ocuparea domeniului public, contribuabilii au obligaţia ca cel târziu în ziua următoare să depună la  compartimentul  impozite  si  taxe  locale   declaraţia de impunere pentru ocuparea domeniului public, însoţită de acordul  primarului  comunei.</w:t>
      </w:r>
    </w:p>
    <w:p w14:paraId="31195153"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Taxa </w:t>
      </w:r>
      <w:r w:rsidRPr="00236DB8">
        <w:rPr>
          <w:rFonts w:ascii="Times New Roman" w:eastAsia="TimesNewRomanPSMT" w:hAnsi="Times New Roman" w:cs="Times New Roman"/>
          <w:lang w:eastAsia="ro-RO"/>
        </w:rPr>
        <w:t>se datorează anticipat, pentru întreaga perioadă pentru care se solicită şi se aprobă ocuparea domeniului public. Dacă perioada pentru care se solicită şi se aprobă ocuparea domeniului public este mai mare de o lună, plata taxei se face până cel târziu în ultima zi a lunii pentru luna următoare. Pentru neachitarea taxei la scadenţă, se datorează accesorii, conform prevederilor legale în vigoare.</w:t>
      </w:r>
    </w:p>
    <w:p w14:paraId="3351AA1B"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Ocuparea domeniului public cu nisip, schele, materiale de construcţii sau alte asemenea, se face doar cu acordul primarului, pe baza unei cereri, astfel:</w:t>
      </w:r>
    </w:p>
    <w:p w14:paraId="5EF7963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de până la 10 zile, nu  este  cazul  avizarii .</w:t>
      </w:r>
    </w:p>
    <w:p w14:paraId="5B499B1C"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 New Roman" w:hAnsi="Times New Roman" w:cs="Times New Roman"/>
          <w:lang w:eastAsia="ro-RO"/>
        </w:rPr>
        <w:t xml:space="preserve">- </w:t>
      </w:r>
      <w:r w:rsidRPr="00236DB8">
        <w:rPr>
          <w:rFonts w:ascii="Times New Roman" w:eastAsia="TimesNewRomanPSMT" w:hAnsi="Times New Roman" w:cs="Times New Roman"/>
          <w:lang w:eastAsia="ro-RO"/>
        </w:rPr>
        <w:t>pentru o durată de amplasare mai mare de 10 zile, cererea va  fi aprobată de primar.</w:t>
      </w:r>
    </w:p>
    <w:p w14:paraId="31D05BB0" w14:textId="77777777" w:rsidR="008D790A" w:rsidRPr="00236DB8" w:rsidRDefault="008D790A" w:rsidP="00236DB8">
      <w:pPr>
        <w:autoSpaceDE w:val="0"/>
        <w:autoSpaceDN w:val="0"/>
        <w:adjustRightInd w:val="0"/>
        <w:spacing w:after="0"/>
        <w:rPr>
          <w:rFonts w:ascii="Times New Roman" w:eastAsia="TimesNewRomanPSMT" w:hAnsi="Times New Roman" w:cs="Times New Roman"/>
          <w:lang w:eastAsia="ro-RO"/>
        </w:rPr>
      </w:pPr>
      <w:r w:rsidRPr="00236DB8">
        <w:rPr>
          <w:rFonts w:ascii="Times New Roman" w:eastAsia="TimesNewRomanPSMT" w:hAnsi="Times New Roman" w:cs="Times New Roman"/>
          <w:lang w:eastAsia="ro-RO"/>
        </w:rPr>
        <w:t>Cererea trebuie depusă cu cel puţin 5 zile înainte de amplasare.</w:t>
      </w:r>
    </w:p>
    <w:p w14:paraId="215A329A" w14:textId="77777777" w:rsidR="008D790A" w:rsidRPr="00236DB8" w:rsidRDefault="008D790A" w:rsidP="00236DB8">
      <w:pPr>
        <w:spacing w:after="0"/>
        <w:rPr>
          <w:rFonts w:ascii="Times New Roman" w:eastAsia="Times New Roman" w:hAnsi="Times New Roman" w:cs="Times New Roman"/>
          <w:b/>
          <w:lang w:eastAsia="ro-RO"/>
        </w:rPr>
      </w:pPr>
    </w:p>
    <w:p w14:paraId="1C53F23F" w14:textId="757C8514" w:rsidR="008D790A" w:rsidRPr="00236DB8" w:rsidRDefault="008D790A" w:rsidP="00236DB8">
      <w:pPr>
        <w:pStyle w:val="ListParagraph"/>
        <w:numPr>
          <w:ilvl w:val="0"/>
          <w:numId w:val="1"/>
        </w:numPr>
        <w:spacing w:line="276" w:lineRule="auto"/>
        <w:rPr>
          <w:b/>
          <w:sz w:val="22"/>
          <w:szCs w:val="22"/>
          <w:lang w:val="en-US" w:eastAsia="ro-RO"/>
        </w:rPr>
      </w:pPr>
      <w:r w:rsidRPr="00236DB8">
        <w:rPr>
          <w:sz w:val="22"/>
          <w:szCs w:val="22"/>
          <w:lang w:eastAsia="ro-RO"/>
        </w:rPr>
        <w:t xml:space="preserve">Taxa  pentru deţinerea sau utilizarea echipamentelor  si  utilajelor destinate  obţinerii de venituri  care  folosesc  infrastructura  publica  locala  pe raza  localitatii  unde  acestea  sunt  utilizate , precum  si  taxe  pentru  activitatile  cu  impact  asupra  mediului  inconjurator, </w:t>
      </w:r>
      <w:r w:rsidR="00236DB8">
        <w:rPr>
          <w:b/>
          <w:sz w:val="22"/>
          <w:szCs w:val="22"/>
          <w:lang w:eastAsia="ro-RO"/>
        </w:rPr>
        <w:t>se  stabileste  la  119</w:t>
      </w:r>
      <w:r w:rsidRPr="00236DB8">
        <w:rPr>
          <w:b/>
          <w:sz w:val="22"/>
          <w:szCs w:val="22"/>
          <w:lang w:eastAsia="ro-RO"/>
        </w:rPr>
        <w:t xml:space="preserve"> lei / an  / vehicul .</w:t>
      </w:r>
    </w:p>
    <w:p w14:paraId="5B812C7B" w14:textId="2824FCF0" w:rsidR="008D790A" w:rsidRPr="00236DB8" w:rsidRDefault="008D790A" w:rsidP="00236DB8">
      <w:pPr>
        <w:spacing w:after="0"/>
        <w:rPr>
          <w:rFonts w:ascii="Times New Roman" w:eastAsia="Times New Roman" w:hAnsi="Times New Roman" w:cs="Times New Roman"/>
          <w:b/>
          <w:lang w:val="en-US" w:eastAsia="ro-RO"/>
        </w:rPr>
      </w:pPr>
      <w:r w:rsidRPr="00236DB8">
        <w:rPr>
          <w:rFonts w:ascii="Times New Roman" w:eastAsia="Times New Roman" w:hAnsi="Times New Roman" w:cs="Times New Roman"/>
          <w:b/>
          <w:i/>
          <w:lang w:eastAsia="ro-RO"/>
        </w:rPr>
        <w:t xml:space="preserve">   </w:t>
      </w:r>
      <w:r w:rsidRPr="00236DB8">
        <w:rPr>
          <w:rFonts w:ascii="Times New Roman" w:eastAsia="Times New Roman" w:hAnsi="Times New Roman" w:cs="Times New Roman"/>
          <w:i/>
          <w:lang w:eastAsia="ro-RO"/>
        </w:rPr>
        <w:t xml:space="preserve">  Consiliile locale pot insitui taxe pentru deţinerea sau utilizarea echipamentelor şi utilajelor destinate</w:t>
      </w:r>
      <w:r w:rsidRPr="00236DB8">
        <w:rPr>
          <w:rFonts w:ascii="Times New Roman" w:eastAsia="Times New Roman" w:hAnsi="Times New Roman" w:cs="Times New Roman"/>
          <w:lang w:eastAsia="ro-RO"/>
        </w:rPr>
        <w:t xml:space="preserve"> obţinerii de venituri care folosesc infrastructura publică locală, pe raza localităţii unde acestea sunt utilizate, precum şi taxe pentru activităţile cu impact asupra mediului înconjurător.</w:t>
      </w:r>
      <w:r w:rsidRPr="00236DB8">
        <w:rPr>
          <w:rFonts w:ascii="Times New Roman" w:eastAsia="Times New Roman" w:hAnsi="Times New Roman" w:cs="Times New Roman"/>
          <w:b/>
          <w:lang w:val="en-US" w:eastAsia="ro-RO"/>
        </w:rPr>
        <w:t xml:space="preserve"> </w:t>
      </w:r>
      <w:proofErr w:type="spellStart"/>
      <w:proofErr w:type="gramStart"/>
      <w:r w:rsidRPr="00236DB8">
        <w:rPr>
          <w:rFonts w:ascii="Times New Roman" w:eastAsia="Times New Roman" w:hAnsi="Times New Roman" w:cs="Times New Roman"/>
          <w:lang w:val="en-US" w:eastAsia="ro-RO"/>
        </w:rPr>
        <w:t>Consiliul</w:t>
      </w:r>
      <w:proofErr w:type="spellEnd"/>
      <w:r w:rsidRPr="00236DB8">
        <w:rPr>
          <w:rFonts w:ascii="Times New Roman" w:eastAsia="Times New Roman" w:hAnsi="Times New Roman" w:cs="Times New Roman"/>
          <w:lang w:val="en-US" w:eastAsia="ro-RO"/>
        </w:rPr>
        <w:t xml:space="preserve"> local al  </w:t>
      </w:r>
      <w:proofErr w:type="spellStart"/>
      <w:r w:rsidRPr="00236DB8">
        <w:rPr>
          <w:rFonts w:ascii="Times New Roman" w:eastAsia="Times New Roman" w:hAnsi="Times New Roman" w:cs="Times New Roman"/>
          <w:lang w:val="en-US" w:eastAsia="ro-RO"/>
        </w:rPr>
        <w:t>comunei</w:t>
      </w:r>
      <w:proofErr w:type="spellEnd"/>
      <w:r w:rsidRPr="00236DB8">
        <w:rPr>
          <w:rFonts w:ascii="Times New Roman" w:eastAsia="Times New Roman" w:hAnsi="Times New Roman" w:cs="Times New Roman"/>
          <w:lang w:val="en-US" w:eastAsia="ro-RO"/>
        </w:rPr>
        <w:t xml:space="preserve">  Ion </w:t>
      </w:r>
      <w:proofErr w:type="spellStart"/>
      <w:r w:rsidRPr="00236DB8">
        <w:rPr>
          <w:rFonts w:ascii="Times New Roman" w:eastAsia="Times New Roman" w:hAnsi="Times New Roman" w:cs="Times New Roman"/>
          <w:lang w:val="en-US" w:eastAsia="ro-RO"/>
        </w:rPr>
        <w:t>Creanga</w:t>
      </w:r>
      <w:proofErr w:type="spellEnd"/>
      <w:r w:rsidRPr="00236DB8">
        <w:rPr>
          <w:rFonts w:ascii="Times New Roman" w:eastAsia="Times New Roman" w:hAnsi="Times New Roman" w:cs="Times New Roman"/>
          <w:lang w:val="en-US" w:eastAsia="ro-RO"/>
        </w:rPr>
        <w:t xml:space="preserve">  a  </w:t>
      </w:r>
      <w:proofErr w:type="spellStart"/>
      <w:r w:rsidRPr="00236DB8">
        <w:rPr>
          <w:rFonts w:ascii="Times New Roman" w:eastAsia="Times New Roman" w:hAnsi="Times New Roman" w:cs="Times New Roman"/>
          <w:lang w:val="en-US" w:eastAsia="ro-RO"/>
        </w:rPr>
        <w:t>aprobat</w:t>
      </w:r>
      <w:proofErr w:type="spellEnd"/>
      <w:r w:rsidRPr="00236DB8">
        <w:rPr>
          <w:rFonts w:ascii="Times New Roman" w:eastAsia="Times New Roman" w:hAnsi="Times New Roman" w:cs="Times New Roman"/>
          <w:lang w:val="en-US" w:eastAsia="ro-RO"/>
        </w:rPr>
        <w:t xml:space="preserve"> , taxa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detinerea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sau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utilizarea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echipamentelor</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lang w:val="en-US" w:eastAsia="ro-RO"/>
        </w:rPr>
        <w:t xml:space="preserve">  : </w:t>
      </w:r>
      <w:r w:rsidRPr="00236DB8">
        <w:rPr>
          <w:rFonts w:ascii="Times New Roman" w:eastAsia="Times New Roman" w:hAnsi="Times New Roman" w:cs="Times New Roman"/>
          <w:bCs/>
          <w:lang w:eastAsia="ro-RO"/>
        </w:rPr>
        <w:t>autoexcavator , autogreder , buldozer pe  pneuri , compactor autopropulsat , excavator , freza , incarcator  cu  cupa pe  pneuri , instalatie  autopropulsata  de sortare – concasare  , macara , tractor , troliu,</w:t>
      </w:r>
      <w:r w:rsidR="00236DB8">
        <w:rPr>
          <w:rFonts w:ascii="Times New Roman" w:eastAsia="Times New Roman" w:hAnsi="Times New Roman" w:cs="Times New Roman"/>
          <w:bCs/>
          <w:lang w:eastAsia="ro-RO"/>
        </w:rPr>
        <w:t xml:space="preserve"> </w:t>
      </w:r>
      <w:proofErr w:type="spellStart"/>
      <w:r w:rsidRPr="00236DB8">
        <w:rPr>
          <w:rFonts w:ascii="Times New Roman" w:eastAsia="Times New Roman" w:hAnsi="Times New Roman" w:cs="Times New Roman"/>
          <w:lang w:val="en-US" w:eastAsia="ro-RO"/>
        </w:rPr>
        <w:t>moara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pentru</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mala</w:t>
      </w:r>
      <w:r w:rsidR="00236DB8">
        <w:rPr>
          <w:rFonts w:ascii="Times New Roman" w:eastAsia="Times New Roman" w:hAnsi="Times New Roman" w:cs="Times New Roman"/>
          <w:lang w:val="en-US" w:eastAsia="ro-RO"/>
        </w:rPr>
        <w:t>i</w:t>
      </w:r>
      <w:proofErr w:type="spellEnd"/>
      <w:r w:rsidR="00236DB8">
        <w:rPr>
          <w:rFonts w:ascii="Times New Roman" w:eastAsia="Times New Roman" w:hAnsi="Times New Roman" w:cs="Times New Roman"/>
          <w:lang w:val="en-US" w:eastAsia="ro-RO"/>
        </w:rPr>
        <w:t xml:space="preserve"> , </w:t>
      </w:r>
      <w:proofErr w:type="spellStart"/>
      <w:r w:rsidR="00236DB8">
        <w:rPr>
          <w:rFonts w:ascii="Times New Roman" w:eastAsia="Times New Roman" w:hAnsi="Times New Roman" w:cs="Times New Roman"/>
          <w:lang w:val="en-US" w:eastAsia="ro-RO"/>
        </w:rPr>
        <w:t>moara</w:t>
      </w:r>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ptr</w:t>
      </w:r>
      <w:bookmarkStart w:id="0" w:name="_GoBack"/>
      <w:bookmarkEnd w:id="0"/>
      <w:proofErr w:type="spellEnd"/>
      <w:r w:rsidR="00236DB8">
        <w:rPr>
          <w:rFonts w:ascii="Times New Roman" w:eastAsia="Times New Roman" w:hAnsi="Times New Roman" w:cs="Times New Roman"/>
          <w:lang w:val="en-US" w:eastAsia="ro-RO"/>
        </w:rPr>
        <w:t xml:space="preserve"> </w:t>
      </w:r>
      <w:proofErr w:type="spellStart"/>
      <w:r w:rsidR="00236DB8">
        <w:rPr>
          <w:rFonts w:ascii="Times New Roman" w:eastAsia="Times New Roman" w:hAnsi="Times New Roman" w:cs="Times New Roman"/>
          <w:lang w:val="en-US" w:eastAsia="ro-RO"/>
        </w:rPr>
        <w:t>f</w:t>
      </w:r>
      <w:r w:rsidRPr="00236DB8">
        <w:rPr>
          <w:rFonts w:ascii="Times New Roman" w:eastAsia="Times New Roman" w:hAnsi="Times New Roman" w:cs="Times New Roman"/>
          <w:lang w:val="en-US" w:eastAsia="ro-RO"/>
        </w:rPr>
        <w:t>aina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furajera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masini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agricole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neinmatriculate</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combina</w:t>
      </w:r>
      <w:proofErr w:type="spellEnd"/>
      <w:r w:rsidRPr="00236DB8">
        <w:rPr>
          <w:rFonts w:ascii="Times New Roman" w:eastAsia="Times New Roman" w:hAnsi="Times New Roman" w:cs="Times New Roman"/>
          <w:lang w:val="en-US" w:eastAsia="ro-RO"/>
        </w:rPr>
        <w:t xml:space="preserve"> , </w:t>
      </w:r>
      <w:proofErr w:type="spellStart"/>
      <w:r w:rsidRPr="00236DB8">
        <w:rPr>
          <w:rFonts w:ascii="Times New Roman" w:eastAsia="Times New Roman" w:hAnsi="Times New Roman" w:cs="Times New Roman"/>
          <w:lang w:val="en-US" w:eastAsia="ro-RO"/>
        </w:rPr>
        <w:t>autocositoare</w:t>
      </w:r>
      <w:proofErr w:type="spellEnd"/>
      <w:r w:rsidRPr="00236DB8">
        <w:rPr>
          <w:rFonts w:ascii="Times New Roman" w:eastAsia="Times New Roman" w:hAnsi="Times New Roman" w:cs="Times New Roman"/>
          <w:lang w:val="en-US" w:eastAsia="ro-RO"/>
        </w:rPr>
        <w:t xml:space="preserve">  ) ,  </w:t>
      </w:r>
      <w:proofErr w:type="spellStart"/>
      <w:r w:rsidRPr="00236DB8">
        <w:rPr>
          <w:rFonts w:ascii="Times New Roman" w:eastAsia="Times New Roman" w:hAnsi="Times New Roman" w:cs="Times New Roman"/>
          <w:lang w:val="en-US" w:eastAsia="ro-RO"/>
        </w:rPr>
        <w:t>vehicul</w:t>
      </w:r>
      <w:proofErr w:type="spellEnd"/>
      <w:r w:rsidRPr="00236DB8">
        <w:rPr>
          <w:rFonts w:ascii="Times New Roman" w:eastAsia="Times New Roman" w:hAnsi="Times New Roman" w:cs="Times New Roman"/>
          <w:lang w:val="en-US" w:eastAsia="ro-RO"/>
        </w:rPr>
        <w:t xml:space="preserve"> cu  </w:t>
      </w:r>
      <w:proofErr w:type="spellStart"/>
      <w:r w:rsidRPr="00236DB8">
        <w:rPr>
          <w:rFonts w:ascii="Times New Roman" w:eastAsia="Times New Roman" w:hAnsi="Times New Roman" w:cs="Times New Roman"/>
          <w:lang w:val="en-US" w:eastAsia="ro-RO"/>
        </w:rPr>
        <w:t>tractiune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animala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si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alte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 care  nu  </w:t>
      </w:r>
      <w:proofErr w:type="spellStart"/>
      <w:r w:rsidRPr="00236DB8">
        <w:rPr>
          <w:rFonts w:ascii="Times New Roman" w:eastAsia="Times New Roman" w:hAnsi="Times New Roman" w:cs="Times New Roman"/>
          <w:lang w:val="en-US" w:eastAsia="ro-RO"/>
        </w:rPr>
        <w:t>fac</w:t>
      </w:r>
      <w:proofErr w:type="spellEnd"/>
      <w:r w:rsidRPr="00236DB8">
        <w:rPr>
          <w:rFonts w:ascii="Times New Roman" w:eastAsia="Times New Roman" w:hAnsi="Times New Roman" w:cs="Times New Roman"/>
          <w:lang w:val="en-US" w:eastAsia="ro-RO"/>
        </w:rPr>
        <w:t xml:space="preserve">  parte din  </w:t>
      </w:r>
      <w:proofErr w:type="spellStart"/>
      <w:r w:rsidRPr="00236DB8">
        <w:rPr>
          <w:rFonts w:ascii="Times New Roman" w:eastAsia="Times New Roman" w:hAnsi="Times New Roman" w:cs="Times New Roman"/>
          <w:lang w:val="en-US" w:eastAsia="ro-RO"/>
        </w:rPr>
        <w:t>sfera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activitatii</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economice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persoana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fizica</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respectiva</w:t>
      </w:r>
      <w:proofErr w:type="spellEnd"/>
      <w:r w:rsidRPr="00236DB8">
        <w:rPr>
          <w:rFonts w:ascii="Times New Roman" w:eastAsia="Times New Roman" w:hAnsi="Times New Roman" w:cs="Times New Roman"/>
          <w:lang w:val="en-US" w:eastAsia="ro-RO"/>
        </w:rPr>
        <w:t xml:space="preserve">  o </w:t>
      </w:r>
      <w:proofErr w:type="spellStart"/>
      <w:r w:rsidRPr="00236DB8">
        <w:rPr>
          <w:rFonts w:ascii="Times New Roman" w:eastAsia="Times New Roman" w:hAnsi="Times New Roman" w:cs="Times New Roman"/>
          <w:lang w:val="en-US" w:eastAsia="ro-RO"/>
        </w:rPr>
        <w:t>desfasoara</w:t>
      </w:r>
      <w:proofErr w:type="spellEnd"/>
      <w:r w:rsidRPr="00236DB8">
        <w:rPr>
          <w:rFonts w:ascii="Times New Roman" w:eastAsia="Times New Roman" w:hAnsi="Times New Roman" w:cs="Times New Roman"/>
          <w:lang w:val="en-US" w:eastAsia="ro-RO"/>
        </w:rPr>
        <w:t xml:space="preserve"> in mod independent , conform </w:t>
      </w:r>
      <w:proofErr w:type="spellStart"/>
      <w:r w:rsidRPr="00236DB8">
        <w:rPr>
          <w:rFonts w:ascii="Times New Roman" w:eastAsia="Times New Roman" w:hAnsi="Times New Roman" w:cs="Times New Roman"/>
          <w:lang w:val="en-US" w:eastAsia="ro-RO"/>
        </w:rPr>
        <w:t>legii</w:t>
      </w:r>
      <w:proofErr w:type="spellEnd"/>
      <w:r w:rsidRPr="00236DB8">
        <w:rPr>
          <w:rFonts w:ascii="Times New Roman" w:eastAsia="Times New Roman" w:hAnsi="Times New Roman" w:cs="Times New Roman"/>
          <w:lang w:val="en-US" w:eastAsia="ro-RO"/>
        </w:rPr>
        <w:t xml:space="preserve">  .</w:t>
      </w:r>
      <w:proofErr w:type="gramEnd"/>
    </w:p>
    <w:p w14:paraId="05946379" w14:textId="77777777" w:rsidR="008D790A" w:rsidRPr="00236DB8" w:rsidRDefault="008D790A" w:rsidP="00236DB8">
      <w:pPr>
        <w:spacing w:after="0"/>
        <w:rPr>
          <w:rFonts w:ascii="Times New Roman" w:eastAsia="Times New Roman" w:hAnsi="Times New Roman" w:cs="Times New Roman"/>
          <w:lang w:val="en-US" w:eastAsia="ro-RO"/>
        </w:rPr>
      </w:pPr>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Persoanele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fizice</w:t>
      </w:r>
      <w:proofErr w:type="spellEnd"/>
      <w:r w:rsidRPr="00236DB8">
        <w:rPr>
          <w:rFonts w:ascii="Times New Roman" w:eastAsia="Times New Roman" w:hAnsi="Times New Roman" w:cs="Times New Roman"/>
          <w:lang w:val="en-US" w:eastAsia="ro-RO"/>
        </w:rPr>
        <w:t xml:space="preserve">  care  </w:t>
      </w:r>
      <w:proofErr w:type="spellStart"/>
      <w:r w:rsidRPr="00236DB8">
        <w:rPr>
          <w:rFonts w:ascii="Times New Roman" w:eastAsia="Times New Roman" w:hAnsi="Times New Roman" w:cs="Times New Roman"/>
          <w:lang w:val="en-US" w:eastAsia="ro-RO"/>
        </w:rPr>
        <w:t>detin</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astfel</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echipamente</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destinate</w:t>
      </w:r>
      <w:proofErr w:type="spellEnd"/>
      <w:r w:rsidRPr="00236DB8">
        <w:rPr>
          <w:rFonts w:ascii="Times New Roman" w:eastAsia="Times New Roman" w:hAnsi="Times New Roman" w:cs="Times New Roman"/>
          <w:lang w:val="en-US" w:eastAsia="ro-RO"/>
        </w:rPr>
        <w:t xml:space="preserve">  in </w:t>
      </w:r>
      <w:proofErr w:type="spellStart"/>
      <w:r w:rsidRPr="00236DB8">
        <w:rPr>
          <w:rFonts w:ascii="Times New Roman" w:eastAsia="Times New Roman" w:hAnsi="Times New Roman" w:cs="Times New Roman"/>
          <w:lang w:val="en-US" w:eastAsia="ro-RO"/>
        </w:rPr>
        <w:t>scopul</w:t>
      </w:r>
      <w:proofErr w:type="spellEnd"/>
      <w:r w:rsidRPr="00236DB8">
        <w:rPr>
          <w:rFonts w:ascii="Times New Roman" w:eastAsia="Times New Roman" w:hAnsi="Times New Roman" w:cs="Times New Roman"/>
          <w:lang w:val="en-US" w:eastAsia="ro-RO"/>
        </w:rPr>
        <w:t xml:space="preserve">  </w:t>
      </w:r>
      <w:proofErr w:type="spellStart"/>
      <w:r w:rsidRPr="00236DB8">
        <w:rPr>
          <w:rFonts w:ascii="Times New Roman" w:eastAsia="Times New Roman" w:hAnsi="Times New Roman" w:cs="Times New Roman"/>
          <w:lang w:val="en-US" w:eastAsia="ro-RO"/>
        </w:rPr>
        <w:t>obtinerii</w:t>
      </w:r>
      <w:proofErr w:type="spellEnd"/>
      <w:r w:rsidRPr="00236DB8">
        <w:rPr>
          <w:rFonts w:ascii="Times New Roman" w:eastAsia="Times New Roman" w:hAnsi="Times New Roman" w:cs="Times New Roman"/>
          <w:lang w:val="en-US" w:eastAsia="ro-RO"/>
        </w:rPr>
        <w:t xml:space="preserve"> de </w:t>
      </w:r>
      <w:proofErr w:type="spellStart"/>
      <w:r w:rsidRPr="00236DB8">
        <w:rPr>
          <w:rFonts w:ascii="Times New Roman" w:eastAsia="Times New Roman" w:hAnsi="Times New Roman" w:cs="Times New Roman"/>
          <w:lang w:val="en-US" w:eastAsia="ro-RO"/>
        </w:rPr>
        <w:t>venit</w:t>
      </w:r>
      <w:proofErr w:type="spellEnd"/>
      <w:r w:rsidRPr="00236DB8">
        <w:rPr>
          <w:rFonts w:ascii="Times New Roman" w:eastAsia="Times New Roman" w:hAnsi="Times New Roman" w:cs="Times New Roman"/>
          <w:bCs/>
          <w:lang w:eastAsia="ro-RO"/>
        </w:rPr>
        <w:t xml:space="preserve">  taxa  se  achita la  data  inregistrarii  declaratiei  fiscale, corespunzator  numarului de zile  cuprins  intre  aceasta  data  si  data  la  care  contribuabilul  declara ca  acest  echipament serveste  scopului vizat .</w:t>
      </w:r>
    </w:p>
    <w:p w14:paraId="28B8C4F1" w14:textId="77777777" w:rsidR="008D790A" w:rsidRPr="00236DB8" w:rsidRDefault="008D790A" w:rsidP="00236DB8">
      <w:pPr>
        <w:spacing w:after="0"/>
        <w:rPr>
          <w:rFonts w:ascii="Times New Roman" w:eastAsia="Times New Roman" w:hAnsi="Times New Roman" w:cs="Times New Roman"/>
          <w:b/>
          <w:lang w:val="en-US" w:eastAsia="ro-RO"/>
        </w:rPr>
      </w:pPr>
      <w:r w:rsidRPr="00236DB8">
        <w:rPr>
          <w:rFonts w:ascii="Times New Roman" w:eastAsia="Times New Roman" w:hAnsi="Times New Roman" w:cs="Times New Roman"/>
          <w:bCs/>
          <w:lang w:eastAsia="ro-RO"/>
        </w:rPr>
        <w:t xml:space="preserve">    </w:t>
      </w:r>
    </w:p>
    <w:p w14:paraId="7A9437E6" w14:textId="7927A658" w:rsidR="00F4245D" w:rsidRPr="00236DB8" w:rsidRDefault="00F4245D" w:rsidP="00236DB8">
      <w:pPr>
        <w:spacing w:after="0"/>
        <w:rPr>
          <w:rFonts w:ascii="Times New Roman" w:hAnsi="Times New Roman" w:cs="Times New Roman"/>
          <w:lang w:val="en-US"/>
        </w:rPr>
      </w:pPr>
      <w:r w:rsidRPr="00236DB8">
        <w:rPr>
          <w:rFonts w:ascii="Times New Roman" w:hAnsi="Times New Roman" w:cs="Times New Roman"/>
          <w:lang w:val="en-US"/>
        </w:rPr>
        <w:t xml:space="preserve">     </w:t>
      </w:r>
    </w:p>
    <w:p w14:paraId="233174C8" w14:textId="77777777" w:rsidR="00F4245D" w:rsidRPr="00236DB8" w:rsidRDefault="00F4245D" w:rsidP="00236DB8">
      <w:pPr>
        <w:spacing w:after="0"/>
        <w:rPr>
          <w:rFonts w:ascii="Times New Roman" w:eastAsia="Times New Roman" w:hAnsi="Times New Roman" w:cs="Times New Roman"/>
          <w:lang w:val="fr-FR" w:eastAsia="ro-RO"/>
        </w:rPr>
      </w:pPr>
    </w:p>
    <w:p w14:paraId="3B59EACF" w14:textId="77777777" w:rsidR="00F4245D" w:rsidRPr="00236DB8" w:rsidRDefault="00F4245D" w:rsidP="00236DB8">
      <w:pPr>
        <w:spacing w:after="0"/>
        <w:rPr>
          <w:rFonts w:ascii="Times New Roman" w:eastAsia="Times New Roman" w:hAnsi="Times New Roman" w:cs="Times New Roman"/>
          <w:lang w:val="fr-FR" w:eastAsia="ro-RO"/>
        </w:rPr>
      </w:pPr>
    </w:p>
    <w:p w14:paraId="53681CEE"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5C2AA5F5"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6B2D9D7D"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4FFFBD6B"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21129933"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618BFF82"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52D61117" w14:textId="77777777" w:rsidR="008D790A" w:rsidRDefault="008D790A" w:rsidP="008D790A">
      <w:pPr>
        <w:autoSpaceDE w:val="0"/>
        <w:autoSpaceDN w:val="0"/>
        <w:adjustRightInd w:val="0"/>
        <w:spacing w:after="0" w:line="240" w:lineRule="auto"/>
        <w:jc w:val="right"/>
        <w:rPr>
          <w:rFonts w:ascii="Times New Roman" w:eastAsia="Times New Roman" w:hAnsi="Times New Roman" w:cs="Times New Roman"/>
          <w:b/>
          <w:bCs/>
          <w:sz w:val="20"/>
          <w:szCs w:val="20"/>
          <w:lang w:eastAsia="ro-RO"/>
        </w:rPr>
      </w:pPr>
    </w:p>
    <w:p w14:paraId="795A8AA6" w14:textId="77777777" w:rsidR="00566B75" w:rsidRDefault="00566B75"/>
    <w:sectPr w:rsidR="00566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433"/>
    <w:multiLevelType w:val="hybridMultilevel"/>
    <w:tmpl w:val="4308DB74"/>
    <w:lvl w:ilvl="0" w:tplc="753C1260">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A"/>
    <w:rsid w:val="00236DB8"/>
    <w:rsid w:val="00566B75"/>
    <w:rsid w:val="008D790A"/>
    <w:rsid w:val="00C924B8"/>
    <w:rsid w:val="00F4245D"/>
    <w:rsid w:val="00F513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C372"/>
  <w15:chartTrackingRefBased/>
  <w15:docId w15:val="{C8878FB1-23C4-4373-8804-5CB9213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0A"/>
    <w:pPr>
      <w:spacing w:after="0" w:line="240" w:lineRule="auto"/>
      <w:ind w:left="720"/>
      <w:contextualSpacing/>
    </w:pPr>
    <w:rPr>
      <w:rFonts w:ascii="Times New Roman" w:eastAsia="Times New Roman" w:hAnsi="Times New Roman" w:cs="Times New Roman"/>
      <w:noProo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24769">
      <w:bodyDiv w:val="1"/>
      <w:marLeft w:val="0"/>
      <w:marRight w:val="0"/>
      <w:marTop w:val="0"/>
      <w:marBottom w:val="0"/>
      <w:divBdr>
        <w:top w:val="none" w:sz="0" w:space="0" w:color="auto"/>
        <w:left w:val="none" w:sz="0" w:space="0" w:color="auto"/>
        <w:bottom w:val="none" w:sz="0" w:space="0" w:color="auto"/>
        <w:right w:val="none" w:sz="0" w:space="0" w:color="auto"/>
      </w:divBdr>
    </w:div>
    <w:div w:id="1628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8</cp:revision>
  <cp:lastPrinted>2022-09-14T09:14:00Z</cp:lastPrinted>
  <dcterms:created xsi:type="dcterms:W3CDTF">2021-12-22T09:45:00Z</dcterms:created>
  <dcterms:modified xsi:type="dcterms:W3CDTF">2023-11-11T11:43:00Z</dcterms:modified>
</cp:coreProperties>
</file>