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4F24" w14:textId="77777777" w:rsidR="001611BF" w:rsidRPr="009C308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675AD7D7" w14:textId="77777777" w:rsidR="001611BF" w:rsidRPr="009C308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2317430D" w14:textId="77777777" w:rsidR="001611BF" w:rsidRPr="009C308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E740B6F" w14:textId="77777777" w:rsidR="001611BF" w:rsidRPr="009C308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54E786A0" w14:textId="77777777" w:rsidR="001611BF" w:rsidRPr="009C308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51249824" w14:textId="77777777" w:rsidR="001611BF" w:rsidRPr="00096547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301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01.11.2023</w:t>
      </w:r>
    </w:p>
    <w:p w14:paraId="03ED8C20" w14:textId="2D48F583" w:rsidR="001611BF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cuantumului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ajutorului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social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componența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VASILE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11.2023</w:t>
      </w:r>
    </w:p>
    <w:p w14:paraId="4B256271" w14:textId="77777777" w:rsidR="001611BF" w:rsidRDefault="001611BF" w:rsidP="00161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43E7971" w14:textId="77777777" w:rsidR="001611BF" w:rsidRPr="003507FD" w:rsidRDefault="001611BF" w:rsidP="001611B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BC5CF93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-art.14, art.30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416/2001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venitul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minim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garantat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completările ulterioare;</w:t>
      </w:r>
    </w:p>
    <w:p w14:paraId="0EB9070F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-art.32 din Hotărârea Guvernului nr. 50/2011 pentru aprobarea normelor metodologice de aplicare a prevederilor Legii nr. 416/2011 privind venitul minim garantat, cu modificările și completările ulterioare.</w:t>
      </w:r>
    </w:p>
    <w:p w14:paraId="6B5076F4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Ținând cont de:</w:t>
      </w:r>
    </w:p>
    <w:p w14:paraId="08F06ACD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Cererea- declarația pe propria răspundere pentu modificarea cererii de acordare a unor drepturi de asistență socilă sau pentru acordarea unor noi drepturi, înregistrată sub nr. 8/27.10.2023;</w:t>
      </w:r>
    </w:p>
    <w:p w14:paraId="0A3DED34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Adeverința de rol nr. 12480/19.10.2023;</w:t>
      </w:r>
    </w:p>
    <w:p w14:paraId="04C1963F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Fișa de calcul al ajutorului social și al numărului de ore de acțiuni sau lucrări de interes local.</w:t>
      </w:r>
    </w:p>
    <w:p w14:paraId="11ADA4C3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Luând act de:</w:t>
      </w:r>
    </w:p>
    <w:p w14:paraId="4D969751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Ancheta socială efectuată în data de 30.10.2023 întocmită de compartimentul de asistență socială, prin care se propune modificarea dreptului de ajutor social;</w:t>
      </w:r>
    </w:p>
    <w:p w14:paraId="2537ED66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 Referatul înregistrat la nr.13511/30.10.2023, întocmit de compartimentul de asitență socială.</w:t>
      </w:r>
    </w:p>
    <w:p w14:paraId="6D9B15E7" w14:textId="77777777" w:rsidR="001611BF" w:rsidRDefault="001611BF" w:rsidP="001611BF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prevederilor art. 155 alin. (1) lit. d), alin. (5) lit. a), coroborate cu art. 196 alin. (1) lit. b) din Ordonanța de urgență a Guvernului nr. 57/2019 privind Codul Administrativ,</w:t>
      </w:r>
    </w:p>
    <w:p w14:paraId="71A4336E" w14:textId="77777777" w:rsidR="001611BF" w:rsidRDefault="001611BF" w:rsidP="00161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55EE2F" w14:textId="77777777" w:rsidR="001611BF" w:rsidRDefault="001611BF" w:rsidP="001611B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245D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Primarul comunei Ion Creangă, județul Neamț:</w:t>
      </w:r>
    </w:p>
    <w:p w14:paraId="529F5837" w14:textId="77777777" w:rsidR="001611BF" w:rsidRDefault="001611BF" w:rsidP="001611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DISPUNE:</w:t>
      </w:r>
    </w:p>
    <w:p w14:paraId="46081956" w14:textId="77777777" w:rsidR="001611BF" w:rsidRPr="00C245D9" w:rsidRDefault="001611BF" w:rsidP="001611BF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FC0CC89" w14:textId="67F69AE1" w:rsidR="001611BF" w:rsidRDefault="001611BF" w:rsidP="001611B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31B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Începând cu data de 01.11.2023 se modifică cuantumul ajutorului social și componența familei domnului </w:t>
      </w:r>
      <w:r w:rsidRPr="00852D6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Vasile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CNP: </w:t>
      </w:r>
      <w:r w:rsidR="007926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de la 170 lei pentru persoana singură la 305 lei pentru două persoane, motivat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faptul că </w:t>
      </w:r>
      <w:r w:rsidRPr="00FF31B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Aurora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CNP: </w:t>
      </w:r>
      <w:r w:rsidR="007926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este persoană nou intrată în rândul membrilor familliei.</w:t>
      </w:r>
    </w:p>
    <w:p w14:paraId="62738ADE" w14:textId="77777777" w:rsidR="001611BF" w:rsidRDefault="001611BF" w:rsidP="001611B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F5A7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Pentru suma stabilită la art 1. titularul ajutorului social are de efectuat lunar un număr de 16 ore, respectiv 2 zile de muncă.</w:t>
      </w:r>
    </w:p>
    <w:p w14:paraId="05A36475" w14:textId="77777777" w:rsidR="001611BF" w:rsidRPr="00072019" w:rsidRDefault="001611BF" w:rsidP="001611B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Art.3.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ajutorului social se efectueaza de Agentia Judeteana pentru Plati si Inspectie Sociala Neamt.</w:t>
      </w:r>
    </w:p>
    <w:p w14:paraId="68518F01" w14:textId="77777777" w:rsidR="001611BF" w:rsidRPr="00072019" w:rsidRDefault="001611BF" w:rsidP="001611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Dispozitia se poate contesta in termen de 30 zile de la comunicare la  instanta de Contencios administrativ.</w:t>
      </w:r>
    </w:p>
    <w:p w14:paraId="1BE8038A" w14:textId="77777777" w:rsidR="001611BF" w:rsidRPr="00072019" w:rsidRDefault="001611BF" w:rsidP="001611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asistenta sociala se va ocupa de aducerea  la indeplinire a prevederilor prezentei.</w:t>
      </w:r>
    </w:p>
    <w:p w14:paraId="2EDC875F" w14:textId="77777777" w:rsidR="001611BF" w:rsidRPr="00072019" w:rsidRDefault="001611BF" w:rsidP="001611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Art.6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Secretarul general al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UAT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va comunica prezenta institutiilor,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autoritatilor si persoanelor interesate.</w:t>
      </w:r>
    </w:p>
    <w:p w14:paraId="5D4210DD" w14:textId="77777777" w:rsidR="001611BF" w:rsidRPr="00072019" w:rsidRDefault="001611BF" w:rsidP="001611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A8DE7D2" w14:textId="77777777" w:rsidR="001611BF" w:rsidRPr="00072019" w:rsidRDefault="001611BF" w:rsidP="001611B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72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019">
        <w:rPr>
          <w:rFonts w:ascii="Times New Roman" w:hAnsi="Times New Roman"/>
          <w:sz w:val="24"/>
          <w:szCs w:val="24"/>
        </w:rPr>
        <w:t xml:space="preserve"> PRIMAR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20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072019">
        <w:rPr>
          <w:rFonts w:ascii="Times New Roman" w:hAnsi="Times New Roman"/>
          <w:sz w:val="24"/>
          <w:szCs w:val="24"/>
        </w:rPr>
        <w:t>Avizat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01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0720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201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41032E98" w14:textId="77777777" w:rsidR="001611BF" w:rsidRPr="00072019" w:rsidRDefault="001611BF" w:rsidP="001611BF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Dumitru-Dorin TABACARIU</w:t>
      </w:r>
      <w:r w:rsidRPr="0007201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2019">
        <w:rPr>
          <w:rFonts w:ascii="Times New Roman" w:hAnsi="Times New Roman"/>
          <w:sz w:val="24"/>
          <w:szCs w:val="24"/>
        </w:rPr>
        <w:t xml:space="preserve">SECRETAR GENERAL </w:t>
      </w:r>
    </w:p>
    <w:p w14:paraId="321F45C0" w14:textId="77777777" w:rsidR="001611BF" w:rsidRDefault="001611BF" w:rsidP="001611BF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72019">
        <w:rPr>
          <w:rFonts w:ascii="Times New Roman" w:hAnsi="Times New Roman"/>
          <w:sz w:val="24"/>
          <w:szCs w:val="24"/>
        </w:rPr>
        <w:t>Mihaela NIȚĂ</w:t>
      </w:r>
    </w:p>
    <w:p w14:paraId="74C3A9FE" w14:textId="77777777" w:rsidR="00851E57" w:rsidRDefault="00851E57"/>
    <w:sectPr w:rsidR="00851E57" w:rsidSect="00161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3E7"/>
    <w:rsid w:val="001611BF"/>
    <w:rsid w:val="003613E7"/>
    <w:rsid w:val="00792678"/>
    <w:rsid w:val="008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834"/>
  <w15:chartTrackingRefBased/>
  <w15:docId w15:val="{72A93059-FF36-41DE-9B8F-5DD4F22E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1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2023-11-06T08:23:00Z</dcterms:created>
  <dcterms:modified xsi:type="dcterms:W3CDTF">2023-11-06T10:15:00Z</dcterms:modified>
</cp:coreProperties>
</file>