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0420" w14:textId="5D0FC461" w:rsidR="00EE09A7" w:rsidRPr="00740A33" w:rsidRDefault="00EE09A7" w:rsidP="00E3635F">
      <w:pPr>
        <w:jc w:val="center"/>
        <w:rPr>
          <w:bCs/>
          <w:sz w:val="22"/>
          <w:szCs w:val="22"/>
        </w:rPr>
      </w:pPr>
      <w:r w:rsidRPr="00740A33">
        <w:rPr>
          <w:sz w:val="22"/>
          <w:szCs w:val="22"/>
        </w:rPr>
        <w:t>ROMANIA</w:t>
      </w:r>
    </w:p>
    <w:p w14:paraId="18172CA6" w14:textId="77777777" w:rsidR="00EE09A7" w:rsidRPr="00740A33" w:rsidRDefault="00EE09A7" w:rsidP="00740A33">
      <w:pPr>
        <w:jc w:val="center"/>
        <w:rPr>
          <w:sz w:val="22"/>
          <w:szCs w:val="22"/>
        </w:rPr>
      </w:pPr>
      <w:r w:rsidRPr="00740A33">
        <w:rPr>
          <w:sz w:val="22"/>
          <w:szCs w:val="22"/>
        </w:rPr>
        <w:t>JUDETUL NEAMT</w:t>
      </w:r>
    </w:p>
    <w:p w14:paraId="4C189ACB" w14:textId="77777777" w:rsidR="00EE09A7" w:rsidRPr="00740A33" w:rsidRDefault="00EE09A7" w:rsidP="00740A33">
      <w:pPr>
        <w:jc w:val="center"/>
        <w:rPr>
          <w:sz w:val="22"/>
          <w:szCs w:val="22"/>
        </w:rPr>
      </w:pPr>
      <w:r w:rsidRPr="00740A33">
        <w:rPr>
          <w:sz w:val="22"/>
          <w:szCs w:val="22"/>
        </w:rPr>
        <w:t>COMUNA ION CREANGA</w:t>
      </w:r>
    </w:p>
    <w:p w14:paraId="52424A27" w14:textId="230ED415" w:rsidR="0038585E" w:rsidRPr="00740A33" w:rsidRDefault="00EE09A7" w:rsidP="00740A33">
      <w:pPr>
        <w:jc w:val="center"/>
        <w:rPr>
          <w:sz w:val="22"/>
          <w:szCs w:val="22"/>
        </w:rPr>
      </w:pPr>
      <w:r w:rsidRPr="00740A33">
        <w:rPr>
          <w:sz w:val="22"/>
          <w:szCs w:val="22"/>
        </w:rPr>
        <w:t xml:space="preserve">PRIMAR </w:t>
      </w:r>
    </w:p>
    <w:p w14:paraId="49A65850" w14:textId="23C5FD90" w:rsidR="00EE09A7" w:rsidRDefault="00EE09A7" w:rsidP="00740A33">
      <w:pPr>
        <w:rPr>
          <w:sz w:val="22"/>
          <w:szCs w:val="22"/>
        </w:rPr>
      </w:pPr>
    </w:p>
    <w:p w14:paraId="7D9D40AB" w14:textId="02132A47" w:rsidR="00740A33" w:rsidRDefault="00740A33" w:rsidP="00740A33">
      <w:pPr>
        <w:rPr>
          <w:sz w:val="22"/>
          <w:szCs w:val="22"/>
        </w:rPr>
      </w:pPr>
    </w:p>
    <w:p w14:paraId="3449979F" w14:textId="77777777" w:rsidR="00740A33" w:rsidRPr="00740A33" w:rsidRDefault="00740A33" w:rsidP="00740A33">
      <w:pPr>
        <w:rPr>
          <w:sz w:val="22"/>
          <w:szCs w:val="22"/>
        </w:rPr>
      </w:pPr>
    </w:p>
    <w:p w14:paraId="0D96D43A" w14:textId="77777777" w:rsidR="00EE09A7" w:rsidRPr="00740A33" w:rsidRDefault="00EE09A7" w:rsidP="00740A33">
      <w:pPr>
        <w:jc w:val="center"/>
        <w:rPr>
          <w:b/>
          <w:sz w:val="22"/>
          <w:szCs w:val="22"/>
        </w:rPr>
      </w:pPr>
      <w:proofErr w:type="gramStart"/>
      <w:r w:rsidRPr="00740A33">
        <w:rPr>
          <w:b/>
          <w:sz w:val="22"/>
          <w:szCs w:val="22"/>
        </w:rPr>
        <w:t>PROIECT  DE</w:t>
      </w:r>
      <w:proofErr w:type="gramEnd"/>
      <w:r w:rsidRPr="00740A33">
        <w:rPr>
          <w:b/>
          <w:sz w:val="22"/>
          <w:szCs w:val="22"/>
        </w:rPr>
        <w:t xml:space="preserve">  HOTĂRÂRE</w:t>
      </w:r>
    </w:p>
    <w:p w14:paraId="4EDDE97B" w14:textId="0BD46A3F" w:rsidR="00EE09A7" w:rsidRPr="00740A33" w:rsidRDefault="00E11018" w:rsidP="00740A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Nr. </w:t>
      </w:r>
      <w:proofErr w:type="gramStart"/>
      <w:r>
        <w:rPr>
          <w:b/>
          <w:sz w:val="22"/>
          <w:szCs w:val="22"/>
        </w:rPr>
        <w:t xml:space="preserve">119 </w:t>
      </w:r>
      <w:r w:rsidR="005A69C9" w:rsidRPr="00740A33">
        <w:rPr>
          <w:b/>
          <w:sz w:val="22"/>
          <w:szCs w:val="22"/>
        </w:rPr>
        <w:t xml:space="preserve"> din</w:t>
      </w:r>
      <w:proofErr w:type="gramEnd"/>
      <w:r w:rsidR="005A69C9" w:rsidRPr="00740A33">
        <w:rPr>
          <w:b/>
          <w:sz w:val="22"/>
          <w:szCs w:val="22"/>
        </w:rPr>
        <w:t xml:space="preserve"> </w:t>
      </w:r>
      <w:r w:rsidR="00EF4C0D">
        <w:rPr>
          <w:b/>
          <w:sz w:val="22"/>
          <w:szCs w:val="22"/>
        </w:rPr>
        <w:t>05</w:t>
      </w:r>
      <w:r w:rsidR="00B71E1B" w:rsidRPr="00740A33">
        <w:rPr>
          <w:b/>
          <w:sz w:val="22"/>
          <w:szCs w:val="22"/>
        </w:rPr>
        <w:t>.</w:t>
      </w:r>
      <w:r w:rsidR="00EF4C0D">
        <w:rPr>
          <w:b/>
          <w:sz w:val="22"/>
          <w:szCs w:val="22"/>
        </w:rPr>
        <w:t>10</w:t>
      </w:r>
      <w:r w:rsidR="00EE09A7" w:rsidRPr="00740A33">
        <w:rPr>
          <w:b/>
          <w:sz w:val="22"/>
          <w:szCs w:val="22"/>
        </w:rPr>
        <w:t>.202</w:t>
      </w:r>
      <w:r w:rsidR="00EF4C0D">
        <w:rPr>
          <w:b/>
          <w:sz w:val="22"/>
          <w:szCs w:val="22"/>
        </w:rPr>
        <w:t>3</w:t>
      </w:r>
    </w:p>
    <w:p w14:paraId="3252FC82" w14:textId="2FB9D23D" w:rsidR="00EE09A7" w:rsidRPr="00740A33" w:rsidRDefault="00B71E1B" w:rsidP="00740A33">
      <w:pPr>
        <w:jc w:val="center"/>
        <w:rPr>
          <w:rFonts w:eastAsia="Calibri"/>
          <w:b/>
          <w:bCs/>
          <w:sz w:val="22"/>
          <w:szCs w:val="22"/>
          <w:lang w:val="ro-RO"/>
        </w:rPr>
      </w:pPr>
      <w:proofErr w:type="spellStart"/>
      <w:r w:rsidRPr="00740A33">
        <w:rPr>
          <w:b/>
          <w:bCs/>
          <w:sz w:val="22"/>
          <w:szCs w:val="22"/>
        </w:rPr>
        <w:t>Privind</w:t>
      </w:r>
      <w:proofErr w:type="spellEnd"/>
      <w:r w:rsidRPr="00740A33">
        <w:rPr>
          <w:b/>
          <w:bCs/>
          <w:sz w:val="22"/>
          <w:szCs w:val="22"/>
        </w:rPr>
        <w:t xml:space="preserve"> </w:t>
      </w:r>
      <w:proofErr w:type="spellStart"/>
      <w:r w:rsidRPr="00740A33">
        <w:rPr>
          <w:b/>
          <w:bCs/>
          <w:sz w:val="22"/>
          <w:szCs w:val="22"/>
        </w:rPr>
        <w:t>aprobarea</w:t>
      </w:r>
      <w:proofErr w:type="spellEnd"/>
      <w:r w:rsidRPr="00740A33">
        <w:rPr>
          <w:b/>
          <w:bCs/>
          <w:sz w:val="22"/>
          <w:szCs w:val="22"/>
        </w:rPr>
        <w:t xml:space="preserve">  </w:t>
      </w:r>
      <w:r w:rsidRPr="00740A33">
        <w:rPr>
          <w:rFonts w:eastAsia="Calibri"/>
          <w:b/>
          <w:bCs/>
          <w:sz w:val="22"/>
          <w:szCs w:val="22"/>
          <w:lang w:val="ro-RO"/>
        </w:rPr>
        <w:t>conturilor  de  execuţie ale bugetului local , ale  bugetelor instituţiilor şi  activităţilor  finanţate integral sau  parţial  din  venituri  proprii  la data de 30.0</w:t>
      </w:r>
      <w:r w:rsidR="00C86A99">
        <w:rPr>
          <w:rFonts w:eastAsia="Calibri"/>
          <w:b/>
          <w:bCs/>
          <w:sz w:val="22"/>
          <w:szCs w:val="22"/>
          <w:lang w:val="ro-RO"/>
        </w:rPr>
        <w:t>9</w:t>
      </w:r>
      <w:r w:rsidR="00EF4C0D">
        <w:rPr>
          <w:rFonts w:eastAsia="Calibri"/>
          <w:b/>
          <w:bCs/>
          <w:sz w:val="22"/>
          <w:szCs w:val="22"/>
          <w:lang w:val="ro-RO"/>
        </w:rPr>
        <w:t>.2023</w:t>
      </w:r>
      <w:r w:rsidRPr="00740A33">
        <w:rPr>
          <w:rFonts w:eastAsia="Calibri"/>
          <w:b/>
          <w:bCs/>
          <w:sz w:val="22"/>
          <w:szCs w:val="22"/>
          <w:lang w:val="ro-RO"/>
        </w:rPr>
        <w:t xml:space="preserve"> </w:t>
      </w:r>
    </w:p>
    <w:p w14:paraId="2ABA5C63" w14:textId="77777777" w:rsidR="00B11AC3" w:rsidRPr="00740A33" w:rsidRDefault="00B11AC3" w:rsidP="00740A33">
      <w:pPr>
        <w:rPr>
          <w:sz w:val="22"/>
          <w:szCs w:val="22"/>
        </w:rPr>
      </w:pPr>
    </w:p>
    <w:p w14:paraId="3C6D37C5" w14:textId="07C930B9" w:rsidR="00EE09A7" w:rsidRPr="00740A33" w:rsidRDefault="00EE09A7" w:rsidP="00740A33">
      <w:pPr>
        <w:rPr>
          <w:sz w:val="22"/>
          <w:szCs w:val="22"/>
          <w:lang w:eastAsia="ro-RO"/>
        </w:rPr>
      </w:pPr>
      <w:r w:rsidRPr="00740A33">
        <w:rPr>
          <w:i/>
          <w:sz w:val="22"/>
          <w:szCs w:val="22"/>
        </w:rPr>
        <w:t xml:space="preserve">   </w:t>
      </w:r>
      <w:r w:rsidRPr="00740A33">
        <w:rPr>
          <w:sz w:val="22"/>
          <w:szCs w:val="22"/>
        </w:rPr>
        <w:t xml:space="preserve">      </w:t>
      </w:r>
      <w:r w:rsidRPr="00740A33">
        <w:rPr>
          <w:sz w:val="22"/>
          <w:szCs w:val="22"/>
          <w:lang w:eastAsia="ro-RO"/>
        </w:rPr>
        <w:t xml:space="preserve">     </w:t>
      </w:r>
      <w:proofErr w:type="spellStart"/>
      <w:r w:rsidRPr="00740A33">
        <w:rPr>
          <w:sz w:val="22"/>
          <w:szCs w:val="22"/>
          <w:lang w:eastAsia="ro-RO"/>
        </w:rPr>
        <w:t>Analizând</w:t>
      </w:r>
      <w:proofErr w:type="spellEnd"/>
      <w:r w:rsidRPr="00740A33">
        <w:rPr>
          <w:sz w:val="22"/>
          <w:szCs w:val="22"/>
          <w:lang w:eastAsia="ro-RO"/>
        </w:rPr>
        <w:t xml:space="preserve"> </w:t>
      </w:r>
      <w:proofErr w:type="spellStart"/>
      <w:proofErr w:type="gramStart"/>
      <w:r w:rsidRPr="00740A33">
        <w:rPr>
          <w:sz w:val="22"/>
          <w:szCs w:val="22"/>
          <w:lang w:eastAsia="ro-RO"/>
        </w:rPr>
        <w:t>temeiurile</w:t>
      </w:r>
      <w:proofErr w:type="spellEnd"/>
      <w:r w:rsidRPr="00740A33">
        <w:rPr>
          <w:sz w:val="22"/>
          <w:szCs w:val="22"/>
          <w:lang w:eastAsia="ro-RO"/>
        </w:rPr>
        <w:t xml:space="preserve">  </w:t>
      </w:r>
      <w:proofErr w:type="spellStart"/>
      <w:r w:rsidRPr="00740A33">
        <w:rPr>
          <w:sz w:val="22"/>
          <w:szCs w:val="22"/>
          <w:lang w:eastAsia="ro-RO"/>
        </w:rPr>
        <w:t>juridice</w:t>
      </w:r>
      <w:proofErr w:type="spellEnd"/>
      <w:proofErr w:type="gramEnd"/>
      <w:r w:rsidRPr="00740A33">
        <w:rPr>
          <w:sz w:val="22"/>
          <w:szCs w:val="22"/>
          <w:lang w:eastAsia="ro-RO"/>
        </w:rPr>
        <w:t xml:space="preserve"> :</w:t>
      </w:r>
    </w:p>
    <w:p w14:paraId="6F7E4926" w14:textId="1DD573ED" w:rsidR="00D64C8A" w:rsidRPr="00740A33" w:rsidRDefault="00D64C8A" w:rsidP="00740A33">
      <w:pPr>
        <w:pStyle w:val="ListParagraph"/>
        <w:tabs>
          <w:tab w:val="left" w:pos="0"/>
        </w:tabs>
        <w:ind w:left="-207" w:right="-568"/>
        <w:rPr>
          <w:sz w:val="22"/>
          <w:szCs w:val="22"/>
        </w:rPr>
      </w:pPr>
      <w:r w:rsidRPr="00740A33">
        <w:rPr>
          <w:sz w:val="22"/>
          <w:szCs w:val="22"/>
        </w:rPr>
        <w:t xml:space="preserve">    - </w:t>
      </w:r>
      <w:proofErr w:type="spellStart"/>
      <w:r w:rsidRPr="00740A33">
        <w:rPr>
          <w:sz w:val="22"/>
          <w:szCs w:val="22"/>
        </w:rPr>
        <w:t>Legea</w:t>
      </w:r>
      <w:proofErr w:type="spellEnd"/>
      <w:r w:rsidRPr="00740A33">
        <w:rPr>
          <w:sz w:val="22"/>
          <w:szCs w:val="22"/>
        </w:rPr>
        <w:t xml:space="preserve"> nr. 227/2015 </w:t>
      </w:r>
      <w:proofErr w:type="spellStart"/>
      <w:r w:rsidRPr="00740A33">
        <w:rPr>
          <w:sz w:val="22"/>
          <w:szCs w:val="22"/>
        </w:rPr>
        <w:t>privind</w:t>
      </w:r>
      <w:proofErr w:type="spellEnd"/>
      <w:r w:rsidRPr="00740A33">
        <w:rPr>
          <w:sz w:val="22"/>
          <w:szCs w:val="22"/>
        </w:rPr>
        <w:t xml:space="preserve"> </w:t>
      </w:r>
      <w:proofErr w:type="spellStart"/>
      <w:r w:rsidRPr="00740A33">
        <w:rPr>
          <w:sz w:val="22"/>
          <w:szCs w:val="22"/>
        </w:rPr>
        <w:t>Codul</w:t>
      </w:r>
      <w:proofErr w:type="spellEnd"/>
      <w:r w:rsidRPr="00740A33">
        <w:rPr>
          <w:sz w:val="22"/>
          <w:szCs w:val="22"/>
        </w:rPr>
        <w:t xml:space="preserve"> fiscal, cu </w:t>
      </w:r>
      <w:proofErr w:type="spellStart"/>
      <w:r w:rsidRPr="00740A33">
        <w:rPr>
          <w:sz w:val="22"/>
          <w:szCs w:val="22"/>
        </w:rPr>
        <w:t>modificările</w:t>
      </w:r>
      <w:proofErr w:type="spellEnd"/>
      <w:r w:rsidRPr="00740A33">
        <w:rPr>
          <w:sz w:val="22"/>
          <w:szCs w:val="22"/>
        </w:rPr>
        <w:t xml:space="preserve"> </w:t>
      </w:r>
      <w:proofErr w:type="spellStart"/>
      <w:r w:rsidRPr="00740A33">
        <w:rPr>
          <w:sz w:val="22"/>
          <w:szCs w:val="22"/>
        </w:rPr>
        <w:t>si</w:t>
      </w:r>
      <w:proofErr w:type="spellEnd"/>
      <w:r w:rsidRPr="00740A33">
        <w:rPr>
          <w:sz w:val="22"/>
          <w:szCs w:val="22"/>
        </w:rPr>
        <w:t xml:space="preserve"> </w:t>
      </w:r>
      <w:proofErr w:type="spellStart"/>
      <w:r w:rsidRPr="00740A33">
        <w:rPr>
          <w:sz w:val="22"/>
          <w:szCs w:val="22"/>
        </w:rPr>
        <w:t>completările</w:t>
      </w:r>
      <w:proofErr w:type="spellEnd"/>
      <w:r w:rsidRPr="00740A33">
        <w:rPr>
          <w:sz w:val="22"/>
          <w:szCs w:val="22"/>
        </w:rPr>
        <w:t xml:space="preserve"> </w:t>
      </w:r>
      <w:proofErr w:type="spellStart"/>
      <w:r w:rsidRPr="00740A33">
        <w:rPr>
          <w:sz w:val="22"/>
          <w:szCs w:val="22"/>
        </w:rPr>
        <w:t>ulterioare</w:t>
      </w:r>
      <w:proofErr w:type="spellEnd"/>
      <w:r w:rsidRPr="00740A33">
        <w:rPr>
          <w:sz w:val="22"/>
          <w:szCs w:val="22"/>
        </w:rPr>
        <w:t>;</w:t>
      </w:r>
    </w:p>
    <w:p w14:paraId="5AC91B5B" w14:textId="7C8D5D1F" w:rsidR="00D64C8A" w:rsidRPr="00740A33" w:rsidRDefault="00D64C8A" w:rsidP="00740A33">
      <w:pPr>
        <w:pStyle w:val="ListParagraph"/>
        <w:tabs>
          <w:tab w:val="left" w:pos="0"/>
        </w:tabs>
        <w:ind w:left="-207" w:right="-568"/>
        <w:rPr>
          <w:sz w:val="22"/>
          <w:szCs w:val="22"/>
        </w:rPr>
      </w:pPr>
      <w:r w:rsidRPr="00740A33">
        <w:rPr>
          <w:sz w:val="22"/>
          <w:szCs w:val="22"/>
        </w:rPr>
        <w:t xml:space="preserve">    - H.G. </w:t>
      </w:r>
      <w:r w:rsidR="00EF4C0D">
        <w:rPr>
          <w:sz w:val="22"/>
          <w:szCs w:val="22"/>
        </w:rPr>
        <w:t>nr.</w:t>
      </w:r>
      <w:r w:rsidRPr="00740A33">
        <w:rPr>
          <w:sz w:val="22"/>
          <w:szCs w:val="22"/>
        </w:rPr>
        <w:t xml:space="preserve">1/2016 </w:t>
      </w:r>
      <w:proofErr w:type="spellStart"/>
      <w:r w:rsidRPr="00740A33">
        <w:rPr>
          <w:sz w:val="22"/>
          <w:szCs w:val="22"/>
        </w:rPr>
        <w:t>pentru</w:t>
      </w:r>
      <w:proofErr w:type="spellEnd"/>
      <w:r w:rsidRPr="00740A33">
        <w:rPr>
          <w:sz w:val="22"/>
          <w:szCs w:val="22"/>
        </w:rPr>
        <w:t xml:space="preserve"> </w:t>
      </w:r>
      <w:proofErr w:type="spellStart"/>
      <w:r w:rsidRPr="00740A33">
        <w:rPr>
          <w:sz w:val="22"/>
          <w:szCs w:val="22"/>
        </w:rPr>
        <w:t>aprobarea</w:t>
      </w:r>
      <w:proofErr w:type="spellEnd"/>
      <w:r w:rsidRPr="00740A33">
        <w:rPr>
          <w:sz w:val="22"/>
          <w:szCs w:val="22"/>
        </w:rPr>
        <w:t xml:space="preserve"> </w:t>
      </w:r>
      <w:proofErr w:type="spellStart"/>
      <w:r w:rsidRPr="00740A33">
        <w:rPr>
          <w:sz w:val="22"/>
          <w:szCs w:val="22"/>
        </w:rPr>
        <w:t>Normelor</w:t>
      </w:r>
      <w:proofErr w:type="spellEnd"/>
      <w:r w:rsidRPr="00740A33">
        <w:rPr>
          <w:sz w:val="22"/>
          <w:szCs w:val="22"/>
        </w:rPr>
        <w:t xml:space="preserve"> </w:t>
      </w:r>
      <w:proofErr w:type="spellStart"/>
      <w:r w:rsidRPr="00740A33">
        <w:rPr>
          <w:sz w:val="22"/>
          <w:szCs w:val="22"/>
        </w:rPr>
        <w:t>metodologice</w:t>
      </w:r>
      <w:proofErr w:type="spellEnd"/>
      <w:r w:rsidRPr="00740A33">
        <w:rPr>
          <w:sz w:val="22"/>
          <w:szCs w:val="22"/>
        </w:rPr>
        <w:t xml:space="preserve"> de </w:t>
      </w:r>
      <w:proofErr w:type="spellStart"/>
      <w:r w:rsidRPr="00740A33">
        <w:rPr>
          <w:sz w:val="22"/>
          <w:szCs w:val="22"/>
        </w:rPr>
        <w:t>aplicare</w:t>
      </w:r>
      <w:proofErr w:type="spellEnd"/>
      <w:r w:rsidRPr="00740A33">
        <w:rPr>
          <w:sz w:val="22"/>
          <w:szCs w:val="22"/>
        </w:rPr>
        <w:t xml:space="preserve"> a </w:t>
      </w:r>
      <w:proofErr w:type="spellStart"/>
      <w:r w:rsidRPr="00740A33">
        <w:rPr>
          <w:sz w:val="22"/>
          <w:szCs w:val="22"/>
        </w:rPr>
        <w:t>Legii</w:t>
      </w:r>
      <w:proofErr w:type="spellEnd"/>
      <w:r w:rsidRPr="00740A33">
        <w:rPr>
          <w:sz w:val="22"/>
          <w:szCs w:val="22"/>
        </w:rPr>
        <w:t xml:space="preserve"> nr.227/2015 </w:t>
      </w:r>
      <w:proofErr w:type="spellStart"/>
      <w:r w:rsidRPr="00740A33">
        <w:rPr>
          <w:sz w:val="22"/>
          <w:szCs w:val="22"/>
        </w:rPr>
        <w:t>privind</w:t>
      </w:r>
      <w:proofErr w:type="spellEnd"/>
      <w:r w:rsidRPr="00740A33">
        <w:rPr>
          <w:sz w:val="22"/>
          <w:szCs w:val="22"/>
        </w:rPr>
        <w:t xml:space="preserve"> </w:t>
      </w:r>
      <w:proofErr w:type="spellStart"/>
      <w:r w:rsidRPr="00740A33">
        <w:rPr>
          <w:sz w:val="22"/>
          <w:szCs w:val="22"/>
        </w:rPr>
        <w:t>Codul</w:t>
      </w:r>
      <w:proofErr w:type="spellEnd"/>
      <w:r w:rsidRPr="00740A33">
        <w:rPr>
          <w:sz w:val="22"/>
          <w:szCs w:val="22"/>
        </w:rPr>
        <w:t xml:space="preserve"> fiscal, cu </w:t>
      </w:r>
      <w:proofErr w:type="spellStart"/>
      <w:r w:rsidRPr="00740A33">
        <w:rPr>
          <w:sz w:val="22"/>
          <w:szCs w:val="22"/>
        </w:rPr>
        <w:t>modificările</w:t>
      </w:r>
      <w:proofErr w:type="spellEnd"/>
      <w:r w:rsidRPr="00740A33">
        <w:rPr>
          <w:sz w:val="22"/>
          <w:szCs w:val="22"/>
        </w:rPr>
        <w:t xml:space="preserve"> </w:t>
      </w:r>
      <w:proofErr w:type="spellStart"/>
      <w:r w:rsidRPr="00740A33">
        <w:rPr>
          <w:sz w:val="22"/>
          <w:szCs w:val="22"/>
        </w:rPr>
        <w:t>şi</w:t>
      </w:r>
      <w:proofErr w:type="spellEnd"/>
      <w:r w:rsidRPr="00740A33">
        <w:rPr>
          <w:sz w:val="22"/>
          <w:szCs w:val="22"/>
        </w:rPr>
        <w:t xml:space="preserve"> </w:t>
      </w:r>
      <w:proofErr w:type="spellStart"/>
      <w:r w:rsidRPr="00740A33">
        <w:rPr>
          <w:sz w:val="22"/>
          <w:szCs w:val="22"/>
        </w:rPr>
        <w:t>completările</w:t>
      </w:r>
      <w:proofErr w:type="spellEnd"/>
      <w:r w:rsidRPr="00740A33">
        <w:rPr>
          <w:sz w:val="22"/>
          <w:szCs w:val="22"/>
        </w:rPr>
        <w:t xml:space="preserve"> </w:t>
      </w:r>
      <w:proofErr w:type="spellStart"/>
      <w:proofErr w:type="gramStart"/>
      <w:r w:rsidRPr="00740A33">
        <w:rPr>
          <w:sz w:val="22"/>
          <w:szCs w:val="22"/>
        </w:rPr>
        <w:t>ulterioare</w:t>
      </w:r>
      <w:proofErr w:type="spellEnd"/>
      <w:r w:rsidRPr="00740A33">
        <w:rPr>
          <w:sz w:val="22"/>
          <w:szCs w:val="22"/>
        </w:rPr>
        <w:t xml:space="preserve"> ;</w:t>
      </w:r>
      <w:proofErr w:type="gramEnd"/>
    </w:p>
    <w:p w14:paraId="450164E5" w14:textId="02AEF122" w:rsidR="00EE09A7" w:rsidRPr="00740A33" w:rsidRDefault="00D64C8A" w:rsidP="00740A33">
      <w:pPr>
        <w:rPr>
          <w:sz w:val="22"/>
          <w:szCs w:val="22"/>
          <w:lang w:eastAsia="ro-RO"/>
        </w:rPr>
      </w:pPr>
      <w:r w:rsidRPr="00740A33">
        <w:rPr>
          <w:sz w:val="22"/>
          <w:szCs w:val="22"/>
        </w:rPr>
        <w:t xml:space="preserve">- art. 49 </w:t>
      </w:r>
      <w:proofErr w:type="spellStart"/>
      <w:proofErr w:type="gramStart"/>
      <w:r w:rsidRPr="00740A33">
        <w:rPr>
          <w:sz w:val="22"/>
          <w:szCs w:val="22"/>
        </w:rPr>
        <w:t>alin</w:t>
      </w:r>
      <w:proofErr w:type="spellEnd"/>
      <w:r w:rsidRPr="00740A33">
        <w:rPr>
          <w:sz w:val="22"/>
          <w:szCs w:val="22"/>
        </w:rPr>
        <w:t>.(</w:t>
      </w:r>
      <w:proofErr w:type="gramEnd"/>
      <w:r w:rsidRPr="00740A33">
        <w:rPr>
          <w:sz w:val="22"/>
          <w:szCs w:val="22"/>
        </w:rPr>
        <w:t xml:space="preserve">12) </w:t>
      </w:r>
      <w:proofErr w:type="spellStart"/>
      <w:r w:rsidRPr="00740A33">
        <w:rPr>
          <w:sz w:val="22"/>
          <w:szCs w:val="22"/>
        </w:rPr>
        <w:t>si</w:t>
      </w:r>
      <w:proofErr w:type="spellEnd"/>
      <w:r w:rsidRPr="00740A33">
        <w:rPr>
          <w:sz w:val="22"/>
          <w:szCs w:val="22"/>
        </w:rPr>
        <w:t xml:space="preserve"> (13)</w:t>
      </w:r>
      <w:r w:rsidRPr="00740A33">
        <w:rPr>
          <w:sz w:val="22"/>
          <w:szCs w:val="22"/>
          <w:lang w:eastAsia="ro-RO"/>
        </w:rPr>
        <w:t xml:space="preserve"> din </w:t>
      </w:r>
      <w:r w:rsidR="00EE09A7" w:rsidRPr="00740A33">
        <w:rPr>
          <w:sz w:val="22"/>
          <w:szCs w:val="22"/>
        </w:rPr>
        <w:t xml:space="preserve"> </w:t>
      </w:r>
      <w:proofErr w:type="spellStart"/>
      <w:r w:rsidR="00EE09A7" w:rsidRPr="00740A33">
        <w:rPr>
          <w:sz w:val="22"/>
          <w:szCs w:val="22"/>
        </w:rPr>
        <w:t>Legea</w:t>
      </w:r>
      <w:proofErr w:type="spellEnd"/>
      <w:r w:rsidR="00EE09A7" w:rsidRPr="00740A33">
        <w:rPr>
          <w:sz w:val="22"/>
          <w:szCs w:val="22"/>
        </w:rPr>
        <w:t xml:space="preserve">  nr.  273 /</w:t>
      </w:r>
      <w:proofErr w:type="gramStart"/>
      <w:r w:rsidR="00EE09A7" w:rsidRPr="00740A33">
        <w:rPr>
          <w:sz w:val="22"/>
          <w:szCs w:val="22"/>
        </w:rPr>
        <w:t xml:space="preserve">2006  </w:t>
      </w:r>
      <w:proofErr w:type="spellStart"/>
      <w:r w:rsidR="00EE09A7" w:rsidRPr="00740A33">
        <w:rPr>
          <w:sz w:val="22"/>
          <w:szCs w:val="22"/>
        </w:rPr>
        <w:t>privind</w:t>
      </w:r>
      <w:proofErr w:type="spellEnd"/>
      <w:proofErr w:type="gramEnd"/>
      <w:r w:rsidR="00EE09A7" w:rsidRPr="00740A33">
        <w:rPr>
          <w:sz w:val="22"/>
          <w:szCs w:val="22"/>
        </w:rPr>
        <w:t xml:space="preserve">  </w:t>
      </w:r>
      <w:proofErr w:type="spellStart"/>
      <w:r w:rsidR="00EE09A7" w:rsidRPr="00740A33">
        <w:rPr>
          <w:sz w:val="22"/>
          <w:szCs w:val="22"/>
        </w:rPr>
        <w:t>finanţele</w:t>
      </w:r>
      <w:proofErr w:type="spellEnd"/>
      <w:r w:rsidR="00EE09A7" w:rsidRPr="00740A33">
        <w:rPr>
          <w:sz w:val="22"/>
          <w:szCs w:val="22"/>
        </w:rPr>
        <w:t xml:space="preserve">  </w:t>
      </w:r>
      <w:proofErr w:type="spellStart"/>
      <w:r w:rsidR="00EE09A7" w:rsidRPr="00740A33">
        <w:rPr>
          <w:sz w:val="22"/>
          <w:szCs w:val="22"/>
        </w:rPr>
        <w:t>publice</w:t>
      </w:r>
      <w:proofErr w:type="spellEnd"/>
      <w:r w:rsidR="00EE09A7" w:rsidRPr="00740A33">
        <w:rPr>
          <w:sz w:val="22"/>
          <w:szCs w:val="22"/>
        </w:rPr>
        <w:t xml:space="preserve">  locale , cu  </w:t>
      </w:r>
      <w:proofErr w:type="spellStart"/>
      <w:r w:rsidR="00EE09A7" w:rsidRPr="00740A33">
        <w:rPr>
          <w:sz w:val="22"/>
          <w:szCs w:val="22"/>
        </w:rPr>
        <w:t>modificările</w:t>
      </w:r>
      <w:proofErr w:type="spellEnd"/>
      <w:r w:rsidR="00EE09A7" w:rsidRPr="00740A33">
        <w:rPr>
          <w:sz w:val="22"/>
          <w:szCs w:val="22"/>
        </w:rPr>
        <w:t xml:space="preserve"> </w:t>
      </w:r>
      <w:r w:rsidR="005A69C9" w:rsidRPr="00740A33">
        <w:rPr>
          <w:sz w:val="22"/>
          <w:szCs w:val="22"/>
        </w:rPr>
        <w:t xml:space="preserve"> </w:t>
      </w:r>
      <w:proofErr w:type="spellStart"/>
      <w:r w:rsidR="005A69C9" w:rsidRPr="00740A33">
        <w:rPr>
          <w:sz w:val="22"/>
          <w:szCs w:val="22"/>
        </w:rPr>
        <w:t>şi</w:t>
      </w:r>
      <w:proofErr w:type="spellEnd"/>
      <w:r w:rsidR="005A69C9" w:rsidRPr="00740A33">
        <w:rPr>
          <w:sz w:val="22"/>
          <w:szCs w:val="22"/>
        </w:rPr>
        <w:t xml:space="preserve">  </w:t>
      </w:r>
      <w:proofErr w:type="spellStart"/>
      <w:r w:rsidR="005A69C9" w:rsidRPr="00740A33">
        <w:rPr>
          <w:sz w:val="22"/>
          <w:szCs w:val="22"/>
        </w:rPr>
        <w:t>completarile</w:t>
      </w:r>
      <w:proofErr w:type="spellEnd"/>
      <w:r w:rsidR="005A69C9" w:rsidRPr="00740A33">
        <w:rPr>
          <w:sz w:val="22"/>
          <w:szCs w:val="22"/>
        </w:rPr>
        <w:t xml:space="preserve">  </w:t>
      </w:r>
      <w:proofErr w:type="spellStart"/>
      <w:r w:rsidR="005A69C9" w:rsidRPr="00740A33">
        <w:rPr>
          <w:sz w:val="22"/>
          <w:szCs w:val="22"/>
        </w:rPr>
        <w:t>ulterioare</w:t>
      </w:r>
      <w:proofErr w:type="spellEnd"/>
    </w:p>
    <w:p w14:paraId="61888759" w14:textId="59DFB0B0" w:rsidR="00EE09A7" w:rsidRDefault="00EE09A7" w:rsidP="00740A33">
      <w:pPr>
        <w:rPr>
          <w:sz w:val="22"/>
          <w:szCs w:val="22"/>
        </w:rPr>
      </w:pPr>
      <w:r w:rsidRPr="00740A33">
        <w:rPr>
          <w:sz w:val="22"/>
          <w:szCs w:val="22"/>
        </w:rPr>
        <w:t xml:space="preserve">- </w:t>
      </w:r>
      <w:proofErr w:type="spellStart"/>
      <w:proofErr w:type="gramStart"/>
      <w:r w:rsidRPr="00740A33">
        <w:rPr>
          <w:sz w:val="22"/>
          <w:szCs w:val="22"/>
        </w:rPr>
        <w:t>Legii</w:t>
      </w:r>
      <w:proofErr w:type="spellEnd"/>
      <w:r w:rsidRPr="00740A33">
        <w:rPr>
          <w:sz w:val="22"/>
          <w:szCs w:val="22"/>
        </w:rPr>
        <w:t xml:space="preserve">  nr</w:t>
      </w:r>
      <w:proofErr w:type="gramEnd"/>
      <w:r w:rsidRPr="00740A33">
        <w:rPr>
          <w:sz w:val="22"/>
          <w:szCs w:val="22"/>
        </w:rPr>
        <w:t xml:space="preserve">. 82 / </w:t>
      </w:r>
      <w:proofErr w:type="gramStart"/>
      <w:r w:rsidRPr="00740A33">
        <w:rPr>
          <w:sz w:val="22"/>
          <w:szCs w:val="22"/>
        </w:rPr>
        <w:t>1991  a</w:t>
      </w:r>
      <w:proofErr w:type="gramEnd"/>
      <w:r w:rsidRPr="00740A33">
        <w:rPr>
          <w:sz w:val="22"/>
          <w:szCs w:val="22"/>
        </w:rPr>
        <w:t xml:space="preserve">  </w:t>
      </w:r>
      <w:proofErr w:type="spellStart"/>
      <w:r w:rsidRPr="00740A33">
        <w:rPr>
          <w:sz w:val="22"/>
          <w:szCs w:val="22"/>
        </w:rPr>
        <w:t>contabilitatii</w:t>
      </w:r>
      <w:proofErr w:type="spellEnd"/>
      <w:r w:rsidR="009038BC" w:rsidRPr="00740A33">
        <w:rPr>
          <w:sz w:val="22"/>
          <w:szCs w:val="22"/>
        </w:rPr>
        <w:t>,</w:t>
      </w:r>
      <w:r w:rsidRPr="00740A33">
        <w:rPr>
          <w:sz w:val="22"/>
          <w:szCs w:val="22"/>
        </w:rPr>
        <w:t xml:space="preserve">  </w:t>
      </w:r>
      <w:proofErr w:type="spellStart"/>
      <w:r w:rsidRPr="00740A33">
        <w:rPr>
          <w:sz w:val="22"/>
          <w:szCs w:val="22"/>
        </w:rPr>
        <w:t>republicata</w:t>
      </w:r>
      <w:proofErr w:type="spellEnd"/>
      <w:r w:rsidR="009038BC" w:rsidRPr="00740A33">
        <w:rPr>
          <w:sz w:val="22"/>
          <w:szCs w:val="22"/>
        </w:rPr>
        <w:t>,</w:t>
      </w:r>
      <w:r w:rsidRPr="00740A33">
        <w:rPr>
          <w:sz w:val="22"/>
          <w:szCs w:val="22"/>
        </w:rPr>
        <w:t xml:space="preserve">  cu  </w:t>
      </w:r>
      <w:proofErr w:type="spellStart"/>
      <w:r w:rsidRPr="00740A33">
        <w:rPr>
          <w:sz w:val="22"/>
          <w:szCs w:val="22"/>
        </w:rPr>
        <w:t>modificarile</w:t>
      </w:r>
      <w:proofErr w:type="spellEnd"/>
      <w:r w:rsidRPr="00740A33">
        <w:rPr>
          <w:sz w:val="22"/>
          <w:szCs w:val="22"/>
        </w:rPr>
        <w:t xml:space="preserve">  </w:t>
      </w:r>
      <w:proofErr w:type="spellStart"/>
      <w:r w:rsidRPr="00740A33">
        <w:rPr>
          <w:sz w:val="22"/>
          <w:szCs w:val="22"/>
        </w:rPr>
        <w:t>si</w:t>
      </w:r>
      <w:proofErr w:type="spellEnd"/>
      <w:r w:rsidRPr="00740A33">
        <w:rPr>
          <w:sz w:val="22"/>
          <w:szCs w:val="22"/>
        </w:rPr>
        <w:t xml:space="preserve">  </w:t>
      </w:r>
      <w:proofErr w:type="spellStart"/>
      <w:r w:rsidRPr="00740A33">
        <w:rPr>
          <w:sz w:val="22"/>
          <w:szCs w:val="22"/>
        </w:rPr>
        <w:t>completarile</w:t>
      </w:r>
      <w:proofErr w:type="spellEnd"/>
      <w:r w:rsidRPr="00740A33">
        <w:rPr>
          <w:sz w:val="22"/>
          <w:szCs w:val="22"/>
        </w:rPr>
        <w:t xml:space="preserve">  </w:t>
      </w:r>
      <w:proofErr w:type="spellStart"/>
      <w:r w:rsidRPr="00740A33">
        <w:rPr>
          <w:sz w:val="22"/>
          <w:szCs w:val="22"/>
        </w:rPr>
        <w:t>ulterioare</w:t>
      </w:r>
      <w:proofErr w:type="spellEnd"/>
      <w:r w:rsidRPr="00740A33">
        <w:rPr>
          <w:sz w:val="22"/>
          <w:szCs w:val="22"/>
        </w:rPr>
        <w:t xml:space="preserve"> </w:t>
      </w:r>
      <w:r w:rsidR="009038BC" w:rsidRPr="00740A33">
        <w:rPr>
          <w:sz w:val="22"/>
          <w:szCs w:val="22"/>
        </w:rPr>
        <w:t>,</w:t>
      </w:r>
    </w:p>
    <w:p w14:paraId="546DFB0E" w14:textId="7C555198" w:rsidR="00EF4C0D" w:rsidRPr="000E4515" w:rsidRDefault="00EF4C0D" w:rsidP="00EF4C0D">
      <w:pPr>
        <w:rPr>
          <w:sz w:val="22"/>
          <w:szCs w:val="22"/>
        </w:rPr>
      </w:pPr>
      <w:r w:rsidRPr="000E4515">
        <w:rPr>
          <w:sz w:val="22"/>
          <w:szCs w:val="22"/>
          <w:lang w:val="ro-RO" w:eastAsia="ro-RO"/>
        </w:rPr>
        <w:t>- Ordinul nr. 1287 / 2023</w:t>
      </w:r>
      <w:r w:rsidR="00664AAB">
        <w:rPr>
          <w:sz w:val="22"/>
          <w:szCs w:val="22"/>
          <w:lang w:val="ro-RO" w:eastAsia="ro-RO"/>
        </w:rPr>
        <w:t xml:space="preserve"> </w:t>
      </w:r>
      <w:r w:rsidRPr="000E4515">
        <w:rPr>
          <w:sz w:val="22"/>
          <w:szCs w:val="22"/>
          <w:lang w:val="ro-RO" w:eastAsia="ro-RO"/>
        </w:rPr>
        <w:t xml:space="preserve">privind </w:t>
      </w:r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transmiterea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situaţiilor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financiare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trimestriale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şi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anuale</w:t>
      </w:r>
      <w:proofErr w:type="spellEnd"/>
      <w:r w:rsidRPr="000E4515">
        <w:rPr>
          <w:sz w:val="22"/>
          <w:szCs w:val="22"/>
        </w:rPr>
        <w:t xml:space="preserve">, precum </w:t>
      </w:r>
      <w:proofErr w:type="spellStart"/>
      <w:r w:rsidRPr="000E4515">
        <w:rPr>
          <w:sz w:val="22"/>
          <w:szCs w:val="22"/>
        </w:rPr>
        <w:t>şi</w:t>
      </w:r>
      <w:proofErr w:type="spellEnd"/>
      <w:r w:rsidRPr="000E4515">
        <w:rPr>
          <w:sz w:val="22"/>
          <w:szCs w:val="22"/>
        </w:rPr>
        <w:t xml:space="preserve"> a </w:t>
      </w:r>
      <w:proofErr w:type="spellStart"/>
      <w:r w:rsidRPr="000E4515">
        <w:rPr>
          <w:sz w:val="22"/>
          <w:szCs w:val="22"/>
        </w:rPr>
        <w:t>unor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raportări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financiare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lunare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centralizate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întocmite</w:t>
      </w:r>
      <w:proofErr w:type="spellEnd"/>
      <w:r w:rsidRPr="000E4515">
        <w:rPr>
          <w:sz w:val="22"/>
          <w:szCs w:val="22"/>
        </w:rPr>
        <w:t xml:space="preserve"> de </w:t>
      </w:r>
      <w:proofErr w:type="spellStart"/>
      <w:r w:rsidRPr="000E4515">
        <w:rPr>
          <w:sz w:val="22"/>
          <w:szCs w:val="22"/>
        </w:rPr>
        <w:t>instituţiile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publice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începând</w:t>
      </w:r>
      <w:proofErr w:type="spellEnd"/>
      <w:r w:rsidRPr="000E4515">
        <w:rPr>
          <w:sz w:val="22"/>
          <w:szCs w:val="22"/>
        </w:rPr>
        <w:t xml:space="preserve"> cu </w:t>
      </w:r>
      <w:proofErr w:type="spellStart"/>
      <w:r w:rsidRPr="000E4515">
        <w:rPr>
          <w:sz w:val="22"/>
          <w:szCs w:val="22"/>
        </w:rPr>
        <w:t>anul</w:t>
      </w:r>
      <w:proofErr w:type="spellEnd"/>
      <w:r w:rsidRPr="000E4515">
        <w:rPr>
          <w:sz w:val="22"/>
          <w:szCs w:val="22"/>
        </w:rPr>
        <w:t xml:space="preserve"> 2023 </w:t>
      </w:r>
      <w:proofErr w:type="spellStart"/>
      <w:r w:rsidRPr="000E4515">
        <w:rPr>
          <w:sz w:val="22"/>
          <w:szCs w:val="22"/>
        </w:rPr>
        <w:t>şi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pentru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modificarea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şi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completarea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unor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ordine</w:t>
      </w:r>
      <w:proofErr w:type="spellEnd"/>
      <w:r w:rsidRPr="000E4515">
        <w:rPr>
          <w:sz w:val="22"/>
          <w:szCs w:val="22"/>
        </w:rPr>
        <w:t xml:space="preserve"> ale </w:t>
      </w:r>
      <w:proofErr w:type="spellStart"/>
      <w:r w:rsidRPr="000E4515">
        <w:rPr>
          <w:sz w:val="22"/>
          <w:szCs w:val="22"/>
        </w:rPr>
        <w:t>ministrului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finanţelor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publice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în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domeniul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contabilităţii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instituţiilor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publice</w:t>
      </w:r>
      <w:proofErr w:type="spellEnd"/>
    </w:p>
    <w:p w14:paraId="1A451C62" w14:textId="7028341E" w:rsidR="00EF4C0D" w:rsidRPr="000E4515" w:rsidRDefault="00EF4C0D" w:rsidP="00EF4C0D">
      <w:pPr>
        <w:rPr>
          <w:sz w:val="22"/>
          <w:szCs w:val="22"/>
        </w:rPr>
      </w:pPr>
      <w:r w:rsidRPr="000E4515">
        <w:rPr>
          <w:sz w:val="22"/>
          <w:szCs w:val="22"/>
          <w:lang w:val="ro-RO" w:eastAsia="ro-RO"/>
        </w:rPr>
        <w:t xml:space="preserve">- Ordinul nr. 1801 / 2020 </w:t>
      </w:r>
      <w:proofErr w:type="spellStart"/>
      <w:r w:rsidRPr="000E4515">
        <w:rPr>
          <w:sz w:val="22"/>
          <w:szCs w:val="22"/>
        </w:rPr>
        <w:t>pentru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aprobarea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componenţei</w:t>
      </w:r>
      <w:proofErr w:type="spellEnd"/>
      <w:r w:rsidRPr="000E4515">
        <w:rPr>
          <w:sz w:val="22"/>
          <w:szCs w:val="22"/>
        </w:rPr>
        <w:t xml:space="preserve">, a </w:t>
      </w:r>
      <w:proofErr w:type="spellStart"/>
      <w:r w:rsidRPr="000E4515">
        <w:rPr>
          <w:sz w:val="22"/>
          <w:szCs w:val="22"/>
        </w:rPr>
        <w:t>modelelor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şi</w:t>
      </w:r>
      <w:proofErr w:type="spellEnd"/>
      <w:r w:rsidRPr="000E4515">
        <w:rPr>
          <w:sz w:val="22"/>
          <w:szCs w:val="22"/>
        </w:rPr>
        <w:t xml:space="preserve"> a </w:t>
      </w:r>
      <w:proofErr w:type="spellStart"/>
      <w:r w:rsidRPr="000E4515">
        <w:rPr>
          <w:sz w:val="22"/>
          <w:szCs w:val="22"/>
        </w:rPr>
        <w:t>normelor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metodologice</w:t>
      </w:r>
      <w:proofErr w:type="spellEnd"/>
      <w:r w:rsidRPr="000E4515">
        <w:rPr>
          <w:sz w:val="22"/>
          <w:szCs w:val="22"/>
        </w:rPr>
        <w:t xml:space="preserve"> de </w:t>
      </w:r>
      <w:proofErr w:type="spellStart"/>
      <w:r w:rsidRPr="000E4515">
        <w:rPr>
          <w:sz w:val="22"/>
          <w:szCs w:val="22"/>
        </w:rPr>
        <w:t>elaborare</w:t>
      </w:r>
      <w:proofErr w:type="spellEnd"/>
      <w:r w:rsidRPr="000E4515">
        <w:rPr>
          <w:sz w:val="22"/>
          <w:szCs w:val="22"/>
        </w:rPr>
        <w:t xml:space="preserve"> a </w:t>
      </w:r>
      <w:proofErr w:type="spellStart"/>
      <w:r w:rsidRPr="000E4515">
        <w:rPr>
          <w:sz w:val="22"/>
          <w:szCs w:val="22"/>
        </w:rPr>
        <w:t>rapoartelor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privind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situaţiile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financiare</w:t>
      </w:r>
      <w:proofErr w:type="spellEnd"/>
      <w:r w:rsidRPr="000E4515">
        <w:rPr>
          <w:sz w:val="22"/>
          <w:szCs w:val="22"/>
        </w:rPr>
        <w:t xml:space="preserve">, a </w:t>
      </w:r>
      <w:proofErr w:type="spellStart"/>
      <w:r w:rsidRPr="000E4515">
        <w:rPr>
          <w:sz w:val="22"/>
          <w:szCs w:val="22"/>
        </w:rPr>
        <w:t>rapoartelor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privind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notele</w:t>
      </w:r>
      <w:proofErr w:type="spellEnd"/>
      <w:r w:rsidRPr="000E4515">
        <w:rPr>
          <w:sz w:val="22"/>
          <w:szCs w:val="22"/>
        </w:rPr>
        <w:t xml:space="preserve"> la </w:t>
      </w:r>
      <w:proofErr w:type="spellStart"/>
      <w:r w:rsidRPr="000E4515">
        <w:rPr>
          <w:sz w:val="22"/>
          <w:szCs w:val="22"/>
        </w:rPr>
        <w:t>situaţiile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financiare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şi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alte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rapoarte</w:t>
      </w:r>
      <w:proofErr w:type="spellEnd"/>
      <w:r w:rsidRPr="000E4515">
        <w:rPr>
          <w:sz w:val="22"/>
          <w:szCs w:val="22"/>
        </w:rPr>
        <w:t>/</w:t>
      </w:r>
      <w:proofErr w:type="spellStart"/>
      <w:r w:rsidRPr="000E4515">
        <w:rPr>
          <w:sz w:val="22"/>
          <w:szCs w:val="22"/>
        </w:rPr>
        <w:t>anexe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trimestriale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şi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anuale</w:t>
      </w:r>
      <w:proofErr w:type="spellEnd"/>
      <w:r w:rsidRPr="000E4515">
        <w:rPr>
          <w:sz w:val="22"/>
          <w:szCs w:val="22"/>
        </w:rPr>
        <w:t xml:space="preserve"> generate din </w:t>
      </w:r>
      <w:proofErr w:type="spellStart"/>
      <w:r w:rsidRPr="000E4515">
        <w:rPr>
          <w:sz w:val="22"/>
          <w:szCs w:val="22"/>
        </w:rPr>
        <w:t>sistemul</w:t>
      </w:r>
      <w:proofErr w:type="spellEnd"/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</w:rPr>
        <w:t>naţional</w:t>
      </w:r>
      <w:proofErr w:type="spellEnd"/>
      <w:r w:rsidRPr="000E4515">
        <w:rPr>
          <w:sz w:val="22"/>
          <w:szCs w:val="22"/>
        </w:rPr>
        <w:t xml:space="preserve"> de </w:t>
      </w:r>
      <w:proofErr w:type="spellStart"/>
      <w:r w:rsidRPr="000E4515">
        <w:rPr>
          <w:sz w:val="22"/>
          <w:szCs w:val="22"/>
        </w:rPr>
        <w:t>raportare</w:t>
      </w:r>
      <w:proofErr w:type="spellEnd"/>
      <w:r w:rsidRPr="000E4515">
        <w:rPr>
          <w:sz w:val="22"/>
          <w:szCs w:val="22"/>
        </w:rPr>
        <w:t xml:space="preserve"> – </w:t>
      </w:r>
      <w:proofErr w:type="spellStart"/>
      <w:r w:rsidRPr="000E4515">
        <w:rPr>
          <w:sz w:val="22"/>
          <w:szCs w:val="22"/>
        </w:rPr>
        <w:t>Forexebug</w:t>
      </w:r>
      <w:proofErr w:type="spellEnd"/>
      <w:r w:rsidRPr="000E4515">
        <w:rPr>
          <w:sz w:val="22"/>
          <w:szCs w:val="22"/>
        </w:rPr>
        <w:t xml:space="preserve">, cu  </w:t>
      </w:r>
      <w:proofErr w:type="spellStart"/>
      <w:r w:rsidRPr="000E4515">
        <w:rPr>
          <w:sz w:val="22"/>
          <w:szCs w:val="22"/>
        </w:rPr>
        <w:t>modificarile</w:t>
      </w:r>
      <w:proofErr w:type="spellEnd"/>
      <w:r w:rsidRPr="000E4515">
        <w:rPr>
          <w:sz w:val="22"/>
          <w:szCs w:val="22"/>
        </w:rPr>
        <w:t xml:space="preserve">  </w:t>
      </w:r>
      <w:proofErr w:type="spellStart"/>
      <w:r w:rsidRPr="000E4515">
        <w:rPr>
          <w:sz w:val="22"/>
          <w:szCs w:val="22"/>
        </w:rPr>
        <w:t>si</w:t>
      </w:r>
      <w:proofErr w:type="spellEnd"/>
      <w:r w:rsidRPr="000E4515">
        <w:rPr>
          <w:sz w:val="22"/>
          <w:szCs w:val="22"/>
        </w:rPr>
        <w:t xml:space="preserve">  </w:t>
      </w:r>
      <w:proofErr w:type="spellStart"/>
      <w:r w:rsidRPr="000E4515">
        <w:rPr>
          <w:sz w:val="22"/>
          <w:szCs w:val="22"/>
        </w:rPr>
        <w:t>completarile</w:t>
      </w:r>
      <w:proofErr w:type="spellEnd"/>
      <w:r w:rsidRPr="000E4515">
        <w:rPr>
          <w:sz w:val="22"/>
          <w:szCs w:val="22"/>
        </w:rPr>
        <w:t xml:space="preserve">  </w:t>
      </w:r>
      <w:proofErr w:type="spellStart"/>
      <w:r w:rsidRPr="000E4515">
        <w:rPr>
          <w:sz w:val="22"/>
          <w:szCs w:val="22"/>
        </w:rPr>
        <w:t>ulterioare</w:t>
      </w:r>
      <w:proofErr w:type="spellEnd"/>
      <w:r w:rsidR="00664AAB">
        <w:rPr>
          <w:sz w:val="22"/>
          <w:szCs w:val="22"/>
        </w:rPr>
        <w:t>,</w:t>
      </w:r>
    </w:p>
    <w:p w14:paraId="685E9C56" w14:textId="77777777" w:rsidR="00EF4C0D" w:rsidRPr="000E4515" w:rsidRDefault="00EF4C0D" w:rsidP="00EF4C0D">
      <w:pPr>
        <w:rPr>
          <w:sz w:val="22"/>
          <w:szCs w:val="22"/>
          <w:lang w:val="fr-FR"/>
        </w:rPr>
      </w:pPr>
      <w:r w:rsidRPr="000E4515">
        <w:rPr>
          <w:sz w:val="22"/>
          <w:szCs w:val="22"/>
          <w:lang w:val="ro-RO" w:eastAsia="ro-RO"/>
        </w:rPr>
        <w:t xml:space="preserve">- </w:t>
      </w:r>
      <w:r w:rsidRPr="000E4515">
        <w:rPr>
          <w:sz w:val="22"/>
          <w:szCs w:val="22"/>
        </w:rPr>
        <w:t xml:space="preserve"> </w:t>
      </w:r>
      <w:proofErr w:type="spellStart"/>
      <w:r w:rsidRPr="000E4515">
        <w:rPr>
          <w:sz w:val="22"/>
          <w:szCs w:val="22"/>
          <w:lang w:val="fr-FR"/>
        </w:rPr>
        <w:t>Legea</w:t>
      </w:r>
      <w:proofErr w:type="spellEnd"/>
      <w:r w:rsidRPr="000E4515">
        <w:rPr>
          <w:sz w:val="22"/>
          <w:szCs w:val="22"/>
          <w:lang w:val="fr-FR"/>
        </w:rPr>
        <w:t xml:space="preserve"> nr.368/2022 a  </w:t>
      </w:r>
      <w:proofErr w:type="spellStart"/>
      <w:r w:rsidRPr="000E4515">
        <w:rPr>
          <w:sz w:val="22"/>
          <w:szCs w:val="22"/>
          <w:lang w:val="fr-FR"/>
        </w:rPr>
        <w:t>bugetului</w:t>
      </w:r>
      <w:proofErr w:type="spellEnd"/>
      <w:r w:rsidRPr="000E4515">
        <w:rPr>
          <w:sz w:val="22"/>
          <w:szCs w:val="22"/>
          <w:lang w:val="fr-FR"/>
        </w:rPr>
        <w:t xml:space="preserve">  de  stat  </w:t>
      </w:r>
      <w:proofErr w:type="spellStart"/>
      <w:r w:rsidRPr="000E4515">
        <w:rPr>
          <w:sz w:val="22"/>
          <w:szCs w:val="22"/>
          <w:lang w:val="fr-FR"/>
        </w:rPr>
        <w:t>pe</w:t>
      </w:r>
      <w:proofErr w:type="spellEnd"/>
      <w:r w:rsidRPr="000E4515">
        <w:rPr>
          <w:sz w:val="22"/>
          <w:szCs w:val="22"/>
          <w:lang w:val="fr-FR"/>
        </w:rPr>
        <w:t xml:space="preserve">  anul  2023 ;</w:t>
      </w:r>
    </w:p>
    <w:p w14:paraId="758A4460" w14:textId="1D472B61" w:rsidR="00EF4C0D" w:rsidRDefault="00EF4C0D" w:rsidP="00740A33">
      <w:pPr>
        <w:rPr>
          <w:sz w:val="22"/>
          <w:szCs w:val="22"/>
          <w:lang w:val="fr-FR" w:eastAsia="ro-RO"/>
        </w:rPr>
      </w:pPr>
      <w:r>
        <w:rPr>
          <w:sz w:val="22"/>
          <w:szCs w:val="22"/>
          <w:lang w:val="fr-FR" w:eastAsia="ro-RO"/>
        </w:rPr>
        <w:t xml:space="preserve">          </w:t>
      </w:r>
      <w:proofErr w:type="spellStart"/>
      <w:proofErr w:type="gramStart"/>
      <w:r w:rsidRPr="00740A33">
        <w:rPr>
          <w:sz w:val="22"/>
          <w:szCs w:val="22"/>
          <w:lang w:val="fr-FR" w:eastAsia="ro-RO"/>
        </w:rPr>
        <w:t>Ținând</w:t>
      </w:r>
      <w:proofErr w:type="spellEnd"/>
      <w:r w:rsidRPr="00740A33">
        <w:rPr>
          <w:sz w:val="22"/>
          <w:szCs w:val="22"/>
          <w:lang w:val="fr-FR" w:eastAsia="ro-RO"/>
        </w:rPr>
        <w:t xml:space="preserve">  </w:t>
      </w:r>
      <w:proofErr w:type="spellStart"/>
      <w:r w:rsidRPr="00740A33">
        <w:rPr>
          <w:sz w:val="22"/>
          <w:szCs w:val="22"/>
          <w:lang w:val="fr-FR" w:eastAsia="ro-RO"/>
        </w:rPr>
        <w:t>cont</w:t>
      </w:r>
      <w:proofErr w:type="spellEnd"/>
      <w:proofErr w:type="gramEnd"/>
      <w:r w:rsidRPr="00740A33">
        <w:rPr>
          <w:sz w:val="22"/>
          <w:szCs w:val="22"/>
          <w:lang w:val="fr-FR" w:eastAsia="ro-RO"/>
        </w:rPr>
        <w:t xml:space="preserve">  de</w:t>
      </w:r>
      <w:r>
        <w:rPr>
          <w:sz w:val="22"/>
          <w:szCs w:val="22"/>
          <w:lang w:val="fr-FR" w:eastAsia="ro-RO"/>
        </w:rPr>
        <w:t xml:space="preserve"> </w:t>
      </w:r>
      <w:proofErr w:type="spellStart"/>
      <w:r>
        <w:rPr>
          <w:sz w:val="22"/>
          <w:szCs w:val="22"/>
          <w:lang w:val="fr-FR" w:eastAsia="ro-RO"/>
        </w:rPr>
        <w:t>prevederile</w:t>
      </w:r>
      <w:proofErr w:type="spellEnd"/>
      <w:r w:rsidRPr="00740A33">
        <w:rPr>
          <w:sz w:val="22"/>
          <w:szCs w:val="22"/>
          <w:lang w:val="fr-FR" w:eastAsia="ro-RO"/>
        </w:rPr>
        <w:t xml:space="preserve"> :</w:t>
      </w:r>
    </w:p>
    <w:p w14:paraId="3829B5EB" w14:textId="77777777" w:rsidR="00EF4C0D" w:rsidRPr="000E4515" w:rsidRDefault="00EF4C0D" w:rsidP="00EF4C0D">
      <w:pPr>
        <w:rPr>
          <w:sz w:val="22"/>
          <w:szCs w:val="22"/>
          <w:lang w:val="fr-FR" w:eastAsia="ro-RO"/>
        </w:rPr>
      </w:pPr>
      <w:r w:rsidRPr="000E4515">
        <w:rPr>
          <w:sz w:val="22"/>
          <w:szCs w:val="22"/>
          <w:lang w:val="fr-FR" w:eastAsia="ro-RO"/>
        </w:rPr>
        <w:t>-H.</w:t>
      </w:r>
      <w:proofErr w:type="gramStart"/>
      <w:r w:rsidRPr="000E4515">
        <w:rPr>
          <w:sz w:val="22"/>
          <w:szCs w:val="22"/>
          <w:lang w:val="fr-FR" w:eastAsia="ro-RO"/>
        </w:rPr>
        <w:t>C.L</w:t>
      </w:r>
      <w:proofErr w:type="gramEnd"/>
      <w:r w:rsidRPr="000E4515">
        <w:rPr>
          <w:sz w:val="22"/>
          <w:szCs w:val="22"/>
          <w:lang w:val="fr-FR" w:eastAsia="ro-RO"/>
        </w:rPr>
        <w:t xml:space="preserve"> nr. 106 </w:t>
      </w:r>
      <w:proofErr w:type="spellStart"/>
      <w:r w:rsidRPr="000E4515">
        <w:rPr>
          <w:sz w:val="22"/>
          <w:szCs w:val="22"/>
          <w:lang w:val="fr-FR" w:eastAsia="ro-RO"/>
        </w:rPr>
        <w:t>din</w:t>
      </w:r>
      <w:proofErr w:type="spellEnd"/>
      <w:r w:rsidRPr="000E4515">
        <w:rPr>
          <w:sz w:val="22"/>
          <w:szCs w:val="22"/>
          <w:lang w:val="fr-FR" w:eastAsia="ro-RO"/>
        </w:rPr>
        <w:t xml:space="preserve"> 14.09.2022 </w:t>
      </w:r>
      <w:proofErr w:type="spellStart"/>
      <w:proofErr w:type="gramStart"/>
      <w:r w:rsidRPr="000E4515">
        <w:rPr>
          <w:sz w:val="22"/>
          <w:szCs w:val="22"/>
          <w:lang w:val="fr-FR" w:eastAsia="ro-RO"/>
        </w:rPr>
        <w:t>privind</w:t>
      </w:r>
      <w:proofErr w:type="spellEnd"/>
      <w:r w:rsidRPr="000E4515">
        <w:rPr>
          <w:sz w:val="22"/>
          <w:szCs w:val="22"/>
          <w:lang w:val="fr-FR" w:eastAsia="ro-RO"/>
        </w:rPr>
        <w:t xml:space="preserve">  </w:t>
      </w:r>
      <w:proofErr w:type="spellStart"/>
      <w:r w:rsidRPr="000E4515">
        <w:rPr>
          <w:sz w:val="22"/>
          <w:szCs w:val="22"/>
          <w:lang w:val="fr-FR" w:eastAsia="ro-RO"/>
        </w:rPr>
        <w:t>stabilirea</w:t>
      </w:r>
      <w:proofErr w:type="spellEnd"/>
      <w:proofErr w:type="gramEnd"/>
      <w:r w:rsidRPr="000E4515">
        <w:rPr>
          <w:sz w:val="22"/>
          <w:szCs w:val="22"/>
          <w:lang w:val="fr-FR" w:eastAsia="ro-RO"/>
        </w:rPr>
        <w:t xml:space="preserve"> </w:t>
      </w:r>
      <w:proofErr w:type="spellStart"/>
      <w:r w:rsidRPr="000E4515">
        <w:rPr>
          <w:sz w:val="22"/>
          <w:szCs w:val="22"/>
          <w:lang w:val="fr-FR" w:eastAsia="ro-RO"/>
        </w:rPr>
        <w:t>impozitelor</w:t>
      </w:r>
      <w:proofErr w:type="spellEnd"/>
      <w:r w:rsidRPr="000E4515">
        <w:rPr>
          <w:sz w:val="22"/>
          <w:szCs w:val="22"/>
          <w:lang w:val="fr-FR" w:eastAsia="ro-RO"/>
        </w:rPr>
        <w:t xml:space="preserve"> si </w:t>
      </w:r>
      <w:proofErr w:type="spellStart"/>
      <w:r w:rsidRPr="000E4515">
        <w:rPr>
          <w:sz w:val="22"/>
          <w:szCs w:val="22"/>
          <w:lang w:val="fr-FR" w:eastAsia="ro-RO"/>
        </w:rPr>
        <w:t>taxelor</w:t>
      </w:r>
      <w:proofErr w:type="spellEnd"/>
      <w:r w:rsidRPr="000E4515">
        <w:rPr>
          <w:sz w:val="22"/>
          <w:szCs w:val="22"/>
          <w:lang w:val="fr-FR" w:eastAsia="ro-RO"/>
        </w:rPr>
        <w:t xml:space="preserve">  locale </w:t>
      </w:r>
      <w:proofErr w:type="spellStart"/>
      <w:r w:rsidRPr="000E4515">
        <w:rPr>
          <w:sz w:val="22"/>
          <w:szCs w:val="22"/>
          <w:lang w:val="fr-FR" w:eastAsia="ro-RO"/>
        </w:rPr>
        <w:t>pentru</w:t>
      </w:r>
      <w:proofErr w:type="spellEnd"/>
      <w:r w:rsidRPr="000E4515">
        <w:rPr>
          <w:sz w:val="22"/>
          <w:szCs w:val="22"/>
          <w:lang w:val="fr-FR" w:eastAsia="ro-RO"/>
        </w:rPr>
        <w:t xml:space="preserve">  </w:t>
      </w:r>
      <w:proofErr w:type="spellStart"/>
      <w:r w:rsidRPr="000E4515">
        <w:rPr>
          <w:sz w:val="22"/>
          <w:szCs w:val="22"/>
          <w:lang w:val="fr-FR" w:eastAsia="ro-RO"/>
        </w:rPr>
        <w:t>anul</w:t>
      </w:r>
      <w:proofErr w:type="spellEnd"/>
      <w:r w:rsidRPr="000E4515">
        <w:rPr>
          <w:sz w:val="22"/>
          <w:szCs w:val="22"/>
          <w:lang w:val="fr-FR" w:eastAsia="ro-RO"/>
        </w:rPr>
        <w:t xml:space="preserve">  2023,  </w:t>
      </w:r>
      <w:proofErr w:type="spellStart"/>
      <w:r w:rsidRPr="000E4515">
        <w:rPr>
          <w:sz w:val="22"/>
          <w:szCs w:val="22"/>
          <w:lang w:val="fr-FR" w:eastAsia="ro-RO"/>
        </w:rPr>
        <w:t>modificată</w:t>
      </w:r>
      <w:proofErr w:type="spellEnd"/>
      <w:r w:rsidRPr="000E4515">
        <w:rPr>
          <w:sz w:val="22"/>
          <w:szCs w:val="22"/>
          <w:lang w:val="fr-FR" w:eastAsia="ro-RO"/>
        </w:rPr>
        <w:t xml:space="preserve">  si  </w:t>
      </w:r>
      <w:proofErr w:type="spellStart"/>
      <w:r w:rsidRPr="000E4515">
        <w:rPr>
          <w:sz w:val="22"/>
          <w:szCs w:val="22"/>
          <w:lang w:val="fr-FR" w:eastAsia="ro-RO"/>
        </w:rPr>
        <w:t>corectata</w:t>
      </w:r>
      <w:proofErr w:type="spellEnd"/>
      <w:r w:rsidRPr="000E4515">
        <w:rPr>
          <w:sz w:val="22"/>
          <w:szCs w:val="22"/>
          <w:lang w:val="fr-FR" w:eastAsia="ro-RO"/>
        </w:rPr>
        <w:t xml:space="preserve">  </w:t>
      </w:r>
      <w:proofErr w:type="spellStart"/>
      <w:r w:rsidRPr="000E4515">
        <w:rPr>
          <w:sz w:val="22"/>
          <w:szCs w:val="22"/>
          <w:lang w:val="fr-FR" w:eastAsia="ro-RO"/>
        </w:rPr>
        <w:t>prin</w:t>
      </w:r>
      <w:proofErr w:type="spellEnd"/>
      <w:r w:rsidRPr="000E4515">
        <w:rPr>
          <w:sz w:val="22"/>
          <w:szCs w:val="22"/>
          <w:lang w:val="fr-FR" w:eastAsia="ro-RO"/>
        </w:rPr>
        <w:t xml:space="preserve">  H.C.L  nr. 117 / </w:t>
      </w:r>
      <w:proofErr w:type="gramStart"/>
      <w:r w:rsidRPr="000E4515">
        <w:rPr>
          <w:sz w:val="22"/>
          <w:szCs w:val="22"/>
          <w:lang w:val="fr-FR" w:eastAsia="ro-RO"/>
        </w:rPr>
        <w:t>12.10.2022  si</w:t>
      </w:r>
      <w:proofErr w:type="gramEnd"/>
      <w:r w:rsidRPr="000E4515">
        <w:rPr>
          <w:sz w:val="22"/>
          <w:szCs w:val="22"/>
          <w:lang w:val="fr-FR" w:eastAsia="ro-RO"/>
        </w:rPr>
        <w:t xml:space="preserve"> H.C.L nr. 153 </w:t>
      </w:r>
      <w:proofErr w:type="spellStart"/>
      <w:r w:rsidRPr="000E4515">
        <w:rPr>
          <w:sz w:val="22"/>
          <w:szCs w:val="22"/>
          <w:lang w:val="fr-FR" w:eastAsia="ro-RO"/>
        </w:rPr>
        <w:t>din</w:t>
      </w:r>
      <w:proofErr w:type="spellEnd"/>
      <w:r w:rsidRPr="000E4515">
        <w:rPr>
          <w:sz w:val="22"/>
          <w:szCs w:val="22"/>
          <w:lang w:val="fr-FR" w:eastAsia="ro-RO"/>
        </w:rPr>
        <w:t xml:space="preserve"> 27.12.2022</w:t>
      </w:r>
    </w:p>
    <w:p w14:paraId="2366F5AE" w14:textId="3FEBDD57" w:rsidR="00EF4C0D" w:rsidRDefault="00EF4C0D" w:rsidP="00EF4C0D">
      <w:pPr>
        <w:rPr>
          <w:sz w:val="22"/>
          <w:szCs w:val="22"/>
          <w:lang w:val="fr-FR"/>
        </w:rPr>
      </w:pPr>
      <w:r w:rsidRPr="000E4515">
        <w:rPr>
          <w:sz w:val="22"/>
          <w:szCs w:val="22"/>
          <w:lang w:val="fr-FR"/>
        </w:rPr>
        <w:t>-H.</w:t>
      </w:r>
      <w:proofErr w:type="gramStart"/>
      <w:r w:rsidRPr="000E4515">
        <w:rPr>
          <w:sz w:val="22"/>
          <w:szCs w:val="22"/>
          <w:lang w:val="fr-FR"/>
        </w:rPr>
        <w:t>C.L</w:t>
      </w:r>
      <w:proofErr w:type="gramEnd"/>
      <w:r w:rsidRPr="000E4515">
        <w:rPr>
          <w:sz w:val="22"/>
          <w:szCs w:val="22"/>
          <w:lang w:val="fr-FR"/>
        </w:rPr>
        <w:t xml:space="preserve">  nr. </w:t>
      </w:r>
      <w:proofErr w:type="gramStart"/>
      <w:r w:rsidRPr="000E4515">
        <w:rPr>
          <w:sz w:val="22"/>
          <w:szCs w:val="22"/>
          <w:lang w:val="fr-FR"/>
        </w:rPr>
        <w:t xml:space="preserve">11  </w:t>
      </w:r>
      <w:proofErr w:type="spellStart"/>
      <w:r w:rsidRPr="000E4515">
        <w:rPr>
          <w:sz w:val="22"/>
          <w:szCs w:val="22"/>
          <w:lang w:val="fr-FR"/>
        </w:rPr>
        <w:t>din</w:t>
      </w:r>
      <w:proofErr w:type="spellEnd"/>
      <w:proofErr w:type="gramEnd"/>
      <w:r w:rsidRPr="000E4515">
        <w:rPr>
          <w:sz w:val="22"/>
          <w:szCs w:val="22"/>
          <w:lang w:val="fr-FR"/>
        </w:rPr>
        <w:t xml:space="preserve"> 31.01.2023  </w:t>
      </w:r>
      <w:proofErr w:type="spellStart"/>
      <w:r w:rsidRPr="000E4515">
        <w:rPr>
          <w:sz w:val="22"/>
          <w:szCs w:val="22"/>
          <w:lang w:val="fr-FR"/>
        </w:rPr>
        <w:t>pentru</w:t>
      </w:r>
      <w:proofErr w:type="spellEnd"/>
      <w:r w:rsidRPr="000E4515">
        <w:rPr>
          <w:sz w:val="22"/>
          <w:szCs w:val="22"/>
          <w:lang w:val="fr-FR"/>
        </w:rPr>
        <w:t xml:space="preserve">  </w:t>
      </w:r>
      <w:proofErr w:type="spellStart"/>
      <w:r w:rsidRPr="000E4515">
        <w:rPr>
          <w:sz w:val="22"/>
          <w:szCs w:val="22"/>
          <w:lang w:val="fr-FR"/>
        </w:rPr>
        <w:t>aprobarea</w:t>
      </w:r>
      <w:proofErr w:type="spellEnd"/>
      <w:r w:rsidRPr="000E4515">
        <w:rPr>
          <w:sz w:val="22"/>
          <w:szCs w:val="22"/>
          <w:lang w:val="fr-FR"/>
        </w:rPr>
        <w:t xml:space="preserve">  </w:t>
      </w:r>
      <w:proofErr w:type="spellStart"/>
      <w:r w:rsidRPr="000E4515">
        <w:rPr>
          <w:sz w:val="22"/>
          <w:szCs w:val="22"/>
          <w:lang w:val="fr-FR"/>
        </w:rPr>
        <w:t>bugetului</w:t>
      </w:r>
      <w:proofErr w:type="spellEnd"/>
      <w:r w:rsidRPr="000E4515">
        <w:rPr>
          <w:sz w:val="22"/>
          <w:szCs w:val="22"/>
          <w:lang w:val="fr-FR"/>
        </w:rPr>
        <w:t xml:space="preserve">  local al </w:t>
      </w:r>
      <w:proofErr w:type="spellStart"/>
      <w:r w:rsidRPr="000E4515">
        <w:rPr>
          <w:sz w:val="22"/>
          <w:szCs w:val="22"/>
          <w:lang w:val="fr-FR"/>
        </w:rPr>
        <w:t>Comunei</w:t>
      </w:r>
      <w:proofErr w:type="spellEnd"/>
      <w:r w:rsidRPr="000E4515">
        <w:rPr>
          <w:sz w:val="22"/>
          <w:szCs w:val="22"/>
          <w:lang w:val="fr-FR"/>
        </w:rPr>
        <w:t xml:space="preserve">  Ion Creanga , </w:t>
      </w:r>
      <w:proofErr w:type="spellStart"/>
      <w:r w:rsidRPr="000E4515">
        <w:rPr>
          <w:sz w:val="22"/>
          <w:szCs w:val="22"/>
          <w:lang w:val="fr-FR"/>
        </w:rPr>
        <w:t>pentru</w:t>
      </w:r>
      <w:proofErr w:type="spellEnd"/>
      <w:r w:rsidRPr="000E4515">
        <w:rPr>
          <w:sz w:val="22"/>
          <w:szCs w:val="22"/>
          <w:lang w:val="fr-FR"/>
        </w:rPr>
        <w:t xml:space="preserve">  </w:t>
      </w:r>
      <w:proofErr w:type="spellStart"/>
      <w:r w:rsidRPr="000E4515">
        <w:rPr>
          <w:sz w:val="22"/>
          <w:szCs w:val="22"/>
          <w:lang w:val="fr-FR"/>
        </w:rPr>
        <w:t>anul</w:t>
      </w:r>
      <w:proofErr w:type="spellEnd"/>
      <w:r w:rsidRPr="000E4515">
        <w:rPr>
          <w:sz w:val="22"/>
          <w:szCs w:val="22"/>
          <w:lang w:val="fr-FR"/>
        </w:rPr>
        <w:t xml:space="preserve">  2023, </w:t>
      </w:r>
      <w:proofErr w:type="spellStart"/>
      <w:r w:rsidRPr="000E4515">
        <w:rPr>
          <w:sz w:val="22"/>
          <w:szCs w:val="22"/>
          <w:lang w:val="fr-FR"/>
        </w:rPr>
        <w:t>cu</w:t>
      </w:r>
      <w:proofErr w:type="spellEnd"/>
      <w:r w:rsidRPr="000E4515">
        <w:rPr>
          <w:sz w:val="22"/>
          <w:szCs w:val="22"/>
          <w:lang w:val="fr-FR"/>
        </w:rPr>
        <w:t xml:space="preserve">  </w:t>
      </w:r>
      <w:proofErr w:type="spellStart"/>
      <w:r w:rsidRPr="000E4515">
        <w:rPr>
          <w:sz w:val="22"/>
          <w:szCs w:val="22"/>
          <w:lang w:val="fr-FR"/>
        </w:rPr>
        <w:t>modificarile</w:t>
      </w:r>
      <w:proofErr w:type="spellEnd"/>
      <w:r w:rsidRPr="000E4515">
        <w:rPr>
          <w:sz w:val="22"/>
          <w:szCs w:val="22"/>
          <w:lang w:val="fr-FR"/>
        </w:rPr>
        <w:t xml:space="preserve">  </w:t>
      </w:r>
      <w:r>
        <w:rPr>
          <w:sz w:val="22"/>
          <w:szCs w:val="22"/>
          <w:lang w:val="fr-FR"/>
        </w:rPr>
        <w:t xml:space="preserve">si  </w:t>
      </w:r>
      <w:proofErr w:type="spellStart"/>
      <w:r>
        <w:rPr>
          <w:sz w:val="22"/>
          <w:szCs w:val="22"/>
          <w:lang w:val="fr-FR"/>
        </w:rPr>
        <w:t>completarile</w:t>
      </w:r>
      <w:proofErr w:type="spellEnd"/>
      <w:r>
        <w:rPr>
          <w:sz w:val="22"/>
          <w:szCs w:val="22"/>
          <w:lang w:val="fr-FR"/>
        </w:rPr>
        <w:t xml:space="preserve">  </w:t>
      </w:r>
      <w:proofErr w:type="spellStart"/>
      <w:r>
        <w:rPr>
          <w:sz w:val="22"/>
          <w:szCs w:val="22"/>
          <w:lang w:val="fr-FR"/>
        </w:rPr>
        <w:t>ulterioare</w:t>
      </w:r>
      <w:proofErr w:type="spellEnd"/>
      <w:r>
        <w:rPr>
          <w:sz w:val="22"/>
          <w:szCs w:val="22"/>
          <w:lang w:val="fr-FR"/>
        </w:rPr>
        <w:t xml:space="preserve"> , </w:t>
      </w:r>
    </w:p>
    <w:p w14:paraId="309D9E44" w14:textId="7E1FE32E" w:rsidR="00EE09A7" w:rsidRDefault="00EF4C0D" w:rsidP="00740A33">
      <w:pPr>
        <w:rPr>
          <w:sz w:val="22"/>
          <w:szCs w:val="22"/>
          <w:lang w:val="fr-FR" w:eastAsia="ro-RO"/>
        </w:rPr>
      </w:pPr>
      <w:r>
        <w:rPr>
          <w:sz w:val="22"/>
          <w:szCs w:val="22"/>
          <w:lang w:val="fr-FR" w:eastAsia="ro-RO"/>
        </w:rPr>
        <w:t xml:space="preserve">       </w:t>
      </w:r>
      <w:r w:rsidR="00EE09A7" w:rsidRPr="00740A33">
        <w:rPr>
          <w:sz w:val="22"/>
          <w:szCs w:val="22"/>
          <w:lang w:val="fr-FR" w:eastAsia="ro-RO"/>
        </w:rPr>
        <w:t xml:space="preserve">  </w:t>
      </w:r>
      <w:r w:rsidRPr="00740A33">
        <w:rPr>
          <w:sz w:val="22"/>
          <w:szCs w:val="22"/>
          <w:lang w:val="ro-RO"/>
        </w:rPr>
        <w:t>Luând  act  de :</w:t>
      </w:r>
      <w:r w:rsidR="00EE09A7" w:rsidRPr="00740A33">
        <w:rPr>
          <w:sz w:val="22"/>
          <w:szCs w:val="22"/>
          <w:lang w:val="fr-FR" w:eastAsia="ro-RO"/>
        </w:rPr>
        <w:t xml:space="preserve"> </w:t>
      </w:r>
    </w:p>
    <w:p w14:paraId="285B473C" w14:textId="2DE42C8B" w:rsidR="00EF4C0D" w:rsidRPr="00EF4C0D" w:rsidRDefault="00EF4C0D" w:rsidP="00740A33">
      <w:pPr>
        <w:rPr>
          <w:rFonts w:eastAsia="Calibri"/>
          <w:sz w:val="22"/>
          <w:szCs w:val="22"/>
          <w:lang w:val="ro-RO"/>
        </w:rPr>
      </w:pPr>
      <w:r w:rsidRPr="00740A33">
        <w:rPr>
          <w:sz w:val="22"/>
          <w:szCs w:val="22"/>
          <w:lang w:val="ro-RO"/>
        </w:rPr>
        <w:t xml:space="preserve">-referatul  de  aprobare  nr. </w:t>
      </w:r>
      <w:r>
        <w:rPr>
          <w:sz w:val="22"/>
          <w:szCs w:val="22"/>
        </w:rPr>
        <w:t xml:space="preserve">11.332  </w:t>
      </w:r>
      <w:r w:rsidRPr="00740A33">
        <w:rPr>
          <w:sz w:val="22"/>
          <w:szCs w:val="22"/>
        </w:rPr>
        <w:t xml:space="preserve">din  </w:t>
      </w:r>
      <w:r>
        <w:rPr>
          <w:sz w:val="22"/>
          <w:szCs w:val="22"/>
        </w:rPr>
        <w:t>05</w:t>
      </w:r>
      <w:r w:rsidRPr="00740A33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740A33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740A33">
        <w:rPr>
          <w:sz w:val="22"/>
          <w:szCs w:val="22"/>
        </w:rPr>
        <w:t xml:space="preserve"> </w:t>
      </w:r>
      <w:r w:rsidRPr="00740A33">
        <w:rPr>
          <w:sz w:val="22"/>
          <w:szCs w:val="22"/>
          <w:lang w:val="ro-RO"/>
        </w:rPr>
        <w:t xml:space="preserve">al  primarului  comunei  Ion Creanga, prin care aproba  conturile  de  executie   </w:t>
      </w:r>
      <w:r w:rsidRPr="00740A33">
        <w:rPr>
          <w:rFonts w:eastAsia="Calibri"/>
          <w:sz w:val="22"/>
          <w:szCs w:val="22"/>
          <w:lang w:val="ro-RO"/>
        </w:rPr>
        <w:t>ale bugetului local , ale  bugetelor instituţiilor şi  activităţilor  finanţate integral sau  parţial  din  venituri  proprii, la data de 30.0</w:t>
      </w:r>
      <w:r>
        <w:rPr>
          <w:rFonts w:eastAsia="Calibri"/>
          <w:sz w:val="22"/>
          <w:szCs w:val="22"/>
          <w:lang w:val="ro-RO"/>
        </w:rPr>
        <w:t>9</w:t>
      </w:r>
      <w:r w:rsidRPr="00740A33">
        <w:rPr>
          <w:rFonts w:eastAsia="Calibri"/>
          <w:sz w:val="22"/>
          <w:szCs w:val="22"/>
          <w:lang w:val="ro-RO"/>
        </w:rPr>
        <w:t>.202</w:t>
      </w:r>
      <w:r>
        <w:rPr>
          <w:rFonts w:eastAsia="Calibri"/>
          <w:sz w:val="22"/>
          <w:szCs w:val="22"/>
          <w:lang w:val="ro-RO"/>
        </w:rPr>
        <w:t>3</w:t>
      </w:r>
      <w:r w:rsidRPr="00740A33">
        <w:rPr>
          <w:rFonts w:eastAsia="Calibri"/>
          <w:sz w:val="22"/>
          <w:szCs w:val="22"/>
          <w:lang w:val="ro-RO"/>
        </w:rPr>
        <w:t>.</w:t>
      </w:r>
    </w:p>
    <w:p w14:paraId="29CD51E6" w14:textId="0E4FC41F" w:rsidR="00EE09A7" w:rsidRPr="00740A33" w:rsidRDefault="00740A33" w:rsidP="00740A33">
      <w:pPr>
        <w:rPr>
          <w:sz w:val="22"/>
          <w:szCs w:val="22"/>
          <w:lang w:val="ro-RO"/>
        </w:rPr>
      </w:pPr>
      <w:r w:rsidRPr="00740A33">
        <w:rPr>
          <w:sz w:val="22"/>
          <w:szCs w:val="22"/>
          <w:lang w:val="ro-RO"/>
        </w:rPr>
        <w:t>-</w:t>
      </w:r>
      <w:r w:rsidR="00EE09A7" w:rsidRPr="00740A33">
        <w:rPr>
          <w:sz w:val="22"/>
          <w:szCs w:val="22"/>
          <w:lang w:val="ro-RO"/>
        </w:rPr>
        <w:t>raportul de specialitate , nr.</w:t>
      </w:r>
      <w:r w:rsidRPr="00740A33">
        <w:rPr>
          <w:sz w:val="22"/>
          <w:szCs w:val="22"/>
        </w:rPr>
        <w:t xml:space="preserve"> </w:t>
      </w:r>
      <w:r w:rsidR="00EF4C0D">
        <w:rPr>
          <w:sz w:val="22"/>
          <w:szCs w:val="22"/>
        </w:rPr>
        <w:t>11.333</w:t>
      </w:r>
      <w:r w:rsidR="002A1DC0" w:rsidRPr="00740A33">
        <w:rPr>
          <w:sz w:val="22"/>
          <w:szCs w:val="22"/>
        </w:rPr>
        <w:t xml:space="preserve"> </w:t>
      </w:r>
      <w:r w:rsidR="005A69C9" w:rsidRPr="00740A33">
        <w:rPr>
          <w:sz w:val="22"/>
          <w:szCs w:val="22"/>
        </w:rPr>
        <w:t xml:space="preserve">din  </w:t>
      </w:r>
      <w:r w:rsidR="00EF4C0D">
        <w:rPr>
          <w:sz w:val="22"/>
          <w:szCs w:val="22"/>
        </w:rPr>
        <w:t>05.10</w:t>
      </w:r>
      <w:r w:rsidR="00EE09A7" w:rsidRPr="00740A33">
        <w:rPr>
          <w:sz w:val="22"/>
          <w:szCs w:val="22"/>
        </w:rPr>
        <w:t>.202</w:t>
      </w:r>
      <w:r w:rsidR="00EF4C0D">
        <w:rPr>
          <w:sz w:val="22"/>
          <w:szCs w:val="22"/>
        </w:rPr>
        <w:t>3</w:t>
      </w:r>
      <w:r w:rsidR="002A1DC0" w:rsidRPr="00740A33">
        <w:rPr>
          <w:sz w:val="22"/>
          <w:szCs w:val="22"/>
        </w:rPr>
        <w:t xml:space="preserve"> </w:t>
      </w:r>
      <w:r w:rsidR="00EE09A7" w:rsidRPr="00740A33">
        <w:rPr>
          <w:sz w:val="22"/>
          <w:szCs w:val="22"/>
          <w:lang w:val="ro-RO"/>
        </w:rPr>
        <w:t>, intocmit  de d-na  Segneanu  Rodica, având funcția de  consilier superior,</w:t>
      </w:r>
      <w:r w:rsidRPr="00740A33">
        <w:rPr>
          <w:sz w:val="22"/>
          <w:szCs w:val="22"/>
          <w:lang w:val="ro-RO"/>
        </w:rPr>
        <w:t xml:space="preserve"> </w:t>
      </w:r>
      <w:r w:rsidR="00EE09A7" w:rsidRPr="00740A33">
        <w:rPr>
          <w:sz w:val="22"/>
          <w:szCs w:val="22"/>
          <w:lang w:val="ro-RO"/>
        </w:rPr>
        <w:t xml:space="preserve">compartiment financiar- contabilitate , impozite si taxe locale,  prin care susţine   </w:t>
      </w:r>
      <w:r w:rsidR="00F8638F" w:rsidRPr="00740A33">
        <w:rPr>
          <w:sz w:val="22"/>
          <w:szCs w:val="22"/>
          <w:lang w:val="ro-RO"/>
        </w:rPr>
        <w:t xml:space="preserve"> conturile  de  executie  ale </w:t>
      </w:r>
      <w:r w:rsidR="00EE09A7" w:rsidRPr="00740A33">
        <w:rPr>
          <w:sz w:val="22"/>
          <w:szCs w:val="22"/>
          <w:lang w:val="ro-RO"/>
        </w:rPr>
        <w:t>bugetului  l</w:t>
      </w:r>
      <w:r w:rsidR="005A69C9" w:rsidRPr="00740A33">
        <w:rPr>
          <w:sz w:val="22"/>
          <w:szCs w:val="22"/>
          <w:lang w:val="ro-RO"/>
        </w:rPr>
        <w:t xml:space="preserve">ocal  al  comunei  Ion Creangă pe  trimestru </w:t>
      </w:r>
      <w:r w:rsidRPr="00740A33">
        <w:rPr>
          <w:sz w:val="22"/>
          <w:szCs w:val="22"/>
          <w:lang w:val="ro-RO"/>
        </w:rPr>
        <w:t>I</w:t>
      </w:r>
      <w:r w:rsidR="005A69C9" w:rsidRPr="00740A33">
        <w:rPr>
          <w:sz w:val="22"/>
          <w:szCs w:val="22"/>
          <w:lang w:val="ro-RO"/>
        </w:rPr>
        <w:t>I</w:t>
      </w:r>
      <w:r w:rsidR="00C86A99">
        <w:rPr>
          <w:sz w:val="22"/>
          <w:szCs w:val="22"/>
          <w:lang w:val="ro-RO"/>
        </w:rPr>
        <w:t>I</w:t>
      </w:r>
      <w:r w:rsidR="005A69C9" w:rsidRPr="00740A33">
        <w:rPr>
          <w:sz w:val="22"/>
          <w:szCs w:val="22"/>
          <w:lang w:val="ro-RO"/>
        </w:rPr>
        <w:t xml:space="preserve"> </w:t>
      </w:r>
      <w:r w:rsidRPr="00740A33">
        <w:rPr>
          <w:sz w:val="22"/>
          <w:szCs w:val="22"/>
          <w:lang w:val="ro-RO"/>
        </w:rPr>
        <w:t xml:space="preserve"> al  anului </w:t>
      </w:r>
      <w:r w:rsidR="005A69C9" w:rsidRPr="00740A33">
        <w:rPr>
          <w:sz w:val="22"/>
          <w:szCs w:val="22"/>
          <w:lang w:val="ro-RO"/>
        </w:rPr>
        <w:t xml:space="preserve"> 202</w:t>
      </w:r>
      <w:r w:rsidR="00EF4C0D">
        <w:rPr>
          <w:sz w:val="22"/>
          <w:szCs w:val="22"/>
          <w:lang w:val="ro-RO"/>
        </w:rPr>
        <w:t>3</w:t>
      </w:r>
      <w:r w:rsidR="00EE09A7" w:rsidRPr="00740A33">
        <w:rPr>
          <w:sz w:val="22"/>
          <w:szCs w:val="22"/>
          <w:lang w:val="ro-RO"/>
        </w:rPr>
        <w:t>,</w:t>
      </w:r>
    </w:p>
    <w:p w14:paraId="44B28349" w14:textId="77777777" w:rsidR="00EF4C0D" w:rsidRDefault="00EF4C0D" w:rsidP="00EF4C0D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</w:t>
      </w:r>
      <w:r w:rsidR="00EE09A7" w:rsidRPr="00740A33">
        <w:rPr>
          <w:sz w:val="22"/>
          <w:szCs w:val="22"/>
          <w:lang w:val="ro-RO"/>
        </w:rPr>
        <w:t>avizul</w:t>
      </w:r>
      <w:r>
        <w:rPr>
          <w:sz w:val="22"/>
          <w:szCs w:val="22"/>
          <w:lang w:val="ro-RO"/>
        </w:rPr>
        <w:t xml:space="preserve"> pentru  legalitate</w:t>
      </w:r>
      <w:r w:rsidR="00EE09A7" w:rsidRPr="00740A33">
        <w:rPr>
          <w:sz w:val="22"/>
          <w:szCs w:val="22"/>
          <w:lang w:val="ro-RO"/>
        </w:rPr>
        <w:t>,</w:t>
      </w:r>
      <w:r>
        <w:rPr>
          <w:sz w:val="22"/>
          <w:szCs w:val="22"/>
          <w:lang w:val="ro-RO"/>
        </w:rPr>
        <w:t xml:space="preserve"> </w:t>
      </w:r>
      <w:r w:rsidR="00EE09A7" w:rsidRPr="00740A33">
        <w:rPr>
          <w:sz w:val="22"/>
          <w:szCs w:val="22"/>
          <w:lang w:val="ro-RO"/>
        </w:rPr>
        <w:t xml:space="preserve">intocmit de  secretarul general  al  UAT ; </w:t>
      </w:r>
    </w:p>
    <w:p w14:paraId="313D0743" w14:textId="0F63517A" w:rsidR="00EE09A7" w:rsidRPr="00740A33" w:rsidRDefault="00EF4C0D" w:rsidP="00EF4C0D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</w:t>
      </w:r>
      <w:r w:rsidR="00EE09A7" w:rsidRPr="00740A33">
        <w:rPr>
          <w:sz w:val="22"/>
          <w:szCs w:val="22"/>
          <w:lang w:val="ro-RO"/>
        </w:rPr>
        <w:t>avizele  favorabile  al  comisiilor  de specialitate  ale  Consiliului  local .</w:t>
      </w:r>
    </w:p>
    <w:p w14:paraId="0D4C54F5" w14:textId="70EABE16" w:rsidR="00EE09A7" w:rsidRPr="00740A33" w:rsidRDefault="00EE09A7" w:rsidP="00740A33">
      <w:pPr>
        <w:rPr>
          <w:sz w:val="22"/>
          <w:szCs w:val="22"/>
          <w:lang w:eastAsia="ro-RO"/>
        </w:rPr>
      </w:pPr>
      <w:r w:rsidRPr="00740A33">
        <w:rPr>
          <w:sz w:val="22"/>
          <w:szCs w:val="22"/>
        </w:rPr>
        <w:t xml:space="preserve">   </w:t>
      </w:r>
      <w:r w:rsidRPr="00740A33">
        <w:rPr>
          <w:sz w:val="22"/>
          <w:szCs w:val="22"/>
          <w:lang w:eastAsia="ro-RO"/>
        </w:rPr>
        <w:t xml:space="preserve">      In </w:t>
      </w:r>
      <w:proofErr w:type="spellStart"/>
      <w:proofErr w:type="gramStart"/>
      <w:r w:rsidRPr="00740A33">
        <w:rPr>
          <w:sz w:val="22"/>
          <w:szCs w:val="22"/>
          <w:lang w:eastAsia="ro-RO"/>
        </w:rPr>
        <w:t>temeiul</w:t>
      </w:r>
      <w:proofErr w:type="spellEnd"/>
      <w:r w:rsidRPr="00740A33">
        <w:rPr>
          <w:sz w:val="22"/>
          <w:szCs w:val="22"/>
          <w:lang w:eastAsia="ro-RO"/>
        </w:rPr>
        <w:t xml:space="preserve">  </w:t>
      </w:r>
      <w:proofErr w:type="spellStart"/>
      <w:r w:rsidRPr="00740A33">
        <w:rPr>
          <w:sz w:val="22"/>
          <w:szCs w:val="22"/>
          <w:lang w:eastAsia="ro-RO"/>
        </w:rPr>
        <w:t>dispozitiilor</w:t>
      </w:r>
      <w:proofErr w:type="spellEnd"/>
      <w:proofErr w:type="gramEnd"/>
      <w:r w:rsidRPr="00740A33">
        <w:rPr>
          <w:sz w:val="22"/>
          <w:szCs w:val="22"/>
          <w:lang w:eastAsia="ro-RO"/>
        </w:rPr>
        <w:t xml:space="preserve">   art. </w:t>
      </w:r>
      <w:r w:rsidRPr="00740A33">
        <w:rPr>
          <w:sz w:val="22"/>
          <w:szCs w:val="22"/>
          <w:lang w:val="ro-RO"/>
        </w:rPr>
        <w:t xml:space="preserve">5 lit. „k” </w:t>
      </w:r>
      <w:r w:rsidRPr="00740A33">
        <w:rPr>
          <w:sz w:val="22"/>
          <w:szCs w:val="22"/>
          <w:lang w:eastAsia="ro-RO"/>
        </w:rPr>
        <w:t xml:space="preserve">art.129 </w:t>
      </w:r>
      <w:proofErr w:type="spellStart"/>
      <w:r w:rsidRPr="00740A33">
        <w:rPr>
          <w:sz w:val="22"/>
          <w:szCs w:val="22"/>
          <w:lang w:eastAsia="ro-RO"/>
        </w:rPr>
        <w:t>alin</w:t>
      </w:r>
      <w:proofErr w:type="spellEnd"/>
      <w:r w:rsidRPr="00740A33">
        <w:rPr>
          <w:sz w:val="22"/>
          <w:szCs w:val="22"/>
          <w:lang w:eastAsia="ro-RO"/>
        </w:rPr>
        <w:t xml:space="preserve">.(2) ,lit.” b ”; </w:t>
      </w:r>
      <w:proofErr w:type="spellStart"/>
      <w:r w:rsidRPr="00740A33">
        <w:rPr>
          <w:sz w:val="22"/>
          <w:szCs w:val="22"/>
          <w:lang w:eastAsia="ro-RO"/>
        </w:rPr>
        <w:t>alin</w:t>
      </w:r>
      <w:proofErr w:type="spellEnd"/>
      <w:r w:rsidRPr="00740A33">
        <w:rPr>
          <w:sz w:val="22"/>
          <w:szCs w:val="22"/>
          <w:lang w:eastAsia="ro-RO"/>
        </w:rPr>
        <w:t xml:space="preserve">.( 4 ) lit.” a  ”,  art.139 </w:t>
      </w:r>
      <w:proofErr w:type="spellStart"/>
      <w:r w:rsidRPr="00740A33">
        <w:rPr>
          <w:sz w:val="22"/>
          <w:szCs w:val="22"/>
          <w:lang w:eastAsia="ro-RO"/>
        </w:rPr>
        <w:t>alin</w:t>
      </w:r>
      <w:proofErr w:type="spellEnd"/>
      <w:r w:rsidRPr="00740A33">
        <w:rPr>
          <w:sz w:val="22"/>
          <w:szCs w:val="22"/>
          <w:lang w:eastAsia="ro-RO"/>
        </w:rPr>
        <w:t xml:space="preserve">.(1) , art. 140, </w:t>
      </w:r>
      <w:proofErr w:type="spellStart"/>
      <w:r w:rsidRPr="00740A33">
        <w:rPr>
          <w:sz w:val="22"/>
          <w:szCs w:val="22"/>
          <w:lang w:eastAsia="ro-RO"/>
        </w:rPr>
        <w:t>alin</w:t>
      </w:r>
      <w:proofErr w:type="spellEnd"/>
      <w:r w:rsidRPr="00740A33">
        <w:rPr>
          <w:sz w:val="22"/>
          <w:szCs w:val="22"/>
          <w:lang w:eastAsia="ro-RO"/>
        </w:rPr>
        <w:t xml:space="preserve">.(1) , precum </w:t>
      </w:r>
      <w:proofErr w:type="spellStart"/>
      <w:r w:rsidRPr="00740A33">
        <w:rPr>
          <w:sz w:val="22"/>
          <w:szCs w:val="22"/>
          <w:lang w:eastAsia="ro-RO"/>
        </w:rPr>
        <w:t>și</w:t>
      </w:r>
      <w:proofErr w:type="spellEnd"/>
      <w:r w:rsidRPr="00740A33">
        <w:rPr>
          <w:sz w:val="22"/>
          <w:szCs w:val="22"/>
          <w:lang w:eastAsia="ro-RO"/>
        </w:rPr>
        <w:t xml:space="preserve"> al art. 196, </w:t>
      </w:r>
      <w:proofErr w:type="spellStart"/>
      <w:r w:rsidRPr="00740A33">
        <w:rPr>
          <w:sz w:val="22"/>
          <w:szCs w:val="22"/>
          <w:lang w:eastAsia="ro-RO"/>
        </w:rPr>
        <w:t>alin</w:t>
      </w:r>
      <w:proofErr w:type="spellEnd"/>
      <w:r w:rsidRPr="00740A33">
        <w:rPr>
          <w:sz w:val="22"/>
          <w:szCs w:val="22"/>
          <w:lang w:eastAsia="ro-RO"/>
        </w:rPr>
        <w:t>.(1)  lit. „</w:t>
      </w:r>
      <w:proofErr w:type="spellStart"/>
      <w:r w:rsidRPr="00740A33">
        <w:rPr>
          <w:sz w:val="22"/>
          <w:szCs w:val="22"/>
          <w:lang w:eastAsia="ro-RO"/>
        </w:rPr>
        <w:t>a”din</w:t>
      </w:r>
      <w:proofErr w:type="spellEnd"/>
      <w:r w:rsidRPr="00740A33">
        <w:rPr>
          <w:sz w:val="22"/>
          <w:szCs w:val="22"/>
          <w:lang w:eastAsia="ro-RO"/>
        </w:rPr>
        <w:t xml:space="preserve">  </w:t>
      </w:r>
      <w:proofErr w:type="spellStart"/>
      <w:r w:rsidRPr="00740A33">
        <w:rPr>
          <w:sz w:val="22"/>
          <w:szCs w:val="22"/>
          <w:lang w:eastAsia="ro-RO"/>
        </w:rPr>
        <w:t>Codul</w:t>
      </w:r>
      <w:proofErr w:type="spellEnd"/>
      <w:r w:rsidRPr="00740A33">
        <w:rPr>
          <w:sz w:val="22"/>
          <w:szCs w:val="22"/>
          <w:lang w:eastAsia="ro-RO"/>
        </w:rPr>
        <w:t xml:space="preserve">  </w:t>
      </w:r>
      <w:proofErr w:type="spellStart"/>
      <w:r w:rsidRPr="00740A33">
        <w:rPr>
          <w:sz w:val="22"/>
          <w:szCs w:val="22"/>
          <w:lang w:eastAsia="ro-RO"/>
        </w:rPr>
        <w:t>administrativ</w:t>
      </w:r>
      <w:proofErr w:type="spellEnd"/>
      <w:r w:rsidRPr="00740A33">
        <w:rPr>
          <w:sz w:val="22"/>
          <w:szCs w:val="22"/>
          <w:lang w:eastAsia="ro-RO"/>
        </w:rPr>
        <w:t xml:space="preserve">  </w:t>
      </w:r>
      <w:proofErr w:type="spellStart"/>
      <w:r w:rsidRPr="00740A33">
        <w:rPr>
          <w:sz w:val="22"/>
          <w:szCs w:val="22"/>
          <w:lang w:eastAsia="ro-RO"/>
        </w:rPr>
        <w:t>aprobat</w:t>
      </w:r>
      <w:proofErr w:type="spellEnd"/>
      <w:r w:rsidRPr="00740A33">
        <w:rPr>
          <w:sz w:val="22"/>
          <w:szCs w:val="22"/>
          <w:lang w:eastAsia="ro-RO"/>
        </w:rPr>
        <w:t xml:space="preserve">   </w:t>
      </w:r>
      <w:proofErr w:type="spellStart"/>
      <w:r w:rsidRPr="00740A33">
        <w:rPr>
          <w:sz w:val="22"/>
          <w:szCs w:val="22"/>
          <w:lang w:eastAsia="ro-RO"/>
        </w:rPr>
        <w:t>prin</w:t>
      </w:r>
      <w:proofErr w:type="spellEnd"/>
      <w:r w:rsidRPr="00740A33">
        <w:rPr>
          <w:sz w:val="22"/>
          <w:szCs w:val="22"/>
          <w:lang w:eastAsia="ro-RO"/>
        </w:rPr>
        <w:t xml:space="preserve"> </w:t>
      </w:r>
      <w:proofErr w:type="spellStart"/>
      <w:r w:rsidRPr="00740A33">
        <w:rPr>
          <w:sz w:val="22"/>
          <w:szCs w:val="22"/>
          <w:lang w:eastAsia="ro-RO"/>
        </w:rPr>
        <w:t>Ordonanta</w:t>
      </w:r>
      <w:proofErr w:type="spellEnd"/>
      <w:r w:rsidRPr="00740A33">
        <w:rPr>
          <w:sz w:val="22"/>
          <w:szCs w:val="22"/>
          <w:lang w:eastAsia="ro-RO"/>
        </w:rPr>
        <w:t xml:space="preserve">  de  </w:t>
      </w:r>
      <w:proofErr w:type="spellStart"/>
      <w:r w:rsidRPr="00740A33">
        <w:rPr>
          <w:sz w:val="22"/>
          <w:szCs w:val="22"/>
          <w:lang w:eastAsia="ro-RO"/>
        </w:rPr>
        <w:t>Urgenta</w:t>
      </w:r>
      <w:proofErr w:type="spellEnd"/>
      <w:r w:rsidRPr="00740A33">
        <w:rPr>
          <w:sz w:val="22"/>
          <w:szCs w:val="22"/>
          <w:lang w:eastAsia="ro-RO"/>
        </w:rPr>
        <w:t xml:space="preserve">  a  </w:t>
      </w:r>
      <w:proofErr w:type="spellStart"/>
      <w:r w:rsidRPr="00740A33">
        <w:rPr>
          <w:sz w:val="22"/>
          <w:szCs w:val="22"/>
          <w:lang w:eastAsia="ro-RO"/>
        </w:rPr>
        <w:t>Guvernului</w:t>
      </w:r>
      <w:proofErr w:type="spellEnd"/>
      <w:r w:rsidRPr="00740A33">
        <w:rPr>
          <w:sz w:val="22"/>
          <w:szCs w:val="22"/>
          <w:lang w:eastAsia="ro-RO"/>
        </w:rPr>
        <w:t xml:space="preserve">  nr.  57 din </w:t>
      </w:r>
      <w:proofErr w:type="gramStart"/>
      <w:r w:rsidRPr="00740A33">
        <w:rPr>
          <w:sz w:val="22"/>
          <w:szCs w:val="22"/>
          <w:lang w:eastAsia="ro-RO"/>
        </w:rPr>
        <w:t>03.07.2019 :</w:t>
      </w:r>
      <w:proofErr w:type="gramEnd"/>
    </w:p>
    <w:p w14:paraId="11C0B23A" w14:textId="7CA5B9CA" w:rsidR="00740A33" w:rsidRPr="00740A33" w:rsidRDefault="00740A33" w:rsidP="00740A33">
      <w:pPr>
        <w:rPr>
          <w:b/>
          <w:sz w:val="22"/>
          <w:szCs w:val="22"/>
        </w:rPr>
      </w:pPr>
      <w:r w:rsidRPr="00740A33">
        <w:rPr>
          <w:b/>
          <w:sz w:val="22"/>
          <w:szCs w:val="22"/>
        </w:rPr>
        <w:t xml:space="preserve">       </w:t>
      </w:r>
      <w:proofErr w:type="spellStart"/>
      <w:r w:rsidRPr="00740A33">
        <w:rPr>
          <w:b/>
          <w:sz w:val="22"/>
          <w:szCs w:val="22"/>
        </w:rPr>
        <w:t>Primarul</w:t>
      </w:r>
      <w:proofErr w:type="spellEnd"/>
      <w:r w:rsidRPr="00740A33">
        <w:rPr>
          <w:b/>
          <w:sz w:val="22"/>
          <w:szCs w:val="22"/>
        </w:rPr>
        <w:t xml:space="preserve">   </w:t>
      </w:r>
      <w:proofErr w:type="spellStart"/>
      <w:r w:rsidRPr="00740A33">
        <w:rPr>
          <w:b/>
          <w:sz w:val="22"/>
          <w:szCs w:val="22"/>
        </w:rPr>
        <w:t>comunei</w:t>
      </w:r>
      <w:proofErr w:type="spellEnd"/>
      <w:r w:rsidRPr="00740A33">
        <w:rPr>
          <w:b/>
          <w:sz w:val="22"/>
          <w:szCs w:val="22"/>
        </w:rPr>
        <w:t xml:space="preserve"> Ion </w:t>
      </w:r>
      <w:proofErr w:type="spellStart"/>
      <w:proofErr w:type="gramStart"/>
      <w:r w:rsidRPr="00740A33">
        <w:rPr>
          <w:b/>
          <w:sz w:val="22"/>
          <w:szCs w:val="22"/>
        </w:rPr>
        <w:t>Creanga,judetul</w:t>
      </w:r>
      <w:proofErr w:type="spellEnd"/>
      <w:proofErr w:type="gramEnd"/>
      <w:r w:rsidRPr="00740A33">
        <w:rPr>
          <w:b/>
          <w:sz w:val="22"/>
          <w:szCs w:val="22"/>
        </w:rPr>
        <w:t xml:space="preserve">  </w:t>
      </w:r>
      <w:proofErr w:type="spellStart"/>
      <w:r w:rsidRPr="00740A33">
        <w:rPr>
          <w:b/>
          <w:sz w:val="22"/>
          <w:szCs w:val="22"/>
        </w:rPr>
        <w:t>Neamt</w:t>
      </w:r>
      <w:proofErr w:type="spellEnd"/>
      <w:r w:rsidRPr="00740A33">
        <w:rPr>
          <w:b/>
          <w:sz w:val="22"/>
          <w:szCs w:val="22"/>
        </w:rPr>
        <w:t xml:space="preserve"> , </w:t>
      </w:r>
    </w:p>
    <w:p w14:paraId="22914A38" w14:textId="77777777" w:rsidR="00740A33" w:rsidRPr="00740A33" w:rsidRDefault="00740A33" w:rsidP="00740A33">
      <w:pPr>
        <w:rPr>
          <w:b/>
          <w:sz w:val="22"/>
          <w:szCs w:val="22"/>
        </w:rPr>
      </w:pPr>
    </w:p>
    <w:p w14:paraId="3AD9183E" w14:textId="77777777" w:rsidR="00740A33" w:rsidRPr="00740A33" w:rsidRDefault="00740A33" w:rsidP="00740A33">
      <w:pPr>
        <w:jc w:val="center"/>
        <w:rPr>
          <w:b/>
          <w:sz w:val="22"/>
          <w:szCs w:val="22"/>
        </w:rPr>
      </w:pPr>
      <w:r w:rsidRPr="00740A33">
        <w:rPr>
          <w:b/>
          <w:sz w:val="22"/>
          <w:szCs w:val="22"/>
        </w:rPr>
        <w:t>PROPUNE   :</w:t>
      </w:r>
    </w:p>
    <w:p w14:paraId="788B441B" w14:textId="77777777" w:rsidR="00740A33" w:rsidRPr="00740A33" w:rsidRDefault="00740A33" w:rsidP="00740A33">
      <w:pPr>
        <w:rPr>
          <w:sz w:val="22"/>
          <w:szCs w:val="22"/>
          <w:lang w:eastAsia="ro-RO"/>
        </w:rPr>
      </w:pPr>
    </w:p>
    <w:p w14:paraId="37268DAE" w14:textId="2BC74FA7" w:rsidR="00EE09A7" w:rsidRDefault="00EE09A7" w:rsidP="00740A33">
      <w:pPr>
        <w:rPr>
          <w:sz w:val="22"/>
          <w:szCs w:val="22"/>
          <w:lang w:val="ro-RO"/>
        </w:rPr>
      </w:pPr>
      <w:r w:rsidRPr="00740A33">
        <w:rPr>
          <w:sz w:val="22"/>
          <w:szCs w:val="22"/>
        </w:rPr>
        <w:t xml:space="preserve">    </w:t>
      </w:r>
      <w:r w:rsidRPr="00740A33">
        <w:rPr>
          <w:b/>
          <w:sz w:val="22"/>
          <w:szCs w:val="22"/>
        </w:rPr>
        <w:t>Art. 1</w:t>
      </w:r>
      <w:r w:rsidRPr="00740A33">
        <w:rPr>
          <w:sz w:val="22"/>
          <w:szCs w:val="22"/>
        </w:rPr>
        <w:t xml:space="preserve"> Se </w:t>
      </w:r>
      <w:proofErr w:type="spellStart"/>
      <w:r w:rsidRPr="00740A33">
        <w:rPr>
          <w:sz w:val="22"/>
          <w:szCs w:val="22"/>
        </w:rPr>
        <w:t>aprobă</w:t>
      </w:r>
      <w:proofErr w:type="spellEnd"/>
      <w:r w:rsidRPr="00740A33">
        <w:rPr>
          <w:sz w:val="22"/>
          <w:szCs w:val="22"/>
        </w:rPr>
        <w:t xml:space="preserve">  </w:t>
      </w:r>
      <w:r w:rsidR="00EF4C0D" w:rsidRPr="00664AAB">
        <w:rPr>
          <w:rFonts w:eastAsia="Calibri"/>
          <w:bCs/>
          <w:sz w:val="22"/>
          <w:szCs w:val="22"/>
          <w:lang w:val="ro-RO"/>
        </w:rPr>
        <w:t xml:space="preserve">conturile  de  </w:t>
      </w:r>
      <w:proofErr w:type="spellStart"/>
      <w:r w:rsidR="00EF4C0D" w:rsidRPr="00664AAB">
        <w:rPr>
          <w:rFonts w:eastAsia="Calibri"/>
          <w:bCs/>
          <w:sz w:val="22"/>
          <w:szCs w:val="22"/>
          <w:lang w:val="ro-RO"/>
        </w:rPr>
        <w:t>execuţie</w:t>
      </w:r>
      <w:proofErr w:type="spellEnd"/>
      <w:r w:rsidR="00EF4C0D" w:rsidRPr="00664AAB">
        <w:rPr>
          <w:rFonts w:eastAsia="Calibri"/>
          <w:bCs/>
          <w:sz w:val="22"/>
          <w:szCs w:val="22"/>
          <w:lang w:val="ro-RO"/>
        </w:rPr>
        <w:t xml:space="preserve"> ale bugetului local , ale  bugetelor </w:t>
      </w:r>
      <w:proofErr w:type="spellStart"/>
      <w:r w:rsidR="00EF4C0D" w:rsidRPr="00664AAB">
        <w:rPr>
          <w:rFonts w:eastAsia="Calibri"/>
          <w:bCs/>
          <w:sz w:val="22"/>
          <w:szCs w:val="22"/>
          <w:lang w:val="ro-RO"/>
        </w:rPr>
        <w:t>instituţiilor</w:t>
      </w:r>
      <w:proofErr w:type="spellEnd"/>
      <w:r w:rsidR="00EF4C0D" w:rsidRPr="00664AAB">
        <w:rPr>
          <w:rFonts w:eastAsia="Calibri"/>
          <w:bCs/>
          <w:sz w:val="22"/>
          <w:szCs w:val="22"/>
          <w:lang w:val="ro-RO"/>
        </w:rPr>
        <w:t xml:space="preserve"> </w:t>
      </w:r>
      <w:proofErr w:type="spellStart"/>
      <w:r w:rsidR="00EF4C0D" w:rsidRPr="00664AAB">
        <w:rPr>
          <w:rFonts w:eastAsia="Calibri"/>
          <w:bCs/>
          <w:sz w:val="22"/>
          <w:szCs w:val="22"/>
          <w:lang w:val="ro-RO"/>
        </w:rPr>
        <w:t>şi</w:t>
      </w:r>
      <w:proofErr w:type="spellEnd"/>
      <w:r w:rsidR="00EF4C0D" w:rsidRPr="00664AAB">
        <w:rPr>
          <w:rFonts w:eastAsia="Calibri"/>
          <w:bCs/>
          <w:sz w:val="22"/>
          <w:szCs w:val="22"/>
          <w:lang w:val="ro-RO"/>
        </w:rPr>
        <w:t xml:space="preserve">  </w:t>
      </w:r>
      <w:proofErr w:type="spellStart"/>
      <w:r w:rsidR="00EF4C0D" w:rsidRPr="00664AAB">
        <w:rPr>
          <w:rFonts w:eastAsia="Calibri"/>
          <w:bCs/>
          <w:sz w:val="22"/>
          <w:szCs w:val="22"/>
          <w:lang w:val="ro-RO"/>
        </w:rPr>
        <w:t>activităţilor</w:t>
      </w:r>
      <w:proofErr w:type="spellEnd"/>
      <w:r w:rsidR="00EF4C0D" w:rsidRPr="00664AAB">
        <w:rPr>
          <w:rFonts w:eastAsia="Calibri"/>
          <w:bCs/>
          <w:sz w:val="22"/>
          <w:szCs w:val="22"/>
          <w:lang w:val="ro-RO"/>
        </w:rPr>
        <w:t xml:space="preserve">  </w:t>
      </w:r>
      <w:proofErr w:type="spellStart"/>
      <w:r w:rsidR="00EF4C0D" w:rsidRPr="00664AAB">
        <w:rPr>
          <w:rFonts w:eastAsia="Calibri"/>
          <w:bCs/>
          <w:sz w:val="22"/>
          <w:szCs w:val="22"/>
          <w:lang w:val="ro-RO"/>
        </w:rPr>
        <w:t>finanţate</w:t>
      </w:r>
      <w:proofErr w:type="spellEnd"/>
      <w:r w:rsidR="00EF4C0D" w:rsidRPr="00664AAB">
        <w:rPr>
          <w:rFonts w:eastAsia="Calibri"/>
          <w:bCs/>
          <w:sz w:val="22"/>
          <w:szCs w:val="22"/>
          <w:lang w:val="ro-RO"/>
        </w:rPr>
        <w:t xml:space="preserve"> integral sau  </w:t>
      </w:r>
      <w:proofErr w:type="spellStart"/>
      <w:r w:rsidR="00EF4C0D" w:rsidRPr="00664AAB">
        <w:rPr>
          <w:rFonts w:eastAsia="Calibri"/>
          <w:bCs/>
          <w:sz w:val="22"/>
          <w:szCs w:val="22"/>
          <w:lang w:val="ro-RO"/>
        </w:rPr>
        <w:t>parţial</w:t>
      </w:r>
      <w:proofErr w:type="spellEnd"/>
      <w:r w:rsidR="00EF4C0D" w:rsidRPr="00664AAB">
        <w:rPr>
          <w:rFonts w:eastAsia="Calibri"/>
          <w:bCs/>
          <w:sz w:val="22"/>
          <w:szCs w:val="22"/>
          <w:lang w:val="ro-RO"/>
        </w:rPr>
        <w:t xml:space="preserve">  din  venituri  proprii  la data de 30.09.2023</w:t>
      </w:r>
      <w:r w:rsidR="00EF4C0D" w:rsidRPr="00740A33">
        <w:rPr>
          <w:rFonts w:eastAsia="Calibri"/>
          <w:b/>
          <w:bCs/>
          <w:sz w:val="22"/>
          <w:szCs w:val="22"/>
          <w:lang w:val="ro-RO"/>
        </w:rPr>
        <w:t xml:space="preserve"> </w:t>
      </w:r>
      <w:r w:rsidRPr="00740A33">
        <w:rPr>
          <w:rFonts w:eastAsia="Calibri"/>
          <w:sz w:val="22"/>
          <w:szCs w:val="22"/>
          <w:lang w:val="ro-RO"/>
        </w:rPr>
        <w:t>,</w:t>
      </w:r>
      <w:r w:rsidRPr="00740A33">
        <w:rPr>
          <w:sz w:val="22"/>
          <w:szCs w:val="22"/>
          <w:lang w:val="ro-RO"/>
        </w:rPr>
        <w:t xml:space="preserve"> conform  anexelor  </w:t>
      </w:r>
      <w:r w:rsidR="00EF4C0D">
        <w:rPr>
          <w:sz w:val="22"/>
          <w:szCs w:val="22"/>
          <w:lang w:val="ro-RO"/>
        </w:rPr>
        <w:t xml:space="preserve"> I- 5 </w:t>
      </w:r>
      <w:r w:rsidRPr="00740A33">
        <w:rPr>
          <w:sz w:val="22"/>
          <w:szCs w:val="22"/>
          <w:lang w:val="ro-RO"/>
        </w:rPr>
        <w:t>la  prezenta .</w:t>
      </w:r>
    </w:p>
    <w:p w14:paraId="1847911D" w14:textId="77777777" w:rsidR="00664AAB" w:rsidRPr="00664AAB" w:rsidRDefault="00664AAB" w:rsidP="00740A33">
      <w:pPr>
        <w:rPr>
          <w:rFonts w:eastAsia="Calibri"/>
          <w:b/>
          <w:bCs/>
          <w:sz w:val="22"/>
          <w:szCs w:val="22"/>
          <w:lang w:val="ro-RO"/>
        </w:rPr>
      </w:pPr>
    </w:p>
    <w:p w14:paraId="32E7531D" w14:textId="1C587BDE" w:rsidR="00EE09A7" w:rsidRDefault="00EE09A7" w:rsidP="00740A33">
      <w:pPr>
        <w:rPr>
          <w:sz w:val="22"/>
          <w:szCs w:val="22"/>
        </w:rPr>
      </w:pPr>
      <w:r w:rsidRPr="00740A33">
        <w:rPr>
          <w:b/>
          <w:sz w:val="22"/>
          <w:szCs w:val="22"/>
        </w:rPr>
        <w:t xml:space="preserve">   Art.2</w:t>
      </w:r>
      <w:r w:rsidRPr="00740A33">
        <w:rPr>
          <w:sz w:val="22"/>
          <w:szCs w:val="22"/>
        </w:rPr>
        <w:t xml:space="preserve"> </w:t>
      </w:r>
      <w:proofErr w:type="spellStart"/>
      <w:r w:rsidRPr="00740A33">
        <w:rPr>
          <w:sz w:val="22"/>
          <w:szCs w:val="22"/>
        </w:rPr>
        <w:t>Primarul</w:t>
      </w:r>
      <w:proofErr w:type="spellEnd"/>
      <w:r w:rsidRPr="00740A33">
        <w:rPr>
          <w:sz w:val="22"/>
          <w:szCs w:val="22"/>
        </w:rPr>
        <w:t xml:space="preserve">   </w:t>
      </w:r>
      <w:proofErr w:type="spellStart"/>
      <w:r w:rsidRPr="00740A33">
        <w:rPr>
          <w:sz w:val="22"/>
          <w:szCs w:val="22"/>
        </w:rPr>
        <w:t>comunei</w:t>
      </w:r>
      <w:proofErr w:type="spellEnd"/>
      <w:r w:rsidRPr="00740A33">
        <w:rPr>
          <w:sz w:val="22"/>
          <w:szCs w:val="22"/>
        </w:rPr>
        <w:t xml:space="preserve">  Ion Creangă  , </w:t>
      </w:r>
      <w:proofErr w:type="spellStart"/>
      <w:r w:rsidRPr="00740A33">
        <w:rPr>
          <w:sz w:val="22"/>
          <w:szCs w:val="22"/>
        </w:rPr>
        <w:t>judeţul</w:t>
      </w:r>
      <w:proofErr w:type="spellEnd"/>
      <w:r w:rsidRPr="00740A33">
        <w:rPr>
          <w:sz w:val="22"/>
          <w:szCs w:val="22"/>
        </w:rPr>
        <w:t xml:space="preserve">  </w:t>
      </w:r>
      <w:proofErr w:type="spellStart"/>
      <w:r w:rsidRPr="00740A33">
        <w:rPr>
          <w:sz w:val="22"/>
          <w:szCs w:val="22"/>
        </w:rPr>
        <w:t>Neamt</w:t>
      </w:r>
      <w:proofErr w:type="spellEnd"/>
      <w:r w:rsidRPr="00740A33">
        <w:rPr>
          <w:sz w:val="22"/>
          <w:szCs w:val="22"/>
        </w:rPr>
        <w:t xml:space="preserve">  , </w:t>
      </w:r>
      <w:proofErr w:type="spellStart"/>
      <w:r w:rsidRPr="00740A33">
        <w:rPr>
          <w:sz w:val="22"/>
          <w:szCs w:val="22"/>
        </w:rPr>
        <w:t>prin</w:t>
      </w:r>
      <w:proofErr w:type="spellEnd"/>
      <w:r w:rsidRPr="00740A33">
        <w:rPr>
          <w:sz w:val="22"/>
          <w:szCs w:val="22"/>
        </w:rPr>
        <w:t xml:space="preserve">  </w:t>
      </w:r>
      <w:proofErr w:type="spellStart"/>
      <w:r w:rsidRPr="00740A33">
        <w:rPr>
          <w:sz w:val="22"/>
          <w:szCs w:val="22"/>
        </w:rPr>
        <w:t>compartimentul</w:t>
      </w:r>
      <w:proofErr w:type="spellEnd"/>
      <w:r w:rsidRPr="00740A33">
        <w:rPr>
          <w:sz w:val="22"/>
          <w:szCs w:val="22"/>
        </w:rPr>
        <w:t xml:space="preserve">  </w:t>
      </w:r>
      <w:proofErr w:type="spellStart"/>
      <w:r w:rsidRPr="00740A33">
        <w:rPr>
          <w:sz w:val="22"/>
          <w:szCs w:val="22"/>
        </w:rPr>
        <w:t>financiar-contabilitate</w:t>
      </w:r>
      <w:proofErr w:type="spellEnd"/>
      <w:r w:rsidRPr="00740A33">
        <w:rPr>
          <w:sz w:val="22"/>
          <w:szCs w:val="22"/>
        </w:rPr>
        <w:t xml:space="preserve"> , </w:t>
      </w:r>
      <w:proofErr w:type="spellStart"/>
      <w:r w:rsidRPr="00740A33">
        <w:rPr>
          <w:sz w:val="22"/>
          <w:szCs w:val="22"/>
        </w:rPr>
        <w:t>impozite</w:t>
      </w:r>
      <w:proofErr w:type="spellEnd"/>
      <w:r w:rsidRPr="00740A33">
        <w:rPr>
          <w:sz w:val="22"/>
          <w:szCs w:val="22"/>
        </w:rPr>
        <w:t xml:space="preserve"> </w:t>
      </w:r>
      <w:proofErr w:type="spellStart"/>
      <w:r w:rsidRPr="00740A33">
        <w:rPr>
          <w:sz w:val="22"/>
          <w:szCs w:val="22"/>
        </w:rPr>
        <w:t>si</w:t>
      </w:r>
      <w:proofErr w:type="spellEnd"/>
      <w:r w:rsidRPr="00740A33">
        <w:rPr>
          <w:sz w:val="22"/>
          <w:szCs w:val="22"/>
        </w:rPr>
        <w:t xml:space="preserve"> </w:t>
      </w:r>
      <w:proofErr w:type="spellStart"/>
      <w:r w:rsidRPr="00740A33">
        <w:rPr>
          <w:sz w:val="22"/>
          <w:szCs w:val="22"/>
        </w:rPr>
        <w:t>taxe</w:t>
      </w:r>
      <w:proofErr w:type="spellEnd"/>
      <w:r w:rsidRPr="00740A33">
        <w:rPr>
          <w:sz w:val="22"/>
          <w:szCs w:val="22"/>
        </w:rPr>
        <w:t xml:space="preserve"> locale, </w:t>
      </w:r>
      <w:proofErr w:type="spellStart"/>
      <w:r w:rsidRPr="00740A33">
        <w:rPr>
          <w:sz w:val="22"/>
          <w:szCs w:val="22"/>
        </w:rPr>
        <w:t>vor</w:t>
      </w:r>
      <w:proofErr w:type="spellEnd"/>
      <w:r w:rsidRPr="00740A33">
        <w:rPr>
          <w:sz w:val="22"/>
          <w:szCs w:val="22"/>
        </w:rPr>
        <w:t xml:space="preserve">  </w:t>
      </w:r>
      <w:proofErr w:type="spellStart"/>
      <w:r w:rsidRPr="00740A33">
        <w:rPr>
          <w:sz w:val="22"/>
          <w:szCs w:val="22"/>
        </w:rPr>
        <w:t>aduce</w:t>
      </w:r>
      <w:proofErr w:type="spellEnd"/>
      <w:r w:rsidRPr="00740A33">
        <w:rPr>
          <w:sz w:val="22"/>
          <w:szCs w:val="22"/>
        </w:rPr>
        <w:t xml:space="preserve">  la  </w:t>
      </w:r>
      <w:proofErr w:type="spellStart"/>
      <w:r w:rsidRPr="00740A33">
        <w:rPr>
          <w:sz w:val="22"/>
          <w:szCs w:val="22"/>
        </w:rPr>
        <w:t>îndeplinire</w:t>
      </w:r>
      <w:proofErr w:type="spellEnd"/>
      <w:r w:rsidRPr="00740A33">
        <w:rPr>
          <w:sz w:val="22"/>
          <w:szCs w:val="22"/>
        </w:rPr>
        <w:t xml:space="preserve">   </w:t>
      </w:r>
      <w:proofErr w:type="spellStart"/>
      <w:r w:rsidRPr="00740A33">
        <w:rPr>
          <w:sz w:val="22"/>
          <w:szCs w:val="22"/>
        </w:rPr>
        <w:t>prevederile</w:t>
      </w:r>
      <w:proofErr w:type="spellEnd"/>
      <w:r w:rsidRPr="00740A33">
        <w:rPr>
          <w:sz w:val="22"/>
          <w:szCs w:val="22"/>
        </w:rPr>
        <w:t xml:space="preserve">  </w:t>
      </w:r>
      <w:proofErr w:type="spellStart"/>
      <w:r w:rsidRPr="00740A33">
        <w:rPr>
          <w:sz w:val="22"/>
          <w:szCs w:val="22"/>
        </w:rPr>
        <w:t>prezentei</w:t>
      </w:r>
      <w:proofErr w:type="spellEnd"/>
      <w:r w:rsidRPr="00740A33">
        <w:rPr>
          <w:sz w:val="22"/>
          <w:szCs w:val="22"/>
        </w:rPr>
        <w:t xml:space="preserve">  .</w:t>
      </w:r>
    </w:p>
    <w:p w14:paraId="0994C7F2" w14:textId="77777777" w:rsidR="00664AAB" w:rsidRPr="00740A33" w:rsidRDefault="00664AAB" w:rsidP="00740A33">
      <w:pPr>
        <w:rPr>
          <w:sz w:val="22"/>
          <w:szCs w:val="22"/>
          <w:lang w:val="ro-RO"/>
        </w:rPr>
      </w:pPr>
    </w:p>
    <w:p w14:paraId="6F6C5FBE" w14:textId="69007ED6" w:rsidR="00EE09A7" w:rsidRPr="00740A33" w:rsidRDefault="00EE09A7" w:rsidP="00740A33">
      <w:pPr>
        <w:pStyle w:val="WW-Default"/>
        <w:jc w:val="both"/>
        <w:rPr>
          <w:rFonts w:cs="Times New Roman"/>
          <w:sz w:val="22"/>
          <w:szCs w:val="22"/>
          <w:lang w:val="fr-FR" w:eastAsia="ro-RO"/>
        </w:rPr>
      </w:pPr>
      <w:r w:rsidRPr="00740A33">
        <w:rPr>
          <w:b/>
          <w:sz w:val="22"/>
          <w:szCs w:val="22"/>
        </w:rPr>
        <w:t xml:space="preserve"> </w:t>
      </w:r>
      <w:r w:rsidR="005A69C9" w:rsidRPr="00740A33">
        <w:rPr>
          <w:b/>
          <w:sz w:val="22"/>
          <w:szCs w:val="22"/>
        </w:rPr>
        <w:t xml:space="preserve">  </w:t>
      </w:r>
      <w:r w:rsidRPr="00740A33">
        <w:rPr>
          <w:b/>
          <w:sz w:val="22"/>
          <w:szCs w:val="22"/>
        </w:rPr>
        <w:t>Art. 3</w:t>
      </w:r>
      <w:r w:rsidR="005A69C9" w:rsidRPr="00740A33">
        <w:rPr>
          <w:sz w:val="22"/>
          <w:szCs w:val="22"/>
        </w:rPr>
        <w:t xml:space="preserve"> </w:t>
      </w:r>
      <w:r w:rsidRPr="00740A33">
        <w:rPr>
          <w:rFonts w:cs="Times New Roman"/>
          <w:sz w:val="22"/>
          <w:szCs w:val="22"/>
          <w:lang w:val="ro-RO"/>
        </w:rPr>
        <w:t xml:space="preserve"> </w:t>
      </w:r>
      <w:proofErr w:type="spellStart"/>
      <w:r w:rsidRPr="00740A33">
        <w:rPr>
          <w:rFonts w:cs="Times New Roman"/>
          <w:sz w:val="22"/>
          <w:szCs w:val="22"/>
          <w:lang w:val="fr-FR" w:eastAsia="ro-RO"/>
        </w:rPr>
        <w:t>Secretarul</w:t>
      </w:r>
      <w:proofErr w:type="spellEnd"/>
      <w:r w:rsidRPr="00740A33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740A33">
        <w:rPr>
          <w:rFonts w:cs="Times New Roman"/>
          <w:sz w:val="22"/>
          <w:szCs w:val="22"/>
          <w:lang w:val="fr-FR" w:eastAsia="ro-RO"/>
        </w:rPr>
        <w:t>general</w:t>
      </w:r>
      <w:proofErr w:type="spellEnd"/>
      <w:r w:rsidRPr="00740A33">
        <w:rPr>
          <w:rFonts w:cs="Times New Roman"/>
          <w:sz w:val="22"/>
          <w:szCs w:val="22"/>
          <w:lang w:val="fr-FR" w:eastAsia="ro-RO"/>
        </w:rPr>
        <w:t xml:space="preserve">  al </w:t>
      </w:r>
      <w:r w:rsidR="00F8638F" w:rsidRPr="00740A33">
        <w:rPr>
          <w:rFonts w:cs="Times New Roman"/>
          <w:sz w:val="22"/>
          <w:szCs w:val="22"/>
          <w:lang w:val="fr-FR" w:eastAsia="ro-RO"/>
        </w:rPr>
        <w:t>UAT</w:t>
      </w:r>
      <w:r w:rsidRPr="00740A33">
        <w:rPr>
          <w:rFonts w:cs="Times New Roman"/>
          <w:sz w:val="22"/>
          <w:szCs w:val="22"/>
          <w:lang w:val="fr-FR" w:eastAsia="ro-RO"/>
        </w:rPr>
        <w:t xml:space="preserve">   va  </w:t>
      </w:r>
      <w:proofErr w:type="spellStart"/>
      <w:r w:rsidRPr="00740A33">
        <w:rPr>
          <w:rFonts w:cs="Times New Roman"/>
          <w:sz w:val="22"/>
          <w:szCs w:val="22"/>
          <w:lang w:val="fr-FR" w:eastAsia="ro-RO"/>
        </w:rPr>
        <w:t>comunica</w:t>
      </w:r>
      <w:proofErr w:type="spellEnd"/>
      <w:r w:rsidRPr="00740A33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740A33">
        <w:rPr>
          <w:rFonts w:cs="Times New Roman"/>
          <w:sz w:val="22"/>
          <w:szCs w:val="22"/>
          <w:lang w:val="fr-FR" w:eastAsia="ro-RO"/>
        </w:rPr>
        <w:t>prezenta</w:t>
      </w:r>
      <w:proofErr w:type="spellEnd"/>
      <w:r w:rsidRPr="00740A33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740A33">
        <w:rPr>
          <w:rFonts w:cs="Times New Roman"/>
          <w:sz w:val="22"/>
          <w:szCs w:val="22"/>
          <w:lang w:val="fr-FR" w:eastAsia="ro-RO"/>
        </w:rPr>
        <w:t>instituţiilor</w:t>
      </w:r>
      <w:proofErr w:type="spellEnd"/>
      <w:r w:rsidRPr="00740A33">
        <w:rPr>
          <w:rFonts w:cs="Times New Roman"/>
          <w:sz w:val="22"/>
          <w:szCs w:val="22"/>
          <w:lang w:val="fr-FR" w:eastAsia="ro-RO"/>
        </w:rPr>
        <w:t xml:space="preserve"> , </w:t>
      </w:r>
      <w:proofErr w:type="spellStart"/>
      <w:r w:rsidRPr="00740A33">
        <w:rPr>
          <w:rFonts w:cs="Times New Roman"/>
          <w:sz w:val="22"/>
          <w:szCs w:val="22"/>
          <w:lang w:val="fr-FR" w:eastAsia="ro-RO"/>
        </w:rPr>
        <w:t>autoritatilor</w:t>
      </w:r>
      <w:proofErr w:type="spellEnd"/>
      <w:r w:rsidRPr="00740A33">
        <w:rPr>
          <w:rFonts w:cs="Times New Roman"/>
          <w:sz w:val="22"/>
          <w:szCs w:val="22"/>
          <w:lang w:val="fr-FR" w:eastAsia="ro-RO"/>
        </w:rPr>
        <w:t xml:space="preserve">   si  </w:t>
      </w:r>
      <w:proofErr w:type="spellStart"/>
      <w:r w:rsidRPr="00740A33">
        <w:rPr>
          <w:rFonts w:cs="Times New Roman"/>
          <w:sz w:val="22"/>
          <w:szCs w:val="22"/>
          <w:lang w:val="fr-FR" w:eastAsia="ro-RO"/>
        </w:rPr>
        <w:t>persoanelor</w:t>
      </w:r>
      <w:proofErr w:type="spellEnd"/>
      <w:r w:rsidRPr="00740A33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740A33">
        <w:rPr>
          <w:rFonts w:cs="Times New Roman"/>
          <w:sz w:val="22"/>
          <w:szCs w:val="22"/>
          <w:lang w:val="fr-FR" w:eastAsia="ro-RO"/>
        </w:rPr>
        <w:t>interesate</w:t>
      </w:r>
      <w:proofErr w:type="spellEnd"/>
      <w:r w:rsidRPr="00740A33">
        <w:rPr>
          <w:rFonts w:cs="Times New Roman"/>
          <w:sz w:val="22"/>
          <w:szCs w:val="22"/>
          <w:lang w:val="fr-FR" w:eastAsia="ro-RO"/>
        </w:rPr>
        <w:t>.</w:t>
      </w:r>
    </w:p>
    <w:p w14:paraId="530EC30A" w14:textId="77777777" w:rsidR="00B11AC3" w:rsidRPr="00740A33" w:rsidRDefault="00B11AC3" w:rsidP="00740A33">
      <w:pPr>
        <w:pStyle w:val="WW-Default"/>
        <w:jc w:val="both"/>
        <w:rPr>
          <w:rFonts w:cs="Times New Roman"/>
          <w:sz w:val="22"/>
          <w:szCs w:val="22"/>
          <w:lang w:val="ro-RO"/>
        </w:rPr>
      </w:pPr>
    </w:p>
    <w:p w14:paraId="2BA1DE8E" w14:textId="77777777" w:rsidR="00EE09A7" w:rsidRPr="00740A33" w:rsidRDefault="00EE09A7" w:rsidP="00740A33">
      <w:pPr>
        <w:jc w:val="center"/>
        <w:rPr>
          <w:sz w:val="22"/>
          <w:szCs w:val="22"/>
        </w:rPr>
      </w:pPr>
      <w:bookmarkStart w:id="0" w:name="_Hlk102375786"/>
      <w:r w:rsidRPr="00740A33">
        <w:rPr>
          <w:sz w:val="22"/>
          <w:szCs w:val="22"/>
        </w:rPr>
        <w:t xml:space="preserve">INITIATOR </w:t>
      </w:r>
    </w:p>
    <w:p w14:paraId="7BE3C207" w14:textId="77777777" w:rsidR="00EE09A7" w:rsidRPr="00740A33" w:rsidRDefault="00EE09A7" w:rsidP="00740A33">
      <w:pPr>
        <w:jc w:val="center"/>
        <w:rPr>
          <w:sz w:val="22"/>
          <w:szCs w:val="22"/>
        </w:rPr>
      </w:pPr>
      <w:r w:rsidRPr="00740A33">
        <w:rPr>
          <w:sz w:val="22"/>
          <w:szCs w:val="22"/>
        </w:rPr>
        <w:t xml:space="preserve">PRIMAR </w:t>
      </w:r>
    </w:p>
    <w:p w14:paraId="2D6CD27B" w14:textId="6DD4882F" w:rsidR="005A69C9" w:rsidRDefault="00F8638F" w:rsidP="00740A33">
      <w:pPr>
        <w:jc w:val="center"/>
        <w:rPr>
          <w:sz w:val="22"/>
          <w:szCs w:val="22"/>
        </w:rPr>
      </w:pPr>
      <w:r w:rsidRPr="00740A33">
        <w:rPr>
          <w:sz w:val="22"/>
          <w:szCs w:val="22"/>
        </w:rPr>
        <w:t xml:space="preserve"> </w:t>
      </w:r>
      <w:proofErr w:type="spellStart"/>
      <w:r w:rsidRPr="00740A33">
        <w:rPr>
          <w:sz w:val="22"/>
          <w:szCs w:val="22"/>
        </w:rPr>
        <w:t>Dumuitru</w:t>
      </w:r>
      <w:proofErr w:type="spellEnd"/>
      <w:r w:rsidRPr="00740A33">
        <w:rPr>
          <w:sz w:val="22"/>
          <w:szCs w:val="22"/>
        </w:rPr>
        <w:t xml:space="preserve"> – Dorin TABACARIU </w:t>
      </w:r>
    </w:p>
    <w:bookmarkEnd w:id="0"/>
    <w:p w14:paraId="1E724A6C" w14:textId="40F27C73" w:rsidR="00E14B04" w:rsidRDefault="00E14B04" w:rsidP="00664AAB">
      <w:pPr>
        <w:tabs>
          <w:tab w:val="left" w:pos="0"/>
        </w:tabs>
        <w:ind w:right="-568"/>
      </w:pPr>
    </w:p>
    <w:p w14:paraId="09419CF7" w14:textId="77777777" w:rsidR="00062CBF" w:rsidRDefault="00E14B04" w:rsidP="0081585D">
      <w:pPr>
        <w:tabs>
          <w:tab w:val="left" w:pos="0"/>
        </w:tabs>
        <w:spacing w:line="276" w:lineRule="auto"/>
        <w:ind w:left="-567" w:right="-568"/>
      </w:pPr>
      <w:r>
        <w:lastRenderedPageBreak/>
        <w:t xml:space="preserve">                 </w:t>
      </w:r>
    </w:p>
    <w:tbl>
      <w:tblPr>
        <w:tblW w:w="8309" w:type="dxa"/>
        <w:tblLook w:val="04A0" w:firstRow="1" w:lastRow="0" w:firstColumn="1" w:lastColumn="0" w:noHBand="0" w:noVBand="1"/>
      </w:tblPr>
      <w:tblGrid>
        <w:gridCol w:w="4669"/>
        <w:gridCol w:w="1800"/>
        <w:gridCol w:w="1840"/>
      </w:tblGrid>
      <w:tr w:rsidR="00062CBF" w:rsidRPr="00803F92" w14:paraId="1BC56B32" w14:textId="77777777" w:rsidTr="007128E9">
        <w:trPr>
          <w:trHeight w:val="435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00F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FF5B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3315" w14:textId="77777777" w:rsidR="00062CBF" w:rsidRPr="00803F92" w:rsidRDefault="00062CBF" w:rsidP="007128E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color w:val="000000"/>
                <w:sz w:val="20"/>
                <w:szCs w:val="20"/>
              </w:rPr>
              <w:t>ANEXA nr. 1</w:t>
            </w:r>
          </w:p>
        </w:tc>
      </w:tr>
      <w:tr w:rsidR="00062CBF" w:rsidRPr="00803F92" w14:paraId="579B28E4" w14:textId="77777777" w:rsidTr="007128E9">
        <w:trPr>
          <w:trHeight w:val="570"/>
        </w:trPr>
        <w:tc>
          <w:tcPr>
            <w:tcW w:w="8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2A56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                        EXECUTIA VENITURILOR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CHELTUIELILOR    LA 30.09.2023</w:t>
            </w:r>
          </w:p>
        </w:tc>
      </w:tr>
      <w:tr w:rsidR="00062CBF" w:rsidRPr="00803F92" w14:paraId="5D81C1F1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9235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043A" w14:textId="77777777" w:rsidR="00062CBF" w:rsidRPr="00803F92" w:rsidRDefault="00062CBF" w:rsidP="007128E9">
            <w:pPr>
              <w:jc w:val="center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PREVEDERI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DA0B" w14:textId="77777777" w:rsidR="00062CBF" w:rsidRPr="00803F92" w:rsidRDefault="00062CBF" w:rsidP="007128E9">
            <w:pPr>
              <w:jc w:val="center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 REALIZARI</w:t>
            </w:r>
          </w:p>
        </w:tc>
      </w:tr>
      <w:tr w:rsidR="00062CBF" w:rsidRPr="00803F92" w14:paraId="73311938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34C2" w14:textId="77777777" w:rsidR="00062CBF" w:rsidRPr="00803F92" w:rsidRDefault="00062CBF" w:rsidP="00712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DA21" w14:textId="77777777" w:rsidR="00062CBF" w:rsidRPr="00803F92" w:rsidRDefault="00062CBF" w:rsidP="007128E9">
            <w:pPr>
              <w:jc w:val="center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30.09.2023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1428" w14:textId="77777777" w:rsidR="00062CBF" w:rsidRPr="00803F92" w:rsidRDefault="00062CBF" w:rsidP="007128E9">
            <w:pPr>
              <w:jc w:val="center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30.09.2023</w:t>
            </w:r>
          </w:p>
        </w:tc>
      </w:tr>
      <w:tr w:rsidR="00062CBF" w:rsidRPr="00803F92" w14:paraId="7AD35BE8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7F9E" w14:textId="77777777" w:rsidR="00062CBF" w:rsidRPr="00803F92" w:rsidRDefault="00062CBF" w:rsidP="00712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970E" w14:textId="77777777" w:rsidR="00062CBF" w:rsidRPr="00803F92" w:rsidRDefault="00062CBF" w:rsidP="007128E9">
            <w:pPr>
              <w:jc w:val="center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lei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D8F1" w14:textId="77777777" w:rsidR="00062CBF" w:rsidRPr="00803F92" w:rsidRDefault="00062CBF" w:rsidP="007128E9">
            <w:pPr>
              <w:jc w:val="center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lei</w:t>
            </w:r>
          </w:p>
        </w:tc>
      </w:tr>
      <w:tr w:rsidR="00062CBF" w:rsidRPr="00803F92" w14:paraId="18759355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C2A1" w14:textId="77777777" w:rsidR="00062CBF" w:rsidRPr="00803F92" w:rsidRDefault="00062CBF" w:rsidP="007128E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sz w:val="20"/>
                <w:szCs w:val="20"/>
              </w:rPr>
              <w:t xml:space="preserve">1 VENITURI   SURSA A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4AF7" w14:textId="77777777" w:rsidR="00062CBF" w:rsidRPr="00803F92" w:rsidRDefault="00062CBF" w:rsidP="007128E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D394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2DD8DDE0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F10D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835F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B2E5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3F3697A4" w14:textId="77777777" w:rsidTr="007128E9">
        <w:trPr>
          <w:trHeight w:val="315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9651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TOTAL VENITURI ALE BUGETULUI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8741" w14:textId="77777777" w:rsidR="00062CBF" w:rsidRPr="00803F92" w:rsidRDefault="00062CBF" w:rsidP="007128E9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9353980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9CC3" w14:textId="77777777" w:rsidR="00062CBF" w:rsidRPr="00803F92" w:rsidRDefault="00062CBF" w:rsidP="007128E9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9437428</w:t>
            </w:r>
          </w:p>
        </w:tc>
      </w:tr>
      <w:tr w:rsidR="00062CBF" w:rsidRPr="00803F92" w14:paraId="4227AD82" w14:textId="77777777" w:rsidTr="007128E9">
        <w:trPr>
          <w:trHeight w:val="375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4E43" w14:textId="77777777" w:rsidR="00062CBF" w:rsidRPr="00803F92" w:rsidRDefault="00062CBF" w:rsidP="007128E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din care: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3875" w14:textId="77777777" w:rsidR="00062CBF" w:rsidRPr="00803F92" w:rsidRDefault="00062CBF" w:rsidP="007128E9">
            <w:pPr>
              <w:jc w:val="right"/>
              <w:rPr>
                <w:b/>
                <w:bCs/>
                <w:color w:val="C00000"/>
                <w:sz w:val="20"/>
                <w:szCs w:val="20"/>
              </w:rPr>
            </w:pPr>
            <w:r w:rsidRPr="00803F92">
              <w:rPr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51AB5B" w14:textId="77777777" w:rsidR="00062CBF" w:rsidRPr="00803F92" w:rsidRDefault="00062CBF" w:rsidP="007128E9">
            <w:pPr>
              <w:jc w:val="right"/>
              <w:rPr>
                <w:b/>
                <w:bCs/>
                <w:color w:val="C00000"/>
                <w:sz w:val="20"/>
                <w:szCs w:val="20"/>
              </w:rPr>
            </w:pPr>
            <w:r w:rsidRPr="00803F92">
              <w:rPr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062CBF" w:rsidRPr="00803F92" w14:paraId="2E627398" w14:textId="77777777" w:rsidTr="007128E9">
        <w:trPr>
          <w:trHeight w:val="33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19FD" w14:textId="77777777" w:rsidR="00062CBF" w:rsidRPr="00803F92" w:rsidRDefault="00062CBF" w:rsidP="007128E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</w:t>
            </w:r>
            <w:proofErr w:type="spellStart"/>
            <w:r w:rsidRPr="00803F92">
              <w:rPr>
                <w:b/>
                <w:bCs/>
                <w:i/>
                <w:iCs/>
                <w:sz w:val="20"/>
                <w:szCs w:val="20"/>
              </w:rPr>
              <w:t>Functionare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49B683" w14:textId="77777777" w:rsidR="00062CBF" w:rsidRPr="00803F92" w:rsidRDefault="00062CBF" w:rsidP="007128E9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7208980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EB6A86" w14:textId="77777777" w:rsidR="00062CBF" w:rsidRPr="00803F92" w:rsidRDefault="00062CBF" w:rsidP="007128E9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5,954,635.00</w:t>
            </w:r>
          </w:p>
        </w:tc>
      </w:tr>
      <w:tr w:rsidR="00062CBF" w:rsidRPr="00803F92" w14:paraId="74DA2C68" w14:textId="77777777" w:rsidTr="007128E9">
        <w:trPr>
          <w:trHeight w:val="315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4AB0" w14:textId="77777777" w:rsidR="00062CBF" w:rsidRPr="00803F92" w:rsidRDefault="00062CBF" w:rsidP="007128E9">
            <w:pPr>
              <w:rPr>
                <w:i/>
                <w:iCs/>
                <w:sz w:val="20"/>
                <w:szCs w:val="20"/>
              </w:rPr>
            </w:pPr>
            <w:r w:rsidRPr="00803F92">
              <w:rPr>
                <w:i/>
                <w:iCs/>
                <w:sz w:val="20"/>
                <w:szCs w:val="20"/>
              </w:rPr>
              <w:t xml:space="preserve">                          </w:t>
            </w:r>
            <w:proofErr w:type="spellStart"/>
            <w:r w:rsidRPr="00803F92">
              <w:rPr>
                <w:i/>
                <w:iCs/>
                <w:sz w:val="20"/>
                <w:szCs w:val="20"/>
              </w:rPr>
              <w:t>d.c</w:t>
            </w:r>
            <w:proofErr w:type="spellEnd"/>
            <w:r w:rsidRPr="00803F92">
              <w:rPr>
                <w:i/>
                <w:iCs/>
                <w:sz w:val="20"/>
                <w:szCs w:val="20"/>
              </w:rPr>
              <w:t xml:space="preserve"> venituri taxe locale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0BD2" w14:textId="77777777" w:rsidR="00062CBF" w:rsidRPr="00803F92" w:rsidRDefault="00062CBF" w:rsidP="007128E9">
            <w:pPr>
              <w:jc w:val="right"/>
              <w:rPr>
                <w:i/>
                <w:iCs/>
                <w:sz w:val="20"/>
                <w:szCs w:val="20"/>
              </w:rPr>
            </w:pPr>
            <w:r w:rsidRPr="00803F9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2E83" w14:textId="77777777" w:rsidR="00062CBF" w:rsidRPr="00803F92" w:rsidRDefault="00062CBF" w:rsidP="007128E9">
            <w:pPr>
              <w:jc w:val="right"/>
              <w:rPr>
                <w:i/>
                <w:iCs/>
                <w:sz w:val="20"/>
                <w:szCs w:val="20"/>
              </w:rPr>
            </w:pPr>
            <w:r w:rsidRPr="00803F9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62CBF" w:rsidRPr="00803F92" w14:paraId="374AD78B" w14:textId="77777777" w:rsidTr="007128E9">
        <w:trPr>
          <w:trHeight w:val="315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834C" w14:textId="77777777" w:rsidR="00062CBF" w:rsidRPr="00803F92" w:rsidRDefault="00062CBF" w:rsidP="007128E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</w:t>
            </w:r>
            <w:proofErr w:type="spellStart"/>
            <w:r w:rsidRPr="00803F92">
              <w:rPr>
                <w:b/>
                <w:bCs/>
                <w:i/>
                <w:iCs/>
                <w:sz w:val="20"/>
                <w:szCs w:val="20"/>
              </w:rPr>
              <w:t>dezvoltare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DBA4" w14:textId="77777777" w:rsidR="00062CBF" w:rsidRPr="00803F92" w:rsidRDefault="00062CBF" w:rsidP="007128E9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2145000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051C" w14:textId="77777777" w:rsidR="00062CBF" w:rsidRPr="00803F92" w:rsidRDefault="00062CBF" w:rsidP="007128E9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3482793</w:t>
            </w:r>
          </w:p>
        </w:tc>
      </w:tr>
      <w:tr w:rsidR="00062CBF" w:rsidRPr="00803F92" w14:paraId="440405DB" w14:textId="77777777" w:rsidTr="007128E9">
        <w:trPr>
          <w:trHeight w:val="300"/>
        </w:trPr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B734" w14:textId="77777777" w:rsidR="00062CBF" w:rsidRPr="00803F92" w:rsidRDefault="00062CBF" w:rsidP="007128E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</w:t>
            </w:r>
            <w:r w:rsidRPr="00803F92">
              <w:rPr>
                <w:b/>
                <w:bCs/>
                <w:i/>
                <w:iCs/>
                <w:sz w:val="20"/>
                <w:szCs w:val="20"/>
              </w:rPr>
              <w:t xml:space="preserve">   VENITURI SECTIUNEA DE FUNCTIONARE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1937" w14:textId="77777777" w:rsidR="00062CBF" w:rsidRPr="00803F92" w:rsidRDefault="00062CBF" w:rsidP="007128E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62CBF" w:rsidRPr="00803F92" w14:paraId="124FEC45" w14:textId="77777777" w:rsidTr="007128E9">
        <w:trPr>
          <w:trHeight w:val="315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8935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B09C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4244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40CB5DA0" w14:textId="77777777" w:rsidTr="007128E9">
        <w:trPr>
          <w:trHeight w:val="315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27C412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03.00.00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Impozit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pe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venit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99B86F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45689E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21,596.00</w:t>
            </w:r>
          </w:p>
        </w:tc>
      </w:tr>
      <w:tr w:rsidR="00062CBF" w:rsidRPr="00803F92" w14:paraId="09F31159" w14:textId="77777777" w:rsidTr="007128E9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D39000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03.18.00 </w:t>
            </w:r>
            <w:proofErr w:type="spellStart"/>
            <w:r w:rsidRPr="00803F92">
              <w:rPr>
                <w:sz w:val="20"/>
                <w:szCs w:val="20"/>
              </w:rPr>
              <w:t>Imp.transfer</w:t>
            </w:r>
            <w:proofErr w:type="spellEnd"/>
            <w:r w:rsidRPr="00803F92">
              <w:rPr>
                <w:sz w:val="20"/>
                <w:szCs w:val="20"/>
              </w:rPr>
              <w:t xml:space="preserve"> propr. </w:t>
            </w:r>
            <w:proofErr w:type="spellStart"/>
            <w:r w:rsidRPr="00803F92">
              <w:rPr>
                <w:sz w:val="20"/>
                <w:szCs w:val="20"/>
              </w:rPr>
              <w:t>imobiliară</w:t>
            </w:r>
            <w:proofErr w:type="spellEnd"/>
            <w:r w:rsidRPr="00803F92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4837C6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9096BA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</w:tr>
      <w:tr w:rsidR="00062CBF" w:rsidRPr="00803F92" w14:paraId="6DA46AF8" w14:textId="77777777" w:rsidTr="007128E9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ED4A83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04.00.00 Cote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şi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sume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def.din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imp. pe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venit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5072DC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1907000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5331A6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1,699,713.00</w:t>
            </w:r>
          </w:p>
        </w:tc>
      </w:tr>
      <w:tr w:rsidR="00062CBF" w:rsidRPr="00803F92" w14:paraId="65770817" w14:textId="77777777" w:rsidTr="007128E9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A898BD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07.00.00 Imp.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şi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taxe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pe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proprietate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F8732F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664000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67BAD3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400,989.00</w:t>
            </w:r>
          </w:p>
        </w:tc>
      </w:tr>
      <w:tr w:rsidR="00062CBF" w:rsidRPr="00803F92" w14:paraId="6661A5C1" w14:textId="77777777" w:rsidTr="007128E9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7E5996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11.00.00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Sume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defalcate din TVA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3F934D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3853000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02D992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3,853,000.00</w:t>
            </w:r>
          </w:p>
        </w:tc>
      </w:tr>
      <w:tr w:rsidR="00062CBF" w:rsidRPr="00803F92" w14:paraId="0E404458" w14:textId="77777777" w:rsidTr="007128E9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20D6B9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16.00.00 Taxe pe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utilize.bunurilor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DA497A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317000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41B817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280,942.00</w:t>
            </w:r>
          </w:p>
        </w:tc>
      </w:tr>
      <w:tr w:rsidR="00062CBF" w:rsidRPr="00803F92" w14:paraId="7C0AE2D0" w14:textId="77777777" w:rsidTr="007128E9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8A8C5B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18.00.00 Alte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impozite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şi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taxe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37553A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150000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CD6790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45,506.00</w:t>
            </w:r>
          </w:p>
        </w:tc>
      </w:tr>
      <w:tr w:rsidR="00062CBF" w:rsidRPr="00803F92" w14:paraId="68413907" w14:textId="77777777" w:rsidTr="007128E9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AC4E28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30.00.00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Venituri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din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proprietate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3F3378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A63B64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23,357.00</w:t>
            </w:r>
          </w:p>
        </w:tc>
      </w:tr>
      <w:tr w:rsidR="00062CBF" w:rsidRPr="00803F92" w14:paraId="1189CA07" w14:textId="77777777" w:rsidTr="007128E9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35A93F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33.00.00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Venit.din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prestari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servicii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AA985A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A36C97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062CBF" w:rsidRPr="00803F92" w14:paraId="67A00116" w14:textId="77777777" w:rsidTr="007128E9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183AF8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34.00.00 Venit din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taxe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admin.eliberate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9B206D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37B178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3,483.00</w:t>
            </w:r>
          </w:p>
        </w:tc>
      </w:tr>
      <w:tr w:rsidR="00062CBF" w:rsidRPr="00803F92" w14:paraId="0FB4C37D" w14:textId="77777777" w:rsidTr="007128E9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56A78D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35.00.00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Amenzi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penalitaţi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şi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confiscari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6677AF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350000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0A358A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122,259.00</w:t>
            </w:r>
          </w:p>
        </w:tc>
      </w:tr>
      <w:tr w:rsidR="00062CBF" w:rsidRPr="00803F92" w14:paraId="1EB60542" w14:textId="77777777" w:rsidTr="007128E9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BC3B9F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36.00.00 Diverse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venituri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4818DA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510000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EE5815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223,159.00</w:t>
            </w:r>
          </w:p>
        </w:tc>
      </w:tr>
      <w:tr w:rsidR="00062CBF" w:rsidRPr="00803F92" w14:paraId="180F6B91" w14:textId="77777777" w:rsidTr="007128E9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F47078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37.00.00  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Transferuri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8B8DFA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-1224110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D27642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-1,000,000.00</w:t>
            </w:r>
          </w:p>
        </w:tc>
      </w:tr>
      <w:tr w:rsidR="00062CBF" w:rsidRPr="00803F92" w14:paraId="5AC5D1B1" w14:textId="77777777" w:rsidTr="007128E9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9E45E3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42.02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subventii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de la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buget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EBCF63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465000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7FCC19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167,958.00</w:t>
            </w:r>
          </w:p>
        </w:tc>
      </w:tr>
      <w:tr w:rsidR="00062CBF" w:rsidRPr="00803F92" w14:paraId="6F9D1501" w14:textId="77777777" w:rsidTr="007128E9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0A61D1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43.00.00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Subventii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de la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alte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admin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578C0F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107090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A4DC1D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112,673.00</w:t>
            </w:r>
          </w:p>
        </w:tc>
      </w:tr>
      <w:tr w:rsidR="00062CBF" w:rsidRPr="00803F92" w14:paraId="2492DBB6" w14:textId="77777777" w:rsidTr="007128E9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3BCAB6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DC91FE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D98A14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62CBF" w:rsidRPr="00803F92" w14:paraId="3EFAAD35" w14:textId="77777777" w:rsidTr="007128E9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03A2AB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TOTAL  VENITURI FUNCTIONARE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8453E2" w14:textId="77777777" w:rsidR="00062CBF" w:rsidRPr="00803F92" w:rsidRDefault="00062CBF" w:rsidP="007128E9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7208980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92F62B" w14:textId="77777777" w:rsidR="00062CBF" w:rsidRPr="00803F92" w:rsidRDefault="00062CBF" w:rsidP="007128E9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5,954,635.00</w:t>
            </w:r>
          </w:p>
        </w:tc>
      </w:tr>
      <w:tr w:rsidR="00062CBF" w:rsidRPr="00803F92" w14:paraId="2A51327C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9F13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670F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650B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28DB443E" w14:textId="77777777" w:rsidTr="007128E9">
        <w:trPr>
          <w:trHeight w:val="300"/>
        </w:trPr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9093" w14:textId="77777777" w:rsidR="00062CBF" w:rsidRPr="00803F92" w:rsidRDefault="00062CBF" w:rsidP="007128E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</w:t>
            </w:r>
            <w:r w:rsidRPr="00803F92">
              <w:rPr>
                <w:b/>
                <w:bCs/>
                <w:i/>
                <w:iCs/>
                <w:sz w:val="20"/>
                <w:szCs w:val="20"/>
              </w:rPr>
              <w:t xml:space="preserve">   VENITURI  SECTIUNEA DE DEZVOLTARE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FC7F" w14:textId="77777777" w:rsidR="00062CBF" w:rsidRPr="00803F92" w:rsidRDefault="00062CBF" w:rsidP="007128E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62CBF" w:rsidRPr="00803F92" w14:paraId="05041546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C986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1310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308B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449FE143" w14:textId="77777777" w:rsidTr="007128E9">
        <w:trPr>
          <w:trHeight w:val="300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CA91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43.02.31  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subventii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proiect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 AFIR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CFA2" w14:textId="77777777" w:rsidR="00062CBF" w:rsidRPr="00803F92" w:rsidRDefault="00062CBF" w:rsidP="007128E9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173350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1ABF" w14:textId="77777777" w:rsidR="00062CBF" w:rsidRPr="00803F92" w:rsidRDefault="00062CBF" w:rsidP="007128E9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173,341.00</w:t>
            </w:r>
          </w:p>
        </w:tc>
      </w:tr>
      <w:tr w:rsidR="00062CBF" w:rsidRPr="00803F92" w14:paraId="729D170A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9E72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42.02.65 </w:t>
            </w:r>
            <w:proofErr w:type="spellStart"/>
            <w:r w:rsidRPr="00803F92">
              <w:rPr>
                <w:sz w:val="20"/>
                <w:szCs w:val="20"/>
              </w:rPr>
              <w:t>Finantare</w:t>
            </w:r>
            <w:proofErr w:type="spellEnd"/>
            <w:r w:rsidRPr="00803F92">
              <w:rPr>
                <w:sz w:val="20"/>
                <w:szCs w:val="20"/>
              </w:rPr>
              <w:t xml:space="preserve"> MDRAP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4825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197000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66EB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196,203.00</w:t>
            </w:r>
          </w:p>
        </w:tc>
      </w:tr>
      <w:tr w:rsidR="00062CBF" w:rsidRPr="00803F92" w14:paraId="17B43A75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DA64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37.04.00 </w:t>
            </w:r>
            <w:proofErr w:type="spellStart"/>
            <w:r w:rsidRPr="00803F92">
              <w:rPr>
                <w:sz w:val="20"/>
                <w:szCs w:val="20"/>
              </w:rPr>
              <w:t>varsaminte</w:t>
            </w:r>
            <w:proofErr w:type="spellEnd"/>
            <w:r w:rsidRPr="00803F92">
              <w:rPr>
                <w:sz w:val="20"/>
                <w:szCs w:val="20"/>
              </w:rPr>
              <w:t xml:space="preserve"> din sect </w:t>
            </w:r>
            <w:proofErr w:type="spellStart"/>
            <w:r w:rsidRPr="00803F92">
              <w:rPr>
                <w:sz w:val="20"/>
                <w:szCs w:val="20"/>
              </w:rPr>
              <w:t>funct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D644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1224110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C16D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1,000,000.00</w:t>
            </w:r>
          </w:p>
        </w:tc>
      </w:tr>
      <w:tr w:rsidR="00062CBF" w:rsidRPr="00803F92" w14:paraId="1480BD73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5565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46.02.04  </w:t>
            </w:r>
            <w:proofErr w:type="spellStart"/>
            <w:r w:rsidRPr="00803F92">
              <w:rPr>
                <w:sz w:val="20"/>
                <w:szCs w:val="20"/>
              </w:rPr>
              <w:t>alte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sume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primite</w:t>
            </w:r>
            <w:proofErr w:type="spellEnd"/>
            <w:r w:rsidRPr="00803F92">
              <w:rPr>
                <w:sz w:val="20"/>
                <w:szCs w:val="20"/>
              </w:rPr>
              <w:t xml:space="preserve"> de la </w:t>
            </w:r>
            <w:proofErr w:type="spellStart"/>
            <w:r w:rsidRPr="00803F92">
              <w:rPr>
                <w:sz w:val="20"/>
                <w:szCs w:val="20"/>
              </w:rPr>
              <w:t>fonduri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FB0D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28890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0933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28,885.00</w:t>
            </w:r>
          </w:p>
        </w:tc>
      </w:tr>
      <w:tr w:rsidR="00062CBF" w:rsidRPr="00803F92" w14:paraId="0B2C2A4B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A90A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40.14 </w:t>
            </w:r>
            <w:proofErr w:type="spellStart"/>
            <w:r w:rsidRPr="00803F92">
              <w:rPr>
                <w:sz w:val="20"/>
                <w:szCs w:val="20"/>
              </w:rPr>
              <w:t>sume</w:t>
            </w:r>
            <w:proofErr w:type="spellEnd"/>
            <w:r w:rsidRPr="00803F92">
              <w:rPr>
                <w:sz w:val="20"/>
                <w:szCs w:val="20"/>
              </w:rPr>
              <w:t xml:space="preserve"> din </w:t>
            </w:r>
            <w:proofErr w:type="spellStart"/>
            <w:r w:rsidRPr="00803F92">
              <w:rPr>
                <w:sz w:val="20"/>
                <w:szCs w:val="20"/>
              </w:rPr>
              <w:t>excedent</w:t>
            </w:r>
            <w:proofErr w:type="spellEnd"/>
            <w:r w:rsidRPr="00803F92">
              <w:rPr>
                <w:sz w:val="20"/>
                <w:szCs w:val="20"/>
              </w:rPr>
              <w:t xml:space="preserve"> ani precedent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AA52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BC6B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1,562,707.00</w:t>
            </w:r>
          </w:p>
        </w:tc>
      </w:tr>
      <w:tr w:rsidR="00062CBF" w:rsidRPr="00803F92" w14:paraId="40E00883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356C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48.02  </w:t>
            </w:r>
            <w:proofErr w:type="spellStart"/>
            <w:r w:rsidRPr="00803F92">
              <w:rPr>
                <w:sz w:val="20"/>
                <w:szCs w:val="20"/>
              </w:rPr>
              <w:t>veniturti</w:t>
            </w:r>
            <w:proofErr w:type="spellEnd"/>
            <w:r w:rsidRPr="00803F92">
              <w:rPr>
                <w:sz w:val="20"/>
                <w:szCs w:val="20"/>
              </w:rPr>
              <w:t xml:space="preserve"> de la </w:t>
            </w:r>
            <w:proofErr w:type="spellStart"/>
            <w:r w:rsidRPr="00803F92">
              <w:rPr>
                <w:sz w:val="20"/>
                <w:szCs w:val="20"/>
              </w:rPr>
              <w:t>prefinantari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3039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521650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D931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521,657.00</w:t>
            </w:r>
          </w:p>
        </w:tc>
      </w:tr>
      <w:tr w:rsidR="00062CBF" w:rsidRPr="00803F92" w14:paraId="66207E8D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7004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 TOTAL  VENITURI DEZVOLTARE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2EE9" w14:textId="77777777" w:rsidR="00062CBF" w:rsidRPr="00803F92" w:rsidRDefault="00062CBF" w:rsidP="007128E9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2145000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5206" w14:textId="77777777" w:rsidR="00062CBF" w:rsidRPr="00803F92" w:rsidRDefault="00062CBF" w:rsidP="007128E9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3482793</w:t>
            </w:r>
          </w:p>
        </w:tc>
      </w:tr>
      <w:tr w:rsidR="00062CBF" w:rsidRPr="00803F92" w14:paraId="5D6C4852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E747" w14:textId="77777777" w:rsidR="00062CBF" w:rsidRPr="00803F92" w:rsidRDefault="00062CBF" w:rsidP="007128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5287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E6AD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242D7281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6AF3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B1A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B195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23F06A79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7C60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                     Primar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73F3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FB89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03F92">
              <w:rPr>
                <w:b/>
                <w:bCs/>
                <w:sz w:val="20"/>
                <w:szCs w:val="20"/>
              </w:rPr>
              <w:t>Consilier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superior</w:t>
            </w:r>
          </w:p>
        </w:tc>
      </w:tr>
      <w:tr w:rsidR="00062CBF" w:rsidRPr="00803F92" w14:paraId="159CEB3E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642B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                  Tabacariu Dumitru Dorin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B902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7770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Segneanu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Rodica</w:t>
            </w:r>
          </w:p>
        </w:tc>
      </w:tr>
      <w:tr w:rsidR="00062CBF" w:rsidRPr="00803F92" w14:paraId="42790FD8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5E33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989A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301F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3E129D40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B19A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3C81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1FB8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291910AB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7E0F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EF2C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5036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786A4552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C06E" w14:textId="649D51AF" w:rsidR="00062CBF" w:rsidRDefault="00062CBF" w:rsidP="007128E9">
            <w:pPr>
              <w:rPr>
                <w:sz w:val="20"/>
                <w:szCs w:val="20"/>
              </w:rPr>
            </w:pPr>
          </w:p>
          <w:p w14:paraId="0D8C2949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8985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8F68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16DA441F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5201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A38A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C14C" w14:textId="77777777" w:rsidR="00062CBF" w:rsidRPr="00803F92" w:rsidRDefault="00062CBF" w:rsidP="007128E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sz w:val="20"/>
                <w:szCs w:val="20"/>
              </w:rPr>
              <w:t>ANEXA nr. 2</w:t>
            </w:r>
          </w:p>
        </w:tc>
      </w:tr>
      <w:tr w:rsidR="00062CBF" w:rsidRPr="00803F92" w14:paraId="5ADBA5C6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25FD" w14:textId="77777777" w:rsidR="00062CBF" w:rsidRPr="00803F92" w:rsidRDefault="00062CBF" w:rsidP="007128E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4040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B79B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00F6D85D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8F7F" w14:textId="77777777" w:rsidR="00062CBF" w:rsidRPr="00803F92" w:rsidRDefault="00062CBF" w:rsidP="007128E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sz w:val="20"/>
                <w:szCs w:val="20"/>
              </w:rPr>
              <w:t xml:space="preserve">  2. CHELTUIELI  SURSA A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CA8F" w14:textId="77777777" w:rsidR="00062CBF" w:rsidRPr="00803F92" w:rsidRDefault="00062CBF" w:rsidP="007128E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BE78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3B7DDB57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284D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D483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6FF5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4DD1958F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65C8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86F1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AADC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3BD876A0" w14:textId="77777777" w:rsidTr="007128E9">
        <w:trPr>
          <w:trHeight w:val="300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6E68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  TOTAL CHELTUIELI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755C" w14:textId="77777777" w:rsidR="00062CBF" w:rsidRPr="00803F92" w:rsidRDefault="00062CBF" w:rsidP="007128E9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10916690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FB59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7413266</w:t>
            </w:r>
          </w:p>
        </w:tc>
      </w:tr>
      <w:tr w:rsidR="00062CBF" w:rsidRPr="00803F92" w14:paraId="4071C7DB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A42D" w14:textId="77777777" w:rsidR="00062CBF" w:rsidRPr="00803F92" w:rsidRDefault="00062CBF" w:rsidP="007128E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sz w:val="20"/>
                <w:szCs w:val="20"/>
              </w:rPr>
              <w:t xml:space="preserve">                    </w:t>
            </w:r>
            <w:r w:rsidRPr="00803F92">
              <w:rPr>
                <w:sz w:val="20"/>
                <w:szCs w:val="20"/>
              </w:rPr>
              <w:t xml:space="preserve">             din care 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3A33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8714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</w:tr>
      <w:tr w:rsidR="00062CBF" w:rsidRPr="00803F92" w14:paraId="66193BA1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023C" w14:textId="77777777" w:rsidR="00062CBF" w:rsidRPr="00803F92" w:rsidRDefault="00062CBF" w:rsidP="007128E9">
            <w:pPr>
              <w:rPr>
                <w:i/>
                <w:iCs/>
                <w:sz w:val="20"/>
                <w:szCs w:val="20"/>
              </w:rPr>
            </w:pPr>
            <w:r w:rsidRPr="00803F92">
              <w:rPr>
                <w:i/>
                <w:iCs/>
                <w:sz w:val="20"/>
                <w:szCs w:val="20"/>
              </w:rPr>
              <w:t xml:space="preserve">                                    </w:t>
            </w:r>
            <w:proofErr w:type="spellStart"/>
            <w:r w:rsidRPr="00803F92">
              <w:rPr>
                <w:i/>
                <w:iCs/>
                <w:sz w:val="20"/>
                <w:szCs w:val="20"/>
              </w:rPr>
              <w:t>functionare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A44B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7208980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ABAE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5,618,167.00</w:t>
            </w:r>
          </w:p>
        </w:tc>
      </w:tr>
      <w:tr w:rsidR="00062CBF" w:rsidRPr="00803F92" w14:paraId="4654F7C5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6E6B" w14:textId="77777777" w:rsidR="00062CBF" w:rsidRPr="00803F92" w:rsidRDefault="00062CBF" w:rsidP="007128E9">
            <w:pPr>
              <w:rPr>
                <w:i/>
                <w:iCs/>
                <w:sz w:val="20"/>
                <w:szCs w:val="20"/>
              </w:rPr>
            </w:pPr>
            <w:r w:rsidRPr="00803F92">
              <w:rPr>
                <w:i/>
                <w:iCs/>
                <w:sz w:val="20"/>
                <w:szCs w:val="20"/>
              </w:rPr>
              <w:t xml:space="preserve">                                    </w:t>
            </w:r>
            <w:proofErr w:type="spellStart"/>
            <w:r w:rsidRPr="00803F92">
              <w:rPr>
                <w:i/>
                <w:iCs/>
                <w:sz w:val="20"/>
                <w:szCs w:val="20"/>
              </w:rPr>
              <w:t>dezvoltare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0465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3707710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648A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1795099</w:t>
            </w:r>
          </w:p>
        </w:tc>
      </w:tr>
      <w:tr w:rsidR="00062CBF" w:rsidRPr="00803F92" w14:paraId="256DD24A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214D" w14:textId="77777777" w:rsidR="00062CBF" w:rsidRPr="00803F92" w:rsidRDefault="00062CBF" w:rsidP="007128E9">
            <w:pPr>
              <w:rPr>
                <w:i/>
                <w:iCs/>
                <w:sz w:val="20"/>
                <w:szCs w:val="20"/>
              </w:rPr>
            </w:pPr>
            <w:r w:rsidRPr="00803F9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4D8F" w14:textId="77777777" w:rsidR="00062CBF" w:rsidRPr="00803F92" w:rsidRDefault="00062CBF" w:rsidP="007128E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1E79" w14:textId="77777777" w:rsidR="00062CBF" w:rsidRPr="00803F92" w:rsidRDefault="00062CBF" w:rsidP="007128E9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62CBF" w:rsidRPr="00803F92" w14:paraId="0961A8D5" w14:textId="77777777" w:rsidTr="007128E9">
        <w:trPr>
          <w:trHeight w:val="300"/>
        </w:trPr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270F" w14:textId="77777777" w:rsidR="00062CBF" w:rsidRPr="00803F92" w:rsidRDefault="00062CBF" w:rsidP="007128E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sz w:val="20"/>
                <w:szCs w:val="20"/>
              </w:rPr>
              <w:t xml:space="preserve">            CHELTUIELI SECTIUNEA DE FUNCTIONARE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0ED4" w14:textId="77777777" w:rsidR="00062CBF" w:rsidRPr="00803F92" w:rsidRDefault="00062CBF" w:rsidP="007128E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62CBF" w:rsidRPr="00803F92" w14:paraId="3C2839E5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B77E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1485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118D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1C0FFDDD" w14:textId="77777777" w:rsidTr="007128E9">
        <w:trPr>
          <w:trHeight w:val="300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E0C7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51.00.00. AUTOR.PUBLICE ŞI ACT.EXT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2348" w14:textId="77777777" w:rsidR="00062CBF" w:rsidRPr="00803F92" w:rsidRDefault="00062CBF" w:rsidP="007128E9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2896090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7E10" w14:textId="77777777" w:rsidR="00062CBF" w:rsidRPr="00803F92" w:rsidRDefault="00062CBF" w:rsidP="007128E9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2,355,957.00</w:t>
            </w:r>
          </w:p>
        </w:tc>
      </w:tr>
      <w:tr w:rsidR="00062CBF" w:rsidRPr="00803F92" w14:paraId="7AB79EA9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B6CB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51.00.00.10.00.00 </w:t>
            </w:r>
            <w:proofErr w:type="spellStart"/>
            <w:r w:rsidRPr="00803F92">
              <w:rPr>
                <w:sz w:val="20"/>
                <w:szCs w:val="20"/>
              </w:rPr>
              <w:t>Cheltuieli</w:t>
            </w:r>
            <w:proofErr w:type="spellEnd"/>
            <w:r w:rsidRPr="00803F92">
              <w:rPr>
                <w:sz w:val="20"/>
                <w:szCs w:val="20"/>
              </w:rPr>
              <w:t xml:space="preserve"> de personal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435D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1970000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3AC7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1,897,333.00</w:t>
            </w:r>
          </w:p>
        </w:tc>
      </w:tr>
      <w:tr w:rsidR="00062CBF" w:rsidRPr="00803F92" w14:paraId="3FC49334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A656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51.00.00.20.00.00 </w:t>
            </w:r>
            <w:proofErr w:type="spellStart"/>
            <w:r w:rsidRPr="00803F92">
              <w:rPr>
                <w:sz w:val="20"/>
                <w:szCs w:val="20"/>
              </w:rPr>
              <w:t>Bunuri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şi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servicii</w:t>
            </w:r>
            <w:proofErr w:type="spellEnd"/>
            <w:r w:rsidRPr="00803F92">
              <w:rPr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35A3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892090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ACEC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424,635.00</w:t>
            </w:r>
          </w:p>
        </w:tc>
      </w:tr>
      <w:tr w:rsidR="00062CBF" w:rsidRPr="00803F92" w14:paraId="28A27F2D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17F1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proofErr w:type="spellStart"/>
            <w:r w:rsidRPr="00803F92">
              <w:rPr>
                <w:sz w:val="20"/>
                <w:szCs w:val="20"/>
              </w:rPr>
              <w:t>recuperare</w:t>
            </w:r>
            <w:proofErr w:type="spellEnd"/>
            <w:r w:rsidRPr="00803F92">
              <w:rPr>
                <w:sz w:val="20"/>
                <w:szCs w:val="20"/>
              </w:rPr>
              <w:t xml:space="preserve"> ani </w:t>
            </w:r>
            <w:proofErr w:type="spellStart"/>
            <w:r w:rsidRPr="00803F92">
              <w:rPr>
                <w:sz w:val="20"/>
                <w:szCs w:val="20"/>
              </w:rPr>
              <w:t>precedenti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6186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3DF4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-4.00</w:t>
            </w:r>
          </w:p>
        </w:tc>
      </w:tr>
      <w:tr w:rsidR="00062CBF" w:rsidRPr="00803F92" w14:paraId="6706F5EF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AA66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59.00.00.59.00.00.  </w:t>
            </w:r>
            <w:proofErr w:type="spellStart"/>
            <w:r w:rsidRPr="00803F92">
              <w:rPr>
                <w:sz w:val="20"/>
                <w:szCs w:val="20"/>
              </w:rPr>
              <w:t>trasfer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fundatii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asociatii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0F13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34000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4E33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33,989.00</w:t>
            </w:r>
          </w:p>
        </w:tc>
      </w:tr>
      <w:tr w:rsidR="00062CBF" w:rsidRPr="00803F92" w14:paraId="23DEB6F4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B1F6" w14:textId="77777777" w:rsidR="00062CBF" w:rsidRPr="00803F92" w:rsidRDefault="00062CBF" w:rsidP="007128E9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56.00  - transfer la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nivel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administratie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DF92" w14:textId="77777777" w:rsidR="00062CBF" w:rsidRPr="00803F92" w:rsidRDefault="00062CBF" w:rsidP="007128E9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962A" w14:textId="77777777" w:rsidR="00062CBF" w:rsidRPr="00803F92" w:rsidRDefault="00062CBF" w:rsidP="007128E9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062CBF" w:rsidRPr="00803F92" w14:paraId="20D575E5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857C" w14:textId="77777777" w:rsidR="00062CBF" w:rsidRPr="00803F92" w:rsidRDefault="00062CBF" w:rsidP="007128E9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56.00  51  transfer pers handicap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AD88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F8D1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0.00</w:t>
            </w:r>
          </w:p>
        </w:tc>
      </w:tr>
      <w:tr w:rsidR="00062CBF" w:rsidRPr="00803F92" w14:paraId="49874F92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915B" w14:textId="77777777" w:rsidR="00062CBF" w:rsidRPr="00803F92" w:rsidRDefault="00062CBF" w:rsidP="007128E9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54.02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alte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servicii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2E9F" w14:textId="77777777" w:rsidR="00062CBF" w:rsidRPr="00803F92" w:rsidRDefault="00062CBF" w:rsidP="007128E9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4614" w14:textId="77777777" w:rsidR="00062CBF" w:rsidRPr="00803F92" w:rsidRDefault="00062CBF" w:rsidP="007128E9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062CBF" w:rsidRPr="00803F92" w14:paraId="7B40496F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79DD" w14:textId="77777777" w:rsidR="00062CBF" w:rsidRPr="00803F92" w:rsidRDefault="00062CBF" w:rsidP="007128E9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54.02 05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sume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disp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UAT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DB8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1E0A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0.00</w:t>
            </w:r>
          </w:p>
        </w:tc>
      </w:tr>
      <w:tr w:rsidR="00062CBF" w:rsidRPr="00803F92" w14:paraId="7CCAFD51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256D" w14:textId="77777777" w:rsidR="00062CBF" w:rsidRPr="00803F92" w:rsidRDefault="00062CBF" w:rsidP="007128E9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55.02 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Imprumuturi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BB6A" w14:textId="77777777" w:rsidR="00062CBF" w:rsidRPr="00803F92" w:rsidRDefault="00062CBF" w:rsidP="007128E9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218000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8BE1" w14:textId="77777777" w:rsidR="00062CBF" w:rsidRPr="00803F92" w:rsidRDefault="00062CBF" w:rsidP="007128E9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143,520.00</w:t>
            </w:r>
          </w:p>
        </w:tc>
      </w:tr>
      <w:tr w:rsidR="00062CBF" w:rsidRPr="00803F92" w14:paraId="39169796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10AD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61.00.00 ORDINE PUB.ŞI SIGURANŢA NAŢIONALÃ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8740" w14:textId="77777777" w:rsidR="00062CBF" w:rsidRPr="00803F92" w:rsidRDefault="00062CBF" w:rsidP="007128E9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224890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8A40" w14:textId="77777777" w:rsidR="00062CBF" w:rsidRPr="00803F92" w:rsidRDefault="00062CBF" w:rsidP="007128E9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157,816.00</w:t>
            </w:r>
          </w:p>
        </w:tc>
      </w:tr>
      <w:tr w:rsidR="00062CBF" w:rsidRPr="00803F92" w14:paraId="75031F9D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2345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61.00.00.10.00.00 </w:t>
            </w:r>
            <w:proofErr w:type="spellStart"/>
            <w:r w:rsidRPr="00803F92">
              <w:rPr>
                <w:sz w:val="20"/>
                <w:szCs w:val="20"/>
              </w:rPr>
              <w:t>Cheltuieli</w:t>
            </w:r>
            <w:proofErr w:type="spellEnd"/>
            <w:r w:rsidRPr="00803F92">
              <w:rPr>
                <w:sz w:val="20"/>
                <w:szCs w:val="20"/>
              </w:rPr>
              <w:t xml:space="preserve"> de personal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D65F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100590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DF38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84,128.00</w:t>
            </w:r>
          </w:p>
        </w:tc>
      </w:tr>
      <w:tr w:rsidR="00062CBF" w:rsidRPr="00803F92" w14:paraId="5FAA5D8A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B3B0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61.00.00.20.00.00 </w:t>
            </w:r>
            <w:proofErr w:type="spellStart"/>
            <w:r w:rsidRPr="00803F92">
              <w:rPr>
                <w:sz w:val="20"/>
                <w:szCs w:val="20"/>
              </w:rPr>
              <w:t>Bunuri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şi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servicii</w:t>
            </w:r>
            <w:proofErr w:type="spellEnd"/>
            <w:r w:rsidRPr="00803F92">
              <w:rPr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1EE9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124300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9E6B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73688</w:t>
            </w:r>
          </w:p>
        </w:tc>
      </w:tr>
      <w:tr w:rsidR="00062CBF" w:rsidRPr="00803F92" w14:paraId="7204C5DD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5BD7" w14:textId="77777777" w:rsidR="00062CBF" w:rsidRPr="00803F92" w:rsidRDefault="00062CBF" w:rsidP="007128E9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65.00.00 ÎNVÃŢÃMÂNT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FF61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767000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EF86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638,666.00</w:t>
            </w:r>
          </w:p>
        </w:tc>
      </w:tr>
      <w:tr w:rsidR="00062CBF" w:rsidRPr="00803F92" w14:paraId="0BA39AAF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957D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65.00.00.10.00.00 </w:t>
            </w:r>
            <w:proofErr w:type="spellStart"/>
            <w:r w:rsidRPr="00803F92">
              <w:rPr>
                <w:sz w:val="20"/>
                <w:szCs w:val="20"/>
              </w:rPr>
              <w:t>Cheltuieli</w:t>
            </w:r>
            <w:proofErr w:type="spellEnd"/>
            <w:r w:rsidRPr="00803F92">
              <w:rPr>
                <w:sz w:val="20"/>
                <w:szCs w:val="20"/>
              </w:rPr>
              <w:t xml:space="preserve"> de personal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ACF5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39000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16F5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32,136.00</w:t>
            </w:r>
          </w:p>
        </w:tc>
      </w:tr>
      <w:tr w:rsidR="00062CBF" w:rsidRPr="00803F92" w14:paraId="0D99C159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F1B6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65.00.00.20.00.00 </w:t>
            </w:r>
            <w:proofErr w:type="spellStart"/>
            <w:r w:rsidRPr="00803F92">
              <w:rPr>
                <w:sz w:val="20"/>
                <w:szCs w:val="20"/>
              </w:rPr>
              <w:t>Bunuri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şi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servicii</w:t>
            </w:r>
            <w:proofErr w:type="spellEnd"/>
            <w:r w:rsidRPr="00803F92">
              <w:rPr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8732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315000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45DB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233,389.00</w:t>
            </w:r>
          </w:p>
        </w:tc>
      </w:tr>
      <w:tr w:rsidR="00062CBF" w:rsidRPr="00803F92" w14:paraId="1ADBAE7A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1E31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65.00.00.85.00.00  </w:t>
            </w:r>
            <w:proofErr w:type="spellStart"/>
            <w:r w:rsidRPr="00803F92">
              <w:rPr>
                <w:sz w:val="20"/>
                <w:szCs w:val="20"/>
              </w:rPr>
              <w:t>recuperari</w:t>
            </w:r>
            <w:proofErr w:type="spellEnd"/>
            <w:r w:rsidRPr="00803F92">
              <w:rPr>
                <w:sz w:val="20"/>
                <w:szCs w:val="20"/>
              </w:rPr>
              <w:t xml:space="preserve"> an precedent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13BD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46FA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</w:tr>
      <w:tr w:rsidR="00062CBF" w:rsidRPr="00803F92" w14:paraId="615E1DD6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46FF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              57.03 </w:t>
            </w:r>
            <w:proofErr w:type="spellStart"/>
            <w:r w:rsidRPr="00803F92">
              <w:rPr>
                <w:sz w:val="20"/>
                <w:szCs w:val="20"/>
              </w:rPr>
              <w:t>tichete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AC2F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34000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512D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19,708.00</w:t>
            </w:r>
          </w:p>
        </w:tc>
      </w:tr>
      <w:tr w:rsidR="00062CBF" w:rsidRPr="00803F92" w14:paraId="34E76307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898F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   85.02  </w:t>
            </w:r>
            <w:proofErr w:type="spellStart"/>
            <w:r w:rsidRPr="00803F92">
              <w:rPr>
                <w:sz w:val="20"/>
                <w:szCs w:val="20"/>
              </w:rPr>
              <w:t>recuperari</w:t>
            </w:r>
            <w:proofErr w:type="spellEnd"/>
            <w:r w:rsidRPr="00803F92">
              <w:rPr>
                <w:sz w:val="20"/>
                <w:szCs w:val="20"/>
              </w:rPr>
              <w:t xml:space="preserve"> sume ani precedent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2597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E865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</w:tr>
      <w:tr w:rsidR="00062CBF" w:rsidRPr="00803F92" w14:paraId="03050152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D298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              59.01  burse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DCE6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379000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2891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353,433.00</w:t>
            </w:r>
          </w:p>
        </w:tc>
      </w:tr>
      <w:tr w:rsidR="00062CBF" w:rsidRPr="00803F92" w14:paraId="29F73B4E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5492" w14:textId="77777777" w:rsidR="00062CBF" w:rsidRPr="00803F92" w:rsidRDefault="00062CBF" w:rsidP="007128E9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66.00.00 SÃNÃTATE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5533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65500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7AF0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58,308.00</w:t>
            </w:r>
          </w:p>
        </w:tc>
      </w:tr>
      <w:tr w:rsidR="00062CBF" w:rsidRPr="00803F92" w14:paraId="42204BF8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EB51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66.00.00.10.00.00 </w:t>
            </w:r>
            <w:proofErr w:type="spellStart"/>
            <w:r w:rsidRPr="00803F92">
              <w:rPr>
                <w:sz w:val="20"/>
                <w:szCs w:val="20"/>
              </w:rPr>
              <w:t>Cheltuieli</w:t>
            </w:r>
            <w:proofErr w:type="spellEnd"/>
            <w:r w:rsidRPr="00803F92">
              <w:rPr>
                <w:sz w:val="20"/>
                <w:szCs w:val="20"/>
              </w:rPr>
              <w:t xml:space="preserve"> de personal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3CF3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60500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E470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58,308.00</w:t>
            </w:r>
          </w:p>
        </w:tc>
      </w:tr>
      <w:tr w:rsidR="00062CBF" w:rsidRPr="00803F92" w14:paraId="340A6A32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342B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66.00.00.20.00.00  </w:t>
            </w:r>
            <w:proofErr w:type="spellStart"/>
            <w:r w:rsidRPr="00803F92">
              <w:rPr>
                <w:sz w:val="20"/>
                <w:szCs w:val="20"/>
              </w:rPr>
              <w:t>cheltuieli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materiale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55FA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1124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0.00</w:t>
            </w:r>
          </w:p>
        </w:tc>
      </w:tr>
      <w:tr w:rsidR="00062CBF" w:rsidRPr="00803F92" w14:paraId="30AE9D11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CB05" w14:textId="77777777" w:rsidR="00062CBF" w:rsidRPr="00803F92" w:rsidRDefault="00062CBF" w:rsidP="007128E9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67.00.00 CULTURÃ, RECREERE ŞI RELIGIE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43E7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581500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BA87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506,970.00</w:t>
            </w:r>
          </w:p>
        </w:tc>
      </w:tr>
      <w:tr w:rsidR="00062CBF" w:rsidRPr="00803F92" w14:paraId="3D0145F1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6EB7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67.00.00.10.00.00 </w:t>
            </w:r>
            <w:proofErr w:type="spellStart"/>
            <w:r w:rsidRPr="00803F92">
              <w:rPr>
                <w:sz w:val="20"/>
                <w:szCs w:val="20"/>
              </w:rPr>
              <w:t>Cheltuieli</w:t>
            </w:r>
            <w:proofErr w:type="spellEnd"/>
            <w:r w:rsidRPr="00803F92">
              <w:rPr>
                <w:sz w:val="20"/>
                <w:szCs w:val="20"/>
              </w:rPr>
              <w:t xml:space="preserve"> de personal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3EA4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113500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0374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103,875.00</w:t>
            </w:r>
          </w:p>
        </w:tc>
      </w:tr>
      <w:tr w:rsidR="00062CBF" w:rsidRPr="00803F92" w14:paraId="5A5C8848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0F5B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67.00.00.20.00.00 </w:t>
            </w:r>
            <w:proofErr w:type="spellStart"/>
            <w:r w:rsidRPr="00803F92">
              <w:rPr>
                <w:sz w:val="20"/>
                <w:szCs w:val="20"/>
              </w:rPr>
              <w:t>Bunuri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şi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servicii</w:t>
            </w:r>
            <w:proofErr w:type="spellEnd"/>
            <w:r w:rsidRPr="00803F92">
              <w:rPr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09FA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143000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6F4B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123095</w:t>
            </w:r>
          </w:p>
        </w:tc>
      </w:tr>
      <w:tr w:rsidR="00062CBF" w:rsidRPr="00803F92" w14:paraId="68016EC4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0BB2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67.00.00.59.00.00 </w:t>
            </w:r>
            <w:proofErr w:type="spellStart"/>
            <w:r w:rsidRPr="00803F92">
              <w:rPr>
                <w:sz w:val="20"/>
                <w:szCs w:val="20"/>
              </w:rPr>
              <w:t>alte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chetuieli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87D4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325000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9386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280,000.00</w:t>
            </w:r>
          </w:p>
        </w:tc>
      </w:tr>
      <w:tr w:rsidR="00062CBF" w:rsidRPr="00803F92" w14:paraId="37AF26A2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5568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67.00.00.85.01.01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4875" w14:textId="77777777" w:rsidR="00062CBF" w:rsidRPr="00803F92" w:rsidRDefault="00062CBF" w:rsidP="007128E9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803F92">
              <w:rPr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6387" w14:textId="77777777" w:rsidR="00062CBF" w:rsidRPr="00803F92" w:rsidRDefault="00062CBF" w:rsidP="007128E9">
            <w:pPr>
              <w:jc w:val="right"/>
              <w:rPr>
                <w:color w:val="C00000"/>
                <w:sz w:val="20"/>
                <w:szCs w:val="20"/>
              </w:rPr>
            </w:pPr>
            <w:r w:rsidRPr="00803F92">
              <w:rPr>
                <w:color w:val="C00000"/>
                <w:sz w:val="20"/>
                <w:szCs w:val="20"/>
              </w:rPr>
              <w:t> </w:t>
            </w:r>
          </w:p>
        </w:tc>
      </w:tr>
      <w:tr w:rsidR="00062CBF" w:rsidRPr="00803F92" w14:paraId="5F9146EF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E09A" w14:textId="77777777" w:rsidR="00062CBF" w:rsidRPr="00803F92" w:rsidRDefault="00062CBF" w:rsidP="007128E9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68.00.00 ASIG.ŞI ASISTENŢA SOCIALÃ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6649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1385000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DF67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1,059,998.00</w:t>
            </w:r>
          </w:p>
        </w:tc>
      </w:tr>
      <w:tr w:rsidR="00062CBF" w:rsidRPr="00803F92" w14:paraId="1E466362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3AD4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68.00.00.10. </w:t>
            </w:r>
            <w:proofErr w:type="spellStart"/>
            <w:r w:rsidRPr="00803F92">
              <w:rPr>
                <w:sz w:val="20"/>
                <w:szCs w:val="20"/>
              </w:rPr>
              <w:t>salari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C875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583000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0A7E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569123</w:t>
            </w:r>
          </w:p>
        </w:tc>
      </w:tr>
      <w:tr w:rsidR="00062CBF" w:rsidRPr="00803F92" w14:paraId="5FF1AE49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77C1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68.00.00.57.00.00 </w:t>
            </w:r>
            <w:proofErr w:type="spellStart"/>
            <w:r w:rsidRPr="00803F92">
              <w:rPr>
                <w:sz w:val="20"/>
                <w:szCs w:val="20"/>
              </w:rPr>
              <w:t>Asistenta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sociala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CFBA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800000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D747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490,875.00</w:t>
            </w:r>
          </w:p>
        </w:tc>
      </w:tr>
      <w:tr w:rsidR="00062CBF" w:rsidRPr="00803F92" w14:paraId="39CE3A99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0B26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68.00.00.20.00.00  </w:t>
            </w:r>
            <w:proofErr w:type="spellStart"/>
            <w:r w:rsidRPr="00803F92">
              <w:rPr>
                <w:sz w:val="20"/>
                <w:szCs w:val="20"/>
              </w:rPr>
              <w:t>bunuri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servicii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8879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515E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0.00</w:t>
            </w:r>
          </w:p>
        </w:tc>
      </w:tr>
      <w:tr w:rsidR="00062CBF" w:rsidRPr="00803F92" w14:paraId="4CF5DDE1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C2F2" w14:textId="77777777" w:rsidR="00062CBF" w:rsidRPr="00803F92" w:rsidRDefault="00062CBF" w:rsidP="007128E9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70.00.00 LOCUINŢE, SERV.ŞI DEZV.PUBLICÃ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7CB5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244000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E779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90,580.00</w:t>
            </w:r>
          </w:p>
        </w:tc>
      </w:tr>
      <w:tr w:rsidR="00062CBF" w:rsidRPr="00803F92" w14:paraId="2FADB256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E12D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70.00.00.20.00.00  </w:t>
            </w:r>
            <w:proofErr w:type="spellStart"/>
            <w:r w:rsidRPr="00803F92">
              <w:rPr>
                <w:sz w:val="20"/>
                <w:szCs w:val="20"/>
              </w:rPr>
              <w:t>Bunuri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şi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servicii</w:t>
            </w:r>
            <w:proofErr w:type="spellEnd"/>
            <w:r w:rsidRPr="00803F92">
              <w:rPr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260F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234000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D575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86,360.00</w:t>
            </w:r>
          </w:p>
        </w:tc>
      </w:tr>
      <w:tr w:rsidR="00062CBF" w:rsidRPr="00803F92" w14:paraId="6D2A38C7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5600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70.00.00.85.00.00 Pl.ef.ani prec.recup.an </w:t>
            </w:r>
            <w:proofErr w:type="spellStart"/>
            <w:r w:rsidRPr="00803F92">
              <w:rPr>
                <w:sz w:val="20"/>
                <w:szCs w:val="20"/>
              </w:rPr>
              <w:t>curent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FFCA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AE4B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</w:tr>
      <w:tr w:rsidR="00062CBF" w:rsidRPr="00803F92" w14:paraId="6CA384B3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19B7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70.00.00.59.00.00.transfer </w:t>
            </w:r>
            <w:proofErr w:type="spellStart"/>
            <w:r w:rsidRPr="00803F92">
              <w:rPr>
                <w:sz w:val="20"/>
                <w:szCs w:val="20"/>
              </w:rPr>
              <w:t>asociatii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fundatii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38D9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E5F4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4220</w:t>
            </w:r>
          </w:p>
        </w:tc>
      </w:tr>
      <w:tr w:rsidR="00062CBF" w:rsidRPr="00803F92" w14:paraId="57E1CEB9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B6AB" w14:textId="77777777" w:rsidR="00062CBF" w:rsidRPr="00803F92" w:rsidRDefault="00062CBF" w:rsidP="007128E9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74.00.00.20.00.00 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Protectia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mediului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B0D6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497000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DF1A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416,333.00</w:t>
            </w:r>
          </w:p>
        </w:tc>
      </w:tr>
      <w:tr w:rsidR="00062CBF" w:rsidRPr="00803F92" w14:paraId="46BAF28C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66BA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74.00.00.20.00.00  </w:t>
            </w:r>
            <w:proofErr w:type="spellStart"/>
            <w:r w:rsidRPr="00803F92">
              <w:rPr>
                <w:sz w:val="20"/>
                <w:szCs w:val="20"/>
              </w:rPr>
              <w:t>Protectia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mediului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A70A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492000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10B0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411,854.00</w:t>
            </w:r>
          </w:p>
        </w:tc>
      </w:tr>
      <w:tr w:rsidR="00062CBF" w:rsidRPr="00803F92" w14:paraId="5D918EC6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D10F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lastRenderedPageBreak/>
              <w:t>59.00.00.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EB04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C5A1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4,479.00</w:t>
            </w:r>
          </w:p>
        </w:tc>
      </w:tr>
      <w:tr w:rsidR="00062CBF" w:rsidRPr="00803F92" w14:paraId="389C8D40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213D" w14:textId="77777777" w:rsidR="00062CBF" w:rsidRPr="00803F92" w:rsidRDefault="00062CBF" w:rsidP="007128E9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84.00.00  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Transporturi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FCCD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250000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FD92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190,023.00</w:t>
            </w:r>
          </w:p>
        </w:tc>
      </w:tr>
      <w:tr w:rsidR="00062CBF" w:rsidRPr="00803F92" w14:paraId="11078EF5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A777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84.00.00.02.00.00  </w:t>
            </w:r>
            <w:proofErr w:type="spellStart"/>
            <w:r w:rsidRPr="00803F92">
              <w:rPr>
                <w:sz w:val="20"/>
                <w:szCs w:val="20"/>
              </w:rPr>
              <w:t>Transporturi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6A8F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250000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99C3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190,023.00</w:t>
            </w:r>
          </w:p>
        </w:tc>
      </w:tr>
      <w:tr w:rsidR="00062CBF" w:rsidRPr="00803F92" w14:paraId="67B91D0B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060F" w14:textId="77777777" w:rsidR="00062CBF" w:rsidRPr="00803F92" w:rsidRDefault="00062CBF" w:rsidP="007128E9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TOTAL CHELTUIELI FUNCTIONARE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66B9" w14:textId="77777777" w:rsidR="00062CBF" w:rsidRPr="00803F92" w:rsidRDefault="00062CBF" w:rsidP="007128E9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7208980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8D57" w14:textId="77777777" w:rsidR="00062CBF" w:rsidRPr="00803F92" w:rsidRDefault="00062CBF" w:rsidP="007128E9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5,618,167.00</w:t>
            </w:r>
          </w:p>
        </w:tc>
      </w:tr>
      <w:tr w:rsidR="00062CBF" w:rsidRPr="00803F92" w14:paraId="752D20B8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C120D" w14:textId="77777777" w:rsidR="00062CBF" w:rsidRPr="00803F92" w:rsidRDefault="00062CBF" w:rsidP="007128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5B82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C5B72" w14:textId="77777777" w:rsidR="00062CBF" w:rsidRPr="00803F92" w:rsidRDefault="00062CBF" w:rsidP="007128E9">
            <w:pPr>
              <w:jc w:val="center"/>
              <w:rPr>
                <w:sz w:val="20"/>
                <w:szCs w:val="20"/>
              </w:rPr>
            </w:pPr>
          </w:p>
        </w:tc>
      </w:tr>
      <w:tr w:rsidR="00062CBF" w:rsidRPr="00803F92" w14:paraId="4F69D7E2" w14:textId="77777777" w:rsidTr="007128E9">
        <w:trPr>
          <w:trHeight w:val="300"/>
        </w:trPr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19CB" w14:textId="77777777" w:rsidR="00062CBF" w:rsidRPr="00803F92" w:rsidRDefault="00062CBF" w:rsidP="007128E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sz w:val="20"/>
                <w:szCs w:val="20"/>
              </w:rPr>
              <w:t xml:space="preserve">            CHELTUIELI SECTIUNEA DE DEZVOLTARE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70C4" w14:textId="77777777" w:rsidR="00062CBF" w:rsidRPr="00803F92" w:rsidRDefault="00062CBF" w:rsidP="007128E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62CBF" w:rsidRPr="00803F92" w14:paraId="538E562D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DA49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EC8C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A262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4B010CA4" w14:textId="77777777" w:rsidTr="007128E9">
        <w:trPr>
          <w:trHeight w:val="300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EE9E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51.00.00. AUTOR.PUBLICE ŞI ACT.EXT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D6F3" w14:textId="77777777" w:rsidR="00062CBF" w:rsidRPr="00803F92" w:rsidRDefault="00062CBF" w:rsidP="007128E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sz w:val="20"/>
                <w:szCs w:val="20"/>
              </w:rPr>
              <w:t>1010980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00EB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770390</w:t>
            </w:r>
          </w:p>
        </w:tc>
      </w:tr>
      <w:tr w:rsidR="00062CBF" w:rsidRPr="00803F92" w14:paraId="078CDB48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BE2F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51.71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B2F2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1010980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A54B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770390</w:t>
            </w:r>
          </w:p>
        </w:tc>
      </w:tr>
      <w:tr w:rsidR="00062CBF" w:rsidRPr="00803F92" w14:paraId="2AC1AC00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1300" w14:textId="77777777" w:rsidR="00062CBF" w:rsidRPr="00803F92" w:rsidRDefault="00062CBF" w:rsidP="007128E9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61.00.00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ordine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publica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siguranta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C988" w14:textId="77777777" w:rsidR="00062CBF" w:rsidRPr="00803F92" w:rsidRDefault="00062CBF" w:rsidP="007128E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sz w:val="20"/>
                <w:szCs w:val="20"/>
              </w:rPr>
              <w:t>60000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3AC7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62CBF" w:rsidRPr="00803F92" w14:paraId="3D349F29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4F52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61.71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D608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60000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B132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</w:tr>
      <w:tr w:rsidR="00062CBF" w:rsidRPr="00803F92" w14:paraId="7A50CCBB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B320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66.00.00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9430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CCCE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62CBF" w:rsidRPr="00803F92" w14:paraId="676A5DF8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103B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66.71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694B" w14:textId="77777777" w:rsidR="00062CBF" w:rsidRPr="00803F92" w:rsidRDefault="00062CBF" w:rsidP="007128E9">
            <w:pPr>
              <w:jc w:val="right"/>
              <w:rPr>
                <w:color w:val="C00000"/>
                <w:sz w:val="20"/>
                <w:szCs w:val="20"/>
              </w:rPr>
            </w:pPr>
            <w:r w:rsidRPr="00803F92">
              <w:rPr>
                <w:color w:val="C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557C" w14:textId="77777777" w:rsidR="00062CBF" w:rsidRPr="00803F92" w:rsidRDefault="00062CBF" w:rsidP="007128E9">
            <w:pPr>
              <w:rPr>
                <w:color w:val="C00000"/>
                <w:sz w:val="20"/>
                <w:szCs w:val="20"/>
              </w:rPr>
            </w:pPr>
            <w:r w:rsidRPr="00803F92">
              <w:rPr>
                <w:color w:val="C00000"/>
                <w:sz w:val="20"/>
                <w:szCs w:val="20"/>
              </w:rPr>
              <w:t> </w:t>
            </w:r>
          </w:p>
        </w:tc>
      </w:tr>
      <w:tr w:rsidR="00062CBF" w:rsidRPr="00803F92" w14:paraId="6844E543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F0D2" w14:textId="77777777" w:rsidR="00062CBF" w:rsidRPr="00803F92" w:rsidRDefault="00062CBF" w:rsidP="007128E9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67.00.00 CULTURÃ, RECREERE ŞI RELIGIE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A08D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555000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093A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1097</w:t>
            </w:r>
          </w:p>
        </w:tc>
      </w:tr>
      <w:tr w:rsidR="00062CBF" w:rsidRPr="00803F92" w14:paraId="1AD88F29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2A76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71.01.01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B2A7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555000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9CF1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1097</w:t>
            </w:r>
          </w:p>
        </w:tc>
      </w:tr>
      <w:tr w:rsidR="00062CBF" w:rsidRPr="00803F92" w14:paraId="35CBD52D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E7EC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71.01.03  </w:t>
            </w:r>
            <w:proofErr w:type="spellStart"/>
            <w:r w:rsidRPr="00803F92">
              <w:rPr>
                <w:sz w:val="20"/>
                <w:szCs w:val="20"/>
              </w:rPr>
              <w:t>dotari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FBE9" w14:textId="77777777" w:rsidR="00062CBF" w:rsidRPr="00803F92" w:rsidRDefault="00062CBF" w:rsidP="007128E9">
            <w:pPr>
              <w:jc w:val="right"/>
              <w:rPr>
                <w:color w:val="C00000"/>
                <w:sz w:val="20"/>
                <w:szCs w:val="20"/>
              </w:rPr>
            </w:pPr>
            <w:r w:rsidRPr="00803F92">
              <w:rPr>
                <w:color w:val="C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F5CE" w14:textId="77777777" w:rsidR="00062CBF" w:rsidRPr="00803F92" w:rsidRDefault="00062CBF" w:rsidP="007128E9">
            <w:pPr>
              <w:rPr>
                <w:color w:val="C00000"/>
                <w:sz w:val="20"/>
                <w:szCs w:val="20"/>
              </w:rPr>
            </w:pPr>
            <w:r w:rsidRPr="00803F92">
              <w:rPr>
                <w:color w:val="C00000"/>
                <w:sz w:val="20"/>
                <w:szCs w:val="20"/>
              </w:rPr>
              <w:t> </w:t>
            </w:r>
          </w:p>
        </w:tc>
      </w:tr>
      <w:tr w:rsidR="00062CBF" w:rsidRPr="00803F92" w14:paraId="4EA8E0D6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E434" w14:textId="77777777" w:rsidR="00062CBF" w:rsidRPr="00803F92" w:rsidRDefault="00062CBF" w:rsidP="007128E9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68.00.00 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Asigurari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asistenta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sociala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9C51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D22D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880</w:t>
            </w:r>
          </w:p>
        </w:tc>
      </w:tr>
      <w:tr w:rsidR="00062CBF" w:rsidRPr="00803F92" w14:paraId="31E7233F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5F70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71.01.02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2288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82E3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880</w:t>
            </w:r>
          </w:p>
        </w:tc>
      </w:tr>
      <w:tr w:rsidR="00062CBF" w:rsidRPr="00803F92" w14:paraId="21415C41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E721" w14:textId="77777777" w:rsidR="00062CBF" w:rsidRPr="00803F92" w:rsidRDefault="00062CBF" w:rsidP="007128E9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70.00.00.Locuinte,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sevicii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dezvoltare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publica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9C27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1426020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62BA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1004607</w:t>
            </w:r>
          </w:p>
        </w:tc>
      </w:tr>
      <w:tr w:rsidR="00062CBF" w:rsidRPr="00803F92" w14:paraId="1A483C2B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E5A1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71.01.01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3E49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1426020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4678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1004607</w:t>
            </w:r>
          </w:p>
        </w:tc>
      </w:tr>
      <w:tr w:rsidR="00062CBF" w:rsidRPr="00803F92" w14:paraId="32E36A87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F78A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proofErr w:type="spellStart"/>
            <w:r w:rsidRPr="00803F92">
              <w:rPr>
                <w:sz w:val="20"/>
                <w:szCs w:val="20"/>
              </w:rPr>
              <w:t>recuperari</w:t>
            </w:r>
            <w:proofErr w:type="spellEnd"/>
            <w:r w:rsidRPr="00803F92">
              <w:rPr>
                <w:sz w:val="20"/>
                <w:szCs w:val="20"/>
              </w:rPr>
              <w:t xml:space="preserve"> ani </w:t>
            </w:r>
            <w:proofErr w:type="spellStart"/>
            <w:r w:rsidRPr="00803F92">
              <w:rPr>
                <w:sz w:val="20"/>
                <w:szCs w:val="20"/>
              </w:rPr>
              <w:t>precedenti</w:t>
            </w:r>
            <w:proofErr w:type="spellEnd"/>
            <w:r w:rsidRPr="00803F92">
              <w:rPr>
                <w:sz w:val="20"/>
                <w:szCs w:val="20"/>
              </w:rPr>
              <w:t xml:space="preserve"> 85.01.2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52A3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E119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-4725</w:t>
            </w:r>
          </w:p>
        </w:tc>
      </w:tr>
      <w:tr w:rsidR="00062CBF" w:rsidRPr="00803F92" w14:paraId="15C6C2D9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8CD7" w14:textId="77777777" w:rsidR="00062CBF" w:rsidRPr="00803F92" w:rsidRDefault="00062CBF" w:rsidP="007128E9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65.02 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invatamant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FF1A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175000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70F8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5000</w:t>
            </w:r>
          </w:p>
        </w:tc>
      </w:tr>
      <w:tr w:rsidR="00062CBF" w:rsidRPr="00803F92" w14:paraId="5E59C83F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AFC4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71.01.01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96C5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175000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CF9F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5000</w:t>
            </w:r>
          </w:p>
        </w:tc>
      </w:tr>
      <w:tr w:rsidR="00062CBF" w:rsidRPr="00803F92" w14:paraId="37213780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0FA6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74.02 </w:t>
            </w:r>
            <w:proofErr w:type="spellStart"/>
            <w:r w:rsidRPr="00803F92">
              <w:rPr>
                <w:sz w:val="20"/>
                <w:szCs w:val="20"/>
              </w:rPr>
              <w:t>Protectia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mediului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2952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1CB6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</w:tr>
      <w:tr w:rsidR="00062CBF" w:rsidRPr="00803F92" w14:paraId="67AD38FB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0AFC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71.01.01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2517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9807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</w:tr>
      <w:tr w:rsidR="00062CBF" w:rsidRPr="00803F92" w14:paraId="50CC92D8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D982" w14:textId="77777777" w:rsidR="00062CBF" w:rsidRPr="00803F92" w:rsidRDefault="00062CBF" w:rsidP="007128E9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84.00.00  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Transporturi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58C0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280710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6F6E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17850</w:t>
            </w:r>
          </w:p>
        </w:tc>
      </w:tr>
      <w:tr w:rsidR="00062CBF" w:rsidRPr="00803F92" w14:paraId="115E19F3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5809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71.01.01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3CDF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280710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E432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17850</w:t>
            </w:r>
          </w:p>
        </w:tc>
      </w:tr>
      <w:tr w:rsidR="00062CBF" w:rsidRPr="00803F92" w14:paraId="0D1FE297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3333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71.01.02  </w:t>
            </w:r>
            <w:proofErr w:type="spellStart"/>
            <w:r w:rsidRPr="00803F92">
              <w:rPr>
                <w:sz w:val="20"/>
                <w:szCs w:val="20"/>
              </w:rPr>
              <w:t>achiz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utilaje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2703" w14:textId="77777777" w:rsidR="00062CBF" w:rsidRPr="00803F92" w:rsidRDefault="00062CBF" w:rsidP="007128E9">
            <w:pPr>
              <w:jc w:val="right"/>
              <w:rPr>
                <w:color w:val="C00000"/>
                <w:sz w:val="20"/>
                <w:szCs w:val="20"/>
              </w:rPr>
            </w:pPr>
            <w:r w:rsidRPr="00803F92">
              <w:rPr>
                <w:color w:val="C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5EC0" w14:textId="77777777" w:rsidR="00062CBF" w:rsidRPr="00803F92" w:rsidRDefault="00062CBF" w:rsidP="007128E9">
            <w:pPr>
              <w:jc w:val="right"/>
              <w:rPr>
                <w:color w:val="C00000"/>
                <w:sz w:val="20"/>
                <w:szCs w:val="20"/>
              </w:rPr>
            </w:pPr>
            <w:r w:rsidRPr="00803F92">
              <w:rPr>
                <w:color w:val="C00000"/>
                <w:sz w:val="20"/>
                <w:szCs w:val="20"/>
              </w:rPr>
              <w:t> </w:t>
            </w:r>
          </w:p>
        </w:tc>
      </w:tr>
      <w:tr w:rsidR="00062CBF" w:rsidRPr="00803F92" w14:paraId="51E2942E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71A1" w14:textId="77777777" w:rsidR="00062CBF" w:rsidRPr="00803F92" w:rsidRDefault="00062CBF" w:rsidP="007128E9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   TOTAL  CHELTUIELI DEZVOLTARE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FEDD" w14:textId="77777777" w:rsidR="00062CBF" w:rsidRPr="00803F92" w:rsidRDefault="00062CBF" w:rsidP="007128E9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3707710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21CD" w14:textId="77777777" w:rsidR="00062CBF" w:rsidRPr="00803F92" w:rsidRDefault="00062CBF" w:rsidP="007128E9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1795099</w:t>
            </w:r>
          </w:p>
        </w:tc>
      </w:tr>
      <w:tr w:rsidR="00062CBF" w:rsidRPr="00803F92" w14:paraId="62D0EDBC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B9953" w14:textId="77777777" w:rsidR="00062CBF" w:rsidRPr="00803F92" w:rsidRDefault="00062CBF" w:rsidP="007128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0594" w14:textId="77777777" w:rsidR="00062CBF" w:rsidRPr="00803F92" w:rsidRDefault="00062CBF" w:rsidP="00712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E57F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59A54468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32C5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PRIMAR,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7181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35B6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0E1A8222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39F3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TABACARIU DUMITRU DORIN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F5E5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2B22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03F92">
              <w:rPr>
                <w:b/>
                <w:bCs/>
                <w:sz w:val="20"/>
                <w:szCs w:val="20"/>
              </w:rPr>
              <w:t>Consilier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superior</w:t>
            </w:r>
          </w:p>
        </w:tc>
      </w:tr>
      <w:tr w:rsidR="00062CBF" w:rsidRPr="00803F92" w14:paraId="76C67588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1078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9553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60CD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proofErr w:type="spellStart"/>
            <w:r w:rsidRPr="00803F92">
              <w:rPr>
                <w:sz w:val="20"/>
                <w:szCs w:val="20"/>
              </w:rPr>
              <w:t>Segneanu</w:t>
            </w:r>
            <w:proofErr w:type="spellEnd"/>
            <w:r w:rsidRPr="00803F92">
              <w:rPr>
                <w:sz w:val="20"/>
                <w:szCs w:val="20"/>
              </w:rPr>
              <w:t xml:space="preserve"> Rodica</w:t>
            </w:r>
          </w:p>
        </w:tc>
      </w:tr>
      <w:tr w:rsidR="00890086" w:rsidRPr="00803F92" w14:paraId="268F5FD4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C503D" w14:textId="77777777" w:rsidR="00890086" w:rsidRPr="00803F92" w:rsidRDefault="00890086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F0BFA" w14:textId="77777777" w:rsidR="00890086" w:rsidRPr="00803F92" w:rsidRDefault="00890086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B4B2A" w14:textId="77777777" w:rsidR="00890086" w:rsidRPr="00803F92" w:rsidRDefault="00890086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6DA068C4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D32D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270E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4FC1" w14:textId="16C2FB79" w:rsidR="00062CBF" w:rsidRPr="00890086" w:rsidRDefault="00890086" w:rsidP="007128E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0086">
              <w:rPr>
                <w:b/>
                <w:bCs/>
                <w:i/>
                <w:iCs/>
                <w:sz w:val="22"/>
                <w:szCs w:val="22"/>
              </w:rPr>
              <w:t>ANEXA NR. 3</w:t>
            </w:r>
          </w:p>
        </w:tc>
      </w:tr>
      <w:tr w:rsidR="00062CBF" w:rsidRPr="00803F92" w14:paraId="6E5855FA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163F" w14:textId="77777777" w:rsidR="00062CBF" w:rsidRPr="00803F92" w:rsidRDefault="00062CBF" w:rsidP="007128E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5038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4C50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3D48A573" w14:textId="77777777" w:rsidTr="007128E9">
        <w:trPr>
          <w:trHeight w:val="300"/>
        </w:trPr>
        <w:tc>
          <w:tcPr>
            <w:tcW w:w="8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4B82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803F92">
              <w:rPr>
                <w:b/>
                <w:bCs/>
                <w:sz w:val="20"/>
                <w:szCs w:val="20"/>
              </w:rPr>
              <w:t xml:space="preserve">EXECUTIE BVC  AUTOFINANTATE -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sursa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062CBF" w:rsidRPr="00803F92" w14:paraId="008B3530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03D9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                         VENITURI PROPRII  -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sursa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10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51DB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16FA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5475082A" w14:textId="77777777" w:rsidTr="007128E9">
        <w:trPr>
          <w:trHeight w:val="300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2709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  FUNCTIONARE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71BE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5394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</w:tr>
      <w:tr w:rsidR="00062CBF" w:rsidRPr="00803F92" w14:paraId="1A502406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2454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30.10.00    </w:t>
            </w:r>
            <w:proofErr w:type="spellStart"/>
            <w:r w:rsidRPr="00803F92">
              <w:rPr>
                <w:sz w:val="20"/>
                <w:szCs w:val="20"/>
              </w:rPr>
              <w:t>Venituri</w:t>
            </w:r>
            <w:proofErr w:type="spellEnd"/>
            <w:r w:rsidRPr="00803F92">
              <w:rPr>
                <w:sz w:val="20"/>
                <w:szCs w:val="20"/>
              </w:rPr>
              <w:t xml:space="preserve"> din </w:t>
            </w:r>
            <w:proofErr w:type="spellStart"/>
            <w:r w:rsidRPr="00803F92">
              <w:rPr>
                <w:sz w:val="20"/>
                <w:szCs w:val="20"/>
              </w:rPr>
              <w:t>proprietate</w:t>
            </w:r>
            <w:proofErr w:type="spellEnd"/>
            <w:r w:rsidRPr="00803F92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61A9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849C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21394</w:t>
            </w:r>
          </w:p>
        </w:tc>
      </w:tr>
      <w:tr w:rsidR="00062CBF" w:rsidRPr="00803F92" w14:paraId="186B34FE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BB5F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30.10.05.30  </w:t>
            </w:r>
            <w:proofErr w:type="spellStart"/>
            <w:r w:rsidRPr="00803F92">
              <w:rPr>
                <w:sz w:val="20"/>
                <w:szCs w:val="20"/>
              </w:rPr>
              <w:t>Venituri</w:t>
            </w:r>
            <w:proofErr w:type="spellEnd"/>
            <w:r w:rsidRPr="00803F92">
              <w:rPr>
                <w:sz w:val="20"/>
                <w:szCs w:val="20"/>
              </w:rPr>
              <w:t xml:space="preserve"> din </w:t>
            </w:r>
            <w:proofErr w:type="spellStart"/>
            <w:r w:rsidRPr="00803F92">
              <w:rPr>
                <w:sz w:val="20"/>
                <w:szCs w:val="20"/>
              </w:rPr>
              <w:t>concesiuni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E00A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9FC6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21394</w:t>
            </w:r>
          </w:p>
        </w:tc>
      </w:tr>
      <w:tr w:rsidR="00062CBF" w:rsidRPr="00803F92" w14:paraId="5773E11D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A161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ED6B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D9EA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</w:tr>
      <w:tr w:rsidR="00062CBF" w:rsidRPr="00803F92" w14:paraId="59E615E5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0029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TOTAL VENITURI PROPRII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EA95" w14:textId="77777777" w:rsidR="00062CBF" w:rsidRPr="00803F92" w:rsidRDefault="00062CBF" w:rsidP="007128E9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06C1" w14:textId="77777777" w:rsidR="00062CBF" w:rsidRPr="00803F92" w:rsidRDefault="00062CBF" w:rsidP="007128E9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21394</w:t>
            </w:r>
          </w:p>
        </w:tc>
      </w:tr>
      <w:tr w:rsidR="00062CBF" w:rsidRPr="00803F92" w14:paraId="1D5A7ECD" w14:textId="77777777" w:rsidTr="007128E9">
        <w:trPr>
          <w:trHeight w:val="206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CEBA" w14:textId="77777777" w:rsidR="00062CBF" w:rsidRPr="00803F92" w:rsidRDefault="00062CBF" w:rsidP="007128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9BED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8B5F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0682391C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364C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C173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2954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0C06E1F0" w14:textId="77777777" w:rsidTr="007128E9">
        <w:trPr>
          <w:trHeight w:val="300"/>
        </w:trPr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A67C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                          CHELTUIELI  BUGET  PROPRIU  SURSA 10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CF8B" w14:textId="77777777" w:rsidR="00062CBF" w:rsidRPr="00803F92" w:rsidRDefault="00062CBF" w:rsidP="007128E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2CBF" w:rsidRPr="00803F92" w14:paraId="51657ABB" w14:textId="77777777" w:rsidTr="007128E9">
        <w:trPr>
          <w:trHeight w:val="300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70E0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65.10.00  </w:t>
            </w:r>
            <w:proofErr w:type="spellStart"/>
            <w:r w:rsidRPr="00803F92">
              <w:rPr>
                <w:sz w:val="20"/>
                <w:szCs w:val="20"/>
              </w:rPr>
              <w:t>Invatamant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4686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53FA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</w:tr>
      <w:tr w:rsidR="00062CBF" w:rsidRPr="00803F92" w14:paraId="18B27CCD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3AC4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65.10   20.01.30 </w:t>
            </w:r>
            <w:proofErr w:type="spellStart"/>
            <w:r w:rsidRPr="00803F92">
              <w:rPr>
                <w:sz w:val="20"/>
                <w:szCs w:val="20"/>
              </w:rPr>
              <w:t>alte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bunuri</w:t>
            </w:r>
            <w:proofErr w:type="spellEnd"/>
            <w:r w:rsidRPr="00803F92">
              <w:rPr>
                <w:sz w:val="20"/>
                <w:szCs w:val="20"/>
              </w:rPr>
              <w:t xml:space="preserve"> car </w:t>
            </w:r>
            <w:proofErr w:type="spellStart"/>
            <w:r w:rsidRPr="00803F92">
              <w:rPr>
                <w:sz w:val="20"/>
                <w:szCs w:val="20"/>
              </w:rPr>
              <w:t>funct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3B15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7237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</w:tr>
      <w:tr w:rsidR="00062CBF" w:rsidRPr="00803F92" w14:paraId="33736B6C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8FA1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65.10   20.30.30  </w:t>
            </w:r>
            <w:proofErr w:type="spellStart"/>
            <w:r w:rsidRPr="00803F92">
              <w:rPr>
                <w:sz w:val="20"/>
                <w:szCs w:val="20"/>
              </w:rPr>
              <w:t>alte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chelt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functionale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CE16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8168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D71E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6785</w:t>
            </w:r>
          </w:p>
        </w:tc>
      </w:tr>
      <w:tr w:rsidR="00062CBF" w:rsidRPr="00803F92" w14:paraId="438F34C8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D9AF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83.10 Alte </w:t>
            </w:r>
            <w:proofErr w:type="spellStart"/>
            <w:r w:rsidRPr="00803F92">
              <w:rPr>
                <w:sz w:val="20"/>
                <w:szCs w:val="20"/>
              </w:rPr>
              <w:t>chelt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privind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agricult</w:t>
            </w:r>
            <w:proofErr w:type="spellEnd"/>
            <w:r w:rsidRPr="00803F92">
              <w:rPr>
                <w:sz w:val="20"/>
                <w:szCs w:val="20"/>
              </w:rPr>
              <w:t xml:space="preserve"> silvic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0B68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5FEF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</w:tr>
      <w:tr w:rsidR="00062CBF" w:rsidRPr="00803F92" w14:paraId="5387E88A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B824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83.10   20.30.30 </w:t>
            </w:r>
            <w:proofErr w:type="spellStart"/>
            <w:r w:rsidRPr="00803F92">
              <w:rPr>
                <w:sz w:val="20"/>
                <w:szCs w:val="20"/>
              </w:rPr>
              <w:t>alte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chelt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functionale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34F6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236050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B32F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</w:tr>
      <w:tr w:rsidR="00062CBF" w:rsidRPr="00803F92" w14:paraId="3A313335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E780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EC84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8E0B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</w:tr>
      <w:tr w:rsidR="00062CBF" w:rsidRPr="00803F92" w14:paraId="41865542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51CC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lastRenderedPageBreak/>
              <w:t xml:space="preserve">           TOTAL CHELTUIELI DIN VENITURI PROPRII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B4E9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244218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1227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6785</w:t>
            </w:r>
          </w:p>
        </w:tc>
      </w:tr>
      <w:tr w:rsidR="00062CBF" w:rsidRPr="00803F92" w14:paraId="0C0B9DB0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9ED0" w14:textId="77777777" w:rsidR="00062CBF" w:rsidRPr="00803F92" w:rsidRDefault="00062CBF" w:rsidP="007128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8999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8BF8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1314B3A1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0E54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787E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5AA8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2E0611EE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DDBD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629E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21C3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072F5AFA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9401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                                              Primar,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BB35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E014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proofErr w:type="spellStart"/>
            <w:r w:rsidRPr="00803F92">
              <w:rPr>
                <w:sz w:val="20"/>
                <w:szCs w:val="20"/>
              </w:rPr>
              <w:t>Consilier</w:t>
            </w:r>
            <w:proofErr w:type="spellEnd"/>
            <w:r w:rsidRPr="00803F92">
              <w:rPr>
                <w:sz w:val="20"/>
                <w:szCs w:val="20"/>
              </w:rPr>
              <w:t xml:space="preserve"> superior</w:t>
            </w:r>
          </w:p>
        </w:tc>
      </w:tr>
      <w:tr w:rsidR="00062CBF" w:rsidRPr="00803F92" w14:paraId="6E045DBA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D81A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                            TABACARIU DUMITRU DORIN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2886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76AA" w14:textId="77777777" w:rsidR="00062CBF" w:rsidRPr="00803F92" w:rsidRDefault="00062CBF" w:rsidP="007128E9">
            <w:pPr>
              <w:rPr>
                <w:sz w:val="20"/>
                <w:szCs w:val="20"/>
              </w:rPr>
            </w:pPr>
            <w:proofErr w:type="spellStart"/>
            <w:r w:rsidRPr="00803F92">
              <w:rPr>
                <w:sz w:val="20"/>
                <w:szCs w:val="20"/>
              </w:rPr>
              <w:t>Segneanu</w:t>
            </w:r>
            <w:proofErr w:type="spellEnd"/>
            <w:r w:rsidRPr="00803F92">
              <w:rPr>
                <w:sz w:val="20"/>
                <w:szCs w:val="20"/>
              </w:rPr>
              <w:t xml:space="preserve"> Rodica </w:t>
            </w:r>
          </w:p>
        </w:tc>
      </w:tr>
      <w:tr w:rsidR="00062CBF" w:rsidRPr="00803F92" w14:paraId="27AB49D7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A015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14AF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22E3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787773AB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A757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7E7D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38A2" w14:textId="77777777" w:rsidR="00062CBF" w:rsidRPr="00803F92" w:rsidRDefault="00062CBF" w:rsidP="007128E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ANEXA nr. 4</w:t>
            </w:r>
          </w:p>
        </w:tc>
      </w:tr>
      <w:tr w:rsidR="00062CBF" w:rsidRPr="00803F92" w14:paraId="443B1A5F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58A4" w14:textId="77777777" w:rsidR="00062CBF" w:rsidRPr="00803F92" w:rsidRDefault="00062CBF" w:rsidP="007128E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463F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C157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11B80E6D" w14:textId="77777777" w:rsidTr="007128E9">
        <w:trPr>
          <w:trHeight w:val="300"/>
        </w:trPr>
        <w:tc>
          <w:tcPr>
            <w:tcW w:w="8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7A6A" w14:textId="77777777" w:rsidR="00062CBF" w:rsidRPr="00803F92" w:rsidRDefault="00062CBF" w:rsidP="007128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3F92">
              <w:rPr>
                <w:b/>
                <w:bCs/>
                <w:color w:val="000000"/>
                <w:sz w:val="20"/>
                <w:szCs w:val="20"/>
              </w:rPr>
              <w:t xml:space="preserve">EXECUTIE  BUGET VENITURI SI CHELTUIELE SURSA  C -   IMPRUMUTURI </w:t>
            </w:r>
          </w:p>
        </w:tc>
      </w:tr>
      <w:tr w:rsidR="00062CBF" w:rsidRPr="00803F92" w14:paraId="7B9EABBA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1DE0" w14:textId="77777777" w:rsidR="00062CBF" w:rsidRPr="00803F92" w:rsidRDefault="00062CBF" w:rsidP="007128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EFA6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5B8A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25637150" w14:textId="77777777" w:rsidTr="007128E9">
        <w:trPr>
          <w:trHeight w:val="300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E7D9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03F92">
              <w:rPr>
                <w:color w:val="000000"/>
                <w:sz w:val="20"/>
                <w:szCs w:val="20"/>
              </w:rPr>
              <w:t>Dezvoltare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2B40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11AA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2CBF" w:rsidRPr="00803F92" w14:paraId="1EC51B35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D9A2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184F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5D4C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2CBF" w:rsidRPr="00803F92" w14:paraId="00AFE0CD" w14:textId="77777777" w:rsidTr="007128E9">
        <w:trPr>
          <w:trHeight w:val="300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77A1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 xml:space="preserve">41.07.02.01   </w:t>
            </w:r>
            <w:proofErr w:type="spellStart"/>
            <w:r w:rsidRPr="00803F92">
              <w:rPr>
                <w:color w:val="000000"/>
                <w:sz w:val="20"/>
                <w:szCs w:val="20"/>
              </w:rPr>
              <w:t>Venituri</w:t>
            </w:r>
            <w:proofErr w:type="spellEnd"/>
            <w:r w:rsidRPr="00803F9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color w:val="000000"/>
                <w:sz w:val="20"/>
                <w:szCs w:val="20"/>
              </w:rPr>
              <w:t>imprumut</w:t>
            </w:r>
            <w:proofErr w:type="spellEnd"/>
            <w:r w:rsidRPr="00803F92">
              <w:rPr>
                <w:color w:val="000000"/>
                <w:sz w:val="20"/>
                <w:szCs w:val="20"/>
              </w:rPr>
              <w:t xml:space="preserve"> intern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17E1" w14:textId="77777777" w:rsidR="00062CBF" w:rsidRPr="00803F92" w:rsidRDefault="00062CBF" w:rsidP="007128E9">
            <w:pPr>
              <w:jc w:val="right"/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FC04" w14:textId="77777777" w:rsidR="00062CBF" w:rsidRPr="00803F92" w:rsidRDefault="00062CBF" w:rsidP="007128E9">
            <w:pPr>
              <w:jc w:val="right"/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945000</w:t>
            </w:r>
          </w:p>
        </w:tc>
      </w:tr>
      <w:tr w:rsidR="00062CBF" w:rsidRPr="00803F92" w14:paraId="0E9F2CE9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C68D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0442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5915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2CBF" w:rsidRPr="00803F92" w14:paraId="0AA859D7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958E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10D2" w14:textId="77777777" w:rsidR="00062CBF" w:rsidRPr="00803F92" w:rsidRDefault="00062CBF" w:rsidP="007128E9">
            <w:pPr>
              <w:jc w:val="right"/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36E3" w14:textId="77777777" w:rsidR="00062CBF" w:rsidRPr="00803F92" w:rsidRDefault="00062CBF" w:rsidP="007128E9">
            <w:pPr>
              <w:jc w:val="right"/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0</w:t>
            </w:r>
          </w:p>
        </w:tc>
      </w:tr>
      <w:tr w:rsidR="00062CBF" w:rsidRPr="00803F92" w14:paraId="35A50E83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497F" w14:textId="77777777" w:rsidR="00062CBF" w:rsidRPr="00803F92" w:rsidRDefault="00062CBF" w:rsidP="007128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7669" w14:textId="77777777" w:rsidR="00062CBF" w:rsidRPr="00803F92" w:rsidRDefault="00062CBF" w:rsidP="00712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7BED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757A1962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8225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9504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908D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6B17AB01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AC3A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0F01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5C59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6A5715AE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3C0E" w14:textId="77777777" w:rsidR="00062CBF" w:rsidRPr="00803F92" w:rsidRDefault="00062CBF" w:rsidP="007128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3F92">
              <w:rPr>
                <w:b/>
                <w:bCs/>
                <w:color w:val="000000"/>
                <w:sz w:val="20"/>
                <w:szCs w:val="20"/>
              </w:rPr>
              <w:t xml:space="preserve"> CHELTUIELI  BUGET  CREDITE  </w:t>
            </w:r>
            <w:proofErr w:type="spellStart"/>
            <w:r w:rsidRPr="00803F92">
              <w:rPr>
                <w:b/>
                <w:bCs/>
                <w:color w:val="000000"/>
                <w:sz w:val="20"/>
                <w:szCs w:val="20"/>
              </w:rPr>
              <w:t>sursa</w:t>
            </w:r>
            <w:proofErr w:type="spellEnd"/>
            <w:r w:rsidRPr="00803F92">
              <w:rPr>
                <w:b/>
                <w:bCs/>
                <w:color w:val="000000"/>
                <w:sz w:val="20"/>
                <w:szCs w:val="20"/>
              </w:rPr>
              <w:t xml:space="preserve">  C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8DC7" w14:textId="77777777" w:rsidR="00062CBF" w:rsidRPr="00803F92" w:rsidRDefault="00062CBF" w:rsidP="007128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B09C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2ACED811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9937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A720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4FCB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0A647D05" w14:textId="77777777" w:rsidTr="007128E9">
        <w:trPr>
          <w:trHeight w:val="300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DC4A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 xml:space="preserve">51.07.   </w:t>
            </w:r>
            <w:proofErr w:type="spellStart"/>
            <w:r w:rsidRPr="00803F92">
              <w:rPr>
                <w:color w:val="000000"/>
                <w:sz w:val="20"/>
                <w:szCs w:val="20"/>
              </w:rPr>
              <w:t>autoritati</w:t>
            </w:r>
            <w:proofErr w:type="spellEnd"/>
            <w:r w:rsidRPr="00803F9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color w:val="000000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F41A" w14:textId="77777777" w:rsidR="00062CBF" w:rsidRPr="00803F92" w:rsidRDefault="00062CBF" w:rsidP="007128E9">
            <w:pPr>
              <w:jc w:val="right"/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444720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4E88" w14:textId="77777777" w:rsidR="00062CBF" w:rsidRPr="00803F92" w:rsidRDefault="00062CBF" w:rsidP="007128E9">
            <w:pPr>
              <w:jc w:val="right"/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444720</w:t>
            </w:r>
          </w:p>
        </w:tc>
      </w:tr>
      <w:tr w:rsidR="00062CBF" w:rsidRPr="00803F92" w14:paraId="449C1681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D27A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 xml:space="preserve">70.07   </w:t>
            </w:r>
            <w:proofErr w:type="spellStart"/>
            <w:r w:rsidRPr="00803F92">
              <w:rPr>
                <w:color w:val="000000"/>
                <w:sz w:val="20"/>
                <w:szCs w:val="20"/>
              </w:rPr>
              <w:t>dezvoltare</w:t>
            </w:r>
            <w:proofErr w:type="spellEnd"/>
            <w:r w:rsidRPr="00803F9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color w:val="000000"/>
                <w:sz w:val="20"/>
                <w:szCs w:val="20"/>
              </w:rPr>
              <w:t>locala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6BDD" w14:textId="77777777" w:rsidR="00062CBF" w:rsidRPr="00803F92" w:rsidRDefault="00062CBF" w:rsidP="007128E9">
            <w:pPr>
              <w:jc w:val="right"/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555280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B315" w14:textId="77777777" w:rsidR="00062CBF" w:rsidRPr="00803F92" w:rsidRDefault="00062CBF" w:rsidP="007128E9">
            <w:pPr>
              <w:jc w:val="right"/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500000</w:t>
            </w:r>
          </w:p>
        </w:tc>
      </w:tr>
      <w:tr w:rsidR="00062CBF" w:rsidRPr="00803F92" w14:paraId="3FC3E7A2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1F97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BDB2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2756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2CBF" w:rsidRPr="00803F92" w14:paraId="5F002EA0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0013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CB06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4ACB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2CBF" w:rsidRPr="00803F92" w14:paraId="7C310EFE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AB02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415E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A497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2CBF" w:rsidRPr="00803F92" w14:paraId="179B28BE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13D3" w14:textId="77777777" w:rsidR="00062CBF" w:rsidRPr="00803F92" w:rsidRDefault="00062CBF" w:rsidP="007128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3F92">
              <w:rPr>
                <w:b/>
                <w:bCs/>
                <w:color w:val="000000"/>
                <w:sz w:val="20"/>
                <w:szCs w:val="20"/>
              </w:rPr>
              <w:t xml:space="preserve">           TOTAL CHELTUIELI DIN CREDITE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2858" w14:textId="77777777" w:rsidR="00062CBF" w:rsidRPr="00803F92" w:rsidRDefault="00062CBF" w:rsidP="007128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3F92">
              <w:rPr>
                <w:b/>
                <w:bCs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95A2" w14:textId="77777777" w:rsidR="00062CBF" w:rsidRPr="00803F92" w:rsidRDefault="00062CBF" w:rsidP="007128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3F92">
              <w:rPr>
                <w:b/>
                <w:bCs/>
                <w:color w:val="000000"/>
                <w:sz w:val="20"/>
                <w:szCs w:val="20"/>
              </w:rPr>
              <w:t>944720</w:t>
            </w:r>
          </w:p>
        </w:tc>
      </w:tr>
      <w:tr w:rsidR="00062CBF" w:rsidRPr="00803F92" w14:paraId="64EB0153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C00A" w14:textId="77777777" w:rsidR="00062CBF" w:rsidRPr="00803F92" w:rsidRDefault="00062CBF" w:rsidP="007128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1042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7889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5ACE8210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BA06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4F19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4088" w14:textId="77777777" w:rsidR="00062CBF" w:rsidRPr="00803F92" w:rsidRDefault="00062CBF" w:rsidP="007128E9">
            <w:pPr>
              <w:rPr>
                <w:sz w:val="20"/>
                <w:szCs w:val="20"/>
              </w:rPr>
            </w:pPr>
          </w:p>
        </w:tc>
      </w:tr>
      <w:tr w:rsidR="00062CBF" w:rsidRPr="00803F92" w14:paraId="2109D4CA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85CA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 xml:space="preserve">                                              Primar,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7863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5E49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03F92">
              <w:rPr>
                <w:color w:val="000000"/>
                <w:sz w:val="20"/>
                <w:szCs w:val="20"/>
              </w:rPr>
              <w:t>Consilier</w:t>
            </w:r>
            <w:proofErr w:type="spellEnd"/>
            <w:r w:rsidRPr="00803F92">
              <w:rPr>
                <w:color w:val="000000"/>
                <w:sz w:val="20"/>
                <w:szCs w:val="20"/>
              </w:rPr>
              <w:t xml:space="preserve"> superior</w:t>
            </w:r>
          </w:p>
        </w:tc>
      </w:tr>
      <w:tr w:rsidR="00062CBF" w:rsidRPr="00803F92" w14:paraId="6B70F604" w14:textId="77777777" w:rsidTr="007128E9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FAB0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 xml:space="preserve">                            TABACARIU DUMITRU DORIN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F958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82C7" w14:textId="77777777" w:rsidR="00062CBF" w:rsidRPr="00803F92" w:rsidRDefault="00062CBF" w:rsidP="007128E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03F92">
              <w:rPr>
                <w:color w:val="000000"/>
                <w:sz w:val="20"/>
                <w:szCs w:val="20"/>
              </w:rPr>
              <w:t>Segneanu</w:t>
            </w:r>
            <w:proofErr w:type="spellEnd"/>
            <w:r w:rsidRPr="00803F92">
              <w:rPr>
                <w:color w:val="000000"/>
                <w:sz w:val="20"/>
                <w:szCs w:val="20"/>
              </w:rPr>
              <w:t xml:space="preserve"> Rodica </w:t>
            </w:r>
          </w:p>
        </w:tc>
      </w:tr>
    </w:tbl>
    <w:p w14:paraId="679ADCAE" w14:textId="77777777" w:rsidR="00062CBF" w:rsidRDefault="00062CBF" w:rsidP="00062CBF"/>
    <w:p w14:paraId="3B10E856" w14:textId="0931DEAF" w:rsidR="00062CBF" w:rsidRDefault="00062CBF" w:rsidP="00062CBF"/>
    <w:p w14:paraId="59389BF7" w14:textId="6BC43C01" w:rsidR="00FE25EC" w:rsidRDefault="00FE25EC" w:rsidP="00062CBF"/>
    <w:p w14:paraId="623ED411" w14:textId="1F5A8AFC" w:rsidR="00FE25EC" w:rsidRDefault="00FE25EC" w:rsidP="00062CBF"/>
    <w:p w14:paraId="6F92B438" w14:textId="6A18BDE7" w:rsidR="00FE25EC" w:rsidRDefault="00FE25EC" w:rsidP="00062CBF"/>
    <w:p w14:paraId="523A46F8" w14:textId="20C18232" w:rsidR="00FE25EC" w:rsidRDefault="00FE25EC" w:rsidP="00062CBF"/>
    <w:p w14:paraId="3AAC736F" w14:textId="04D536CE" w:rsidR="00FE25EC" w:rsidRDefault="00FE25EC" w:rsidP="00062CBF"/>
    <w:p w14:paraId="02A42946" w14:textId="6ED00AE3" w:rsidR="00FE25EC" w:rsidRDefault="00FE25EC" w:rsidP="00062CBF"/>
    <w:p w14:paraId="3E3EA9F7" w14:textId="050B511C" w:rsidR="00FE25EC" w:rsidRDefault="00FE25EC" w:rsidP="00062CBF"/>
    <w:p w14:paraId="1E3353A0" w14:textId="321BDA4C" w:rsidR="00FE25EC" w:rsidRDefault="00FE25EC" w:rsidP="00062CBF"/>
    <w:p w14:paraId="71925FC9" w14:textId="17719B7B" w:rsidR="00FE25EC" w:rsidRDefault="00FE25EC" w:rsidP="00062CBF"/>
    <w:p w14:paraId="7C668217" w14:textId="0399A658" w:rsidR="00FE25EC" w:rsidRDefault="00FE25EC" w:rsidP="00062CBF"/>
    <w:p w14:paraId="388F265B" w14:textId="66BF4739" w:rsidR="00FE25EC" w:rsidRDefault="00FE25EC" w:rsidP="00062CBF"/>
    <w:p w14:paraId="531C5190" w14:textId="0071E4D2" w:rsidR="00FE25EC" w:rsidRDefault="00FE25EC" w:rsidP="00062CBF"/>
    <w:p w14:paraId="2C640829" w14:textId="1499C565" w:rsidR="00FE25EC" w:rsidRDefault="00FE25EC" w:rsidP="00062CBF"/>
    <w:p w14:paraId="6A367105" w14:textId="459AAD49" w:rsidR="00FE25EC" w:rsidRDefault="00FE25EC" w:rsidP="00062CBF"/>
    <w:p w14:paraId="59F6B138" w14:textId="67F99A2B" w:rsidR="00FE25EC" w:rsidRDefault="00FE25EC" w:rsidP="00062CBF"/>
    <w:p w14:paraId="6D9C41E1" w14:textId="1E9841E9" w:rsidR="00FE25EC" w:rsidRDefault="00FE25EC" w:rsidP="00062CBF"/>
    <w:p w14:paraId="52255425" w14:textId="7D19FABC" w:rsidR="00FE25EC" w:rsidRDefault="00FE25EC" w:rsidP="00062CBF"/>
    <w:p w14:paraId="68B502B1" w14:textId="03353F02" w:rsidR="00FE25EC" w:rsidRDefault="00FE25EC" w:rsidP="00062CBF"/>
    <w:p w14:paraId="2CBEE920" w14:textId="33022959" w:rsidR="00FE25EC" w:rsidRDefault="00FE25EC" w:rsidP="00062CBF"/>
    <w:p w14:paraId="74F91910" w14:textId="134383EF" w:rsidR="00FE25EC" w:rsidRDefault="00FE25EC" w:rsidP="00062CBF"/>
    <w:p w14:paraId="20292AE3" w14:textId="665F0FBE" w:rsidR="00FE25EC" w:rsidRDefault="00FE25EC" w:rsidP="00062CBF"/>
    <w:p w14:paraId="50DCA76E" w14:textId="40EAF299" w:rsidR="00FE25EC" w:rsidRDefault="00FE25EC" w:rsidP="00062CBF"/>
    <w:p w14:paraId="42D379F2" w14:textId="1A921DC9" w:rsidR="0081585D" w:rsidRPr="00B168D3" w:rsidRDefault="00BC3D5E" w:rsidP="0081585D">
      <w:pPr>
        <w:tabs>
          <w:tab w:val="left" w:pos="0"/>
        </w:tabs>
        <w:spacing w:line="276" w:lineRule="auto"/>
        <w:ind w:left="-567" w:right="-568"/>
      </w:pPr>
      <w:r>
        <w:t xml:space="preserve">  </w:t>
      </w:r>
      <w:r w:rsidR="006C3D66">
        <w:t xml:space="preserve"> </w:t>
      </w:r>
      <w:r w:rsidR="00890086">
        <w:t xml:space="preserve">                    </w:t>
      </w:r>
      <w:r w:rsidR="0081585D" w:rsidRPr="00B168D3">
        <w:t>ROMANIA</w:t>
      </w:r>
    </w:p>
    <w:p w14:paraId="45FA1AC5" w14:textId="77777777" w:rsidR="0081585D" w:rsidRPr="00B168D3" w:rsidRDefault="0081585D" w:rsidP="0081585D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 JUDETUL NEAMT </w:t>
      </w:r>
    </w:p>
    <w:p w14:paraId="26E1D9F3" w14:textId="77777777" w:rsidR="0081585D" w:rsidRPr="00B168D3" w:rsidRDefault="0081585D" w:rsidP="0081585D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</w:t>
      </w:r>
      <w:proofErr w:type="gramStart"/>
      <w:r w:rsidRPr="00B168D3">
        <w:t>PRIMARIA  COMUNEI</w:t>
      </w:r>
      <w:proofErr w:type="gramEnd"/>
      <w:r w:rsidRPr="00B168D3">
        <w:t xml:space="preserve">  ION  CREANGA </w:t>
      </w:r>
    </w:p>
    <w:p w14:paraId="417305B6" w14:textId="3E705F0D" w:rsidR="0081585D" w:rsidRPr="005A69C9" w:rsidRDefault="0081585D" w:rsidP="0081585D">
      <w:pPr>
        <w:tabs>
          <w:tab w:val="left" w:pos="0"/>
        </w:tabs>
        <w:spacing w:line="276" w:lineRule="auto"/>
        <w:ind w:left="-567" w:right="-568"/>
      </w:pPr>
      <w:r>
        <w:t xml:space="preserve">                  Nr.</w:t>
      </w:r>
      <w:r w:rsidR="005A69C9" w:rsidRPr="005A69C9">
        <w:rPr>
          <w:sz w:val="22"/>
          <w:szCs w:val="22"/>
        </w:rPr>
        <w:t xml:space="preserve"> </w:t>
      </w:r>
      <w:r w:rsidR="00EF4C0D">
        <w:t>11.332 din 05.10</w:t>
      </w:r>
      <w:r w:rsidR="00C86A99">
        <w:t>.</w:t>
      </w:r>
      <w:r w:rsidR="005A69C9" w:rsidRPr="005A69C9">
        <w:t>202</w:t>
      </w:r>
      <w:r w:rsidR="00EF4C0D">
        <w:t>3</w:t>
      </w:r>
    </w:p>
    <w:p w14:paraId="74AEE710" w14:textId="77777777" w:rsidR="00311098" w:rsidRDefault="00311098" w:rsidP="00246B1F">
      <w:pPr>
        <w:tabs>
          <w:tab w:val="left" w:pos="0"/>
        </w:tabs>
        <w:spacing w:line="276" w:lineRule="auto"/>
        <w:ind w:left="-567" w:right="-568"/>
      </w:pPr>
    </w:p>
    <w:p w14:paraId="74E349BE" w14:textId="77777777" w:rsidR="00311098" w:rsidRDefault="00311098" w:rsidP="00246B1F">
      <w:pPr>
        <w:tabs>
          <w:tab w:val="left" w:pos="0"/>
        </w:tabs>
        <w:spacing w:line="276" w:lineRule="auto"/>
        <w:ind w:left="-567" w:right="-568"/>
      </w:pPr>
    </w:p>
    <w:p w14:paraId="4E9104D2" w14:textId="77777777" w:rsidR="00311098" w:rsidRDefault="00311098" w:rsidP="00246B1F">
      <w:pPr>
        <w:tabs>
          <w:tab w:val="left" w:pos="0"/>
        </w:tabs>
        <w:spacing w:line="276" w:lineRule="auto"/>
        <w:ind w:left="-567" w:right="-568"/>
      </w:pPr>
    </w:p>
    <w:p w14:paraId="48DA40A9" w14:textId="21E7B4BB" w:rsidR="00EE09A7" w:rsidRPr="0081585D" w:rsidRDefault="0081585D" w:rsidP="000761E4">
      <w:pPr>
        <w:tabs>
          <w:tab w:val="left" w:pos="0"/>
        </w:tabs>
        <w:spacing w:line="276" w:lineRule="auto"/>
        <w:ind w:left="-567" w:right="-568"/>
        <w:jc w:val="center"/>
        <w:rPr>
          <w:b/>
        </w:rPr>
      </w:pPr>
      <w:r w:rsidRPr="0081585D">
        <w:rPr>
          <w:b/>
        </w:rPr>
        <w:t xml:space="preserve">REFERAT </w:t>
      </w:r>
      <w:proofErr w:type="gramStart"/>
      <w:r w:rsidRPr="0081585D">
        <w:rPr>
          <w:b/>
        </w:rPr>
        <w:t>DE  APROBARE</w:t>
      </w:r>
      <w:proofErr w:type="gramEnd"/>
      <w:r w:rsidRPr="0081585D">
        <w:rPr>
          <w:b/>
        </w:rPr>
        <w:t xml:space="preserve"> </w:t>
      </w:r>
    </w:p>
    <w:p w14:paraId="39C11F8D" w14:textId="18D42687" w:rsidR="00311098" w:rsidRPr="00AC57F7" w:rsidRDefault="00311098" w:rsidP="00B71E1B">
      <w:pPr>
        <w:spacing w:line="276" w:lineRule="auto"/>
        <w:jc w:val="center"/>
        <w:rPr>
          <w:rFonts w:eastAsia="Calibri"/>
          <w:b/>
          <w:bCs/>
          <w:lang w:val="ro-RO"/>
        </w:rPr>
      </w:pPr>
      <w:r w:rsidRPr="00AC57F7">
        <w:rPr>
          <w:b/>
          <w:bCs/>
        </w:rPr>
        <w:t xml:space="preserve">la </w:t>
      </w:r>
      <w:proofErr w:type="spellStart"/>
      <w:r w:rsidRPr="00AC57F7">
        <w:rPr>
          <w:b/>
          <w:bCs/>
        </w:rPr>
        <w:t>Proiectu</w:t>
      </w:r>
      <w:r w:rsidR="00EA65FD" w:rsidRPr="00AC57F7">
        <w:rPr>
          <w:b/>
          <w:bCs/>
        </w:rPr>
        <w:t>l</w:t>
      </w:r>
      <w:proofErr w:type="spellEnd"/>
      <w:r w:rsidR="00EA65FD" w:rsidRPr="00AC57F7">
        <w:rPr>
          <w:b/>
          <w:bCs/>
        </w:rPr>
        <w:t xml:space="preserve"> </w:t>
      </w:r>
      <w:r w:rsidR="00B71E1B" w:rsidRPr="00AC57F7">
        <w:rPr>
          <w:b/>
          <w:bCs/>
        </w:rPr>
        <w:t xml:space="preserve">de </w:t>
      </w:r>
      <w:proofErr w:type="spellStart"/>
      <w:r w:rsidR="00B71E1B" w:rsidRPr="00AC57F7">
        <w:rPr>
          <w:b/>
          <w:bCs/>
        </w:rPr>
        <w:t>Hotărâre</w:t>
      </w:r>
      <w:proofErr w:type="spellEnd"/>
      <w:r w:rsidR="00B71E1B" w:rsidRPr="00AC57F7">
        <w:rPr>
          <w:b/>
          <w:bCs/>
        </w:rPr>
        <w:t xml:space="preserve"> a </w:t>
      </w:r>
      <w:proofErr w:type="spellStart"/>
      <w:r w:rsidR="00B71E1B" w:rsidRPr="00AC57F7">
        <w:rPr>
          <w:b/>
          <w:bCs/>
        </w:rPr>
        <w:t>Consiliului</w:t>
      </w:r>
      <w:proofErr w:type="spellEnd"/>
      <w:r w:rsidR="00B71E1B" w:rsidRPr="00AC57F7">
        <w:rPr>
          <w:b/>
          <w:bCs/>
        </w:rPr>
        <w:t xml:space="preserve"> Local al </w:t>
      </w:r>
      <w:proofErr w:type="spellStart"/>
      <w:r w:rsidR="00B71E1B" w:rsidRPr="00AC57F7">
        <w:rPr>
          <w:b/>
          <w:bCs/>
        </w:rPr>
        <w:t>Comunei</w:t>
      </w:r>
      <w:proofErr w:type="spellEnd"/>
      <w:r w:rsidR="00B71E1B" w:rsidRPr="00AC57F7">
        <w:rPr>
          <w:b/>
          <w:bCs/>
        </w:rPr>
        <w:t xml:space="preserve"> Ion Creanga  </w:t>
      </w:r>
      <w:proofErr w:type="spellStart"/>
      <w:r w:rsidR="00B71E1B" w:rsidRPr="00AC57F7">
        <w:rPr>
          <w:b/>
          <w:bCs/>
        </w:rPr>
        <w:t>privind</w:t>
      </w:r>
      <w:proofErr w:type="spellEnd"/>
      <w:r w:rsidR="00B71E1B" w:rsidRPr="00AC57F7">
        <w:rPr>
          <w:b/>
          <w:bCs/>
        </w:rPr>
        <w:t xml:space="preserve"> </w:t>
      </w:r>
      <w:proofErr w:type="spellStart"/>
      <w:r w:rsidR="00B71E1B" w:rsidRPr="00AC57F7">
        <w:rPr>
          <w:b/>
          <w:bCs/>
        </w:rPr>
        <w:t>aprobarea</w:t>
      </w:r>
      <w:proofErr w:type="spellEnd"/>
      <w:r w:rsidR="00B71E1B" w:rsidRPr="00AC57F7">
        <w:rPr>
          <w:b/>
          <w:bCs/>
        </w:rPr>
        <w:t xml:space="preserve">  </w:t>
      </w:r>
      <w:r w:rsidR="00B71E1B" w:rsidRPr="00AC57F7">
        <w:rPr>
          <w:rFonts w:eastAsia="Calibri"/>
          <w:b/>
          <w:bCs/>
          <w:lang w:val="ro-RO"/>
        </w:rPr>
        <w:t>conturilor  de  execuţie ale bugetului local , ale  bugetelor instituţiilor şi  activităţilor  finanţate integral sau  parţial  din  venituri  proprii  la data de 30.0</w:t>
      </w:r>
      <w:r w:rsidR="00C86A99">
        <w:rPr>
          <w:rFonts w:eastAsia="Calibri"/>
          <w:b/>
          <w:bCs/>
          <w:lang w:val="ro-RO"/>
        </w:rPr>
        <w:t>9</w:t>
      </w:r>
      <w:r w:rsidR="00EF4C0D">
        <w:rPr>
          <w:rFonts w:eastAsia="Calibri"/>
          <w:b/>
          <w:bCs/>
          <w:lang w:val="ro-RO"/>
        </w:rPr>
        <w:t>.2023</w:t>
      </w:r>
      <w:r w:rsidR="00B71E1B" w:rsidRPr="00AC57F7">
        <w:rPr>
          <w:rFonts w:eastAsia="Calibri"/>
          <w:b/>
          <w:bCs/>
          <w:lang w:val="ro-RO"/>
        </w:rPr>
        <w:t xml:space="preserve"> </w:t>
      </w:r>
    </w:p>
    <w:p w14:paraId="7DD673E1" w14:textId="77777777" w:rsidR="00EB7481" w:rsidRPr="000761E4" w:rsidRDefault="00EB7481" w:rsidP="000761E4">
      <w:pPr>
        <w:spacing w:line="276" w:lineRule="auto"/>
        <w:jc w:val="center"/>
        <w:rPr>
          <w:rFonts w:eastAsia="Calibri"/>
          <w:lang w:val="ro-RO"/>
        </w:rPr>
      </w:pPr>
    </w:p>
    <w:p w14:paraId="40E44208" w14:textId="77777777" w:rsidR="00246B1F" w:rsidRDefault="00246B1F" w:rsidP="00246B1F">
      <w:pPr>
        <w:tabs>
          <w:tab w:val="left" w:pos="0"/>
        </w:tabs>
        <w:spacing w:line="276" w:lineRule="auto"/>
        <w:ind w:left="-567" w:right="-568"/>
        <w:jc w:val="center"/>
      </w:pPr>
    </w:p>
    <w:p w14:paraId="2323D418" w14:textId="6D0384EF" w:rsidR="003F4FAF" w:rsidRDefault="00311098" w:rsidP="00246B1F">
      <w:pPr>
        <w:tabs>
          <w:tab w:val="left" w:pos="0"/>
        </w:tabs>
        <w:spacing w:line="276" w:lineRule="auto"/>
        <w:ind w:left="-567" w:right="-568"/>
        <w:rPr>
          <w:lang w:val="ro-RO"/>
        </w:rPr>
      </w:pPr>
      <w:r>
        <w:t xml:space="preserve">   </w:t>
      </w:r>
      <w:r w:rsidR="00246B1F">
        <w:t xml:space="preserve">    </w:t>
      </w:r>
      <w:proofErr w:type="gramStart"/>
      <w:r>
        <w:t xml:space="preserve">In  </w:t>
      </w:r>
      <w:proofErr w:type="spellStart"/>
      <w:r>
        <w:t>conformitate</w:t>
      </w:r>
      <w:proofErr w:type="spellEnd"/>
      <w:proofErr w:type="gramEnd"/>
      <w:r>
        <w:t xml:space="preserve">  cu </w:t>
      </w:r>
      <w:proofErr w:type="spellStart"/>
      <w:r w:rsidR="003F4FAF">
        <w:t>prevederile</w:t>
      </w:r>
      <w:proofErr w:type="spellEnd"/>
      <w:r w:rsidR="003F4FAF">
        <w:t xml:space="preserve"> </w:t>
      </w:r>
      <w:r w:rsidR="003F4FAF">
        <w:rPr>
          <w:lang w:val="ro-RO"/>
        </w:rPr>
        <w:t>:</w:t>
      </w:r>
    </w:p>
    <w:p w14:paraId="38434D51" w14:textId="435D0DED" w:rsidR="003F4FAF" w:rsidRDefault="003F4FAF" w:rsidP="00587842">
      <w:pPr>
        <w:pStyle w:val="ListParagraph"/>
        <w:tabs>
          <w:tab w:val="left" w:pos="0"/>
        </w:tabs>
        <w:spacing w:line="276" w:lineRule="auto"/>
        <w:ind w:left="-207" w:right="-568"/>
      </w:pPr>
      <w:r>
        <w:t xml:space="preserve">- </w:t>
      </w:r>
      <w:proofErr w:type="spellStart"/>
      <w:r>
        <w:t>Legea</w:t>
      </w:r>
      <w:proofErr w:type="spellEnd"/>
      <w:r>
        <w:t xml:space="preserve"> nr. 227/2015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fiscal,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completările</w:t>
      </w:r>
      <w:proofErr w:type="spellEnd"/>
      <w:r w:rsidR="00587842">
        <w:t xml:space="preserve"> </w:t>
      </w:r>
      <w:proofErr w:type="spellStart"/>
      <w:r>
        <w:t>ulterioare</w:t>
      </w:r>
      <w:proofErr w:type="spellEnd"/>
      <w:r>
        <w:t>;</w:t>
      </w:r>
    </w:p>
    <w:p w14:paraId="0FC3429B" w14:textId="0CC22C5E" w:rsidR="00F02DD9" w:rsidRDefault="003F4FAF" w:rsidP="00F02DD9">
      <w:pPr>
        <w:pStyle w:val="ListParagraph"/>
        <w:tabs>
          <w:tab w:val="left" w:pos="0"/>
        </w:tabs>
        <w:spacing w:line="276" w:lineRule="auto"/>
        <w:ind w:left="-207" w:right="-568"/>
      </w:pPr>
      <w:r>
        <w:t>-</w:t>
      </w:r>
      <w:r w:rsidR="00F02DD9">
        <w:t xml:space="preserve"> </w:t>
      </w:r>
      <w:r>
        <w:t xml:space="preserve">H.G. 1/2016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metodologice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Legii</w:t>
      </w:r>
      <w:proofErr w:type="spellEnd"/>
      <w:r w:rsidR="00587842">
        <w:t xml:space="preserve"> </w:t>
      </w:r>
      <w:r w:rsidR="00F02DD9">
        <w:t>nr</w:t>
      </w:r>
      <w:r w:rsidR="00587842">
        <w:t>.</w:t>
      </w:r>
      <w:r>
        <w:t xml:space="preserve">227/2015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fiscal,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proofErr w:type="gramStart"/>
      <w:r>
        <w:t>ulterioare</w:t>
      </w:r>
      <w:proofErr w:type="spellEnd"/>
      <w:r>
        <w:t xml:space="preserve"> ;</w:t>
      </w:r>
      <w:proofErr w:type="gramEnd"/>
    </w:p>
    <w:p w14:paraId="5E41713C" w14:textId="25ED060E" w:rsidR="00D64C8A" w:rsidRDefault="00F02DD9" w:rsidP="00D64C8A">
      <w:pPr>
        <w:pStyle w:val="ListParagraph"/>
        <w:tabs>
          <w:tab w:val="left" w:pos="0"/>
        </w:tabs>
        <w:spacing w:line="276" w:lineRule="auto"/>
        <w:ind w:left="-207" w:right="-568"/>
      </w:pPr>
      <w:r>
        <w:t xml:space="preserve">- art. 49 </w:t>
      </w:r>
      <w:proofErr w:type="spellStart"/>
      <w:proofErr w:type="gramStart"/>
      <w:r>
        <w:t>alin</w:t>
      </w:r>
      <w:proofErr w:type="spellEnd"/>
      <w:r>
        <w:t>.(</w:t>
      </w:r>
      <w:proofErr w:type="gramEnd"/>
      <w:r>
        <w:t xml:space="preserve">12) </w:t>
      </w:r>
      <w:proofErr w:type="spellStart"/>
      <w:r>
        <w:t>si</w:t>
      </w:r>
      <w:proofErr w:type="spellEnd"/>
      <w:r>
        <w:t xml:space="preserve"> (13) din  </w:t>
      </w:r>
      <w:proofErr w:type="spellStart"/>
      <w:r w:rsidR="005A69C9">
        <w:t>Leg</w:t>
      </w:r>
      <w:r>
        <w:t>ea</w:t>
      </w:r>
      <w:proofErr w:type="spellEnd"/>
      <w:r w:rsidR="00311098">
        <w:t xml:space="preserve">  nr. 273/ 2006  </w:t>
      </w:r>
      <w:proofErr w:type="spellStart"/>
      <w:r w:rsidR="00311098">
        <w:t>privind</w:t>
      </w:r>
      <w:proofErr w:type="spellEnd"/>
      <w:r w:rsidR="00311098">
        <w:t xml:space="preserve">  </w:t>
      </w:r>
      <w:proofErr w:type="spellStart"/>
      <w:r w:rsidR="00311098">
        <w:t>finantele</w:t>
      </w:r>
      <w:proofErr w:type="spellEnd"/>
      <w:r w:rsidR="00311098">
        <w:t xml:space="preserve">  </w:t>
      </w:r>
      <w:proofErr w:type="spellStart"/>
      <w:r w:rsidR="00311098">
        <w:t>pu</w:t>
      </w:r>
      <w:r w:rsidR="002A0C38">
        <w:t>blice</w:t>
      </w:r>
      <w:proofErr w:type="spellEnd"/>
      <w:r w:rsidR="002A0C38">
        <w:t xml:space="preserve">  locale ,  cu  </w:t>
      </w:r>
      <w:proofErr w:type="spellStart"/>
      <w:r w:rsidR="002A0C38">
        <w:t>modificari</w:t>
      </w:r>
      <w:r w:rsidR="00311098">
        <w:t>l</w:t>
      </w:r>
      <w:r w:rsidR="00246B1F">
        <w:t>e</w:t>
      </w:r>
      <w:proofErr w:type="spellEnd"/>
      <w:r w:rsidR="00246B1F">
        <w:t xml:space="preserve"> </w:t>
      </w:r>
      <w:proofErr w:type="spellStart"/>
      <w:r w:rsidR="00246B1F">
        <w:t>si</w:t>
      </w:r>
      <w:proofErr w:type="spellEnd"/>
      <w:r w:rsidR="00246B1F">
        <w:t xml:space="preserve"> </w:t>
      </w:r>
      <w:proofErr w:type="spellStart"/>
      <w:r w:rsidR="00246B1F">
        <w:t>completarile</w:t>
      </w:r>
      <w:proofErr w:type="spellEnd"/>
      <w:r w:rsidR="00246B1F">
        <w:t xml:space="preserve">  </w:t>
      </w:r>
      <w:proofErr w:type="spellStart"/>
      <w:r w:rsidR="00246B1F">
        <w:t>ulterioare</w:t>
      </w:r>
      <w:proofErr w:type="spellEnd"/>
      <w:r w:rsidR="00246B1F">
        <w:t xml:space="preserve"> ,</w:t>
      </w:r>
      <w:r w:rsidR="000761E4">
        <w:t xml:space="preserve"> </w:t>
      </w:r>
      <w:r w:rsidR="00D64C8A">
        <w:t xml:space="preserve">care </w:t>
      </w:r>
      <w:proofErr w:type="spellStart"/>
      <w:r w:rsidR="00D64C8A">
        <w:t>precizeaza</w:t>
      </w:r>
      <w:proofErr w:type="spellEnd"/>
      <w:r w:rsidR="00D64C8A">
        <w:t xml:space="preserve"> </w:t>
      </w:r>
      <w:proofErr w:type="spellStart"/>
      <w:r w:rsidR="00D64C8A">
        <w:t>faptul</w:t>
      </w:r>
      <w:proofErr w:type="spellEnd"/>
      <w:r w:rsidR="00D64C8A">
        <w:t xml:space="preserve"> ca  </w:t>
      </w:r>
      <w:proofErr w:type="spellStart"/>
      <w:r w:rsidR="00D64C8A">
        <w:t>ordonatorii</w:t>
      </w:r>
      <w:proofErr w:type="spellEnd"/>
      <w:r w:rsidR="00D64C8A">
        <w:t xml:space="preserve"> </w:t>
      </w:r>
      <w:proofErr w:type="spellStart"/>
      <w:r w:rsidR="00D64C8A">
        <w:t>principali</w:t>
      </w:r>
      <w:proofErr w:type="spellEnd"/>
      <w:r w:rsidR="00D64C8A">
        <w:t xml:space="preserve"> de </w:t>
      </w:r>
      <w:proofErr w:type="spellStart"/>
      <w:r w:rsidR="00D64C8A">
        <w:t>credite</w:t>
      </w:r>
      <w:proofErr w:type="spellEnd"/>
      <w:r w:rsidR="00D64C8A">
        <w:t xml:space="preserve"> au </w:t>
      </w:r>
      <w:proofErr w:type="spellStart"/>
      <w:r w:rsidR="00D64C8A">
        <w:t>obligatia</w:t>
      </w:r>
      <w:proofErr w:type="spellEnd"/>
      <w:r w:rsidR="00D64C8A">
        <w:t xml:space="preserve"> de a </w:t>
      </w:r>
      <w:proofErr w:type="spellStart"/>
      <w:r w:rsidR="00D64C8A">
        <w:t>prezenta</w:t>
      </w:r>
      <w:proofErr w:type="spellEnd"/>
      <w:r w:rsidR="00D64C8A">
        <w:t xml:space="preserve"> in </w:t>
      </w:r>
      <w:proofErr w:type="spellStart"/>
      <w:r w:rsidR="00D64C8A">
        <w:t>sedinta</w:t>
      </w:r>
      <w:proofErr w:type="spellEnd"/>
      <w:r w:rsidR="00D64C8A">
        <w:t xml:space="preserve"> publica, </w:t>
      </w:r>
      <w:proofErr w:type="spellStart"/>
      <w:r w:rsidR="00D64C8A">
        <w:t>spre</w:t>
      </w:r>
      <w:proofErr w:type="spellEnd"/>
      <w:r w:rsidR="00D64C8A">
        <w:t xml:space="preserve">  </w:t>
      </w:r>
      <w:proofErr w:type="spellStart"/>
      <w:r w:rsidR="00D64C8A">
        <w:t>analiza</w:t>
      </w:r>
      <w:proofErr w:type="spellEnd"/>
      <w:r w:rsidR="00D64C8A">
        <w:t xml:space="preserve"> </w:t>
      </w:r>
      <w:proofErr w:type="spellStart"/>
      <w:r w:rsidR="00D64C8A">
        <w:t>si</w:t>
      </w:r>
      <w:proofErr w:type="spellEnd"/>
      <w:r w:rsidR="00D64C8A">
        <w:t xml:space="preserve"> </w:t>
      </w:r>
      <w:proofErr w:type="spellStart"/>
      <w:r w:rsidR="00D64C8A">
        <w:t>aprobare</w:t>
      </w:r>
      <w:proofErr w:type="spellEnd"/>
      <w:r w:rsidR="00D64C8A">
        <w:t xml:space="preserve"> de </w:t>
      </w:r>
      <w:proofErr w:type="spellStart"/>
      <w:r w:rsidR="00D64C8A">
        <w:t>catre</w:t>
      </w:r>
      <w:proofErr w:type="spellEnd"/>
      <w:r w:rsidR="00D64C8A">
        <w:t xml:space="preserve"> </w:t>
      </w:r>
      <w:proofErr w:type="spellStart"/>
      <w:r w:rsidR="00D64C8A">
        <w:t>autoritatiile</w:t>
      </w:r>
      <w:proofErr w:type="spellEnd"/>
      <w:r w:rsidR="00D64C8A">
        <w:t xml:space="preserve"> deliberative, </w:t>
      </w:r>
      <w:proofErr w:type="spellStart"/>
      <w:r w:rsidR="00D64C8A">
        <w:t>executia</w:t>
      </w:r>
      <w:proofErr w:type="spellEnd"/>
      <w:r w:rsidR="00D64C8A">
        <w:t xml:space="preserve"> </w:t>
      </w:r>
      <w:proofErr w:type="spellStart"/>
      <w:r w:rsidR="00D64C8A">
        <w:t>bugetelor</w:t>
      </w:r>
      <w:proofErr w:type="spellEnd"/>
      <w:r w:rsidR="00D64C8A">
        <w:t xml:space="preserve"> </w:t>
      </w:r>
      <w:proofErr w:type="spellStart"/>
      <w:r w:rsidR="00D64C8A">
        <w:t>intocmite</w:t>
      </w:r>
      <w:proofErr w:type="spellEnd"/>
      <w:r w:rsidR="00D64C8A">
        <w:t xml:space="preserve">  pe </w:t>
      </w:r>
      <w:proofErr w:type="spellStart"/>
      <w:r w:rsidR="00D64C8A">
        <w:t>cele</w:t>
      </w:r>
      <w:proofErr w:type="spellEnd"/>
      <w:r w:rsidR="00D64C8A">
        <w:t xml:space="preserve"> </w:t>
      </w:r>
      <w:proofErr w:type="spellStart"/>
      <w:r w:rsidR="00D64C8A">
        <w:t>doua</w:t>
      </w:r>
      <w:proofErr w:type="spellEnd"/>
      <w:r w:rsidR="00D64C8A">
        <w:t xml:space="preserve"> </w:t>
      </w:r>
      <w:proofErr w:type="spellStart"/>
      <w:r w:rsidR="00D64C8A">
        <w:t>sectiuni</w:t>
      </w:r>
      <w:proofErr w:type="spellEnd"/>
      <w:r w:rsidR="00D64C8A">
        <w:t xml:space="preserve">, cu </w:t>
      </w:r>
      <w:proofErr w:type="spellStart"/>
      <w:r w:rsidR="00D64C8A">
        <w:t>scopul</w:t>
      </w:r>
      <w:proofErr w:type="spellEnd"/>
      <w:r w:rsidR="00D64C8A">
        <w:t xml:space="preserve"> de a </w:t>
      </w:r>
      <w:proofErr w:type="spellStart"/>
      <w:r w:rsidR="00D64C8A">
        <w:t>redimensiona</w:t>
      </w:r>
      <w:proofErr w:type="spellEnd"/>
      <w:r w:rsidR="00D64C8A">
        <w:t xml:space="preserve"> </w:t>
      </w:r>
      <w:proofErr w:type="spellStart"/>
      <w:r w:rsidR="00D64C8A">
        <w:t>cheltuielile</w:t>
      </w:r>
      <w:proofErr w:type="spellEnd"/>
      <w:r w:rsidR="00D64C8A">
        <w:t xml:space="preserve"> in </w:t>
      </w:r>
      <w:proofErr w:type="spellStart"/>
      <w:r w:rsidR="00D64C8A">
        <w:t>raport</w:t>
      </w:r>
      <w:proofErr w:type="spellEnd"/>
      <w:r w:rsidR="00D64C8A">
        <w:t xml:space="preserve"> cu </w:t>
      </w:r>
      <w:proofErr w:type="spellStart"/>
      <w:r w:rsidR="00D64C8A">
        <w:t>gradul</w:t>
      </w:r>
      <w:proofErr w:type="spellEnd"/>
      <w:r w:rsidR="00D64C8A">
        <w:t xml:space="preserve"> de </w:t>
      </w:r>
      <w:proofErr w:type="spellStart"/>
      <w:r w:rsidR="00D64C8A">
        <w:t>colectare</w:t>
      </w:r>
      <w:proofErr w:type="spellEnd"/>
      <w:r w:rsidR="00D64C8A">
        <w:t xml:space="preserve"> a </w:t>
      </w:r>
      <w:proofErr w:type="spellStart"/>
      <w:r w:rsidR="00D64C8A">
        <w:t>veniturilor</w:t>
      </w:r>
      <w:proofErr w:type="spellEnd"/>
      <w:r w:rsidR="00D64C8A">
        <w:t xml:space="preserve">, </w:t>
      </w:r>
      <w:proofErr w:type="spellStart"/>
      <w:r w:rsidR="00D64C8A">
        <w:t>prin</w:t>
      </w:r>
      <w:proofErr w:type="spellEnd"/>
      <w:r w:rsidR="00D64C8A">
        <w:t xml:space="preserve"> </w:t>
      </w:r>
      <w:proofErr w:type="spellStart"/>
      <w:r w:rsidR="00D64C8A">
        <w:t>rectificare</w:t>
      </w:r>
      <w:proofErr w:type="spellEnd"/>
      <w:r w:rsidR="00D64C8A">
        <w:t xml:space="preserve"> </w:t>
      </w:r>
      <w:proofErr w:type="spellStart"/>
      <w:r w:rsidR="00D64C8A">
        <w:t>bugetara</w:t>
      </w:r>
      <w:proofErr w:type="spellEnd"/>
      <w:r w:rsidR="00D64C8A">
        <w:t xml:space="preserve"> </w:t>
      </w:r>
      <w:proofErr w:type="spellStart"/>
      <w:r w:rsidR="00D64C8A">
        <w:t>locala</w:t>
      </w:r>
      <w:proofErr w:type="spellEnd"/>
      <w:r w:rsidR="00D64C8A">
        <w:t xml:space="preserve">, </w:t>
      </w:r>
      <w:proofErr w:type="spellStart"/>
      <w:r w:rsidR="00D64C8A">
        <w:t>astfel</w:t>
      </w:r>
      <w:proofErr w:type="spellEnd"/>
      <w:r w:rsidR="00D64C8A">
        <w:t xml:space="preserve"> </w:t>
      </w:r>
      <w:proofErr w:type="spellStart"/>
      <w:r w:rsidR="00D64C8A">
        <w:t>incat</w:t>
      </w:r>
      <w:proofErr w:type="spellEnd"/>
      <w:r w:rsidR="00D64C8A">
        <w:t xml:space="preserve"> la </w:t>
      </w:r>
      <w:proofErr w:type="spellStart"/>
      <w:r w:rsidR="00D64C8A">
        <w:t>sfarsitul</w:t>
      </w:r>
      <w:proofErr w:type="spellEnd"/>
      <w:r w:rsidR="00D64C8A">
        <w:t xml:space="preserve"> </w:t>
      </w:r>
      <w:proofErr w:type="spellStart"/>
      <w:r w:rsidR="00D64C8A">
        <w:t>anului</w:t>
      </w:r>
      <w:proofErr w:type="spellEnd"/>
      <w:r w:rsidR="00D64C8A">
        <w:t xml:space="preserve"> </w:t>
      </w:r>
      <w:proofErr w:type="spellStart"/>
      <w:r w:rsidR="00D64C8A">
        <w:t>sa</w:t>
      </w:r>
      <w:proofErr w:type="spellEnd"/>
      <w:r w:rsidR="00D64C8A">
        <w:t xml:space="preserve"> nu se </w:t>
      </w:r>
      <w:proofErr w:type="spellStart"/>
      <w:r w:rsidR="00D64C8A">
        <w:t>inregistreze</w:t>
      </w:r>
      <w:proofErr w:type="spellEnd"/>
      <w:r w:rsidR="00D64C8A">
        <w:t xml:space="preserve"> </w:t>
      </w:r>
      <w:proofErr w:type="spellStart"/>
      <w:r w:rsidR="00D64C8A">
        <w:t>plati</w:t>
      </w:r>
      <w:proofErr w:type="spellEnd"/>
      <w:r w:rsidR="00D64C8A">
        <w:t xml:space="preserve"> restante </w:t>
      </w:r>
      <w:proofErr w:type="spellStart"/>
      <w:r w:rsidR="00D64C8A">
        <w:t>iar</w:t>
      </w:r>
      <w:proofErr w:type="spellEnd"/>
      <w:r w:rsidR="00D64C8A">
        <w:t xml:space="preserve"> </w:t>
      </w:r>
      <w:proofErr w:type="spellStart"/>
      <w:r w:rsidR="00D64C8A">
        <w:t>diferenta</w:t>
      </w:r>
      <w:proofErr w:type="spellEnd"/>
      <w:r w:rsidR="00D64C8A">
        <w:t xml:space="preserve"> </w:t>
      </w:r>
      <w:proofErr w:type="spellStart"/>
      <w:r w:rsidR="00D64C8A">
        <w:t>dintre</w:t>
      </w:r>
      <w:proofErr w:type="spellEnd"/>
      <w:r w:rsidR="00D64C8A">
        <w:t xml:space="preserve"> </w:t>
      </w:r>
      <w:proofErr w:type="spellStart"/>
      <w:r w:rsidR="00D64C8A">
        <w:t>suma</w:t>
      </w:r>
      <w:proofErr w:type="spellEnd"/>
      <w:r w:rsidR="00D64C8A">
        <w:t xml:space="preserve"> </w:t>
      </w:r>
      <w:proofErr w:type="spellStart"/>
      <w:r w:rsidR="00D64C8A">
        <w:t>veniturilor</w:t>
      </w:r>
      <w:proofErr w:type="spellEnd"/>
      <w:r w:rsidR="00D64C8A">
        <w:t xml:space="preserve"> </w:t>
      </w:r>
      <w:proofErr w:type="spellStart"/>
      <w:r w:rsidR="00D64C8A">
        <w:t>incasate</w:t>
      </w:r>
      <w:proofErr w:type="spellEnd"/>
      <w:r w:rsidR="00D64C8A">
        <w:t xml:space="preserve"> </w:t>
      </w:r>
      <w:proofErr w:type="spellStart"/>
      <w:r w:rsidR="00D64C8A">
        <w:t>si</w:t>
      </w:r>
      <w:proofErr w:type="spellEnd"/>
      <w:r w:rsidR="00D64C8A">
        <w:t xml:space="preserve"> </w:t>
      </w:r>
      <w:proofErr w:type="spellStart"/>
      <w:r w:rsidR="00D64C8A">
        <w:t>excedentul</w:t>
      </w:r>
      <w:proofErr w:type="spellEnd"/>
      <w:r w:rsidR="00D64C8A">
        <w:t xml:space="preserve"> </w:t>
      </w:r>
      <w:proofErr w:type="spellStart"/>
      <w:r w:rsidR="00D64C8A">
        <w:t>anului</w:t>
      </w:r>
      <w:proofErr w:type="spellEnd"/>
      <w:r w:rsidR="00D64C8A">
        <w:t xml:space="preserve"> anterior </w:t>
      </w:r>
      <w:proofErr w:type="spellStart"/>
      <w:r w:rsidR="00D64C8A">
        <w:t>utilizat</w:t>
      </w:r>
      <w:proofErr w:type="spellEnd"/>
      <w:r w:rsidR="00D64C8A">
        <w:t xml:space="preserve"> </w:t>
      </w:r>
      <w:proofErr w:type="spellStart"/>
      <w:r w:rsidR="00D64C8A">
        <w:t>pentu</w:t>
      </w:r>
      <w:proofErr w:type="spellEnd"/>
      <w:r w:rsidR="00D64C8A">
        <w:t xml:space="preserve"> </w:t>
      </w:r>
      <w:proofErr w:type="spellStart"/>
      <w:r w:rsidR="00D64C8A">
        <w:t>finantarea</w:t>
      </w:r>
      <w:proofErr w:type="spellEnd"/>
      <w:r w:rsidR="00D64C8A">
        <w:t xml:space="preserve"> </w:t>
      </w:r>
      <w:proofErr w:type="spellStart"/>
      <w:r w:rsidR="00D64C8A">
        <w:t>exercitiului</w:t>
      </w:r>
      <w:proofErr w:type="spellEnd"/>
      <w:r w:rsidR="00D64C8A">
        <w:t xml:space="preserve"> </w:t>
      </w:r>
      <w:proofErr w:type="spellStart"/>
      <w:r w:rsidR="00D64C8A">
        <w:t>bugetar</w:t>
      </w:r>
      <w:proofErr w:type="spellEnd"/>
      <w:r w:rsidR="00D64C8A">
        <w:t xml:space="preserve">  </w:t>
      </w:r>
      <w:proofErr w:type="spellStart"/>
      <w:r w:rsidR="00D64C8A">
        <w:t>curent</w:t>
      </w:r>
      <w:proofErr w:type="spellEnd"/>
      <w:r w:rsidR="00D64C8A">
        <w:t xml:space="preserve">, pe de o </w:t>
      </w:r>
      <w:proofErr w:type="spellStart"/>
      <w:r w:rsidR="00D64C8A">
        <w:t>parte</w:t>
      </w:r>
      <w:proofErr w:type="spellEnd"/>
      <w:r w:rsidR="00D64C8A">
        <w:t xml:space="preserve">, </w:t>
      </w:r>
      <w:proofErr w:type="spellStart"/>
      <w:r w:rsidR="00D64C8A">
        <w:t>si</w:t>
      </w:r>
      <w:proofErr w:type="spellEnd"/>
      <w:r w:rsidR="00D64C8A">
        <w:t xml:space="preserve"> </w:t>
      </w:r>
      <w:proofErr w:type="spellStart"/>
      <w:r w:rsidR="00D64C8A">
        <w:t>suma</w:t>
      </w:r>
      <w:proofErr w:type="spellEnd"/>
      <w:r w:rsidR="00D64C8A">
        <w:t xml:space="preserve"> </w:t>
      </w:r>
      <w:proofErr w:type="spellStart"/>
      <w:r w:rsidR="00D64C8A">
        <w:t>platilor</w:t>
      </w:r>
      <w:proofErr w:type="spellEnd"/>
      <w:r w:rsidR="00D64C8A">
        <w:t xml:space="preserve"> </w:t>
      </w:r>
      <w:proofErr w:type="spellStart"/>
      <w:r w:rsidR="00D64C8A">
        <w:t>efectuate</w:t>
      </w:r>
      <w:proofErr w:type="spellEnd"/>
      <w:r w:rsidR="00D64C8A">
        <w:t xml:space="preserve"> </w:t>
      </w:r>
      <w:proofErr w:type="spellStart"/>
      <w:r w:rsidR="00D64C8A">
        <w:t>si</w:t>
      </w:r>
      <w:proofErr w:type="spellEnd"/>
      <w:r w:rsidR="00D64C8A">
        <w:t xml:space="preserve"> a </w:t>
      </w:r>
      <w:proofErr w:type="spellStart"/>
      <w:r w:rsidR="00D64C8A">
        <w:t>platilor</w:t>
      </w:r>
      <w:proofErr w:type="spellEnd"/>
      <w:r w:rsidR="00D64C8A">
        <w:t xml:space="preserve"> restante, pe de </w:t>
      </w:r>
      <w:proofErr w:type="spellStart"/>
      <w:r w:rsidR="00D64C8A">
        <w:t>alta</w:t>
      </w:r>
      <w:proofErr w:type="spellEnd"/>
    </w:p>
    <w:p w14:paraId="0FA1FBDE" w14:textId="77777777" w:rsidR="00D64C8A" w:rsidRDefault="00D64C8A" w:rsidP="00D64C8A">
      <w:pPr>
        <w:pStyle w:val="ListParagraph"/>
        <w:tabs>
          <w:tab w:val="left" w:pos="0"/>
        </w:tabs>
        <w:spacing w:line="276" w:lineRule="auto"/>
        <w:ind w:left="-207" w:right="-568"/>
      </w:pPr>
      <w:proofErr w:type="spellStart"/>
      <w:r>
        <w:t>parte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decat</w:t>
      </w:r>
      <w:proofErr w:type="spellEnd"/>
      <w:r>
        <w:t xml:space="preserve"> zero.</w:t>
      </w:r>
    </w:p>
    <w:p w14:paraId="18F00052" w14:textId="77777777" w:rsidR="008343F4" w:rsidRDefault="008343F4" w:rsidP="008343F4">
      <w:pPr>
        <w:pStyle w:val="ListParagraph"/>
        <w:tabs>
          <w:tab w:val="left" w:pos="0"/>
        </w:tabs>
        <w:spacing w:line="276" w:lineRule="auto"/>
        <w:ind w:left="-207" w:right="-568"/>
      </w:pPr>
    </w:p>
    <w:p w14:paraId="4A4903DC" w14:textId="7D6CA6A6" w:rsidR="00246B1F" w:rsidRDefault="008343F4" w:rsidP="008343F4">
      <w:pPr>
        <w:tabs>
          <w:tab w:val="left" w:pos="0"/>
        </w:tabs>
        <w:spacing w:line="276" w:lineRule="auto"/>
        <w:ind w:left="-567" w:right="-568"/>
      </w:pPr>
      <w:r>
        <w:t xml:space="preserve">      </w:t>
      </w:r>
      <w:r w:rsidR="00EB7481">
        <w:t xml:space="preserve">Fata de </w:t>
      </w:r>
      <w:proofErr w:type="spellStart"/>
      <w:r w:rsidR="00EB7481">
        <w:t>cele</w:t>
      </w:r>
      <w:proofErr w:type="spellEnd"/>
      <w:r w:rsidR="00EB7481">
        <w:t xml:space="preserve"> </w:t>
      </w:r>
      <w:proofErr w:type="spellStart"/>
      <w:r w:rsidR="00EB7481">
        <w:t>prezentate</w:t>
      </w:r>
      <w:proofErr w:type="spellEnd"/>
      <w:r w:rsidR="00EB7481">
        <w:t xml:space="preserve"> </w:t>
      </w:r>
      <w:proofErr w:type="spellStart"/>
      <w:r w:rsidR="00EB7481">
        <w:t>mai</w:t>
      </w:r>
      <w:proofErr w:type="spellEnd"/>
      <w:r w:rsidR="00EB7481">
        <w:t xml:space="preserve"> sus </w:t>
      </w:r>
      <w:proofErr w:type="spellStart"/>
      <w:r w:rsidR="00EB7481">
        <w:t>supun</w:t>
      </w:r>
      <w:proofErr w:type="spellEnd"/>
      <w:r w:rsidR="00EB7481">
        <w:t xml:space="preserve"> </w:t>
      </w:r>
      <w:proofErr w:type="spellStart"/>
      <w:r w:rsidR="00EB7481">
        <w:t>spre</w:t>
      </w:r>
      <w:proofErr w:type="spellEnd"/>
      <w:r w:rsidR="00EB7481">
        <w:t xml:space="preserve"> </w:t>
      </w:r>
      <w:proofErr w:type="spellStart"/>
      <w:r w:rsidR="00EB7481">
        <w:t>s</w:t>
      </w:r>
      <w:r w:rsidR="00246B1F">
        <w:t>upunem</w:t>
      </w:r>
      <w:proofErr w:type="spellEnd"/>
      <w:r w:rsidR="00246B1F">
        <w:t xml:space="preserve">  </w:t>
      </w:r>
      <w:proofErr w:type="spellStart"/>
      <w:r w:rsidR="00246B1F">
        <w:t>Consilului</w:t>
      </w:r>
      <w:proofErr w:type="spellEnd"/>
      <w:r w:rsidR="00246B1F">
        <w:t xml:space="preserve">  local </w:t>
      </w:r>
      <w:proofErr w:type="spellStart"/>
      <w:r w:rsidR="00246B1F">
        <w:t>aprobarea</w:t>
      </w:r>
      <w:proofErr w:type="spellEnd"/>
      <w:r w:rsidR="00246B1F">
        <w:t xml:space="preserve">  </w:t>
      </w:r>
      <w:proofErr w:type="spellStart"/>
      <w:r w:rsidR="00246B1F">
        <w:t>proiectului</w:t>
      </w:r>
      <w:proofErr w:type="spellEnd"/>
      <w:r w:rsidR="00246B1F">
        <w:t xml:space="preserve"> de  </w:t>
      </w:r>
      <w:proofErr w:type="spellStart"/>
      <w:r w:rsidR="00246B1F">
        <w:t>hotarare</w:t>
      </w:r>
      <w:proofErr w:type="spellEnd"/>
      <w:r w:rsidR="00246B1F">
        <w:t xml:space="preserve"> </w:t>
      </w:r>
      <w:proofErr w:type="spellStart"/>
      <w:r w:rsidR="00B71E1B" w:rsidRPr="00EA65FD">
        <w:rPr>
          <w:bCs/>
        </w:rPr>
        <w:t>p</w:t>
      </w:r>
      <w:r w:rsidR="00B71E1B" w:rsidRPr="00EA65FD">
        <w:t>rivind</w:t>
      </w:r>
      <w:proofErr w:type="spellEnd"/>
      <w:r w:rsidR="00B71E1B" w:rsidRPr="00EA65FD">
        <w:t xml:space="preserve"> </w:t>
      </w:r>
      <w:proofErr w:type="spellStart"/>
      <w:r w:rsidR="00B71E1B" w:rsidRPr="00EA65FD">
        <w:t>aprobarea</w:t>
      </w:r>
      <w:proofErr w:type="spellEnd"/>
      <w:r w:rsidR="00B71E1B" w:rsidRPr="00EA65FD">
        <w:t xml:space="preserve">  </w:t>
      </w:r>
      <w:r w:rsidR="00B71E1B" w:rsidRPr="00EA65FD">
        <w:rPr>
          <w:rFonts w:eastAsia="Calibri"/>
          <w:lang w:val="ro-RO"/>
        </w:rPr>
        <w:t>conturilor  de  execuţie ale bugetului local , ale  bugetelor instituţiilor şi  activităţilor  finanţate integral sau  parţial  din  venituri  proprii  la data de 3</w:t>
      </w:r>
      <w:r w:rsidR="00B71E1B">
        <w:rPr>
          <w:rFonts w:eastAsia="Calibri"/>
          <w:lang w:val="ro-RO"/>
        </w:rPr>
        <w:t>0</w:t>
      </w:r>
      <w:r w:rsidR="00B71E1B" w:rsidRPr="00EA65FD">
        <w:rPr>
          <w:rFonts w:eastAsia="Calibri"/>
          <w:lang w:val="ro-RO"/>
        </w:rPr>
        <w:t>.</w:t>
      </w:r>
      <w:r w:rsidR="00B71E1B">
        <w:rPr>
          <w:rFonts w:eastAsia="Calibri"/>
          <w:lang w:val="ro-RO"/>
        </w:rPr>
        <w:t>0</w:t>
      </w:r>
      <w:r w:rsidR="00C86A99">
        <w:rPr>
          <w:rFonts w:eastAsia="Calibri"/>
          <w:lang w:val="ro-RO"/>
        </w:rPr>
        <w:t>9</w:t>
      </w:r>
      <w:r w:rsidR="00B71E1B" w:rsidRPr="00EA65FD">
        <w:rPr>
          <w:rFonts w:eastAsia="Calibri"/>
          <w:lang w:val="ro-RO"/>
        </w:rPr>
        <w:t>.20</w:t>
      </w:r>
      <w:r w:rsidR="00664AAB">
        <w:rPr>
          <w:rFonts w:eastAsia="Calibri"/>
          <w:lang w:val="ro-RO"/>
        </w:rPr>
        <w:t>23</w:t>
      </w:r>
      <w:r w:rsidR="00B71E1B">
        <w:rPr>
          <w:rFonts w:eastAsia="Calibri"/>
          <w:lang w:val="ro-RO"/>
        </w:rPr>
        <w:t xml:space="preserve"> </w:t>
      </w:r>
      <w:r w:rsidR="00246B1F">
        <w:t xml:space="preserve"> </w:t>
      </w:r>
    </w:p>
    <w:p w14:paraId="6E25EB7E" w14:textId="77777777" w:rsidR="00246B1F" w:rsidRDefault="00246B1F" w:rsidP="00246B1F">
      <w:pPr>
        <w:pStyle w:val="ListParagraph"/>
        <w:tabs>
          <w:tab w:val="left" w:pos="0"/>
        </w:tabs>
        <w:spacing w:line="276" w:lineRule="auto"/>
        <w:ind w:left="-207" w:right="-568"/>
      </w:pPr>
    </w:p>
    <w:p w14:paraId="07626A64" w14:textId="77777777" w:rsidR="00B71E1B" w:rsidRDefault="00B71E1B" w:rsidP="00246B1F">
      <w:pPr>
        <w:pStyle w:val="ListParagraph"/>
        <w:tabs>
          <w:tab w:val="left" w:pos="0"/>
        </w:tabs>
        <w:spacing w:line="276" w:lineRule="auto"/>
        <w:ind w:left="-207" w:right="-568"/>
        <w:jc w:val="center"/>
      </w:pPr>
    </w:p>
    <w:p w14:paraId="18BA59DE" w14:textId="671ABA1A" w:rsidR="00246B1F" w:rsidRDefault="00246B1F" w:rsidP="00246B1F">
      <w:pPr>
        <w:pStyle w:val="ListParagraph"/>
        <w:tabs>
          <w:tab w:val="left" w:pos="0"/>
        </w:tabs>
        <w:spacing w:line="276" w:lineRule="auto"/>
        <w:ind w:left="-207" w:right="-568"/>
        <w:jc w:val="center"/>
      </w:pPr>
      <w:r>
        <w:t xml:space="preserve">PRIMAR  </w:t>
      </w:r>
    </w:p>
    <w:p w14:paraId="343783AD" w14:textId="701CC62F" w:rsidR="00311098" w:rsidRDefault="00F32E6F" w:rsidP="00F32E6F">
      <w:pPr>
        <w:tabs>
          <w:tab w:val="left" w:pos="0"/>
        </w:tabs>
        <w:spacing w:line="276" w:lineRule="auto"/>
        <w:ind w:left="-567" w:right="-568"/>
        <w:jc w:val="center"/>
      </w:pPr>
      <w:r>
        <w:t>Dumitru – Dorin TABACARIU</w:t>
      </w:r>
    </w:p>
    <w:p w14:paraId="50C34B41" w14:textId="77777777" w:rsidR="00311098" w:rsidRDefault="00311098" w:rsidP="00246B1F">
      <w:pPr>
        <w:tabs>
          <w:tab w:val="left" w:pos="0"/>
        </w:tabs>
        <w:spacing w:line="276" w:lineRule="auto"/>
        <w:ind w:left="-567" w:right="-568"/>
      </w:pPr>
    </w:p>
    <w:p w14:paraId="6F2ADA6C" w14:textId="77777777" w:rsidR="00311098" w:rsidRDefault="00311098" w:rsidP="00246B1F">
      <w:pPr>
        <w:tabs>
          <w:tab w:val="left" w:pos="0"/>
        </w:tabs>
        <w:spacing w:line="276" w:lineRule="auto"/>
        <w:ind w:left="-567" w:right="-568"/>
      </w:pPr>
    </w:p>
    <w:p w14:paraId="5A0A4AF5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57EA7E3B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59F9867B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54A90FD9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74D1D8A3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3170D921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5146A0D4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1D94B6B1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6D315753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18EFFFBE" w14:textId="77777777" w:rsidR="0081585D" w:rsidRDefault="0081585D" w:rsidP="00311098">
      <w:pPr>
        <w:tabs>
          <w:tab w:val="left" w:pos="0"/>
        </w:tabs>
        <w:spacing w:line="276" w:lineRule="auto"/>
        <w:ind w:left="-567" w:right="-568"/>
      </w:pPr>
    </w:p>
    <w:p w14:paraId="4A32E7C7" w14:textId="77777777" w:rsidR="0081585D" w:rsidRDefault="0081585D" w:rsidP="00311098">
      <w:pPr>
        <w:tabs>
          <w:tab w:val="left" w:pos="0"/>
        </w:tabs>
        <w:spacing w:line="276" w:lineRule="auto"/>
        <w:ind w:left="-567" w:right="-568"/>
      </w:pPr>
    </w:p>
    <w:p w14:paraId="1DF28946" w14:textId="77777777" w:rsidR="00311098" w:rsidRDefault="00311098" w:rsidP="00551F4D">
      <w:pPr>
        <w:tabs>
          <w:tab w:val="left" w:pos="0"/>
        </w:tabs>
        <w:spacing w:line="276" w:lineRule="auto"/>
        <w:ind w:right="-568"/>
      </w:pPr>
    </w:p>
    <w:p w14:paraId="77E1E86D" w14:textId="77777777" w:rsidR="00A22EC9" w:rsidRDefault="00A22EC9" w:rsidP="00551F4D">
      <w:pPr>
        <w:tabs>
          <w:tab w:val="left" w:pos="0"/>
        </w:tabs>
        <w:spacing w:line="276" w:lineRule="auto"/>
        <w:ind w:right="-568"/>
      </w:pPr>
    </w:p>
    <w:p w14:paraId="2E5CCACC" w14:textId="77777777" w:rsidR="005A69C9" w:rsidRPr="00B168D3" w:rsidRDefault="005A69C9" w:rsidP="00551F4D">
      <w:pPr>
        <w:tabs>
          <w:tab w:val="left" w:pos="0"/>
        </w:tabs>
        <w:spacing w:line="276" w:lineRule="auto"/>
        <w:ind w:right="-568"/>
      </w:pPr>
    </w:p>
    <w:p w14:paraId="20A7D350" w14:textId="77777777" w:rsidR="003B7776" w:rsidRPr="00B168D3" w:rsidRDefault="003B7776" w:rsidP="00B168D3">
      <w:pPr>
        <w:spacing w:line="276" w:lineRule="auto"/>
        <w:rPr>
          <w:bCs/>
        </w:rPr>
      </w:pPr>
    </w:p>
    <w:p w14:paraId="61627116" w14:textId="77777777" w:rsidR="003B7776" w:rsidRPr="00B168D3" w:rsidRDefault="003B7776" w:rsidP="00B168D3">
      <w:pPr>
        <w:spacing w:line="276" w:lineRule="auto"/>
        <w:rPr>
          <w:bCs/>
        </w:rPr>
      </w:pPr>
    </w:p>
    <w:p w14:paraId="258641A3" w14:textId="77777777" w:rsidR="00664AAB" w:rsidRPr="008A5AF4" w:rsidRDefault="00664AAB" w:rsidP="00664AAB">
      <w:pPr>
        <w:spacing w:line="276" w:lineRule="auto"/>
      </w:pPr>
      <w:r w:rsidRPr="008A5AF4">
        <w:t>ROMÂNIA</w:t>
      </w:r>
    </w:p>
    <w:p w14:paraId="2A90D991" w14:textId="77777777" w:rsidR="00664AAB" w:rsidRPr="008A5AF4" w:rsidRDefault="00664AAB" w:rsidP="00664AAB">
      <w:pPr>
        <w:spacing w:line="276" w:lineRule="auto"/>
      </w:pPr>
      <w:r w:rsidRPr="008A5AF4">
        <w:t>JUDEŢUL NEAMŢ</w:t>
      </w:r>
    </w:p>
    <w:p w14:paraId="11F750DE" w14:textId="77777777" w:rsidR="00664AAB" w:rsidRPr="008A5AF4" w:rsidRDefault="00664AAB" w:rsidP="00664AAB">
      <w:pPr>
        <w:spacing w:line="276" w:lineRule="auto"/>
      </w:pPr>
      <w:r w:rsidRPr="008A5AF4">
        <w:t>COMUNA ION CREANGA</w:t>
      </w:r>
    </w:p>
    <w:p w14:paraId="57E6092C" w14:textId="77777777" w:rsidR="00664AAB" w:rsidRPr="008A5AF4" w:rsidRDefault="00664AAB" w:rsidP="00664AAB">
      <w:pPr>
        <w:spacing w:line="276" w:lineRule="auto"/>
      </w:pPr>
      <w:r w:rsidRPr="008A5AF4">
        <w:t xml:space="preserve">617260 - Ion </w:t>
      </w:r>
      <w:proofErr w:type="gramStart"/>
      <w:r w:rsidRPr="008A5AF4">
        <w:t>Creanga  -</w:t>
      </w:r>
      <w:proofErr w:type="gramEnd"/>
      <w:r w:rsidRPr="008A5AF4">
        <w:t xml:space="preserve"> </w:t>
      </w:r>
      <w:proofErr w:type="spellStart"/>
      <w:r w:rsidRPr="008A5AF4">
        <w:t>tel</w:t>
      </w:r>
      <w:proofErr w:type="spellEnd"/>
      <w:r w:rsidRPr="008A5AF4">
        <w:t>:  0233/780013 ,   fax;  0233/780266</w:t>
      </w:r>
    </w:p>
    <w:p w14:paraId="2EFAC37D" w14:textId="77777777" w:rsidR="00664AAB" w:rsidRPr="008A5AF4" w:rsidRDefault="00664AAB" w:rsidP="00664AAB">
      <w:pPr>
        <w:spacing w:line="276" w:lineRule="auto"/>
      </w:pPr>
      <w:proofErr w:type="gramStart"/>
      <w:r w:rsidRPr="008A5AF4">
        <w:t>Email  primariaioncreanga@gmail.com</w:t>
      </w:r>
      <w:proofErr w:type="gramEnd"/>
    </w:p>
    <w:p w14:paraId="652A5877" w14:textId="77777777" w:rsidR="00664AAB" w:rsidRDefault="00664AAB" w:rsidP="00664AAB">
      <w:pPr>
        <w:spacing w:line="276" w:lineRule="auto"/>
      </w:pPr>
      <w:r>
        <w:t xml:space="preserve">Nr. </w:t>
      </w:r>
      <w:proofErr w:type="gramStart"/>
      <w:r>
        <w:t>11.334</w:t>
      </w:r>
      <w:r w:rsidRPr="008A5AF4">
        <w:t xml:space="preserve">  din</w:t>
      </w:r>
      <w:proofErr w:type="gramEnd"/>
      <w:r w:rsidRPr="008A5AF4">
        <w:t xml:space="preserve">  </w:t>
      </w:r>
      <w:r>
        <w:t xml:space="preserve">05.10.2023 </w:t>
      </w:r>
    </w:p>
    <w:p w14:paraId="2490C711" w14:textId="77777777" w:rsidR="00664AAB" w:rsidRDefault="00664AAB" w:rsidP="00664AAB">
      <w:pPr>
        <w:spacing w:line="276" w:lineRule="auto"/>
      </w:pPr>
    </w:p>
    <w:p w14:paraId="613197FD" w14:textId="77777777" w:rsidR="00664AAB" w:rsidRDefault="00664AAB" w:rsidP="00664AAB">
      <w:pPr>
        <w:spacing w:line="276" w:lineRule="auto"/>
      </w:pPr>
    </w:p>
    <w:p w14:paraId="46A0A352" w14:textId="77777777" w:rsidR="00664AAB" w:rsidRPr="008A5AF4" w:rsidRDefault="00664AAB" w:rsidP="00664AAB">
      <w:pPr>
        <w:spacing w:line="276" w:lineRule="auto"/>
      </w:pPr>
    </w:p>
    <w:p w14:paraId="1BA65589" w14:textId="77777777" w:rsidR="00664AAB" w:rsidRPr="008A5AF4" w:rsidRDefault="00664AAB" w:rsidP="00664AAB">
      <w:pPr>
        <w:spacing w:line="276" w:lineRule="auto"/>
        <w:jc w:val="center"/>
      </w:pPr>
    </w:p>
    <w:p w14:paraId="572C2CF4" w14:textId="77777777" w:rsidR="00664AAB" w:rsidRPr="008A5AF4" w:rsidRDefault="00664AAB" w:rsidP="00664AAB">
      <w:pPr>
        <w:spacing w:line="276" w:lineRule="auto"/>
        <w:jc w:val="center"/>
        <w:rPr>
          <w:b/>
          <w:bCs/>
        </w:rPr>
      </w:pPr>
      <w:proofErr w:type="gramStart"/>
      <w:r w:rsidRPr="008A5AF4">
        <w:rPr>
          <w:b/>
          <w:bCs/>
        </w:rPr>
        <w:t>RAPORT  DE</w:t>
      </w:r>
      <w:proofErr w:type="gramEnd"/>
      <w:r w:rsidRPr="008A5AF4">
        <w:rPr>
          <w:b/>
          <w:bCs/>
        </w:rPr>
        <w:t xml:space="preserve"> SPECIALITATE</w:t>
      </w:r>
    </w:p>
    <w:p w14:paraId="54C571B8" w14:textId="77777777" w:rsidR="00664AAB" w:rsidRPr="008A5AF4" w:rsidRDefault="00664AAB" w:rsidP="00664AAB">
      <w:pPr>
        <w:spacing w:line="276" w:lineRule="auto"/>
        <w:jc w:val="center"/>
        <w:rPr>
          <w:b/>
        </w:rPr>
      </w:pPr>
      <w:proofErr w:type="spellStart"/>
      <w:r w:rsidRPr="008A5AF4">
        <w:rPr>
          <w:b/>
        </w:rPr>
        <w:t>Privind</w:t>
      </w:r>
      <w:proofErr w:type="spellEnd"/>
      <w:r w:rsidRPr="008A5AF4">
        <w:rPr>
          <w:b/>
        </w:rPr>
        <w:t xml:space="preserve"> </w:t>
      </w:r>
      <w:proofErr w:type="spellStart"/>
      <w:r w:rsidRPr="008A5AF4">
        <w:rPr>
          <w:b/>
        </w:rPr>
        <w:t>aprobarea</w:t>
      </w:r>
      <w:proofErr w:type="spellEnd"/>
      <w:r w:rsidRPr="008A5AF4">
        <w:rPr>
          <w:b/>
        </w:rPr>
        <w:t xml:space="preserve"> </w:t>
      </w:r>
      <w:proofErr w:type="spellStart"/>
      <w:r w:rsidRPr="008A5AF4">
        <w:rPr>
          <w:b/>
        </w:rPr>
        <w:t>executiei</w:t>
      </w:r>
      <w:proofErr w:type="spellEnd"/>
      <w:r w:rsidRPr="008A5AF4">
        <w:rPr>
          <w:b/>
        </w:rPr>
        <w:t xml:space="preserve"> </w:t>
      </w:r>
      <w:proofErr w:type="spellStart"/>
      <w:r w:rsidRPr="008A5AF4">
        <w:rPr>
          <w:b/>
        </w:rPr>
        <w:t>bugetului</w:t>
      </w:r>
      <w:proofErr w:type="spellEnd"/>
      <w:r w:rsidRPr="008A5AF4">
        <w:rPr>
          <w:b/>
        </w:rPr>
        <w:t xml:space="preserve"> de </w:t>
      </w:r>
      <w:proofErr w:type="spellStart"/>
      <w:r w:rsidRPr="008A5AF4">
        <w:rPr>
          <w:b/>
        </w:rPr>
        <w:t>venituri</w:t>
      </w:r>
      <w:proofErr w:type="spellEnd"/>
      <w:r w:rsidRPr="008A5AF4">
        <w:rPr>
          <w:b/>
        </w:rPr>
        <w:t xml:space="preserve"> </w:t>
      </w:r>
      <w:proofErr w:type="spellStart"/>
      <w:r w:rsidRPr="008A5AF4">
        <w:rPr>
          <w:b/>
        </w:rPr>
        <w:t>si</w:t>
      </w:r>
      <w:proofErr w:type="spellEnd"/>
      <w:r w:rsidRPr="008A5AF4">
        <w:rPr>
          <w:b/>
        </w:rPr>
        <w:t xml:space="preserve"> </w:t>
      </w:r>
      <w:proofErr w:type="spellStart"/>
      <w:proofErr w:type="gramStart"/>
      <w:r w:rsidRPr="008A5AF4">
        <w:rPr>
          <w:b/>
        </w:rPr>
        <w:t>cheltuieli</w:t>
      </w:r>
      <w:proofErr w:type="spellEnd"/>
      <w:r w:rsidRPr="008A5AF4">
        <w:rPr>
          <w:b/>
        </w:rPr>
        <w:t xml:space="preserve">  la</w:t>
      </w:r>
      <w:proofErr w:type="gramEnd"/>
      <w:r w:rsidRPr="008A5AF4">
        <w:rPr>
          <w:b/>
        </w:rPr>
        <w:t xml:space="preserve"> </w:t>
      </w:r>
    </w:p>
    <w:p w14:paraId="35A87AF5" w14:textId="77777777" w:rsidR="00664AAB" w:rsidRDefault="00664AAB" w:rsidP="00664AAB">
      <w:pPr>
        <w:spacing w:line="276" w:lineRule="auto"/>
        <w:jc w:val="center"/>
        <w:rPr>
          <w:b/>
        </w:rPr>
      </w:pPr>
      <w:r w:rsidRPr="008A5AF4">
        <w:rPr>
          <w:b/>
        </w:rPr>
        <w:t>30.09.2023</w:t>
      </w:r>
    </w:p>
    <w:p w14:paraId="1B81DE0D" w14:textId="77777777" w:rsidR="00664AAB" w:rsidRDefault="00664AAB" w:rsidP="00664AAB">
      <w:pPr>
        <w:spacing w:line="276" w:lineRule="auto"/>
        <w:jc w:val="center"/>
        <w:rPr>
          <w:b/>
        </w:rPr>
      </w:pPr>
    </w:p>
    <w:p w14:paraId="6030526A" w14:textId="77777777" w:rsidR="00664AAB" w:rsidRPr="008A5AF4" w:rsidRDefault="00664AAB" w:rsidP="00664AAB">
      <w:pPr>
        <w:spacing w:line="276" w:lineRule="auto"/>
        <w:jc w:val="center"/>
        <w:rPr>
          <w:b/>
        </w:rPr>
      </w:pPr>
    </w:p>
    <w:p w14:paraId="38D6A777" w14:textId="77777777" w:rsidR="00664AAB" w:rsidRPr="008A5AF4" w:rsidRDefault="00664AAB" w:rsidP="00664AAB">
      <w:pPr>
        <w:spacing w:line="276" w:lineRule="auto"/>
      </w:pPr>
      <w:r w:rsidRPr="008A5AF4">
        <w:t xml:space="preserve">Avand in </w:t>
      </w:r>
      <w:proofErr w:type="spellStart"/>
      <w:r w:rsidRPr="008A5AF4">
        <w:t>vedere</w:t>
      </w:r>
      <w:proofErr w:type="spellEnd"/>
      <w:r w:rsidRPr="008A5AF4">
        <w:t xml:space="preserve">: </w:t>
      </w:r>
    </w:p>
    <w:p w14:paraId="1DE35CD8" w14:textId="77777777" w:rsidR="00664AAB" w:rsidRPr="008A5AF4" w:rsidRDefault="00664AAB" w:rsidP="00664AAB">
      <w:pPr>
        <w:pStyle w:val="ListParagraph"/>
        <w:numPr>
          <w:ilvl w:val="0"/>
          <w:numId w:val="6"/>
        </w:numPr>
        <w:spacing w:line="276" w:lineRule="auto"/>
      </w:pPr>
      <w:proofErr w:type="spellStart"/>
      <w:r w:rsidRPr="008A5AF4">
        <w:t>Prevederile</w:t>
      </w:r>
      <w:proofErr w:type="spellEnd"/>
      <w:r w:rsidRPr="008A5AF4">
        <w:t xml:space="preserve"> </w:t>
      </w:r>
      <w:proofErr w:type="spellStart"/>
      <w:r w:rsidRPr="008A5AF4">
        <w:t>Legii</w:t>
      </w:r>
      <w:proofErr w:type="spellEnd"/>
      <w:r w:rsidRPr="008A5AF4">
        <w:t xml:space="preserve"> nr. 273/2006, </w:t>
      </w:r>
      <w:proofErr w:type="spellStart"/>
      <w:r w:rsidRPr="008A5AF4">
        <w:t>privind</w:t>
      </w:r>
      <w:proofErr w:type="spellEnd"/>
      <w:r w:rsidRPr="008A5AF4">
        <w:t xml:space="preserve"> </w:t>
      </w:r>
      <w:proofErr w:type="spellStart"/>
      <w:r w:rsidRPr="008A5AF4">
        <w:t>Finantale</w:t>
      </w:r>
      <w:proofErr w:type="spellEnd"/>
      <w:r w:rsidRPr="008A5AF4">
        <w:t xml:space="preserve"> </w:t>
      </w:r>
      <w:proofErr w:type="spellStart"/>
      <w:r w:rsidRPr="008A5AF4">
        <w:t>Publice</w:t>
      </w:r>
      <w:proofErr w:type="spellEnd"/>
      <w:r w:rsidRPr="008A5AF4">
        <w:t xml:space="preserve"> Locale cu </w:t>
      </w:r>
      <w:proofErr w:type="spellStart"/>
      <w:r w:rsidRPr="008A5AF4">
        <w:t>modificarile</w:t>
      </w:r>
      <w:proofErr w:type="spellEnd"/>
      <w:r w:rsidRPr="008A5AF4">
        <w:t xml:space="preserve"> </w:t>
      </w:r>
      <w:proofErr w:type="spellStart"/>
      <w:r w:rsidRPr="008A5AF4">
        <w:t>si</w:t>
      </w:r>
      <w:proofErr w:type="spellEnd"/>
      <w:r w:rsidRPr="008A5AF4">
        <w:t xml:space="preserve"> </w:t>
      </w:r>
      <w:proofErr w:type="spellStart"/>
      <w:r w:rsidRPr="008A5AF4">
        <w:t>completarile</w:t>
      </w:r>
      <w:proofErr w:type="spellEnd"/>
      <w:r w:rsidRPr="008A5AF4">
        <w:t xml:space="preserve"> </w:t>
      </w:r>
      <w:proofErr w:type="spellStart"/>
      <w:r w:rsidRPr="008A5AF4">
        <w:t>ulterioare</w:t>
      </w:r>
      <w:proofErr w:type="spellEnd"/>
      <w:r w:rsidRPr="008A5AF4">
        <w:t xml:space="preserve"> </w:t>
      </w:r>
      <w:proofErr w:type="spellStart"/>
      <w:r w:rsidRPr="008A5AF4">
        <w:t>prin</w:t>
      </w:r>
      <w:proofErr w:type="spellEnd"/>
      <w:r w:rsidRPr="008A5AF4">
        <w:t xml:space="preserve"> care </w:t>
      </w:r>
      <w:proofErr w:type="spellStart"/>
      <w:r w:rsidRPr="008A5AF4">
        <w:t>ordonatorii</w:t>
      </w:r>
      <w:proofErr w:type="spellEnd"/>
      <w:r w:rsidRPr="008A5AF4">
        <w:t xml:space="preserve"> </w:t>
      </w:r>
      <w:proofErr w:type="spellStart"/>
      <w:r w:rsidRPr="008A5AF4">
        <w:t>principali</w:t>
      </w:r>
      <w:proofErr w:type="spellEnd"/>
      <w:r w:rsidRPr="008A5AF4">
        <w:t xml:space="preserve"> de </w:t>
      </w:r>
      <w:proofErr w:type="spellStart"/>
      <w:r w:rsidRPr="008A5AF4">
        <w:t>credite</w:t>
      </w:r>
      <w:proofErr w:type="spellEnd"/>
      <w:r w:rsidRPr="008A5AF4">
        <w:t xml:space="preserve"> </w:t>
      </w:r>
      <w:proofErr w:type="spellStart"/>
      <w:r w:rsidRPr="008A5AF4">
        <w:t>intocmesc</w:t>
      </w:r>
      <w:proofErr w:type="spellEnd"/>
      <w:r w:rsidRPr="008A5AF4">
        <w:t xml:space="preserve"> </w:t>
      </w:r>
      <w:proofErr w:type="spellStart"/>
      <w:r w:rsidRPr="008A5AF4">
        <w:t>si</w:t>
      </w:r>
      <w:proofErr w:type="spellEnd"/>
      <w:r w:rsidRPr="008A5AF4">
        <w:t xml:space="preserve"> </w:t>
      </w:r>
      <w:proofErr w:type="spellStart"/>
      <w:r w:rsidRPr="008A5AF4">
        <w:t>supun</w:t>
      </w:r>
      <w:proofErr w:type="spellEnd"/>
      <w:r w:rsidRPr="008A5AF4">
        <w:t xml:space="preserve"> </w:t>
      </w:r>
      <w:proofErr w:type="spellStart"/>
      <w:r w:rsidRPr="008A5AF4">
        <w:t>spre</w:t>
      </w:r>
      <w:proofErr w:type="spellEnd"/>
      <w:r w:rsidRPr="008A5AF4">
        <w:t xml:space="preserve"> </w:t>
      </w:r>
      <w:proofErr w:type="spellStart"/>
      <w:r w:rsidRPr="008A5AF4">
        <w:t>aprobare</w:t>
      </w:r>
      <w:proofErr w:type="spellEnd"/>
      <w:r w:rsidRPr="008A5AF4">
        <w:t xml:space="preserve"> </w:t>
      </w:r>
      <w:proofErr w:type="spellStart"/>
      <w:r w:rsidRPr="008A5AF4">
        <w:t>autoritatilor</w:t>
      </w:r>
      <w:proofErr w:type="spellEnd"/>
      <w:r w:rsidRPr="008A5AF4">
        <w:t xml:space="preserve"> deliberative, </w:t>
      </w:r>
      <w:proofErr w:type="spellStart"/>
      <w:r w:rsidRPr="008A5AF4">
        <w:t>pana</w:t>
      </w:r>
      <w:proofErr w:type="spellEnd"/>
      <w:r w:rsidRPr="008A5AF4">
        <w:t xml:space="preserve"> la 31 </w:t>
      </w:r>
      <w:proofErr w:type="spellStart"/>
      <w:r w:rsidRPr="008A5AF4">
        <w:t>mai</w:t>
      </w:r>
      <w:proofErr w:type="spellEnd"/>
      <w:r w:rsidRPr="008A5AF4">
        <w:t xml:space="preserve"> a </w:t>
      </w:r>
      <w:proofErr w:type="spellStart"/>
      <w:r w:rsidRPr="008A5AF4">
        <w:t>anului</w:t>
      </w:r>
      <w:proofErr w:type="spellEnd"/>
      <w:r w:rsidRPr="008A5AF4">
        <w:t xml:space="preserve"> </w:t>
      </w:r>
      <w:proofErr w:type="spellStart"/>
      <w:r w:rsidRPr="008A5AF4">
        <w:t>urmator</w:t>
      </w:r>
      <w:proofErr w:type="spellEnd"/>
      <w:r w:rsidRPr="008A5AF4">
        <w:t xml:space="preserve"> </w:t>
      </w:r>
      <w:proofErr w:type="spellStart"/>
      <w:r w:rsidRPr="008A5AF4">
        <w:t>conturile</w:t>
      </w:r>
      <w:proofErr w:type="spellEnd"/>
      <w:r w:rsidRPr="008A5AF4">
        <w:t xml:space="preserve"> </w:t>
      </w:r>
      <w:proofErr w:type="spellStart"/>
      <w:r w:rsidRPr="008A5AF4">
        <w:t>anuale</w:t>
      </w:r>
      <w:proofErr w:type="spellEnd"/>
      <w:r w:rsidRPr="008A5AF4">
        <w:t xml:space="preserve"> de </w:t>
      </w:r>
      <w:proofErr w:type="spellStart"/>
      <w:r w:rsidRPr="008A5AF4">
        <w:t>executie</w:t>
      </w:r>
      <w:proofErr w:type="spellEnd"/>
      <w:r w:rsidRPr="008A5AF4">
        <w:t xml:space="preserve"> a </w:t>
      </w:r>
      <w:proofErr w:type="spellStart"/>
      <w:r w:rsidRPr="008A5AF4">
        <w:t>bugetului</w:t>
      </w:r>
      <w:proofErr w:type="spellEnd"/>
      <w:r w:rsidRPr="008A5AF4">
        <w:t>:</w:t>
      </w:r>
    </w:p>
    <w:p w14:paraId="366D916D" w14:textId="77777777" w:rsidR="00664AAB" w:rsidRPr="008A5AF4" w:rsidRDefault="00664AAB" w:rsidP="00664AAB">
      <w:pPr>
        <w:pStyle w:val="ListParagraph"/>
        <w:numPr>
          <w:ilvl w:val="0"/>
          <w:numId w:val="6"/>
        </w:numPr>
        <w:spacing w:line="276" w:lineRule="auto"/>
      </w:pPr>
      <w:proofErr w:type="spellStart"/>
      <w:r w:rsidRPr="008A5AF4">
        <w:t>prevederile</w:t>
      </w:r>
      <w:proofErr w:type="spellEnd"/>
      <w:r w:rsidRPr="008A5AF4">
        <w:t xml:space="preserve"> </w:t>
      </w:r>
      <w:proofErr w:type="spellStart"/>
      <w:r w:rsidRPr="008A5AF4">
        <w:t>Ordinului</w:t>
      </w:r>
      <w:proofErr w:type="spellEnd"/>
      <w:r w:rsidRPr="008A5AF4">
        <w:t xml:space="preserve"> 1801/2020 </w:t>
      </w:r>
      <w:proofErr w:type="spellStart"/>
      <w:r w:rsidRPr="008A5AF4">
        <w:t>pentru</w:t>
      </w:r>
      <w:proofErr w:type="spellEnd"/>
      <w:r w:rsidRPr="008A5AF4">
        <w:t xml:space="preserve"> </w:t>
      </w:r>
      <w:proofErr w:type="spellStart"/>
      <w:r w:rsidRPr="008A5AF4">
        <w:t>aprobarea</w:t>
      </w:r>
      <w:proofErr w:type="spellEnd"/>
      <w:r w:rsidRPr="008A5AF4">
        <w:t xml:space="preserve"> </w:t>
      </w:r>
      <w:proofErr w:type="spellStart"/>
      <w:r w:rsidRPr="008A5AF4">
        <w:t>componentei</w:t>
      </w:r>
      <w:proofErr w:type="spellEnd"/>
      <w:r w:rsidRPr="008A5AF4">
        <w:t xml:space="preserve">, </w:t>
      </w:r>
      <w:proofErr w:type="spellStart"/>
      <w:r w:rsidRPr="008A5AF4">
        <w:t>modelelor</w:t>
      </w:r>
      <w:proofErr w:type="spellEnd"/>
      <w:r w:rsidRPr="008A5AF4">
        <w:t xml:space="preserve"> </w:t>
      </w:r>
      <w:proofErr w:type="spellStart"/>
      <w:r w:rsidRPr="008A5AF4">
        <w:t>si</w:t>
      </w:r>
      <w:proofErr w:type="spellEnd"/>
      <w:r w:rsidRPr="008A5AF4">
        <w:t xml:space="preserve"> a </w:t>
      </w:r>
      <w:proofErr w:type="spellStart"/>
      <w:r w:rsidRPr="008A5AF4">
        <w:t>normelor</w:t>
      </w:r>
      <w:proofErr w:type="spellEnd"/>
      <w:r w:rsidRPr="008A5AF4">
        <w:t xml:space="preserve"> </w:t>
      </w:r>
      <w:proofErr w:type="spellStart"/>
      <w:r w:rsidRPr="008A5AF4">
        <w:t>metodologice</w:t>
      </w:r>
      <w:proofErr w:type="spellEnd"/>
      <w:r w:rsidRPr="008A5AF4">
        <w:t xml:space="preserve"> de </w:t>
      </w:r>
      <w:proofErr w:type="spellStart"/>
      <w:r w:rsidRPr="008A5AF4">
        <w:t>elaborare</w:t>
      </w:r>
      <w:proofErr w:type="spellEnd"/>
      <w:r w:rsidRPr="008A5AF4">
        <w:t xml:space="preserve"> a </w:t>
      </w:r>
      <w:proofErr w:type="spellStart"/>
      <w:r w:rsidRPr="008A5AF4">
        <w:t>situatiilor</w:t>
      </w:r>
      <w:proofErr w:type="spellEnd"/>
      <w:r w:rsidRPr="008A5AF4">
        <w:t xml:space="preserve"> </w:t>
      </w:r>
      <w:proofErr w:type="spellStart"/>
      <w:r w:rsidRPr="008A5AF4">
        <w:t>financiare</w:t>
      </w:r>
      <w:proofErr w:type="spellEnd"/>
      <w:r w:rsidRPr="008A5AF4">
        <w:t xml:space="preserve"> </w:t>
      </w:r>
      <w:proofErr w:type="spellStart"/>
      <w:r w:rsidRPr="008A5AF4">
        <w:t>trimestriale</w:t>
      </w:r>
      <w:proofErr w:type="spellEnd"/>
      <w:r w:rsidRPr="008A5AF4">
        <w:t xml:space="preserve"> </w:t>
      </w:r>
      <w:proofErr w:type="spellStart"/>
      <w:r w:rsidRPr="008A5AF4">
        <w:t>si</w:t>
      </w:r>
      <w:proofErr w:type="spellEnd"/>
      <w:r w:rsidRPr="008A5AF4">
        <w:t xml:space="preserve"> </w:t>
      </w:r>
      <w:proofErr w:type="spellStart"/>
      <w:r w:rsidRPr="008A5AF4">
        <w:t>anuale</w:t>
      </w:r>
      <w:proofErr w:type="spellEnd"/>
      <w:r w:rsidRPr="008A5AF4">
        <w:t xml:space="preserve"> generate din </w:t>
      </w:r>
      <w:proofErr w:type="spellStart"/>
      <w:r w:rsidRPr="008A5AF4">
        <w:t>sistemul</w:t>
      </w:r>
      <w:proofErr w:type="spellEnd"/>
      <w:r w:rsidRPr="008A5AF4">
        <w:t xml:space="preserve"> national de </w:t>
      </w:r>
      <w:proofErr w:type="spellStart"/>
      <w:r w:rsidRPr="008A5AF4">
        <w:t>raportare</w:t>
      </w:r>
      <w:proofErr w:type="spellEnd"/>
      <w:r w:rsidRPr="008A5AF4">
        <w:t xml:space="preserve"> </w:t>
      </w:r>
      <w:proofErr w:type="spellStart"/>
      <w:r w:rsidRPr="008A5AF4">
        <w:t>Forexebug</w:t>
      </w:r>
      <w:proofErr w:type="spellEnd"/>
      <w:r w:rsidRPr="008A5AF4">
        <w:t>;</w:t>
      </w:r>
    </w:p>
    <w:p w14:paraId="2470DCF7" w14:textId="77777777" w:rsidR="00664AAB" w:rsidRPr="008A5AF4" w:rsidRDefault="00664AAB" w:rsidP="00664AAB">
      <w:pPr>
        <w:spacing w:line="276" w:lineRule="auto"/>
      </w:pPr>
      <w:r w:rsidRPr="008A5AF4">
        <w:t xml:space="preserve">Va </w:t>
      </w:r>
      <w:proofErr w:type="spellStart"/>
      <w:r w:rsidRPr="008A5AF4">
        <w:t>propunem</w:t>
      </w:r>
      <w:proofErr w:type="spellEnd"/>
      <w:r w:rsidRPr="008A5AF4">
        <w:t xml:space="preserve"> </w:t>
      </w:r>
      <w:proofErr w:type="spellStart"/>
      <w:r w:rsidRPr="008A5AF4">
        <w:t>spre</w:t>
      </w:r>
      <w:proofErr w:type="spellEnd"/>
      <w:r w:rsidRPr="008A5AF4">
        <w:t xml:space="preserve"> </w:t>
      </w:r>
      <w:proofErr w:type="spellStart"/>
      <w:r w:rsidRPr="008A5AF4">
        <w:t>aprobare</w:t>
      </w:r>
      <w:proofErr w:type="spellEnd"/>
      <w:r w:rsidRPr="008A5AF4">
        <w:t xml:space="preserve">   </w:t>
      </w:r>
      <w:proofErr w:type="spellStart"/>
      <w:r w:rsidRPr="008A5AF4">
        <w:t>Bilantul</w:t>
      </w:r>
      <w:proofErr w:type="spellEnd"/>
      <w:r w:rsidRPr="008A5AF4">
        <w:t xml:space="preserve"> </w:t>
      </w:r>
      <w:proofErr w:type="spellStart"/>
      <w:r w:rsidRPr="008A5AF4">
        <w:t>si</w:t>
      </w:r>
      <w:proofErr w:type="spellEnd"/>
      <w:r w:rsidRPr="008A5AF4">
        <w:t xml:space="preserve"> </w:t>
      </w:r>
      <w:proofErr w:type="spellStart"/>
      <w:proofErr w:type="gramStart"/>
      <w:r w:rsidRPr="008A5AF4">
        <w:t>contul</w:t>
      </w:r>
      <w:proofErr w:type="spellEnd"/>
      <w:r w:rsidRPr="008A5AF4">
        <w:t xml:space="preserve">  de</w:t>
      </w:r>
      <w:proofErr w:type="gramEnd"/>
      <w:r w:rsidRPr="008A5AF4">
        <w:t xml:space="preserve"> </w:t>
      </w:r>
      <w:proofErr w:type="spellStart"/>
      <w:r w:rsidRPr="008A5AF4">
        <w:t>executie</w:t>
      </w:r>
      <w:proofErr w:type="spellEnd"/>
      <w:r w:rsidRPr="008A5AF4">
        <w:t xml:space="preserve"> al </w:t>
      </w:r>
      <w:proofErr w:type="spellStart"/>
      <w:r w:rsidRPr="008A5AF4">
        <w:t>bugetului</w:t>
      </w:r>
      <w:proofErr w:type="spellEnd"/>
      <w:r w:rsidRPr="008A5AF4">
        <w:t xml:space="preserve">  la data de 30.09.2023, </w:t>
      </w:r>
      <w:proofErr w:type="spellStart"/>
      <w:r w:rsidRPr="008A5AF4">
        <w:t>respectiv</w:t>
      </w:r>
      <w:proofErr w:type="spellEnd"/>
      <w:r w:rsidRPr="008A5AF4">
        <w:t>:</w:t>
      </w:r>
    </w:p>
    <w:p w14:paraId="18D9A575" w14:textId="77777777" w:rsidR="00664AAB" w:rsidRPr="008A5AF4" w:rsidRDefault="00664AAB" w:rsidP="00664AAB">
      <w:pPr>
        <w:pStyle w:val="ListParagraph"/>
        <w:numPr>
          <w:ilvl w:val="0"/>
          <w:numId w:val="7"/>
        </w:numPr>
        <w:spacing w:line="276" w:lineRule="auto"/>
        <w:rPr>
          <w:i/>
        </w:rPr>
      </w:pPr>
      <w:proofErr w:type="spellStart"/>
      <w:r w:rsidRPr="008A5AF4">
        <w:rPr>
          <w:b/>
        </w:rPr>
        <w:t>Contul</w:t>
      </w:r>
      <w:proofErr w:type="spellEnd"/>
      <w:r w:rsidRPr="008A5AF4">
        <w:rPr>
          <w:b/>
        </w:rPr>
        <w:t xml:space="preserve"> de </w:t>
      </w:r>
      <w:proofErr w:type="spellStart"/>
      <w:r w:rsidRPr="008A5AF4">
        <w:rPr>
          <w:b/>
        </w:rPr>
        <w:t>executie</w:t>
      </w:r>
      <w:proofErr w:type="spellEnd"/>
      <w:r w:rsidRPr="008A5AF4">
        <w:rPr>
          <w:b/>
        </w:rPr>
        <w:t xml:space="preserve"> la </w:t>
      </w:r>
      <w:proofErr w:type="spellStart"/>
      <w:r w:rsidRPr="008A5AF4">
        <w:rPr>
          <w:b/>
        </w:rPr>
        <w:t>venituri</w:t>
      </w:r>
      <w:proofErr w:type="spellEnd"/>
      <w:r w:rsidRPr="008A5AF4">
        <w:rPr>
          <w:b/>
        </w:rPr>
        <w:t xml:space="preserve"> </w:t>
      </w:r>
      <w:proofErr w:type="spellStart"/>
      <w:r w:rsidRPr="008A5AF4">
        <w:rPr>
          <w:b/>
        </w:rPr>
        <w:t>buget</w:t>
      </w:r>
      <w:proofErr w:type="spellEnd"/>
      <w:r w:rsidRPr="008A5AF4">
        <w:rPr>
          <w:b/>
        </w:rPr>
        <w:t xml:space="preserve"> local</w:t>
      </w:r>
      <w:r w:rsidRPr="008A5AF4">
        <w:t xml:space="preserve"> cu </w:t>
      </w:r>
      <w:proofErr w:type="spellStart"/>
      <w:r w:rsidRPr="008A5AF4">
        <w:t>prevederi</w:t>
      </w:r>
      <w:proofErr w:type="spellEnd"/>
      <w:r w:rsidRPr="008A5AF4">
        <w:t xml:space="preserve"> de 9.353.980 lei </w:t>
      </w:r>
      <w:proofErr w:type="spellStart"/>
      <w:r w:rsidRPr="008A5AF4">
        <w:t>si</w:t>
      </w:r>
      <w:proofErr w:type="spellEnd"/>
      <w:r w:rsidRPr="008A5AF4">
        <w:t xml:space="preserve"> </w:t>
      </w:r>
      <w:proofErr w:type="spellStart"/>
      <w:r w:rsidRPr="008A5AF4">
        <w:t>incasarile</w:t>
      </w:r>
      <w:proofErr w:type="spellEnd"/>
      <w:r w:rsidRPr="008A5AF4">
        <w:t xml:space="preserve"> </w:t>
      </w:r>
      <w:proofErr w:type="spellStart"/>
      <w:r w:rsidRPr="008A5AF4">
        <w:t>realizate</w:t>
      </w:r>
      <w:proofErr w:type="spellEnd"/>
      <w:r w:rsidRPr="008A5AF4">
        <w:t xml:space="preserve"> de 9.437.428 lei din care din </w:t>
      </w:r>
      <w:proofErr w:type="spellStart"/>
      <w:r w:rsidRPr="008A5AF4">
        <w:t>excedent</w:t>
      </w:r>
      <w:proofErr w:type="spellEnd"/>
      <w:r w:rsidRPr="008A5AF4">
        <w:t xml:space="preserve"> ani precedent 1.562.707 lei ; </w:t>
      </w:r>
      <w:proofErr w:type="spellStart"/>
      <w:r w:rsidRPr="008A5AF4">
        <w:rPr>
          <w:i/>
        </w:rPr>
        <w:t>Anexa</w:t>
      </w:r>
      <w:proofErr w:type="spellEnd"/>
      <w:r w:rsidRPr="008A5AF4">
        <w:rPr>
          <w:i/>
        </w:rPr>
        <w:t xml:space="preserve"> 1</w:t>
      </w:r>
    </w:p>
    <w:p w14:paraId="70AD360B" w14:textId="77777777" w:rsidR="00664AAB" w:rsidRPr="008A5AF4" w:rsidRDefault="00664AAB" w:rsidP="00664AAB">
      <w:pPr>
        <w:pStyle w:val="ListParagraph"/>
        <w:numPr>
          <w:ilvl w:val="0"/>
          <w:numId w:val="7"/>
        </w:numPr>
        <w:spacing w:line="276" w:lineRule="auto"/>
      </w:pPr>
      <w:proofErr w:type="spellStart"/>
      <w:r w:rsidRPr="008A5AF4">
        <w:rPr>
          <w:b/>
        </w:rPr>
        <w:t>Contul</w:t>
      </w:r>
      <w:proofErr w:type="spellEnd"/>
      <w:r w:rsidRPr="008A5AF4">
        <w:rPr>
          <w:b/>
        </w:rPr>
        <w:t xml:space="preserve"> de </w:t>
      </w:r>
      <w:proofErr w:type="spellStart"/>
      <w:r w:rsidRPr="008A5AF4">
        <w:rPr>
          <w:b/>
        </w:rPr>
        <w:t>executie</w:t>
      </w:r>
      <w:proofErr w:type="spellEnd"/>
      <w:r w:rsidRPr="008A5AF4">
        <w:rPr>
          <w:b/>
        </w:rPr>
        <w:t xml:space="preserve"> la </w:t>
      </w:r>
      <w:proofErr w:type="spellStart"/>
      <w:r w:rsidRPr="008A5AF4">
        <w:rPr>
          <w:b/>
        </w:rPr>
        <w:t>cheltuieli</w:t>
      </w:r>
      <w:proofErr w:type="spellEnd"/>
      <w:r w:rsidRPr="008A5AF4">
        <w:rPr>
          <w:b/>
        </w:rPr>
        <w:t xml:space="preserve"> </w:t>
      </w:r>
      <w:proofErr w:type="spellStart"/>
      <w:r w:rsidRPr="008A5AF4">
        <w:rPr>
          <w:b/>
        </w:rPr>
        <w:t>buget</w:t>
      </w:r>
      <w:proofErr w:type="spellEnd"/>
      <w:r w:rsidRPr="008A5AF4">
        <w:rPr>
          <w:b/>
        </w:rPr>
        <w:t xml:space="preserve"> local</w:t>
      </w:r>
      <w:r w:rsidRPr="008A5AF4">
        <w:t xml:space="preserve"> cu </w:t>
      </w:r>
      <w:proofErr w:type="spellStart"/>
      <w:r w:rsidRPr="008A5AF4">
        <w:t>credite</w:t>
      </w:r>
      <w:proofErr w:type="spellEnd"/>
      <w:r w:rsidRPr="008A5AF4">
        <w:t xml:space="preserve"> </w:t>
      </w:r>
      <w:proofErr w:type="spellStart"/>
      <w:r w:rsidRPr="008A5AF4">
        <w:t>bugetare</w:t>
      </w:r>
      <w:proofErr w:type="spellEnd"/>
      <w:r w:rsidRPr="008A5AF4">
        <w:t xml:space="preserve"> de 10.916.690 (</w:t>
      </w:r>
      <w:proofErr w:type="spellStart"/>
      <w:r w:rsidRPr="008A5AF4">
        <w:t>d.c</w:t>
      </w:r>
      <w:proofErr w:type="spellEnd"/>
      <w:r w:rsidRPr="008A5AF4">
        <w:t xml:space="preserve"> din </w:t>
      </w:r>
      <w:proofErr w:type="spellStart"/>
      <w:r w:rsidRPr="008A5AF4">
        <w:t>excedent</w:t>
      </w:r>
      <w:proofErr w:type="spellEnd"/>
      <w:r w:rsidRPr="008A5AF4">
        <w:t xml:space="preserve"> 1.562.707) lei </w:t>
      </w:r>
      <w:proofErr w:type="spellStart"/>
      <w:r w:rsidRPr="008A5AF4">
        <w:t>si</w:t>
      </w:r>
      <w:proofErr w:type="spellEnd"/>
      <w:r w:rsidRPr="008A5AF4">
        <w:t xml:space="preserve"> </w:t>
      </w:r>
      <w:proofErr w:type="spellStart"/>
      <w:r w:rsidRPr="008A5AF4">
        <w:t>plati</w:t>
      </w:r>
      <w:proofErr w:type="spellEnd"/>
      <w:r w:rsidRPr="008A5AF4">
        <w:t xml:space="preserve"> </w:t>
      </w:r>
      <w:proofErr w:type="spellStart"/>
      <w:r w:rsidRPr="008A5AF4">
        <w:t>efectuate</w:t>
      </w:r>
      <w:proofErr w:type="spellEnd"/>
      <w:r w:rsidRPr="008A5AF4">
        <w:t xml:space="preserve"> de 7.413.266 lei;  </w:t>
      </w:r>
      <w:proofErr w:type="spellStart"/>
      <w:r w:rsidRPr="008A5AF4">
        <w:rPr>
          <w:i/>
        </w:rPr>
        <w:t>Anexa</w:t>
      </w:r>
      <w:proofErr w:type="spellEnd"/>
      <w:r w:rsidRPr="008A5AF4">
        <w:rPr>
          <w:i/>
        </w:rPr>
        <w:t xml:space="preserve"> 2</w:t>
      </w:r>
    </w:p>
    <w:p w14:paraId="3FFF3B35" w14:textId="77777777" w:rsidR="00664AAB" w:rsidRPr="008A5AF4" w:rsidRDefault="00664AAB" w:rsidP="00664AAB">
      <w:pPr>
        <w:pStyle w:val="ListParagraph"/>
        <w:numPr>
          <w:ilvl w:val="0"/>
          <w:numId w:val="7"/>
        </w:numPr>
        <w:spacing w:line="276" w:lineRule="auto"/>
      </w:pPr>
      <w:proofErr w:type="spellStart"/>
      <w:r w:rsidRPr="008A5AF4">
        <w:rPr>
          <w:b/>
        </w:rPr>
        <w:t>Contul</w:t>
      </w:r>
      <w:proofErr w:type="spellEnd"/>
      <w:r w:rsidRPr="008A5AF4">
        <w:rPr>
          <w:b/>
        </w:rPr>
        <w:t xml:space="preserve"> de </w:t>
      </w:r>
      <w:proofErr w:type="spellStart"/>
      <w:r w:rsidRPr="008A5AF4">
        <w:rPr>
          <w:b/>
        </w:rPr>
        <w:t>executie</w:t>
      </w:r>
      <w:proofErr w:type="spellEnd"/>
      <w:r w:rsidRPr="008A5AF4">
        <w:rPr>
          <w:b/>
        </w:rPr>
        <w:t xml:space="preserve"> </w:t>
      </w:r>
      <w:proofErr w:type="spellStart"/>
      <w:r w:rsidRPr="008A5AF4">
        <w:rPr>
          <w:b/>
        </w:rPr>
        <w:t>venituri</w:t>
      </w:r>
      <w:proofErr w:type="spellEnd"/>
      <w:r w:rsidRPr="008A5AF4">
        <w:rPr>
          <w:b/>
        </w:rPr>
        <w:t xml:space="preserve"> </w:t>
      </w:r>
      <w:proofErr w:type="spellStart"/>
      <w:r w:rsidRPr="008A5AF4">
        <w:rPr>
          <w:b/>
        </w:rPr>
        <w:t>si</w:t>
      </w:r>
      <w:proofErr w:type="spellEnd"/>
      <w:r w:rsidRPr="008A5AF4">
        <w:rPr>
          <w:b/>
        </w:rPr>
        <w:t xml:space="preserve"> </w:t>
      </w:r>
      <w:proofErr w:type="spellStart"/>
      <w:r w:rsidRPr="008A5AF4">
        <w:rPr>
          <w:b/>
        </w:rPr>
        <w:t>cheltuieli</w:t>
      </w:r>
      <w:proofErr w:type="spellEnd"/>
      <w:r w:rsidRPr="008A5AF4">
        <w:rPr>
          <w:b/>
        </w:rPr>
        <w:t xml:space="preserve"> </w:t>
      </w:r>
      <w:proofErr w:type="spellStart"/>
      <w:r w:rsidRPr="008A5AF4">
        <w:rPr>
          <w:b/>
        </w:rPr>
        <w:t>buget</w:t>
      </w:r>
      <w:proofErr w:type="spellEnd"/>
      <w:r w:rsidRPr="008A5AF4">
        <w:rPr>
          <w:b/>
        </w:rPr>
        <w:t xml:space="preserve"> </w:t>
      </w:r>
      <w:proofErr w:type="spellStart"/>
      <w:r w:rsidRPr="008A5AF4">
        <w:rPr>
          <w:b/>
        </w:rPr>
        <w:t>autofinantate</w:t>
      </w:r>
      <w:proofErr w:type="spellEnd"/>
      <w:r w:rsidRPr="008A5AF4">
        <w:t xml:space="preserve"> cu </w:t>
      </w:r>
      <w:proofErr w:type="spellStart"/>
      <w:r w:rsidRPr="008A5AF4">
        <w:t>incasari</w:t>
      </w:r>
      <w:proofErr w:type="spellEnd"/>
      <w:r w:rsidRPr="008A5AF4">
        <w:t xml:space="preserve"> de 21.394 lei   la </w:t>
      </w:r>
      <w:proofErr w:type="spellStart"/>
      <w:r w:rsidRPr="008A5AF4">
        <w:t>venituri</w:t>
      </w:r>
      <w:proofErr w:type="spellEnd"/>
      <w:r w:rsidRPr="008A5AF4">
        <w:t xml:space="preserve"> </w:t>
      </w:r>
      <w:proofErr w:type="spellStart"/>
      <w:r w:rsidRPr="008A5AF4">
        <w:t>si</w:t>
      </w:r>
      <w:proofErr w:type="spellEnd"/>
      <w:r w:rsidRPr="008A5AF4">
        <w:t xml:space="preserve"> </w:t>
      </w:r>
      <w:proofErr w:type="spellStart"/>
      <w:r w:rsidRPr="008A5AF4">
        <w:t>plati</w:t>
      </w:r>
      <w:proofErr w:type="spellEnd"/>
      <w:r w:rsidRPr="008A5AF4">
        <w:t xml:space="preserve"> de  6.785  lei  - </w:t>
      </w:r>
      <w:proofErr w:type="spellStart"/>
      <w:r w:rsidRPr="008A5AF4">
        <w:rPr>
          <w:i/>
        </w:rPr>
        <w:t>Anexa</w:t>
      </w:r>
      <w:proofErr w:type="spellEnd"/>
      <w:r w:rsidRPr="008A5AF4">
        <w:rPr>
          <w:i/>
        </w:rPr>
        <w:t xml:space="preserve"> 3</w:t>
      </w:r>
      <w:r w:rsidRPr="008A5AF4">
        <w:t>;</w:t>
      </w:r>
    </w:p>
    <w:p w14:paraId="3D8F39CB" w14:textId="77777777" w:rsidR="00664AAB" w:rsidRPr="00C07D61" w:rsidRDefault="00664AAB" w:rsidP="00664AAB">
      <w:pPr>
        <w:pStyle w:val="ListParagraph"/>
        <w:numPr>
          <w:ilvl w:val="0"/>
          <w:numId w:val="7"/>
        </w:numPr>
        <w:spacing w:line="276" w:lineRule="auto"/>
        <w:rPr>
          <w:b/>
        </w:rPr>
      </w:pPr>
      <w:proofErr w:type="spellStart"/>
      <w:r w:rsidRPr="008A5AF4">
        <w:rPr>
          <w:b/>
        </w:rPr>
        <w:t>Cont</w:t>
      </w:r>
      <w:proofErr w:type="spellEnd"/>
      <w:r w:rsidRPr="008A5AF4">
        <w:rPr>
          <w:b/>
        </w:rPr>
        <w:t xml:space="preserve"> </w:t>
      </w:r>
      <w:proofErr w:type="spellStart"/>
      <w:r w:rsidRPr="008A5AF4">
        <w:rPr>
          <w:b/>
        </w:rPr>
        <w:t>executie</w:t>
      </w:r>
      <w:proofErr w:type="spellEnd"/>
      <w:r w:rsidRPr="008A5AF4">
        <w:rPr>
          <w:b/>
        </w:rPr>
        <w:t xml:space="preserve"> </w:t>
      </w:r>
      <w:proofErr w:type="spellStart"/>
      <w:r w:rsidRPr="008A5AF4">
        <w:rPr>
          <w:b/>
        </w:rPr>
        <w:t>venituri</w:t>
      </w:r>
      <w:proofErr w:type="spellEnd"/>
      <w:r w:rsidRPr="008A5AF4">
        <w:rPr>
          <w:b/>
        </w:rPr>
        <w:t xml:space="preserve"> din </w:t>
      </w:r>
      <w:proofErr w:type="spellStart"/>
      <w:r w:rsidRPr="008A5AF4">
        <w:rPr>
          <w:b/>
        </w:rPr>
        <w:t>imprumut</w:t>
      </w:r>
      <w:proofErr w:type="spellEnd"/>
      <w:r w:rsidRPr="008A5AF4">
        <w:rPr>
          <w:b/>
        </w:rPr>
        <w:t xml:space="preserve"> </w:t>
      </w:r>
      <w:proofErr w:type="spellStart"/>
      <w:r w:rsidRPr="008A5AF4">
        <w:rPr>
          <w:b/>
        </w:rPr>
        <w:t>internrambursabil</w:t>
      </w:r>
      <w:proofErr w:type="spellEnd"/>
      <w:r w:rsidRPr="008A5AF4">
        <w:t xml:space="preserve"> cu </w:t>
      </w:r>
      <w:proofErr w:type="spellStart"/>
      <w:r w:rsidRPr="008A5AF4">
        <w:t>venituri</w:t>
      </w:r>
      <w:proofErr w:type="spellEnd"/>
      <w:r w:rsidRPr="008A5AF4">
        <w:t xml:space="preserve"> de 945.000 lei </w:t>
      </w:r>
      <w:proofErr w:type="spellStart"/>
      <w:r w:rsidRPr="008A5AF4">
        <w:t>cheltuieli</w:t>
      </w:r>
      <w:proofErr w:type="spellEnd"/>
      <w:r w:rsidRPr="008A5AF4">
        <w:t xml:space="preserve"> de 944.720 lei;</w:t>
      </w:r>
      <w:r w:rsidRPr="00C07D61">
        <w:rPr>
          <w:i/>
        </w:rPr>
        <w:t xml:space="preserve"> </w:t>
      </w:r>
      <w:proofErr w:type="spellStart"/>
      <w:r>
        <w:rPr>
          <w:i/>
        </w:rPr>
        <w:t>Anexa</w:t>
      </w:r>
      <w:proofErr w:type="spellEnd"/>
      <w:r>
        <w:rPr>
          <w:i/>
        </w:rPr>
        <w:t xml:space="preserve"> 4</w:t>
      </w:r>
    </w:p>
    <w:p w14:paraId="3AA8FCE9" w14:textId="77777777" w:rsidR="00664AAB" w:rsidRPr="008A5AF4" w:rsidRDefault="00664AAB" w:rsidP="00664AAB">
      <w:pPr>
        <w:pStyle w:val="ListParagraph"/>
        <w:numPr>
          <w:ilvl w:val="0"/>
          <w:numId w:val="7"/>
        </w:numPr>
        <w:spacing w:line="276" w:lineRule="auto"/>
        <w:rPr>
          <w:b/>
        </w:rPr>
      </w:pPr>
      <w:r w:rsidRPr="008A5AF4">
        <w:t xml:space="preserve"> </w:t>
      </w:r>
      <w:proofErr w:type="spellStart"/>
      <w:r w:rsidRPr="008A5AF4">
        <w:rPr>
          <w:b/>
        </w:rPr>
        <w:t>Bilant</w:t>
      </w:r>
      <w:proofErr w:type="spellEnd"/>
      <w:r w:rsidRPr="008A5AF4">
        <w:rPr>
          <w:b/>
        </w:rPr>
        <w:t xml:space="preserve"> la 30.09.2023 </w:t>
      </w:r>
      <w:r w:rsidRPr="008A5AF4">
        <w:t xml:space="preserve"> cu </w:t>
      </w:r>
      <w:proofErr w:type="spellStart"/>
      <w:r w:rsidRPr="008A5AF4">
        <w:t>capitaluri</w:t>
      </w:r>
      <w:proofErr w:type="spellEnd"/>
      <w:r w:rsidRPr="008A5AF4">
        <w:t xml:space="preserve"> </w:t>
      </w:r>
      <w:proofErr w:type="spellStart"/>
      <w:r w:rsidRPr="008A5AF4">
        <w:t>proprii</w:t>
      </w:r>
      <w:proofErr w:type="spellEnd"/>
      <w:r w:rsidRPr="008A5AF4">
        <w:t xml:space="preserve"> de 80.257.191 lei; </w:t>
      </w:r>
      <w:proofErr w:type="spellStart"/>
      <w:r w:rsidRPr="008A5AF4">
        <w:rPr>
          <w:i/>
        </w:rPr>
        <w:t>Anexa</w:t>
      </w:r>
      <w:proofErr w:type="spellEnd"/>
      <w:r w:rsidRPr="008A5AF4">
        <w:rPr>
          <w:i/>
        </w:rPr>
        <w:t xml:space="preserve"> 5</w:t>
      </w:r>
    </w:p>
    <w:p w14:paraId="7FFB3A27" w14:textId="77777777" w:rsidR="00664AAB" w:rsidRPr="008A5AF4" w:rsidRDefault="00664AAB" w:rsidP="00664AAB">
      <w:pPr>
        <w:spacing w:line="276" w:lineRule="auto"/>
      </w:pPr>
    </w:p>
    <w:p w14:paraId="63F2DD42" w14:textId="77777777" w:rsidR="00664AAB" w:rsidRPr="00664AAB" w:rsidRDefault="00664AAB" w:rsidP="00664AAB">
      <w:pPr>
        <w:spacing w:line="276" w:lineRule="auto"/>
        <w:jc w:val="center"/>
        <w:rPr>
          <w:b/>
        </w:rPr>
      </w:pPr>
      <w:proofErr w:type="spellStart"/>
      <w:r w:rsidRPr="00664AAB">
        <w:rPr>
          <w:b/>
        </w:rPr>
        <w:t>Consilier</w:t>
      </w:r>
      <w:proofErr w:type="spellEnd"/>
      <w:r w:rsidRPr="00664AAB">
        <w:rPr>
          <w:b/>
        </w:rPr>
        <w:t xml:space="preserve"> superior,</w:t>
      </w:r>
    </w:p>
    <w:p w14:paraId="771F06D0" w14:textId="77777777" w:rsidR="00664AAB" w:rsidRPr="00664AAB" w:rsidRDefault="00664AAB" w:rsidP="00664AAB">
      <w:pPr>
        <w:spacing w:line="276" w:lineRule="auto"/>
        <w:jc w:val="center"/>
        <w:rPr>
          <w:b/>
        </w:rPr>
      </w:pPr>
      <w:proofErr w:type="spellStart"/>
      <w:r w:rsidRPr="00664AAB">
        <w:rPr>
          <w:b/>
        </w:rPr>
        <w:t>Segneanu</w:t>
      </w:r>
      <w:proofErr w:type="spellEnd"/>
      <w:r w:rsidRPr="00664AAB">
        <w:rPr>
          <w:b/>
        </w:rPr>
        <w:t xml:space="preserve"> Rodica</w:t>
      </w:r>
    </w:p>
    <w:p w14:paraId="18994EB5" w14:textId="77777777" w:rsidR="003B7776" w:rsidRDefault="003B7776" w:rsidP="00B168D3">
      <w:pPr>
        <w:spacing w:line="276" w:lineRule="auto"/>
        <w:rPr>
          <w:bCs/>
        </w:rPr>
      </w:pPr>
    </w:p>
    <w:p w14:paraId="4C6D36F1" w14:textId="77777777" w:rsidR="00551F4D" w:rsidRDefault="00551F4D" w:rsidP="00B168D3">
      <w:pPr>
        <w:spacing w:line="276" w:lineRule="auto"/>
        <w:rPr>
          <w:bCs/>
        </w:rPr>
      </w:pPr>
    </w:p>
    <w:p w14:paraId="14E19671" w14:textId="77777777" w:rsidR="00551F4D" w:rsidRDefault="00551F4D" w:rsidP="00B168D3">
      <w:pPr>
        <w:spacing w:line="276" w:lineRule="auto"/>
        <w:rPr>
          <w:bCs/>
        </w:rPr>
      </w:pPr>
    </w:p>
    <w:p w14:paraId="2D552D31" w14:textId="77777777" w:rsidR="00551F4D" w:rsidRDefault="00551F4D" w:rsidP="00B168D3">
      <w:pPr>
        <w:spacing w:line="276" w:lineRule="auto"/>
        <w:rPr>
          <w:bCs/>
        </w:rPr>
      </w:pPr>
    </w:p>
    <w:p w14:paraId="37B376DC" w14:textId="77777777" w:rsidR="00551F4D" w:rsidRDefault="00551F4D" w:rsidP="00B168D3">
      <w:pPr>
        <w:spacing w:line="276" w:lineRule="auto"/>
        <w:rPr>
          <w:bCs/>
        </w:rPr>
      </w:pPr>
    </w:p>
    <w:p w14:paraId="7AE3A964" w14:textId="77777777" w:rsidR="00551F4D" w:rsidRDefault="00551F4D" w:rsidP="00B168D3">
      <w:pPr>
        <w:spacing w:line="276" w:lineRule="auto"/>
        <w:rPr>
          <w:bCs/>
        </w:rPr>
      </w:pPr>
    </w:p>
    <w:p w14:paraId="0AE64882" w14:textId="77777777" w:rsidR="00EA65FD" w:rsidRDefault="00EA65FD" w:rsidP="00B168D3">
      <w:pPr>
        <w:spacing w:line="276" w:lineRule="auto"/>
        <w:rPr>
          <w:bCs/>
        </w:rPr>
      </w:pPr>
    </w:p>
    <w:p w14:paraId="3F785B59" w14:textId="77777777" w:rsidR="00EA65FD" w:rsidRDefault="00EA65FD" w:rsidP="00B168D3">
      <w:pPr>
        <w:spacing w:line="276" w:lineRule="auto"/>
        <w:rPr>
          <w:bCs/>
        </w:rPr>
      </w:pPr>
    </w:p>
    <w:p w14:paraId="0755410C" w14:textId="77777777" w:rsidR="00E94262" w:rsidRDefault="00E94262" w:rsidP="00B168D3">
      <w:pPr>
        <w:spacing w:line="276" w:lineRule="auto"/>
        <w:rPr>
          <w:bCs/>
        </w:rPr>
      </w:pPr>
    </w:p>
    <w:p w14:paraId="6CAD296C" w14:textId="77777777" w:rsidR="00EA65FD" w:rsidRDefault="00EA65FD" w:rsidP="00B168D3">
      <w:pPr>
        <w:spacing w:line="276" w:lineRule="auto"/>
        <w:rPr>
          <w:bCs/>
        </w:rPr>
      </w:pPr>
    </w:p>
    <w:p w14:paraId="4A1AF9B0" w14:textId="77777777" w:rsidR="0068053E" w:rsidRDefault="0068053E" w:rsidP="00B168D3">
      <w:pPr>
        <w:spacing w:line="276" w:lineRule="auto"/>
        <w:rPr>
          <w:bCs/>
        </w:rPr>
      </w:pPr>
    </w:p>
    <w:p w14:paraId="07E9ACAF" w14:textId="77777777" w:rsidR="0068053E" w:rsidRDefault="0068053E" w:rsidP="00B168D3">
      <w:pPr>
        <w:spacing w:line="276" w:lineRule="auto"/>
        <w:rPr>
          <w:bCs/>
        </w:rPr>
      </w:pPr>
    </w:p>
    <w:p w14:paraId="2A925D96" w14:textId="77777777" w:rsidR="0068053E" w:rsidRDefault="0068053E" w:rsidP="00B168D3">
      <w:pPr>
        <w:spacing w:line="276" w:lineRule="auto"/>
        <w:rPr>
          <w:bCs/>
        </w:rPr>
      </w:pPr>
    </w:p>
    <w:p w14:paraId="4C1D1D2E" w14:textId="77777777" w:rsidR="0068053E" w:rsidRDefault="0068053E" w:rsidP="00B168D3">
      <w:pPr>
        <w:spacing w:line="276" w:lineRule="auto"/>
        <w:rPr>
          <w:bCs/>
        </w:rPr>
      </w:pPr>
    </w:p>
    <w:p w14:paraId="13F557D0" w14:textId="77777777" w:rsidR="0068053E" w:rsidRDefault="0068053E" w:rsidP="00B168D3">
      <w:pPr>
        <w:spacing w:line="276" w:lineRule="auto"/>
        <w:rPr>
          <w:bCs/>
        </w:rPr>
      </w:pPr>
    </w:p>
    <w:p w14:paraId="463681D5" w14:textId="77777777" w:rsidR="00EA65FD" w:rsidRDefault="00EA65FD" w:rsidP="00B168D3">
      <w:pPr>
        <w:spacing w:line="276" w:lineRule="auto"/>
        <w:rPr>
          <w:bCs/>
        </w:rPr>
      </w:pPr>
    </w:p>
    <w:p w14:paraId="341F95DB" w14:textId="77777777" w:rsidR="009239FD" w:rsidRDefault="009239FD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29D402E3" w14:textId="77777777" w:rsidR="009239FD" w:rsidRDefault="009239FD" w:rsidP="00740A33">
      <w:pPr>
        <w:spacing w:line="276" w:lineRule="auto"/>
        <w:rPr>
          <w:rFonts w:eastAsia="Calibri"/>
          <w:b/>
          <w:lang w:val="ro-RO"/>
        </w:rPr>
      </w:pPr>
    </w:p>
    <w:p w14:paraId="457F753D" w14:textId="77777777" w:rsidR="009239FD" w:rsidRDefault="009239FD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45C17688" w14:textId="77777777" w:rsidR="00DA7AFD" w:rsidRPr="00DA7AFD" w:rsidRDefault="00DA7AFD" w:rsidP="00DA7AFD">
      <w:pPr>
        <w:spacing w:line="276" w:lineRule="auto"/>
        <w:jc w:val="center"/>
        <w:rPr>
          <w:rFonts w:eastAsia="Calibri"/>
          <w:b/>
          <w:lang w:val="ro-RO"/>
        </w:rPr>
      </w:pPr>
      <w:r w:rsidRPr="00DA7AFD">
        <w:rPr>
          <w:rFonts w:eastAsia="Calibri"/>
          <w:b/>
          <w:lang w:val="ro-RO"/>
        </w:rPr>
        <w:t xml:space="preserve">AVIZ </w:t>
      </w:r>
    </w:p>
    <w:p w14:paraId="29ED234A" w14:textId="77777777" w:rsidR="00DA7AFD" w:rsidRPr="00DA7AFD" w:rsidRDefault="00DA7AFD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0271B4E8" w14:textId="7DBA89FC" w:rsidR="0057428E" w:rsidRDefault="00DA7AFD" w:rsidP="00DA7AFD">
      <w:pPr>
        <w:jc w:val="center"/>
        <w:rPr>
          <w:rFonts w:eastAsia="Calibri"/>
          <w:b/>
          <w:lang w:val="ro-RO"/>
        </w:rPr>
      </w:pPr>
      <w:r w:rsidRPr="00DA7AFD">
        <w:rPr>
          <w:rFonts w:eastAsia="Calibri"/>
          <w:b/>
          <w:color w:val="000000"/>
          <w:lang w:val="ro-RO" w:eastAsia="ro-RO"/>
        </w:rPr>
        <w:t xml:space="preserve">privind avizul de legalitate </w:t>
      </w:r>
      <w:r w:rsidRPr="00DA7AFD">
        <w:rPr>
          <w:rFonts w:eastAsia="Calibri"/>
          <w:color w:val="000000"/>
          <w:lang w:val="ro-RO" w:eastAsia="ro-RO"/>
        </w:rPr>
        <w:t xml:space="preserve"> </w:t>
      </w:r>
      <w:r w:rsidRPr="00DA7AFD">
        <w:rPr>
          <w:rFonts w:eastAsia="Calibri"/>
          <w:b/>
          <w:bCs/>
          <w:color w:val="000000"/>
          <w:lang w:val="ro-RO" w:eastAsia="ro-RO"/>
        </w:rPr>
        <w:t xml:space="preserve">la </w:t>
      </w:r>
      <w:proofErr w:type="spellStart"/>
      <w:r w:rsidR="0057428E">
        <w:rPr>
          <w:b/>
        </w:rPr>
        <w:t>P</w:t>
      </w:r>
      <w:r w:rsidR="00DD319B" w:rsidRPr="00DD319B">
        <w:rPr>
          <w:b/>
        </w:rPr>
        <w:t>roiectul</w:t>
      </w:r>
      <w:proofErr w:type="spellEnd"/>
      <w:r w:rsidR="00DD319B" w:rsidRPr="00DD319B">
        <w:rPr>
          <w:b/>
        </w:rPr>
        <w:t xml:space="preserve"> de </w:t>
      </w:r>
      <w:proofErr w:type="spellStart"/>
      <w:r w:rsidR="00DD319B" w:rsidRPr="00DD319B">
        <w:rPr>
          <w:b/>
        </w:rPr>
        <w:t>Hotărâre</w:t>
      </w:r>
      <w:proofErr w:type="spellEnd"/>
      <w:r w:rsidR="00DD319B" w:rsidRPr="00DD319B">
        <w:rPr>
          <w:b/>
        </w:rPr>
        <w:t xml:space="preserve"> a </w:t>
      </w:r>
      <w:proofErr w:type="spellStart"/>
      <w:r w:rsidR="00DD319B" w:rsidRPr="00DD319B">
        <w:rPr>
          <w:b/>
        </w:rPr>
        <w:t>Consiliului</w:t>
      </w:r>
      <w:proofErr w:type="spellEnd"/>
      <w:r w:rsidR="00DD319B" w:rsidRPr="00DD319B">
        <w:rPr>
          <w:b/>
        </w:rPr>
        <w:t xml:space="preserve"> Local al </w:t>
      </w:r>
      <w:proofErr w:type="spellStart"/>
      <w:r w:rsidR="00DD319B" w:rsidRPr="00DD319B">
        <w:rPr>
          <w:b/>
        </w:rPr>
        <w:t>Comunei</w:t>
      </w:r>
      <w:proofErr w:type="spellEnd"/>
      <w:r w:rsidR="00DD319B" w:rsidRPr="00DD319B">
        <w:rPr>
          <w:b/>
        </w:rPr>
        <w:t xml:space="preserve"> Ion Creanga  </w:t>
      </w:r>
      <w:proofErr w:type="spellStart"/>
      <w:r w:rsidR="00DD319B" w:rsidRPr="00DD319B">
        <w:rPr>
          <w:b/>
        </w:rPr>
        <w:t>privind</w:t>
      </w:r>
      <w:proofErr w:type="spellEnd"/>
      <w:r w:rsidR="00DD319B" w:rsidRPr="00DD319B">
        <w:rPr>
          <w:b/>
        </w:rPr>
        <w:t xml:space="preserve"> </w:t>
      </w:r>
      <w:proofErr w:type="spellStart"/>
      <w:r w:rsidR="00DD319B" w:rsidRPr="00DD319B">
        <w:rPr>
          <w:b/>
        </w:rPr>
        <w:t>aprobarea</w:t>
      </w:r>
      <w:proofErr w:type="spellEnd"/>
      <w:r w:rsidR="00DD319B" w:rsidRPr="00DD319B">
        <w:rPr>
          <w:b/>
        </w:rPr>
        <w:t xml:space="preserve">  </w:t>
      </w:r>
      <w:r w:rsidR="00DD319B" w:rsidRPr="00DD319B">
        <w:rPr>
          <w:rFonts w:eastAsia="Calibri"/>
          <w:b/>
          <w:lang w:val="ro-RO"/>
        </w:rPr>
        <w:t xml:space="preserve">conturilor  de  execuţie ale bugetului local , ale  bugetelor instituţiilor şi  activităţilor  finanţate integral sau  parţial  din  venituri  proprii  </w:t>
      </w:r>
    </w:p>
    <w:p w14:paraId="096F863C" w14:textId="7744EF3F" w:rsidR="00DA7AFD" w:rsidRPr="00DD319B" w:rsidRDefault="00DD319B" w:rsidP="00DA7AFD">
      <w:pPr>
        <w:jc w:val="center"/>
        <w:rPr>
          <w:rFonts w:eastAsia="Calibri"/>
          <w:b/>
          <w:lang w:val="ro-RO"/>
        </w:rPr>
      </w:pPr>
      <w:r w:rsidRPr="00DD319B">
        <w:rPr>
          <w:rFonts w:eastAsia="Calibri"/>
          <w:b/>
          <w:lang w:val="ro-RO"/>
        </w:rPr>
        <w:t>la data de 30.0</w:t>
      </w:r>
      <w:r w:rsidR="001C286F">
        <w:rPr>
          <w:rFonts w:eastAsia="Calibri"/>
          <w:b/>
          <w:lang w:val="ro-RO"/>
        </w:rPr>
        <w:t>9</w:t>
      </w:r>
      <w:r w:rsidR="00664AAB">
        <w:rPr>
          <w:rFonts w:eastAsia="Calibri"/>
          <w:b/>
          <w:lang w:val="ro-RO"/>
        </w:rPr>
        <w:t>.2023</w:t>
      </w:r>
      <w:r w:rsidRPr="00DD319B">
        <w:rPr>
          <w:rFonts w:eastAsia="Calibri"/>
          <w:b/>
          <w:lang w:val="ro-RO"/>
        </w:rPr>
        <w:t xml:space="preserve"> </w:t>
      </w:r>
    </w:p>
    <w:p w14:paraId="167D4FB1" w14:textId="77777777" w:rsidR="00DA7AFD" w:rsidRPr="00DA7AFD" w:rsidRDefault="00DA7AFD" w:rsidP="00DA7AFD">
      <w:pPr>
        <w:spacing w:line="276" w:lineRule="auto"/>
        <w:ind w:right="-567"/>
        <w:jc w:val="center"/>
        <w:rPr>
          <w:b/>
          <w:noProof/>
          <w:lang w:val="ro-RO" w:eastAsia="ro-RO"/>
        </w:rPr>
      </w:pPr>
    </w:p>
    <w:p w14:paraId="6066ED00" w14:textId="77777777" w:rsidR="00DA7AFD" w:rsidRPr="00DA7AFD" w:rsidRDefault="00DA7AFD" w:rsidP="00DA7AFD">
      <w:pPr>
        <w:spacing w:line="276" w:lineRule="auto"/>
        <w:jc w:val="center"/>
        <w:rPr>
          <w:b/>
          <w:kern w:val="2"/>
          <w:lang w:val="de-DE" w:eastAsia="ar-SA"/>
        </w:rPr>
      </w:pPr>
    </w:p>
    <w:p w14:paraId="679EFF93" w14:textId="77777777" w:rsidR="00DA7AFD" w:rsidRPr="00DA7AFD" w:rsidRDefault="00DA7AFD" w:rsidP="00DA7AFD">
      <w:pPr>
        <w:spacing w:line="276" w:lineRule="auto"/>
        <w:jc w:val="center"/>
        <w:rPr>
          <w:b/>
          <w:lang w:val="fr-FR"/>
        </w:rPr>
      </w:pPr>
    </w:p>
    <w:p w14:paraId="59BF9DCA" w14:textId="77777777" w:rsidR="00DA7AFD" w:rsidRPr="00DA7AFD" w:rsidRDefault="00DA7AFD" w:rsidP="00DA7AFD">
      <w:pPr>
        <w:autoSpaceDE w:val="0"/>
        <w:autoSpaceDN w:val="0"/>
        <w:adjustRightInd w:val="0"/>
        <w:spacing w:line="276" w:lineRule="auto"/>
        <w:rPr>
          <w:b/>
          <w:color w:val="000000"/>
          <w:lang w:val="ro-RO" w:eastAsia="ro-RO"/>
        </w:rPr>
      </w:pPr>
    </w:p>
    <w:p w14:paraId="27154419" w14:textId="77777777" w:rsidR="00DA7AFD" w:rsidRPr="00DA7AFD" w:rsidRDefault="00DA7AFD" w:rsidP="00DA7AFD">
      <w:pPr>
        <w:spacing w:line="276" w:lineRule="auto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   În conformitate cu prevederile art.243 alin.(1) lit.”a” din O.U.G nr.57/ 2019 privind  Codul  administrativ , înaintez consiliului local prezentul aviz. </w:t>
      </w:r>
    </w:p>
    <w:p w14:paraId="75E23444" w14:textId="77777777" w:rsidR="00DA7AFD" w:rsidRPr="00DA7AFD" w:rsidRDefault="00DA7AFD" w:rsidP="00DA7AFD">
      <w:pPr>
        <w:spacing w:after="200" w:line="276" w:lineRule="auto"/>
        <w:jc w:val="both"/>
        <w:rPr>
          <w:rFonts w:eastAsia="Calibri"/>
          <w:lang w:val="ro-RO"/>
        </w:rPr>
      </w:pPr>
    </w:p>
    <w:p w14:paraId="01FC15F5" w14:textId="77777777" w:rsidR="00DA7AFD" w:rsidRPr="00DA7AFD" w:rsidRDefault="00DA7AFD" w:rsidP="00DA7AFD">
      <w:pPr>
        <w:spacing w:after="200" w:line="276" w:lineRule="auto"/>
        <w:jc w:val="both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3EE31838" w14:textId="77777777" w:rsidR="00DA7AFD" w:rsidRPr="00DA7AFD" w:rsidRDefault="00DA7AFD" w:rsidP="00DA7AFD">
      <w:pPr>
        <w:numPr>
          <w:ilvl w:val="0"/>
          <w:numId w:val="5"/>
        </w:numPr>
        <w:spacing w:after="200" w:line="276" w:lineRule="auto"/>
        <w:ind w:left="644"/>
        <w:contextualSpacing/>
        <w:jc w:val="both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2924E960" w14:textId="77777777" w:rsidR="00DA7AFD" w:rsidRPr="00DA7AFD" w:rsidRDefault="00DA7AFD" w:rsidP="00DA7AFD">
      <w:pPr>
        <w:numPr>
          <w:ilvl w:val="0"/>
          <w:numId w:val="5"/>
        </w:numPr>
        <w:spacing w:after="200" w:line="276" w:lineRule="auto"/>
        <w:ind w:left="644"/>
        <w:contextualSpacing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>Este iniţiat de dl. primar, conf.art. 136  alin.(1)   din O.U.G nr.57/ 2019 privind  Codul  administrativ ,</w:t>
      </w:r>
    </w:p>
    <w:p w14:paraId="0819C7DE" w14:textId="77777777" w:rsidR="00DA7AFD" w:rsidRPr="00DA7AFD" w:rsidRDefault="00DA7AFD" w:rsidP="00DA7AFD">
      <w:pPr>
        <w:spacing w:line="276" w:lineRule="auto"/>
        <w:contextualSpacing/>
        <w:rPr>
          <w:rFonts w:eastAsia="Calibri"/>
          <w:lang w:val="ro-RO"/>
        </w:rPr>
      </w:pPr>
    </w:p>
    <w:p w14:paraId="601547C5" w14:textId="163D6413" w:rsidR="00DA7AFD" w:rsidRPr="0068053E" w:rsidRDefault="00DA7AFD" w:rsidP="00DA7AFD">
      <w:pPr>
        <w:rPr>
          <w:lang w:eastAsia="ro-RO"/>
        </w:rPr>
      </w:pPr>
      <w:r w:rsidRPr="00DA7AFD">
        <w:rPr>
          <w:rFonts w:eastAsia="Calibri"/>
          <w:lang w:val="ro-RO"/>
        </w:rPr>
        <w:t xml:space="preserve">      Este elaborat conform :</w:t>
      </w:r>
      <w:r w:rsidRPr="00DA7AFD">
        <w:rPr>
          <w:lang w:eastAsia="ro-RO"/>
        </w:rPr>
        <w:t xml:space="preserve"> </w:t>
      </w:r>
      <w:r w:rsidRPr="0068053E">
        <w:rPr>
          <w:lang w:eastAsia="ro-RO"/>
        </w:rPr>
        <w:t xml:space="preserve">art.129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>.(</w:t>
      </w:r>
      <w:proofErr w:type="gramStart"/>
      <w:r w:rsidRPr="0068053E">
        <w:rPr>
          <w:lang w:eastAsia="ro-RO"/>
        </w:rPr>
        <w:t>2) ,</w:t>
      </w:r>
      <w:proofErr w:type="gramEnd"/>
      <w:r w:rsidRPr="0068053E">
        <w:rPr>
          <w:lang w:eastAsia="ro-RO"/>
        </w:rPr>
        <w:t xml:space="preserve">lit.” b ”;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.( 4 ) lit.” a  ”,  art.139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.(1) , art. 140,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.(1) , precum </w:t>
      </w:r>
      <w:proofErr w:type="spellStart"/>
      <w:r w:rsidRPr="0068053E">
        <w:rPr>
          <w:lang w:eastAsia="ro-RO"/>
        </w:rPr>
        <w:t>și</w:t>
      </w:r>
      <w:proofErr w:type="spellEnd"/>
      <w:r w:rsidRPr="0068053E">
        <w:rPr>
          <w:lang w:eastAsia="ro-RO"/>
        </w:rPr>
        <w:t xml:space="preserve"> al art. 196,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>.(1)  lit. „</w:t>
      </w:r>
      <w:proofErr w:type="spellStart"/>
      <w:r w:rsidRPr="0068053E">
        <w:rPr>
          <w:lang w:eastAsia="ro-RO"/>
        </w:rPr>
        <w:t>a”din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Codul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administrativ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aprobat</w:t>
      </w:r>
      <w:proofErr w:type="spellEnd"/>
      <w:r w:rsidRPr="0068053E">
        <w:rPr>
          <w:lang w:eastAsia="ro-RO"/>
        </w:rPr>
        <w:t xml:space="preserve">   </w:t>
      </w:r>
      <w:proofErr w:type="spellStart"/>
      <w:r w:rsidRPr="0068053E">
        <w:rPr>
          <w:lang w:eastAsia="ro-RO"/>
        </w:rPr>
        <w:t>prin</w:t>
      </w:r>
      <w:proofErr w:type="spellEnd"/>
      <w:r w:rsidRPr="0068053E">
        <w:rPr>
          <w:lang w:eastAsia="ro-RO"/>
        </w:rPr>
        <w:t xml:space="preserve"> </w:t>
      </w:r>
      <w:proofErr w:type="spellStart"/>
      <w:r w:rsidRPr="0068053E">
        <w:rPr>
          <w:lang w:eastAsia="ro-RO"/>
        </w:rPr>
        <w:t>Ordonanta</w:t>
      </w:r>
      <w:proofErr w:type="spellEnd"/>
      <w:r w:rsidRPr="0068053E">
        <w:rPr>
          <w:lang w:eastAsia="ro-RO"/>
        </w:rPr>
        <w:t xml:space="preserve">  de  </w:t>
      </w:r>
      <w:proofErr w:type="spellStart"/>
      <w:r w:rsidRPr="0068053E">
        <w:rPr>
          <w:lang w:eastAsia="ro-RO"/>
        </w:rPr>
        <w:t>Urgenta</w:t>
      </w:r>
      <w:proofErr w:type="spellEnd"/>
      <w:r w:rsidRPr="0068053E">
        <w:rPr>
          <w:lang w:eastAsia="ro-RO"/>
        </w:rPr>
        <w:t xml:space="preserve">  a  </w:t>
      </w:r>
      <w:proofErr w:type="spellStart"/>
      <w:r w:rsidRPr="0068053E">
        <w:rPr>
          <w:lang w:eastAsia="ro-RO"/>
        </w:rPr>
        <w:t>Guvernului</w:t>
      </w:r>
      <w:proofErr w:type="spellEnd"/>
      <w:r w:rsidRPr="0068053E">
        <w:rPr>
          <w:lang w:eastAsia="ro-RO"/>
        </w:rPr>
        <w:t xml:space="preserve">  nr.  57 din </w:t>
      </w:r>
      <w:proofErr w:type="gramStart"/>
      <w:r w:rsidRPr="0068053E">
        <w:rPr>
          <w:lang w:eastAsia="ro-RO"/>
        </w:rPr>
        <w:t xml:space="preserve">03.07.2019 </w:t>
      </w:r>
      <w:r w:rsidR="00A95781">
        <w:rPr>
          <w:lang w:eastAsia="ro-RO"/>
        </w:rPr>
        <w:t>,</w:t>
      </w:r>
      <w:proofErr w:type="gramEnd"/>
      <w:r w:rsidR="00A95781">
        <w:rPr>
          <w:lang w:eastAsia="ro-RO"/>
        </w:rPr>
        <w:t xml:space="preserve"> cu  </w:t>
      </w:r>
      <w:proofErr w:type="spellStart"/>
      <w:r w:rsidR="00A95781">
        <w:rPr>
          <w:lang w:eastAsia="ro-RO"/>
        </w:rPr>
        <w:t>modificările</w:t>
      </w:r>
      <w:proofErr w:type="spellEnd"/>
      <w:r w:rsidR="00A95781">
        <w:rPr>
          <w:lang w:eastAsia="ro-RO"/>
        </w:rPr>
        <w:t xml:space="preserve">  </w:t>
      </w:r>
      <w:proofErr w:type="spellStart"/>
      <w:r w:rsidR="00A95781">
        <w:rPr>
          <w:lang w:eastAsia="ro-RO"/>
        </w:rPr>
        <w:t>și</w:t>
      </w:r>
      <w:proofErr w:type="spellEnd"/>
      <w:r w:rsidR="00A95781">
        <w:rPr>
          <w:lang w:eastAsia="ro-RO"/>
        </w:rPr>
        <w:t xml:space="preserve">  </w:t>
      </w:r>
      <w:proofErr w:type="spellStart"/>
      <w:r w:rsidR="00A95781">
        <w:rPr>
          <w:lang w:eastAsia="ro-RO"/>
        </w:rPr>
        <w:t>completarile</w:t>
      </w:r>
      <w:proofErr w:type="spellEnd"/>
      <w:r w:rsidR="00A95781">
        <w:rPr>
          <w:lang w:eastAsia="ro-RO"/>
        </w:rPr>
        <w:t xml:space="preserve">  </w:t>
      </w:r>
      <w:proofErr w:type="spellStart"/>
      <w:r w:rsidR="00A95781">
        <w:rPr>
          <w:lang w:eastAsia="ro-RO"/>
        </w:rPr>
        <w:t>ulterioare</w:t>
      </w:r>
      <w:proofErr w:type="spellEnd"/>
      <w:r w:rsidR="00A95781">
        <w:rPr>
          <w:lang w:eastAsia="ro-RO"/>
        </w:rPr>
        <w:t xml:space="preserve"> </w:t>
      </w:r>
      <w:r w:rsidRPr="0068053E">
        <w:rPr>
          <w:lang w:eastAsia="ro-RO"/>
        </w:rPr>
        <w:t>:</w:t>
      </w:r>
    </w:p>
    <w:p w14:paraId="2B6F2C48" w14:textId="77777777" w:rsidR="00DA7AFD" w:rsidRPr="00DA7AFD" w:rsidRDefault="00DA7AFD" w:rsidP="00DA7AFD">
      <w:pPr>
        <w:tabs>
          <w:tab w:val="left" w:pos="5865"/>
          <w:tab w:val="left" w:pos="9498"/>
        </w:tabs>
        <w:spacing w:line="276" w:lineRule="auto"/>
        <w:rPr>
          <w:rFonts w:eastAsiaTheme="minorHAnsi"/>
          <w:lang w:val="ro-RO"/>
        </w:rPr>
      </w:pPr>
    </w:p>
    <w:p w14:paraId="63028638" w14:textId="77777777" w:rsidR="00DA7AFD" w:rsidRPr="00DA7AFD" w:rsidRDefault="00DA7AFD" w:rsidP="00DA7AFD">
      <w:pPr>
        <w:autoSpaceDE w:val="0"/>
        <w:autoSpaceDN w:val="0"/>
        <w:adjustRightInd w:val="0"/>
        <w:spacing w:line="276" w:lineRule="auto"/>
        <w:rPr>
          <w:rFonts w:eastAsiaTheme="minorHAnsi"/>
          <w:lang w:val="ro-RO"/>
        </w:rPr>
      </w:pPr>
    </w:p>
    <w:p w14:paraId="72E3F7CB" w14:textId="77777777" w:rsidR="00DA7AFD" w:rsidRPr="00DA7AFD" w:rsidRDefault="00DA7AFD" w:rsidP="00DA7AFD">
      <w:pPr>
        <w:spacing w:line="276" w:lineRule="auto"/>
        <w:ind w:right="-618"/>
      </w:pPr>
    </w:p>
    <w:p w14:paraId="2EA624B4" w14:textId="5E92D92C" w:rsidR="00DA7AFD" w:rsidRPr="00DA7AFD" w:rsidRDefault="00DA7AFD" w:rsidP="00CE31F1">
      <w:pPr>
        <w:spacing w:line="276" w:lineRule="auto"/>
        <w:rPr>
          <w:rFonts w:eastAsia="Calibri"/>
          <w:lang w:val="ro-RO"/>
        </w:rPr>
      </w:pPr>
      <w:r w:rsidRPr="00DA7AFD">
        <w:rPr>
          <w:rFonts w:eastAsia="Calibri"/>
          <w:color w:val="000000"/>
          <w:lang w:val="ro-RO" w:eastAsia="ro-RO"/>
        </w:rPr>
        <w:t xml:space="preserve">    </w:t>
      </w:r>
      <w:proofErr w:type="spellStart"/>
      <w:r w:rsidRPr="00DA7AFD">
        <w:rPr>
          <w:rFonts w:eastAsia="Calibri"/>
          <w:bCs/>
          <w:color w:val="000000"/>
          <w:lang w:val="ro-RO" w:eastAsia="ro-RO"/>
        </w:rPr>
        <w:t>Tinând</w:t>
      </w:r>
      <w:proofErr w:type="spellEnd"/>
      <w:r w:rsidRPr="00DA7AFD">
        <w:rPr>
          <w:rFonts w:eastAsia="Calibri"/>
          <w:bCs/>
          <w:color w:val="000000"/>
          <w:lang w:val="ro-RO" w:eastAsia="ro-RO"/>
        </w:rPr>
        <w:t xml:space="preserve"> cont  ca proiectul de  hotărâre, este  </w:t>
      </w:r>
      <w:proofErr w:type="spellStart"/>
      <w:r w:rsidRPr="00DA7AFD">
        <w:rPr>
          <w:rFonts w:eastAsia="Calibri"/>
          <w:bCs/>
          <w:color w:val="000000"/>
          <w:lang w:val="ro-RO" w:eastAsia="ro-RO"/>
        </w:rPr>
        <w:t>insotit</w:t>
      </w:r>
      <w:proofErr w:type="spellEnd"/>
      <w:r w:rsidRPr="00DA7AFD">
        <w:rPr>
          <w:rFonts w:eastAsia="Calibri"/>
          <w:bCs/>
          <w:color w:val="000000"/>
          <w:lang w:val="ro-RO" w:eastAsia="ro-RO"/>
        </w:rPr>
        <w:t xml:space="preserve">  de referatul de  aprobare  al  primarului  comunei  si de raportul  compartimentului  de  specialitate , consider că sunt îndeplinite </w:t>
      </w:r>
      <w:proofErr w:type="spellStart"/>
      <w:r w:rsidRPr="00DA7AFD">
        <w:rPr>
          <w:rFonts w:eastAsia="Calibri"/>
          <w:bCs/>
          <w:color w:val="000000"/>
          <w:lang w:val="ro-RO" w:eastAsia="ro-RO"/>
        </w:rPr>
        <w:t>condiţiile</w:t>
      </w:r>
      <w:proofErr w:type="spellEnd"/>
      <w:r w:rsidRPr="00DA7AFD">
        <w:rPr>
          <w:rFonts w:eastAsia="Calibri"/>
          <w:bCs/>
          <w:color w:val="000000"/>
          <w:lang w:val="ro-RO" w:eastAsia="ro-RO"/>
        </w:rPr>
        <w:t xml:space="preserve"> </w:t>
      </w:r>
      <w:proofErr w:type="spellStart"/>
      <w:r w:rsidRPr="00DA7AFD">
        <w:rPr>
          <w:rFonts w:eastAsia="Calibri"/>
          <w:bCs/>
          <w:color w:val="000000"/>
          <w:lang w:val="ro-RO" w:eastAsia="ro-RO"/>
        </w:rPr>
        <w:t>şi</w:t>
      </w:r>
      <w:proofErr w:type="spellEnd"/>
      <w:r w:rsidRPr="00DA7AFD">
        <w:rPr>
          <w:rFonts w:eastAsia="Calibri"/>
          <w:bCs/>
          <w:color w:val="000000"/>
          <w:lang w:val="ro-RO" w:eastAsia="ro-RO"/>
        </w:rPr>
        <w:t xml:space="preserve"> avizez favorabil  </w:t>
      </w:r>
      <w:proofErr w:type="spellStart"/>
      <w:r w:rsidR="0057428E">
        <w:rPr>
          <w:bCs/>
        </w:rPr>
        <w:t>P</w:t>
      </w:r>
      <w:r w:rsidR="0057428E" w:rsidRPr="00B168D3">
        <w:rPr>
          <w:bCs/>
        </w:rPr>
        <w:t>roiectul</w:t>
      </w:r>
      <w:proofErr w:type="spellEnd"/>
      <w:r w:rsidR="0057428E" w:rsidRPr="00B168D3">
        <w:rPr>
          <w:bCs/>
        </w:rPr>
        <w:t xml:space="preserve"> de </w:t>
      </w:r>
      <w:proofErr w:type="spellStart"/>
      <w:r w:rsidR="0057428E" w:rsidRPr="00B168D3">
        <w:rPr>
          <w:bCs/>
        </w:rPr>
        <w:t>Hotărâre</w:t>
      </w:r>
      <w:proofErr w:type="spellEnd"/>
      <w:r w:rsidR="0057428E" w:rsidRPr="00B168D3">
        <w:rPr>
          <w:bCs/>
        </w:rPr>
        <w:t xml:space="preserve"> a </w:t>
      </w:r>
      <w:proofErr w:type="spellStart"/>
      <w:r w:rsidR="0057428E" w:rsidRPr="00B168D3">
        <w:rPr>
          <w:bCs/>
        </w:rPr>
        <w:t>Consiliului</w:t>
      </w:r>
      <w:proofErr w:type="spellEnd"/>
      <w:r w:rsidR="0057428E" w:rsidRPr="00B168D3">
        <w:rPr>
          <w:bCs/>
        </w:rPr>
        <w:t xml:space="preserve"> Local al </w:t>
      </w:r>
      <w:proofErr w:type="spellStart"/>
      <w:r w:rsidR="0057428E" w:rsidRPr="00B168D3">
        <w:rPr>
          <w:bCs/>
        </w:rPr>
        <w:t>Comunei</w:t>
      </w:r>
      <w:proofErr w:type="spellEnd"/>
      <w:r w:rsidR="0057428E" w:rsidRPr="00B168D3">
        <w:rPr>
          <w:bCs/>
        </w:rPr>
        <w:t xml:space="preserve"> Ion Creanga</w:t>
      </w:r>
      <w:r w:rsidR="0057428E">
        <w:rPr>
          <w:bCs/>
        </w:rPr>
        <w:t xml:space="preserve"> </w:t>
      </w:r>
      <w:r w:rsidR="0057428E" w:rsidRPr="00EA65FD">
        <w:rPr>
          <w:bCs/>
        </w:rPr>
        <w:t xml:space="preserve"> </w:t>
      </w:r>
      <w:proofErr w:type="spellStart"/>
      <w:r w:rsidR="0057428E" w:rsidRPr="00EA65FD">
        <w:rPr>
          <w:bCs/>
        </w:rPr>
        <w:t>p</w:t>
      </w:r>
      <w:r w:rsidR="0057428E" w:rsidRPr="00EA65FD">
        <w:t>rivind</w:t>
      </w:r>
      <w:proofErr w:type="spellEnd"/>
      <w:r w:rsidR="0057428E" w:rsidRPr="00EA65FD">
        <w:t xml:space="preserve"> </w:t>
      </w:r>
      <w:proofErr w:type="spellStart"/>
      <w:r w:rsidR="0057428E" w:rsidRPr="00EA65FD">
        <w:t>aprobarea</w:t>
      </w:r>
      <w:proofErr w:type="spellEnd"/>
      <w:r w:rsidR="0057428E" w:rsidRPr="00EA65FD">
        <w:t xml:space="preserve">  </w:t>
      </w:r>
      <w:r w:rsidR="0057428E" w:rsidRPr="00EA65FD">
        <w:rPr>
          <w:rFonts w:eastAsia="Calibri"/>
          <w:lang w:val="ro-RO"/>
        </w:rPr>
        <w:t>conturilor  de  execuţie ale bugetului local , ale  bugetelor instituţiilor şi  activităţilor  finanţate integral sau  parţial  din  venituri  proprii  la data de 3</w:t>
      </w:r>
      <w:r w:rsidR="0057428E">
        <w:rPr>
          <w:rFonts w:eastAsia="Calibri"/>
          <w:lang w:val="ro-RO"/>
        </w:rPr>
        <w:t>0</w:t>
      </w:r>
      <w:r w:rsidR="0057428E" w:rsidRPr="00EA65FD">
        <w:rPr>
          <w:rFonts w:eastAsia="Calibri"/>
          <w:lang w:val="ro-RO"/>
        </w:rPr>
        <w:t>.</w:t>
      </w:r>
      <w:r w:rsidR="0057428E">
        <w:rPr>
          <w:rFonts w:eastAsia="Calibri"/>
          <w:lang w:val="ro-RO"/>
        </w:rPr>
        <w:t>06</w:t>
      </w:r>
      <w:r w:rsidR="0057428E" w:rsidRPr="00EA65FD">
        <w:rPr>
          <w:rFonts w:eastAsia="Calibri"/>
          <w:lang w:val="ro-RO"/>
        </w:rPr>
        <w:t>.20</w:t>
      </w:r>
      <w:r w:rsidR="00664AAB">
        <w:rPr>
          <w:rFonts w:eastAsia="Calibri"/>
          <w:lang w:val="ro-RO"/>
        </w:rPr>
        <w:t>23</w:t>
      </w:r>
    </w:p>
    <w:p w14:paraId="6BF8F338" w14:textId="77777777" w:rsidR="00DA7AFD" w:rsidRPr="00DA7AFD" w:rsidRDefault="00DA7AFD" w:rsidP="000B78F2">
      <w:pPr>
        <w:spacing w:line="276" w:lineRule="auto"/>
        <w:rPr>
          <w:b/>
          <w:kern w:val="2"/>
          <w:lang w:val="de-DE" w:eastAsia="ar-SA"/>
        </w:rPr>
      </w:pPr>
    </w:p>
    <w:p w14:paraId="48978F26" w14:textId="77777777" w:rsidR="00DA7AFD" w:rsidRPr="00DA7AFD" w:rsidRDefault="00DA7AFD" w:rsidP="009239FD">
      <w:pPr>
        <w:spacing w:line="276" w:lineRule="auto"/>
        <w:rPr>
          <w:color w:val="000000"/>
          <w:lang w:val="ro-RO" w:eastAsia="ro-RO"/>
        </w:rPr>
      </w:pPr>
    </w:p>
    <w:p w14:paraId="795B7C8B" w14:textId="5A78F9C7" w:rsidR="00DA7AFD" w:rsidRPr="00CE31F1" w:rsidRDefault="00DA7AFD" w:rsidP="00DA7AFD">
      <w:pPr>
        <w:tabs>
          <w:tab w:val="left" w:pos="0"/>
        </w:tabs>
        <w:spacing w:line="276" w:lineRule="auto"/>
        <w:ind w:left="-567" w:right="-568"/>
        <w:jc w:val="center"/>
        <w:rPr>
          <w:lang w:val="fr-FR"/>
        </w:rPr>
      </w:pPr>
      <w:r w:rsidRPr="00DA7AFD">
        <w:rPr>
          <w:rFonts w:eastAsia="Calibri"/>
          <w:lang w:val="ro-RO"/>
        </w:rPr>
        <w:t xml:space="preserve">Ion Creanga , la data </w:t>
      </w:r>
      <w:r w:rsidRPr="00CE31F1">
        <w:rPr>
          <w:rFonts w:eastAsia="Calibri"/>
          <w:lang w:val="ro-RO"/>
        </w:rPr>
        <w:t>de</w:t>
      </w:r>
      <w:r w:rsidR="00CE31F1" w:rsidRPr="00CE31F1">
        <w:rPr>
          <w:rFonts w:eastAsia="Calibri"/>
          <w:lang w:val="ro-RO"/>
        </w:rPr>
        <w:t xml:space="preserve">  </w:t>
      </w:r>
      <w:r w:rsidR="00664AAB">
        <w:rPr>
          <w:rFonts w:eastAsia="Calibri"/>
          <w:lang w:val="ro-RO"/>
        </w:rPr>
        <w:t>05.10</w:t>
      </w:r>
      <w:r w:rsidRPr="00CE31F1">
        <w:rPr>
          <w:lang w:val="fr-FR"/>
        </w:rPr>
        <w:t>.202</w:t>
      </w:r>
      <w:r w:rsidR="00664AAB">
        <w:rPr>
          <w:lang w:val="fr-FR"/>
        </w:rPr>
        <w:t>3</w:t>
      </w:r>
    </w:p>
    <w:p w14:paraId="45C5D53C" w14:textId="77777777" w:rsidR="00DA7AFD" w:rsidRPr="00DA7AFD" w:rsidRDefault="00DA7AFD" w:rsidP="00DA7AFD">
      <w:pPr>
        <w:spacing w:line="276" w:lineRule="auto"/>
        <w:jc w:val="center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 SECRETAR  GENERAL U.A.T.</w:t>
      </w:r>
    </w:p>
    <w:p w14:paraId="519238A3" w14:textId="77777777" w:rsidR="00DA7AFD" w:rsidRPr="00DA7AFD" w:rsidRDefault="00DA7AFD" w:rsidP="00DA7AFD">
      <w:pPr>
        <w:spacing w:line="276" w:lineRule="auto"/>
        <w:jc w:val="center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Mihaela   Niță  </w:t>
      </w:r>
    </w:p>
    <w:p w14:paraId="719396E2" w14:textId="77777777" w:rsidR="00DA7AFD" w:rsidRPr="00DA7AFD" w:rsidRDefault="00DA7AFD" w:rsidP="00DA7AFD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46105BDB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7CA0AEDB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3B6100A5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6035CE7A" w14:textId="77777777" w:rsidR="00370886" w:rsidRDefault="00370886" w:rsidP="00045702">
      <w:pPr>
        <w:autoSpaceDE w:val="0"/>
        <w:autoSpaceDN w:val="0"/>
        <w:adjustRightInd w:val="0"/>
        <w:rPr>
          <w:color w:val="000000"/>
          <w:lang w:val="ro-RO" w:eastAsia="ro-RO"/>
        </w:rPr>
      </w:pPr>
    </w:p>
    <w:sectPr w:rsidR="00370886" w:rsidSect="00CE31F1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3C26"/>
    <w:multiLevelType w:val="hybridMultilevel"/>
    <w:tmpl w:val="C9904D9A"/>
    <w:lvl w:ilvl="0" w:tplc="C6647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530A91"/>
    <w:multiLevelType w:val="hybridMultilevel"/>
    <w:tmpl w:val="FB4E781E"/>
    <w:lvl w:ilvl="0" w:tplc="96F48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611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6114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2691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0354134">
    <w:abstractNumId w:val="3"/>
  </w:num>
  <w:num w:numId="5" w16cid:durableId="37053982">
    <w:abstractNumId w:val="1"/>
  </w:num>
  <w:num w:numId="6" w16cid:durableId="1366323258">
    <w:abstractNumId w:val="0"/>
  </w:num>
  <w:num w:numId="7" w16cid:durableId="2083529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0D3"/>
    <w:rsid w:val="000020D6"/>
    <w:rsid w:val="00006036"/>
    <w:rsid w:val="00010986"/>
    <w:rsid w:val="00017C26"/>
    <w:rsid w:val="00045702"/>
    <w:rsid w:val="0005267C"/>
    <w:rsid w:val="00062CBF"/>
    <w:rsid w:val="00066F1E"/>
    <w:rsid w:val="000761E4"/>
    <w:rsid w:val="0009314B"/>
    <w:rsid w:val="00095B73"/>
    <w:rsid w:val="000B78F2"/>
    <w:rsid w:val="00152EE9"/>
    <w:rsid w:val="0019416C"/>
    <w:rsid w:val="001B2310"/>
    <w:rsid w:val="001C286F"/>
    <w:rsid w:val="001D12D7"/>
    <w:rsid w:val="001E0EEF"/>
    <w:rsid w:val="00222747"/>
    <w:rsid w:val="00246B1F"/>
    <w:rsid w:val="002844E4"/>
    <w:rsid w:val="002A0C38"/>
    <w:rsid w:val="002A1DC0"/>
    <w:rsid w:val="002B0809"/>
    <w:rsid w:val="002B32EE"/>
    <w:rsid w:val="002C0542"/>
    <w:rsid w:val="002C4F2C"/>
    <w:rsid w:val="00311098"/>
    <w:rsid w:val="00314E6B"/>
    <w:rsid w:val="00370886"/>
    <w:rsid w:val="0038585E"/>
    <w:rsid w:val="00392E85"/>
    <w:rsid w:val="003B7776"/>
    <w:rsid w:val="003E3EC2"/>
    <w:rsid w:val="003F4FAF"/>
    <w:rsid w:val="00402312"/>
    <w:rsid w:val="00405BBE"/>
    <w:rsid w:val="00407280"/>
    <w:rsid w:val="00495420"/>
    <w:rsid w:val="004D4982"/>
    <w:rsid w:val="004F323E"/>
    <w:rsid w:val="005036D7"/>
    <w:rsid w:val="00525366"/>
    <w:rsid w:val="005443D5"/>
    <w:rsid w:val="00551F4D"/>
    <w:rsid w:val="0057428E"/>
    <w:rsid w:val="00587842"/>
    <w:rsid w:val="00591220"/>
    <w:rsid w:val="00592F0B"/>
    <w:rsid w:val="005A69C9"/>
    <w:rsid w:val="005C17FE"/>
    <w:rsid w:val="005D69EA"/>
    <w:rsid w:val="005E1FC6"/>
    <w:rsid w:val="005E4F02"/>
    <w:rsid w:val="006467AE"/>
    <w:rsid w:val="00647EE3"/>
    <w:rsid w:val="00664AAB"/>
    <w:rsid w:val="006753E3"/>
    <w:rsid w:val="0068053E"/>
    <w:rsid w:val="006827F5"/>
    <w:rsid w:val="006861DD"/>
    <w:rsid w:val="006B1AA7"/>
    <w:rsid w:val="006C3D66"/>
    <w:rsid w:val="006D15AA"/>
    <w:rsid w:val="006D26BD"/>
    <w:rsid w:val="006E0E2C"/>
    <w:rsid w:val="00733A06"/>
    <w:rsid w:val="00740A33"/>
    <w:rsid w:val="007576C6"/>
    <w:rsid w:val="007B7DAA"/>
    <w:rsid w:val="007C56E8"/>
    <w:rsid w:val="00807403"/>
    <w:rsid w:val="00810437"/>
    <w:rsid w:val="0081585D"/>
    <w:rsid w:val="00825435"/>
    <w:rsid w:val="008275C5"/>
    <w:rsid w:val="008343F4"/>
    <w:rsid w:val="008476EC"/>
    <w:rsid w:val="0085717A"/>
    <w:rsid w:val="00885284"/>
    <w:rsid w:val="00890086"/>
    <w:rsid w:val="008B6445"/>
    <w:rsid w:val="008D6AA2"/>
    <w:rsid w:val="008E62C2"/>
    <w:rsid w:val="009038BC"/>
    <w:rsid w:val="009239FD"/>
    <w:rsid w:val="00946649"/>
    <w:rsid w:val="00973D9B"/>
    <w:rsid w:val="009C66BB"/>
    <w:rsid w:val="00A22EC9"/>
    <w:rsid w:val="00A41787"/>
    <w:rsid w:val="00A47D79"/>
    <w:rsid w:val="00A74077"/>
    <w:rsid w:val="00A7698C"/>
    <w:rsid w:val="00A95781"/>
    <w:rsid w:val="00AA3D05"/>
    <w:rsid w:val="00AC57F7"/>
    <w:rsid w:val="00AF53DB"/>
    <w:rsid w:val="00B11AC3"/>
    <w:rsid w:val="00B168D3"/>
    <w:rsid w:val="00B479A9"/>
    <w:rsid w:val="00B60F30"/>
    <w:rsid w:val="00B7195D"/>
    <w:rsid w:val="00B71E1B"/>
    <w:rsid w:val="00BC3D5E"/>
    <w:rsid w:val="00BF0E49"/>
    <w:rsid w:val="00BF4057"/>
    <w:rsid w:val="00BF51E7"/>
    <w:rsid w:val="00C27B15"/>
    <w:rsid w:val="00C86A99"/>
    <w:rsid w:val="00C93838"/>
    <w:rsid w:val="00CA6D0E"/>
    <w:rsid w:val="00CC48F7"/>
    <w:rsid w:val="00CD0346"/>
    <w:rsid w:val="00CE31F1"/>
    <w:rsid w:val="00CE7D58"/>
    <w:rsid w:val="00CF5285"/>
    <w:rsid w:val="00D25CC2"/>
    <w:rsid w:val="00D338DF"/>
    <w:rsid w:val="00D4322C"/>
    <w:rsid w:val="00D53DF2"/>
    <w:rsid w:val="00D62C2A"/>
    <w:rsid w:val="00D64C8A"/>
    <w:rsid w:val="00D77487"/>
    <w:rsid w:val="00D842F4"/>
    <w:rsid w:val="00DA7AFD"/>
    <w:rsid w:val="00DB0D52"/>
    <w:rsid w:val="00DB40D3"/>
    <w:rsid w:val="00DD319B"/>
    <w:rsid w:val="00DE29AE"/>
    <w:rsid w:val="00E01461"/>
    <w:rsid w:val="00E11018"/>
    <w:rsid w:val="00E14B04"/>
    <w:rsid w:val="00E3635F"/>
    <w:rsid w:val="00E37598"/>
    <w:rsid w:val="00E94262"/>
    <w:rsid w:val="00EA65FD"/>
    <w:rsid w:val="00EB7481"/>
    <w:rsid w:val="00EB7F16"/>
    <w:rsid w:val="00EE09A7"/>
    <w:rsid w:val="00EE3B47"/>
    <w:rsid w:val="00EE51D5"/>
    <w:rsid w:val="00EF4C0D"/>
    <w:rsid w:val="00F02DD9"/>
    <w:rsid w:val="00F07042"/>
    <w:rsid w:val="00F32E6F"/>
    <w:rsid w:val="00F60BCE"/>
    <w:rsid w:val="00F66F52"/>
    <w:rsid w:val="00F8638F"/>
    <w:rsid w:val="00FA44CF"/>
    <w:rsid w:val="00FC1BFC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1E34"/>
  <w15:docId w15:val="{B0E51FF6-6646-49EB-9E3C-FBE912D2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B60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8</Pages>
  <Words>2524</Words>
  <Characters>14387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240</cp:revision>
  <cp:lastPrinted>2022-11-07T09:42:00Z</cp:lastPrinted>
  <dcterms:created xsi:type="dcterms:W3CDTF">2015-02-13T11:58:00Z</dcterms:created>
  <dcterms:modified xsi:type="dcterms:W3CDTF">2023-11-03T06:18:00Z</dcterms:modified>
</cp:coreProperties>
</file>