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48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ACTE NECESARE PENTRU </w:t>
      </w:r>
      <w:r w:rsidR="001C66E2">
        <w:rPr>
          <w:rFonts w:ascii="Times New Roman" w:hAnsi="Times New Roman" w:cs="Times New Roman"/>
          <w:sz w:val="28"/>
          <w:szCs w:val="28"/>
        </w:rPr>
        <w:t>EFECRUAREA ANCHETEI SOCIALE</w:t>
      </w:r>
      <w:r w:rsidRPr="003716B3">
        <w:rPr>
          <w:rFonts w:ascii="Times New Roman" w:hAnsi="Times New Roman" w:cs="Times New Roman"/>
          <w:sz w:val="28"/>
          <w:szCs w:val="28"/>
        </w:rPr>
        <w:t xml:space="preserve"> PENTRU ÎNCADRAREA/REEVALUAREA ÎNTR-UN GRAD DE HANDICAP-</w:t>
      </w:r>
      <w:r w:rsidR="00DB5871">
        <w:rPr>
          <w:rFonts w:ascii="Times New Roman" w:hAnsi="Times New Roman" w:cs="Times New Roman"/>
          <w:sz w:val="28"/>
          <w:szCs w:val="28"/>
        </w:rPr>
        <w:t xml:space="preserve"> PERSOANE MAJORE</w:t>
      </w:r>
      <w:bookmarkStart w:id="0" w:name="_GoBack"/>
      <w:bookmarkEnd w:id="0"/>
      <w:r w:rsidRPr="003716B3">
        <w:rPr>
          <w:rFonts w:ascii="Times New Roman" w:hAnsi="Times New Roman" w:cs="Times New Roman"/>
          <w:sz w:val="28"/>
          <w:szCs w:val="28"/>
        </w:rPr>
        <w:t>: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cerere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ancheta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>;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716B3">
        <w:rPr>
          <w:rFonts w:ascii="Times New Roman" w:hAnsi="Times New Roman" w:cs="Times New Roman"/>
          <w:sz w:val="28"/>
          <w:szCs w:val="28"/>
        </w:rPr>
        <w:t>act</w:t>
      </w:r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>;</w:t>
      </w:r>
    </w:p>
    <w:p w:rsidR="003716B3" w:rsidRPr="003716B3" w:rsidRDefault="00F22E53" w:rsidP="0037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="003716B3"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B3" w:rsidRPr="003716B3">
        <w:rPr>
          <w:rFonts w:ascii="Times New Roman" w:hAnsi="Times New Roman" w:cs="Times New Roman"/>
          <w:sz w:val="28"/>
          <w:szCs w:val="28"/>
        </w:rPr>
        <w:t>venituri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716B3" w:rsidRPr="0037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6B3" w:rsidRPr="003716B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716B3" w:rsidRPr="003716B3">
        <w:rPr>
          <w:rFonts w:ascii="Times New Roman" w:hAnsi="Times New Roman" w:cs="Times New Roman"/>
          <w:sz w:val="28"/>
          <w:szCs w:val="28"/>
        </w:rPr>
        <w:t xml:space="preserve"> solicitant; 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referat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specialist; 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tip de la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de handicap anterior (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>);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capacității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pensionarii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invaliditate</w:t>
      </w:r>
      <w:proofErr w:type="spellEnd"/>
      <w:r w:rsidR="00F22E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E53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F2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E53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="00F22E53">
        <w:rPr>
          <w:rFonts w:ascii="Times New Roman" w:hAnsi="Times New Roman" w:cs="Times New Roman"/>
          <w:sz w:val="28"/>
          <w:szCs w:val="28"/>
        </w:rPr>
        <w:t>)</w:t>
      </w:r>
      <w:r w:rsidRPr="003716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6B3" w:rsidRPr="003716B3" w:rsidRDefault="003716B3" w:rsidP="003716B3">
      <w:pPr>
        <w:rPr>
          <w:rFonts w:ascii="Times New Roman" w:hAnsi="Times New Roman" w:cs="Times New Roman"/>
          <w:sz w:val="28"/>
          <w:szCs w:val="28"/>
        </w:rPr>
      </w:pPr>
      <w:r w:rsidRPr="00371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716B3">
        <w:rPr>
          <w:rFonts w:ascii="Times New Roman" w:hAnsi="Times New Roman" w:cs="Times New Roman"/>
          <w:sz w:val="28"/>
          <w:szCs w:val="28"/>
        </w:rPr>
        <w:t>alte</w:t>
      </w:r>
      <w:proofErr w:type="spellEnd"/>
      <w:proofErr w:type="gram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investigații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paraclinice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B3">
        <w:rPr>
          <w:rFonts w:ascii="Times New Roman" w:hAnsi="Times New Roman" w:cs="Times New Roman"/>
          <w:sz w:val="28"/>
          <w:szCs w:val="28"/>
        </w:rPr>
        <w:t>complexă</w:t>
      </w:r>
      <w:proofErr w:type="spellEnd"/>
      <w:r w:rsidRPr="003716B3">
        <w:rPr>
          <w:rFonts w:ascii="Times New Roman" w:hAnsi="Times New Roman" w:cs="Times New Roman"/>
          <w:sz w:val="28"/>
          <w:szCs w:val="28"/>
        </w:rPr>
        <w:t>.</w:t>
      </w:r>
    </w:p>
    <w:sectPr w:rsidR="003716B3" w:rsidRPr="00371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6"/>
    <w:rsid w:val="001C66E2"/>
    <w:rsid w:val="003716B3"/>
    <w:rsid w:val="008D7448"/>
    <w:rsid w:val="00BE0CA6"/>
    <w:rsid w:val="00DB5871"/>
    <w:rsid w:val="00F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1A69"/>
  <w15:chartTrackingRefBased/>
  <w15:docId w15:val="{AF1381C6-1559-4EDD-821C-4DEED3A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dcterms:created xsi:type="dcterms:W3CDTF">2023-10-09T22:39:00Z</dcterms:created>
  <dcterms:modified xsi:type="dcterms:W3CDTF">2024-01-09T23:24:00Z</dcterms:modified>
</cp:coreProperties>
</file>