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9781F" w14:textId="77777777" w:rsidR="00EA35F4" w:rsidRDefault="00E9186F" w:rsidP="00EA35F4">
      <w:pPr>
        <w:ind w:firstLine="720"/>
        <w:rPr>
          <w:rFonts w:ascii="Times New Roman" w:hAnsi="Times New Roman" w:cs="Times New Roman"/>
          <w:b/>
          <w:sz w:val="24"/>
          <w:szCs w:val="24"/>
        </w:rPr>
      </w:pPr>
      <w:r>
        <w:rPr>
          <w:rFonts w:ascii="Times New Roman" w:hAnsi="Times New Roman" w:cs="Times New Roman"/>
          <w:b/>
          <w:sz w:val="24"/>
          <w:szCs w:val="24"/>
        </w:rPr>
        <w:t>INFORMARE</w:t>
      </w:r>
    </w:p>
    <w:p w14:paraId="62720A96" w14:textId="77777777" w:rsidR="00EA35F4" w:rsidRPr="00EA35F4" w:rsidRDefault="00EA35F4" w:rsidP="00EA35F4">
      <w:pPr>
        <w:ind w:firstLine="720"/>
        <w:rPr>
          <w:rFonts w:ascii="Times New Roman" w:hAnsi="Times New Roman" w:cs="Times New Roman"/>
          <w:b/>
          <w:sz w:val="24"/>
          <w:szCs w:val="24"/>
        </w:rPr>
      </w:pPr>
    </w:p>
    <w:p w14:paraId="4C0D07B7" w14:textId="77777777" w:rsidR="00E9186F" w:rsidRPr="00EA35F4" w:rsidRDefault="00EA35F4" w:rsidP="00EA35F4">
      <w:pPr>
        <w:ind w:firstLine="720"/>
        <w:jc w:val="both"/>
        <w:rPr>
          <w:rFonts w:ascii="Times New Roman" w:hAnsi="Times New Roman" w:cs="Times New Roman"/>
          <w:b/>
          <w:sz w:val="28"/>
          <w:szCs w:val="28"/>
        </w:rPr>
      </w:pPr>
      <w:r w:rsidRPr="00EA35F4">
        <w:rPr>
          <w:rFonts w:ascii="Times New Roman" w:hAnsi="Times New Roman" w:cs="Times New Roman"/>
          <w:b/>
          <w:sz w:val="28"/>
          <w:szCs w:val="28"/>
        </w:rPr>
        <w:t>OBLIGATIILE PĂRINŢILOR PLECAŢI LA MUNCĂ ÎN STRĂINĂTATE</w:t>
      </w:r>
    </w:p>
    <w:p w14:paraId="2AEDCE8C" w14:textId="77777777" w:rsidR="00E9186F" w:rsidRPr="00E9186F" w:rsidRDefault="00000000" w:rsidP="00EA35F4">
      <w:pPr>
        <w:spacing w:after="0" w:line="240" w:lineRule="auto"/>
        <w:jc w:val="both"/>
        <w:rPr>
          <w:rFonts w:ascii="Times New Roman" w:eastAsia="Times New Roman" w:hAnsi="Times New Roman" w:cs="Times New Roman"/>
          <w:sz w:val="24"/>
          <w:szCs w:val="24"/>
        </w:rPr>
      </w:pPr>
      <w:hyperlink r:id="rId7" w:history="1">
        <w:proofErr w:type="spellStart"/>
        <w:r w:rsidR="00E9186F" w:rsidRPr="00EA35F4">
          <w:rPr>
            <w:rFonts w:ascii="Times New Roman" w:eastAsia="Times New Roman" w:hAnsi="Times New Roman" w:cs="Times New Roman"/>
            <w:sz w:val="24"/>
            <w:szCs w:val="24"/>
            <w:u w:val="single"/>
          </w:rPr>
          <w:t>Legea</w:t>
        </w:r>
        <w:proofErr w:type="spellEnd"/>
        <w:r w:rsidR="00E9186F" w:rsidRPr="00EA35F4">
          <w:rPr>
            <w:rFonts w:ascii="Times New Roman" w:eastAsia="Times New Roman" w:hAnsi="Times New Roman" w:cs="Times New Roman"/>
            <w:sz w:val="24"/>
            <w:szCs w:val="24"/>
            <w:u w:val="single"/>
          </w:rPr>
          <w:t xml:space="preserve"> nr. 272/2004</w:t>
        </w:r>
      </w:hyperlink>
      <w:r w:rsidR="00E9186F" w:rsidRPr="00E9186F">
        <w:rPr>
          <w:rFonts w:ascii="Times New Roman" w:eastAsia="Times New Roman" w:hAnsi="Times New Roman" w:cs="Times New Roman"/>
          <w:sz w:val="24"/>
          <w:szCs w:val="24"/>
        </w:rPr>
        <w:t xml:space="preserve"> </w:t>
      </w:r>
      <w:proofErr w:type="spellStart"/>
      <w:r w:rsidR="00E9186F" w:rsidRPr="00E9186F">
        <w:rPr>
          <w:rFonts w:ascii="Times New Roman" w:eastAsia="Times New Roman" w:hAnsi="Times New Roman" w:cs="Times New Roman"/>
          <w:sz w:val="24"/>
          <w:szCs w:val="24"/>
        </w:rPr>
        <w:t>privind</w:t>
      </w:r>
      <w:proofErr w:type="spellEnd"/>
      <w:r w:rsidR="00E9186F" w:rsidRPr="00E9186F">
        <w:rPr>
          <w:rFonts w:ascii="Times New Roman" w:eastAsia="Times New Roman" w:hAnsi="Times New Roman" w:cs="Times New Roman"/>
          <w:sz w:val="24"/>
          <w:szCs w:val="24"/>
        </w:rPr>
        <w:t xml:space="preserve"> </w:t>
      </w:r>
      <w:proofErr w:type="spellStart"/>
      <w:r w:rsidR="00E9186F" w:rsidRPr="00E9186F">
        <w:rPr>
          <w:rFonts w:ascii="Times New Roman" w:eastAsia="Times New Roman" w:hAnsi="Times New Roman" w:cs="Times New Roman"/>
          <w:sz w:val="24"/>
          <w:szCs w:val="24"/>
        </w:rPr>
        <w:t>protecţia</w:t>
      </w:r>
      <w:proofErr w:type="spellEnd"/>
      <w:r w:rsidR="00E9186F" w:rsidRPr="00E9186F">
        <w:rPr>
          <w:rFonts w:ascii="Times New Roman" w:eastAsia="Times New Roman" w:hAnsi="Times New Roman" w:cs="Times New Roman"/>
          <w:sz w:val="24"/>
          <w:szCs w:val="24"/>
        </w:rPr>
        <w:t xml:space="preserve"> </w:t>
      </w:r>
      <w:proofErr w:type="spellStart"/>
      <w:r w:rsidR="00E9186F" w:rsidRPr="00E9186F">
        <w:rPr>
          <w:rFonts w:ascii="Times New Roman" w:eastAsia="Times New Roman" w:hAnsi="Times New Roman" w:cs="Times New Roman"/>
          <w:sz w:val="24"/>
          <w:szCs w:val="24"/>
        </w:rPr>
        <w:t>şi</w:t>
      </w:r>
      <w:proofErr w:type="spellEnd"/>
      <w:r w:rsidR="00E9186F" w:rsidRPr="00E9186F">
        <w:rPr>
          <w:rFonts w:ascii="Times New Roman" w:eastAsia="Times New Roman" w:hAnsi="Times New Roman" w:cs="Times New Roman"/>
          <w:sz w:val="24"/>
          <w:szCs w:val="24"/>
        </w:rPr>
        <w:t xml:space="preserve"> </w:t>
      </w:r>
      <w:proofErr w:type="spellStart"/>
      <w:r w:rsidR="00E9186F" w:rsidRPr="00E9186F">
        <w:rPr>
          <w:rFonts w:ascii="Times New Roman" w:eastAsia="Times New Roman" w:hAnsi="Times New Roman" w:cs="Times New Roman"/>
          <w:sz w:val="24"/>
          <w:szCs w:val="24"/>
        </w:rPr>
        <w:t>promovarea</w:t>
      </w:r>
      <w:proofErr w:type="spellEnd"/>
      <w:r w:rsidR="00E9186F" w:rsidRPr="00E9186F">
        <w:rPr>
          <w:rFonts w:ascii="Times New Roman" w:eastAsia="Times New Roman" w:hAnsi="Times New Roman" w:cs="Times New Roman"/>
          <w:sz w:val="24"/>
          <w:szCs w:val="24"/>
        </w:rPr>
        <w:t xml:space="preserve"> </w:t>
      </w:r>
      <w:proofErr w:type="spellStart"/>
      <w:r w:rsidR="00E9186F" w:rsidRPr="00E9186F">
        <w:rPr>
          <w:rFonts w:ascii="Times New Roman" w:eastAsia="Times New Roman" w:hAnsi="Times New Roman" w:cs="Times New Roman"/>
          <w:sz w:val="24"/>
          <w:szCs w:val="24"/>
        </w:rPr>
        <w:t>drepturilor</w:t>
      </w:r>
      <w:proofErr w:type="spellEnd"/>
      <w:r w:rsidR="00E9186F" w:rsidRPr="00E9186F">
        <w:rPr>
          <w:rFonts w:ascii="Times New Roman" w:eastAsia="Times New Roman" w:hAnsi="Times New Roman" w:cs="Times New Roman"/>
          <w:sz w:val="24"/>
          <w:szCs w:val="24"/>
        </w:rPr>
        <w:t xml:space="preserve"> </w:t>
      </w:r>
      <w:proofErr w:type="spellStart"/>
      <w:r w:rsidR="00E9186F" w:rsidRPr="00E9186F">
        <w:rPr>
          <w:rFonts w:ascii="Times New Roman" w:eastAsia="Times New Roman" w:hAnsi="Times New Roman" w:cs="Times New Roman"/>
          <w:sz w:val="24"/>
          <w:szCs w:val="24"/>
        </w:rPr>
        <w:t>copilului</w:t>
      </w:r>
      <w:proofErr w:type="spellEnd"/>
    </w:p>
    <w:p w14:paraId="0019AD40" w14:textId="77777777" w:rsidR="00E9186F" w:rsidRPr="00EA35F4" w:rsidRDefault="00E9186F" w:rsidP="00EA35F4">
      <w:pPr>
        <w:ind w:firstLine="720"/>
        <w:jc w:val="both"/>
        <w:rPr>
          <w:rFonts w:ascii="Times New Roman" w:hAnsi="Times New Roman" w:cs="Times New Roman"/>
          <w:b/>
          <w:sz w:val="24"/>
          <w:szCs w:val="24"/>
        </w:rPr>
      </w:pPr>
    </w:p>
    <w:p w14:paraId="7418224D" w14:textId="77777777" w:rsidR="00E9186F" w:rsidRPr="00E9186F" w:rsidRDefault="00E9186F" w:rsidP="00EA35F4">
      <w:pPr>
        <w:spacing w:before="100" w:beforeAutospacing="1" w:after="100" w:afterAutospacing="1" w:line="240" w:lineRule="auto"/>
        <w:jc w:val="both"/>
        <w:rPr>
          <w:rFonts w:ascii="Times New Roman" w:eastAsia="Times New Roman" w:hAnsi="Times New Roman" w:cs="Times New Roman"/>
          <w:sz w:val="24"/>
          <w:szCs w:val="24"/>
        </w:rPr>
      </w:pPr>
      <w:bookmarkStart w:id="0" w:name="104"/>
      <w:bookmarkEnd w:id="0"/>
      <w:r w:rsidRPr="00E9186F">
        <w:rPr>
          <w:rFonts w:ascii="Times New Roman" w:eastAsia="Times New Roman" w:hAnsi="Times New Roman" w:cs="Times New Roman"/>
          <w:b/>
          <w:bCs/>
          <w:sz w:val="24"/>
          <w:szCs w:val="24"/>
        </w:rPr>
        <w:t>Art. 104.</w:t>
      </w:r>
      <w:r w:rsidRPr="00E9186F">
        <w:rPr>
          <w:rFonts w:ascii="Times New Roman" w:eastAsia="Times New Roman" w:hAnsi="Times New Roman" w:cs="Times New Roman"/>
          <w:sz w:val="24"/>
          <w:szCs w:val="24"/>
        </w:rPr>
        <w:t xml:space="preserve"> - (1) </w:t>
      </w:r>
      <w:proofErr w:type="spellStart"/>
      <w:r w:rsidRPr="00E9186F">
        <w:rPr>
          <w:rFonts w:ascii="Times New Roman" w:eastAsia="Times New Roman" w:hAnsi="Times New Roman" w:cs="Times New Roman"/>
          <w:sz w:val="24"/>
          <w:szCs w:val="24"/>
        </w:rPr>
        <w:t>Părintele</w:t>
      </w:r>
      <w:proofErr w:type="spellEnd"/>
      <w:r w:rsidRPr="00E9186F">
        <w:rPr>
          <w:rFonts w:ascii="Times New Roman" w:eastAsia="Times New Roman" w:hAnsi="Times New Roman" w:cs="Times New Roman"/>
          <w:sz w:val="24"/>
          <w:szCs w:val="24"/>
        </w:rPr>
        <w:t xml:space="preserve"> care </w:t>
      </w:r>
      <w:proofErr w:type="spellStart"/>
      <w:r w:rsidRPr="00E9186F">
        <w:rPr>
          <w:rFonts w:ascii="Times New Roman" w:eastAsia="Times New Roman" w:hAnsi="Times New Roman" w:cs="Times New Roman"/>
          <w:sz w:val="24"/>
          <w:szCs w:val="24"/>
        </w:rPr>
        <w:t>exercită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singur</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autoritatea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părintească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sau</w:t>
      </w:r>
      <w:proofErr w:type="spellEnd"/>
      <w:r w:rsidRPr="00E9186F">
        <w:rPr>
          <w:rFonts w:ascii="Times New Roman" w:eastAsia="Times New Roman" w:hAnsi="Times New Roman" w:cs="Times New Roman"/>
          <w:sz w:val="24"/>
          <w:szCs w:val="24"/>
        </w:rPr>
        <w:t xml:space="preserve"> la care </w:t>
      </w:r>
      <w:proofErr w:type="spellStart"/>
      <w:r w:rsidRPr="00E9186F">
        <w:rPr>
          <w:rFonts w:ascii="Times New Roman" w:eastAsia="Times New Roman" w:hAnsi="Times New Roman" w:cs="Times New Roman"/>
          <w:sz w:val="24"/>
          <w:szCs w:val="24"/>
        </w:rPr>
        <w:t>locuieşte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copilul</w:t>
      </w:r>
      <w:proofErr w:type="spellEnd"/>
      <w:r w:rsidRPr="00E9186F">
        <w:rPr>
          <w:rFonts w:ascii="Times New Roman" w:eastAsia="Times New Roman" w:hAnsi="Times New Roman" w:cs="Times New Roman"/>
          <w:sz w:val="24"/>
          <w:szCs w:val="24"/>
        </w:rPr>
        <w:t xml:space="preserve">, care </w:t>
      </w:r>
      <w:proofErr w:type="spellStart"/>
      <w:r w:rsidRPr="00E9186F">
        <w:rPr>
          <w:rFonts w:ascii="Times New Roman" w:eastAsia="Times New Roman" w:hAnsi="Times New Roman" w:cs="Times New Roman"/>
          <w:sz w:val="24"/>
          <w:szCs w:val="24"/>
        </w:rPr>
        <w:t>urmează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plece</w:t>
      </w:r>
      <w:proofErr w:type="spellEnd"/>
      <w:r w:rsidRPr="00E9186F">
        <w:rPr>
          <w:rFonts w:ascii="Times New Roman" w:eastAsia="Times New Roman" w:hAnsi="Times New Roman" w:cs="Times New Roman"/>
          <w:sz w:val="24"/>
          <w:szCs w:val="24"/>
        </w:rPr>
        <w:t xml:space="preserve"> la </w:t>
      </w:r>
      <w:proofErr w:type="spellStart"/>
      <w:r w:rsidRPr="00E9186F">
        <w:rPr>
          <w:rFonts w:ascii="Times New Roman" w:eastAsia="Times New Roman" w:hAnsi="Times New Roman" w:cs="Times New Roman"/>
          <w:sz w:val="24"/>
          <w:szCs w:val="24"/>
        </w:rPr>
        <w:t>muncă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în</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străinătate</w:t>
      </w:r>
      <w:proofErr w:type="spellEnd"/>
      <w:r w:rsidRPr="00E9186F">
        <w:rPr>
          <w:rFonts w:ascii="Times New Roman" w:eastAsia="Times New Roman" w:hAnsi="Times New Roman" w:cs="Times New Roman"/>
          <w:sz w:val="24"/>
          <w:szCs w:val="24"/>
        </w:rPr>
        <w:t xml:space="preserve">, are </w:t>
      </w:r>
      <w:proofErr w:type="spellStart"/>
      <w:r w:rsidRPr="00E9186F">
        <w:rPr>
          <w:rFonts w:ascii="Times New Roman" w:eastAsia="Times New Roman" w:hAnsi="Times New Roman" w:cs="Times New Roman"/>
          <w:sz w:val="24"/>
          <w:szCs w:val="24"/>
        </w:rPr>
        <w:t>obligaţia</w:t>
      </w:r>
      <w:proofErr w:type="spellEnd"/>
      <w:r w:rsidRPr="00E9186F">
        <w:rPr>
          <w:rFonts w:ascii="Times New Roman" w:eastAsia="Times New Roman" w:hAnsi="Times New Roman" w:cs="Times New Roman"/>
          <w:sz w:val="24"/>
          <w:szCs w:val="24"/>
        </w:rPr>
        <w:t xml:space="preserve"> de a </w:t>
      </w:r>
      <w:proofErr w:type="spellStart"/>
      <w:r w:rsidRPr="00E9186F">
        <w:rPr>
          <w:rFonts w:ascii="Times New Roman" w:eastAsia="Times New Roman" w:hAnsi="Times New Roman" w:cs="Times New Roman"/>
          <w:sz w:val="24"/>
          <w:szCs w:val="24"/>
        </w:rPr>
        <w:t>notifica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această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intenţie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serviciului</w:t>
      </w:r>
      <w:proofErr w:type="spellEnd"/>
      <w:r w:rsidRPr="00E9186F">
        <w:rPr>
          <w:rFonts w:ascii="Times New Roman" w:eastAsia="Times New Roman" w:hAnsi="Times New Roman" w:cs="Times New Roman"/>
          <w:sz w:val="24"/>
          <w:szCs w:val="24"/>
        </w:rPr>
        <w:t xml:space="preserve"> public de </w:t>
      </w:r>
      <w:proofErr w:type="spellStart"/>
      <w:r w:rsidRPr="00E9186F">
        <w:rPr>
          <w:rFonts w:ascii="Times New Roman" w:eastAsia="Times New Roman" w:hAnsi="Times New Roman" w:cs="Times New Roman"/>
          <w:sz w:val="24"/>
          <w:szCs w:val="24"/>
        </w:rPr>
        <w:t>asistenţă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socială</w:t>
      </w:r>
      <w:proofErr w:type="spellEnd"/>
      <w:r w:rsidRPr="00E9186F">
        <w:rPr>
          <w:rFonts w:ascii="Times New Roman" w:eastAsia="Times New Roman" w:hAnsi="Times New Roman" w:cs="Times New Roman"/>
          <w:sz w:val="24"/>
          <w:szCs w:val="24"/>
        </w:rPr>
        <w:t xml:space="preserve"> de la </w:t>
      </w:r>
      <w:proofErr w:type="spellStart"/>
      <w:r w:rsidRPr="00E9186F">
        <w:rPr>
          <w:rFonts w:ascii="Times New Roman" w:eastAsia="Times New Roman" w:hAnsi="Times New Roman" w:cs="Times New Roman"/>
          <w:sz w:val="24"/>
          <w:szCs w:val="24"/>
        </w:rPr>
        <w:t>domiciliu</w:t>
      </w:r>
      <w:proofErr w:type="spellEnd"/>
      <w:r w:rsidRPr="00E9186F">
        <w:rPr>
          <w:rFonts w:ascii="Times New Roman" w:eastAsia="Times New Roman" w:hAnsi="Times New Roman" w:cs="Times New Roman"/>
          <w:sz w:val="24"/>
          <w:szCs w:val="24"/>
        </w:rPr>
        <w:t xml:space="preserve">, cu minimum 40 de </w:t>
      </w:r>
      <w:proofErr w:type="spellStart"/>
      <w:r w:rsidRPr="00E9186F">
        <w:rPr>
          <w:rFonts w:ascii="Times New Roman" w:eastAsia="Times New Roman" w:hAnsi="Times New Roman" w:cs="Times New Roman"/>
          <w:sz w:val="24"/>
          <w:szCs w:val="24"/>
        </w:rPr>
        <w:t>zile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înainte</w:t>
      </w:r>
      <w:proofErr w:type="spellEnd"/>
      <w:r w:rsidRPr="00E9186F">
        <w:rPr>
          <w:rFonts w:ascii="Times New Roman" w:eastAsia="Times New Roman" w:hAnsi="Times New Roman" w:cs="Times New Roman"/>
          <w:sz w:val="24"/>
          <w:szCs w:val="24"/>
        </w:rPr>
        <w:t xml:space="preserve"> de a </w:t>
      </w:r>
      <w:proofErr w:type="spellStart"/>
      <w:r w:rsidRPr="00E9186F">
        <w:rPr>
          <w:rFonts w:ascii="Times New Roman" w:eastAsia="Times New Roman" w:hAnsi="Times New Roman" w:cs="Times New Roman"/>
          <w:sz w:val="24"/>
          <w:szCs w:val="24"/>
        </w:rPr>
        <w:t>părăsi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ţara</w:t>
      </w:r>
      <w:proofErr w:type="spellEnd"/>
      <w:r w:rsidRPr="00E9186F">
        <w:rPr>
          <w:rFonts w:ascii="Times New Roman" w:eastAsia="Times New Roman" w:hAnsi="Times New Roman" w:cs="Times New Roman"/>
          <w:sz w:val="24"/>
          <w:szCs w:val="24"/>
        </w:rPr>
        <w:t>.</w:t>
      </w:r>
      <w:r w:rsidRPr="00E9186F">
        <w:rPr>
          <w:rFonts w:ascii="Times New Roman" w:eastAsia="Times New Roman" w:hAnsi="Times New Roman" w:cs="Times New Roman"/>
          <w:sz w:val="24"/>
          <w:szCs w:val="24"/>
        </w:rPr>
        <w:br/>
        <w:t xml:space="preserve">(2) </w:t>
      </w:r>
      <w:proofErr w:type="spellStart"/>
      <w:r w:rsidRPr="00E9186F">
        <w:rPr>
          <w:rFonts w:ascii="Times New Roman" w:eastAsia="Times New Roman" w:hAnsi="Times New Roman" w:cs="Times New Roman"/>
          <w:sz w:val="24"/>
          <w:szCs w:val="24"/>
        </w:rPr>
        <w:t>Notificarea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va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conţine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în</w:t>
      </w:r>
      <w:proofErr w:type="spellEnd"/>
      <w:r w:rsidRPr="00E9186F">
        <w:rPr>
          <w:rFonts w:ascii="Times New Roman" w:eastAsia="Times New Roman" w:hAnsi="Times New Roman" w:cs="Times New Roman"/>
          <w:sz w:val="24"/>
          <w:szCs w:val="24"/>
        </w:rPr>
        <w:t xml:space="preserve"> mod </w:t>
      </w:r>
      <w:proofErr w:type="spellStart"/>
      <w:r w:rsidRPr="00E9186F">
        <w:rPr>
          <w:rFonts w:ascii="Times New Roman" w:eastAsia="Times New Roman" w:hAnsi="Times New Roman" w:cs="Times New Roman"/>
          <w:sz w:val="24"/>
          <w:szCs w:val="24"/>
        </w:rPr>
        <w:t>obligatoriu</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desemnarea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persoanei</w:t>
      </w:r>
      <w:proofErr w:type="spellEnd"/>
      <w:r w:rsidRPr="00E9186F">
        <w:rPr>
          <w:rFonts w:ascii="Times New Roman" w:eastAsia="Times New Roman" w:hAnsi="Times New Roman" w:cs="Times New Roman"/>
          <w:sz w:val="24"/>
          <w:szCs w:val="24"/>
        </w:rPr>
        <w:t xml:space="preserve"> care se </w:t>
      </w:r>
      <w:proofErr w:type="spellStart"/>
      <w:r w:rsidRPr="00E9186F">
        <w:rPr>
          <w:rFonts w:ascii="Times New Roman" w:eastAsia="Times New Roman" w:hAnsi="Times New Roman" w:cs="Times New Roman"/>
          <w:sz w:val="24"/>
          <w:szCs w:val="24"/>
        </w:rPr>
        <w:t>ocupă</w:t>
      </w:r>
      <w:proofErr w:type="spellEnd"/>
      <w:r w:rsidRPr="00E9186F">
        <w:rPr>
          <w:rFonts w:ascii="Times New Roman" w:eastAsia="Times New Roman" w:hAnsi="Times New Roman" w:cs="Times New Roman"/>
          <w:sz w:val="24"/>
          <w:szCs w:val="24"/>
        </w:rPr>
        <w:t xml:space="preserve"> de </w:t>
      </w:r>
      <w:proofErr w:type="spellStart"/>
      <w:r w:rsidRPr="00E9186F">
        <w:rPr>
          <w:rFonts w:ascii="Times New Roman" w:eastAsia="Times New Roman" w:hAnsi="Times New Roman" w:cs="Times New Roman"/>
          <w:sz w:val="24"/>
          <w:szCs w:val="24"/>
        </w:rPr>
        <w:t>întreţinerea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copilului</w:t>
      </w:r>
      <w:proofErr w:type="spellEnd"/>
      <w:r w:rsidRPr="00E9186F">
        <w:rPr>
          <w:rFonts w:ascii="Times New Roman" w:eastAsia="Times New Roman" w:hAnsi="Times New Roman" w:cs="Times New Roman"/>
          <w:sz w:val="24"/>
          <w:szCs w:val="24"/>
        </w:rPr>
        <w:t xml:space="preserve"> pe </w:t>
      </w:r>
      <w:proofErr w:type="spellStart"/>
      <w:r w:rsidRPr="00E9186F">
        <w:rPr>
          <w:rFonts w:ascii="Times New Roman" w:eastAsia="Times New Roman" w:hAnsi="Times New Roman" w:cs="Times New Roman"/>
          <w:sz w:val="24"/>
          <w:szCs w:val="24"/>
        </w:rPr>
        <w:t>perioada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absenţei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părinţilor</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sau</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tutorelui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după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caz</w:t>
      </w:r>
      <w:proofErr w:type="spellEnd"/>
      <w:r w:rsidRPr="00E9186F">
        <w:rPr>
          <w:rFonts w:ascii="Times New Roman" w:eastAsia="Times New Roman" w:hAnsi="Times New Roman" w:cs="Times New Roman"/>
          <w:sz w:val="24"/>
          <w:szCs w:val="24"/>
        </w:rPr>
        <w:t>.</w:t>
      </w:r>
      <w:r w:rsidRPr="00E9186F">
        <w:rPr>
          <w:rFonts w:ascii="Times New Roman" w:eastAsia="Times New Roman" w:hAnsi="Times New Roman" w:cs="Times New Roman"/>
          <w:sz w:val="24"/>
          <w:szCs w:val="24"/>
        </w:rPr>
        <w:br/>
        <w:t>(2</w:t>
      </w:r>
      <w:r w:rsidRPr="00E9186F">
        <w:rPr>
          <w:rFonts w:ascii="Times New Roman" w:eastAsia="Times New Roman" w:hAnsi="Times New Roman" w:cs="Times New Roman"/>
          <w:sz w:val="24"/>
          <w:szCs w:val="24"/>
          <w:vertAlign w:val="superscript"/>
        </w:rPr>
        <w:t>1</w:t>
      </w:r>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Părintele</w:t>
      </w:r>
      <w:proofErr w:type="spellEnd"/>
      <w:r w:rsidRPr="00E9186F">
        <w:rPr>
          <w:rFonts w:ascii="Times New Roman" w:eastAsia="Times New Roman" w:hAnsi="Times New Roman" w:cs="Times New Roman"/>
          <w:sz w:val="24"/>
          <w:szCs w:val="24"/>
        </w:rPr>
        <w:t xml:space="preserve"> care </w:t>
      </w:r>
      <w:proofErr w:type="spellStart"/>
      <w:r w:rsidRPr="00E9186F">
        <w:rPr>
          <w:rFonts w:ascii="Times New Roman" w:eastAsia="Times New Roman" w:hAnsi="Times New Roman" w:cs="Times New Roman"/>
          <w:sz w:val="24"/>
          <w:szCs w:val="24"/>
        </w:rPr>
        <w:t>exercită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singur</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autoritatea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părintească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sau</w:t>
      </w:r>
      <w:proofErr w:type="spellEnd"/>
      <w:r w:rsidRPr="00E9186F">
        <w:rPr>
          <w:rFonts w:ascii="Times New Roman" w:eastAsia="Times New Roman" w:hAnsi="Times New Roman" w:cs="Times New Roman"/>
          <w:sz w:val="24"/>
          <w:szCs w:val="24"/>
        </w:rPr>
        <w:t xml:space="preserve"> la care a </w:t>
      </w:r>
      <w:proofErr w:type="spellStart"/>
      <w:r w:rsidRPr="00E9186F">
        <w:rPr>
          <w:rFonts w:ascii="Times New Roman" w:eastAsia="Times New Roman" w:hAnsi="Times New Roman" w:cs="Times New Roman"/>
          <w:sz w:val="24"/>
          <w:szCs w:val="24"/>
        </w:rPr>
        <w:t>locuit</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copilul</w:t>
      </w:r>
      <w:proofErr w:type="spellEnd"/>
      <w:r w:rsidRPr="00E9186F">
        <w:rPr>
          <w:rFonts w:ascii="Times New Roman" w:eastAsia="Times New Roman" w:hAnsi="Times New Roman" w:cs="Times New Roman"/>
          <w:sz w:val="24"/>
          <w:szCs w:val="24"/>
        </w:rPr>
        <w:t xml:space="preserve">, care </w:t>
      </w:r>
      <w:proofErr w:type="spellStart"/>
      <w:r w:rsidRPr="00E9186F">
        <w:rPr>
          <w:rFonts w:ascii="Times New Roman" w:eastAsia="Times New Roman" w:hAnsi="Times New Roman" w:cs="Times New Roman"/>
          <w:sz w:val="24"/>
          <w:szCs w:val="24"/>
        </w:rPr>
        <w:t>este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plecat</w:t>
      </w:r>
      <w:proofErr w:type="spellEnd"/>
      <w:r w:rsidRPr="00E9186F">
        <w:rPr>
          <w:rFonts w:ascii="Times New Roman" w:eastAsia="Times New Roman" w:hAnsi="Times New Roman" w:cs="Times New Roman"/>
          <w:sz w:val="24"/>
          <w:szCs w:val="24"/>
        </w:rPr>
        <w:t xml:space="preserve"> la </w:t>
      </w:r>
      <w:proofErr w:type="spellStart"/>
      <w:r w:rsidRPr="00E9186F">
        <w:rPr>
          <w:rFonts w:ascii="Times New Roman" w:eastAsia="Times New Roman" w:hAnsi="Times New Roman" w:cs="Times New Roman"/>
          <w:sz w:val="24"/>
          <w:szCs w:val="24"/>
        </w:rPr>
        <w:t>muncă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în</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străinătate</w:t>
      </w:r>
      <w:proofErr w:type="spellEnd"/>
      <w:r w:rsidRPr="00E9186F">
        <w:rPr>
          <w:rFonts w:ascii="Times New Roman" w:eastAsia="Times New Roman" w:hAnsi="Times New Roman" w:cs="Times New Roman"/>
          <w:sz w:val="24"/>
          <w:szCs w:val="24"/>
        </w:rPr>
        <w:t xml:space="preserve">, are </w:t>
      </w:r>
      <w:proofErr w:type="spellStart"/>
      <w:r w:rsidRPr="00E9186F">
        <w:rPr>
          <w:rFonts w:ascii="Times New Roman" w:eastAsia="Times New Roman" w:hAnsi="Times New Roman" w:cs="Times New Roman"/>
          <w:sz w:val="24"/>
          <w:szCs w:val="24"/>
        </w:rPr>
        <w:t>obligaţia</w:t>
      </w:r>
      <w:proofErr w:type="spellEnd"/>
      <w:r w:rsidRPr="00E9186F">
        <w:rPr>
          <w:rFonts w:ascii="Times New Roman" w:eastAsia="Times New Roman" w:hAnsi="Times New Roman" w:cs="Times New Roman"/>
          <w:sz w:val="24"/>
          <w:szCs w:val="24"/>
        </w:rPr>
        <w:t xml:space="preserve"> de a </w:t>
      </w:r>
      <w:proofErr w:type="spellStart"/>
      <w:r w:rsidRPr="00E9186F">
        <w:rPr>
          <w:rFonts w:ascii="Times New Roman" w:eastAsia="Times New Roman" w:hAnsi="Times New Roman" w:cs="Times New Roman"/>
          <w:sz w:val="24"/>
          <w:szCs w:val="24"/>
        </w:rPr>
        <w:t>transmite</w:t>
      </w:r>
      <w:proofErr w:type="spellEnd"/>
      <w:r w:rsidRPr="00E9186F">
        <w:rPr>
          <w:rFonts w:ascii="Times New Roman" w:eastAsia="Times New Roman" w:hAnsi="Times New Roman" w:cs="Times New Roman"/>
          <w:sz w:val="24"/>
          <w:szCs w:val="24"/>
        </w:rPr>
        <w:t xml:space="preserve"> de </w:t>
      </w:r>
      <w:proofErr w:type="spellStart"/>
      <w:r w:rsidRPr="00E9186F">
        <w:rPr>
          <w:rFonts w:ascii="Times New Roman" w:eastAsia="Times New Roman" w:hAnsi="Times New Roman" w:cs="Times New Roman"/>
          <w:sz w:val="24"/>
          <w:szCs w:val="24"/>
        </w:rPr>
        <w:t>îndată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serviciului</w:t>
      </w:r>
      <w:proofErr w:type="spellEnd"/>
      <w:r w:rsidRPr="00E9186F">
        <w:rPr>
          <w:rFonts w:ascii="Times New Roman" w:eastAsia="Times New Roman" w:hAnsi="Times New Roman" w:cs="Times New Roman"/>
          <w:sz w:val="24"/>
          <w:szCs w:val="24"/>
        </w:rPr>
        <w:t xml:space="preserve"> public de </w:t>
      </w:r>
      <w:proofErr w:type="spellStart"/>
      <w:r w:rsidRPr="00E9186F">
        <w:rPr>
          <w:rFonts w:ascii="Times New Roman" w:eastAsia="Times New Roman" w:hAnsi="Times New Roman" w:cs="Times New Roman"/>
          <w:sz w:val="24"/>
          <w:szCs w:val="24"/>
        </w:rPr>
        <w:t>asistenţă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socială</w:t>
      </w:r>
      <w:proofErr w:type="spellEnd"/>
      <w:r w:rsidRPr="00E9186F">
        <w:rPr>
          <w:rFonts w:ascii="Times New Roman" w:eastAsia="Times New Roman" w:hAnsi="Times New Roman" w:cs="Times New Roman"/>
          <w:sz w:val="24"/>
          <w:szCs w:val="24"/>
        </w:rPr>
        <w:t xml:space="preserve"> din raza de </w:t>
      </w:r>
      <w:proofErr w:type="spellStart"/>
      <w:r w:rsidRPr="00E9186F">
        <w:rPr>
          <w:rFonts w:ascii="Times New Roman" w:eastAsia="Times New Roman" w:hAnsi="Times New Roman" w:cs="Times New Roman"/>
          <w:sz w:val="24"/>
          <w:szCs w:val="24"/>
        </w:rPr>
        <w:t>domiciliu</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notificarea</w:t>
      </w:r>
      <w:proofErr w:type="spellEnd"/>
      <w:r w:rsidRPr="00E9186F">
        <w:rPr>
          <w:rFonts w:ascii="Times New Roman" w:eastAsia="Times New Roman" w:hAnsi="Times New Roman" w:cs="Times New Roman"/>
          <w:sz w:val="24"/>
          <w:szCs w:val="24"/>
        </w:rPr>
        <w:t xml:space="preserve"> cu </w:t>
      </w:r>
      <w:proofErr w:type="spellStart"/>
      <w:r w:rsidRPr="00E9186F">
        <w:rPr>
          <w:rFonts w:ascii="Times New Roman" w:eastAsia="Times New Roman" w:hAnsi="Times New Roman" w:cs="Times New Roman"/>
          <w:sz w:val="24"/>
          <w:szCs w:val="24"/>
        </w:rPr>
        <w:t>privire</w:t>
      </w:r>
      <w:proofErr w:type="spellEnd"/>
      <w:r w:rsidRPr="00E9186F">
        <w:rPr>
          <w:rFonts w:ascii="Times New Roman" w:eastAsia="Times New Roman" w:hAnsi="Times New Roman" w:cs="Times New Roman"/>
          <w:sz w:val="24"/>
          <w:szCs w:val="24"/>
        </w:rPr>
        <w:t xml:space="preserve"> la </w:t>
      </w:r>
      <w:proofErr w:type="spellStart"/>
      <w:r w:rsidRPr="00E9186F">
        <w:rPr>
          <w:rFonts w:ascii="Times New Roman" w:eastAsia="Times New Roman" w:hAnsi="Times New Roman" w:cs="Times New Roman"/>
          <w:sz w:val="24"/>
          <w:szCs w:val="24"/>
        </w:rPr>
        <w:t>desemnarea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persoanei</w:t>
      </w:r>
      <w:proofErr w:type="spellEnd"/>
      <w:r w:rsidRPr="00E9186F">
        <w:rPr>
          <w:rFonts w:ascii="Times New Roman" w:eastAsia="Times New Roman" w:hAnsi="Times New Roman" w:cs="Times New Roman"/>
          <w:sz w:val="24"/>
          <w:szCs w:val="24"/>
        </w:rPr>
        <w:t xml:space="preserve"> care se </w:t>
      </w:r>
      <w:proofErr w:type="spellStart"/>
      <w:r w:rsidRPr="00E9186F">
        <w:rPr>
          <w:rFonts w:ascii="Times New Roman" w:eastAsia="Times New Roman" w:hAnsi="Times New Roman" w:cs="Times New Roman"/>
          <w:sz w:val="24"/>
          <w:szCs w:val="24"/>
        </w:rPr>
        <w:t>ocupă</w:t>
      </w:r>
      <w:proofErr w:type="spellEnd"/>
      <w:r w:rsidRPr="00E9186F">
        <w:rPr>
          <w:rFonts w:ascii="Times New Roman" w:eastAsia="Times New Roman" w:hAnsi="Times New Roman" w:cs="Times New Roman"/>
          <w:sz w:val="24"/>
          <w:szCs w:val="24"/>
        </w:rPr>
        <w:t xml:space="preserve"> de </w:t>
      </w:r>
      <w:proofErr w:type="spellStart"/>
      <w:r w:rsidRPr="00E9186F">
        <w:rPr>
          <w:rFonts w:ascii="Times New Roman" w:eastAsia="Times New Roman" w:hAnsi="Times New Roman" w:cs="Times New Roman"/>
          <w:sz w:val="24"/>
          <w:szCs w:val="24"/>
        </w:rPr>
        <w:t>întreţinerea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copilului</w:t>
      </w:r>
      <w:proofErr w:type="spellEnd"/>
      <w:r w:rsidRPr="00E9186F">
        <w:rPr>
          <w:rFonts w:ascii="Times New Roman" w:eastAsia="Times New Roman" w:hAnsi="Times New Roman" w:cs="Times New Roman"/>
          <w:sz w:val="24"/>
          <w:szCs w:val="24"/>
        </w:rPr>
        <w:t xml:space="preserve"> pe </w:t>
      </w:r>
      <w:proofErr w:type="spellStart"/>
      <w:r w:rsidRPr="00E9186F">
        <w:rPr>
          <w:rFonts w:ascii="Times New Roman" w:eastAsia="Times New Roman" w:hAnsi="Times New Roman" w:cs="Times New Roman"/>
          <w:sz w:val="24"/>
          <w:szCs w:val="24"/>
        </w:rPr>
        <w:t>perioada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absenţei</w:t>
      </w:r>
      <w:proofErr w:type="spellEnd"/>
      <w:r w:rsidRPr="00E9186F">
        <w:rPr>
          <w:rFonts w:ascii="Times New Roman" w:eastAsia="Times New Roman" w:hAnsi="Times New Roman" w:cs="Times New Roman"/>
          <w:sz w:val="24"/>
          <w:szCs w:val="24"/>
        </w:rPr>
        <w:t xml:space="preserve"> sale. </w:t>
      </w:r>
      <w:r w:rsidRPr="00E9186F">
        <w:rPr>
          <w:rFonts w:ascii="Times New Roman" w:eastAsia="Times New Roman" w:hAnsi="Times New Roman" w:cs="Times New Roman"/>
          <w:iCs/>
          <w:sz w:val="24"/>
          <w:szCs w:val="24"/>
        </w:rPr>
        <w:t>(</w:t>
      </w:r>
      <w:proofErr w:type="spellStart"/>
      <w:proofErr w:type="gramStart"/>
      <w:r w:rsidRPr="00E9186F">
        <w:rPr>
          <w:rFonts w:ascii="Times New Roman" w:eastAsia="Times New Roman" w:hAnsi="Times New Roman" w:cs="Times New Roman"/>
          <w:iCs/>
          <w:sz w:val="24"/>
          <w:szCs w:val="24"/>
        </w:rPr>
        <w:t>alineat</w:t>
      </w:r>
      <w:proofErr w:type="spellEnd"/>
      <w:proofErr w:type="gramEnd"/>
      <w:r w:rsidRPr="00E9186F">
        <w:rPr>
          <w:rFonts w:ascii="Times New Roman" w:eastAsia="Times New Roman" w:hAnsi="Times New Roman" w:cs="Times New Roman"/>
          <w:iCs/>
          <w:sz w:val="24"/>
          <w:szCs w:val="24"/>
        </w:rPr>
        <w:t xml:space="preserve"> </w:t>
      </w:r>
      <w:proofErr w:type="spellStart"/>
      <w:r w:rsidRPr="00E9186F">
        <w:rPr>
          <w:rFonts w:ascii="Times New Roman" w:eastAsia="Times New Roman" w:hAnsi="Times New Roman" w:cs="Times New Roman"/>
          <w:iCs/>
          <w:sz w:val="24"/>
          <w:szCs w:val="24"/>
        </w:rPr>
        <w:t>introdus</w:t>
      </w:r>
      <w:proofErr w:type="spellEnd"/>
      <w:r w:rsidRPr="00E9186F">
        <w:rPr>
          <w:rFonts w:ascii="Times New Roman" w:eastAsia="Times New Roman" w:hAnsi="Times New Roman" w:cs="Times New Roman"/>
          <w:iCs/>
          <w:sz w:val="24"/>
          <w:szCs w:val="24"/>
        </w:rPr>
        <w:t xml:space="preserve"> </w:t>
      </w:r>
      <w:proofErr w:type="spellStart"/>
      <w:r w:rsidRPr="00E9186F">
        <w:rPr>
          <w:rFonts w:ascii="Times New Roman" w:eastAsia="Times New Roman" w:hAnsi="Times New Roman" w:cs="Times New Roman"/>
          <w:iCs/>
          <w:sz w:val="24"/>
          <w:szCs w:val="24"/>
        </w:rPr>
        <w:t>prin</w:t>
      </w:r>
      <w:proofErr w:type="spellEnd"/>
      <w:r w:rsidRPr="00E9186F">
        <w:rPr>
          <w:rFonts w:ascii="Times New Roman" w:eastAsia="Times New Roman" w:hAnsi="Times New Roman" w:cs="Times New Roman"/>
          <w:iCs/>
          <w:sz w:val="24"/>
          <w:szCs w:val="24"/>
        </w:rPr>
        <w:t xml:space="preserve"> art. I pct. 35 din </w:t>
      </w:r>
      <w:hyperlink r:id="rId8" w:history="1">
        <w:proofErr w:type="spellStart"/>
        <w:r w:rsidRPr="00EA35F4">
          <w:rPr>
            <w:rFonts w:ascii="Times New Roman" w:eastAsia="Times New Roman" w:hAnsi="Times New Roman" w:cs="Times New Roman"/>
            <w:iCs/>
            <w:sz w:val="24"/>
            <w:szCs w:val="24"/>
            <w:u w:val="single"/>
          </w:rPr>
          <w:t>Legea</w:t>
        </w:r>
        <w:proofErr w:type="spellEnd"/>
        <w:r w:rsidRPr="00EA35F4">
          <w:rPr>
            <w:rFonts w:ascii="Times New Roman" w:eastAsia="Times New Roman" w:hAnsi="Times New Roman" w:cs="Times New Roman"/>
            <w:iCs/>
            <w:sz w:val="24"/>
            <w:szCs w:val="24"/>
            <w:u w:val="single"/>
          </w:rPr>
          <w:t xml:space="preserve"> nr. 191/2022</w:t>
        </w:r>
      </w:hyperlink>
      <w:r w:rsidRPr="00E9186F">
        <w:rPr>
          <w:rFonts w:ascii="Times New Roman" w:eastAsia="Times New Roman" w:hAnsi="Times New Roman" w:cs="Times New Roman"/>
          <w:iCs/>
          <w:sz w:val="24"/>
          <w:szCs w:val="24"/>
        </w:rPr>
        <w:t xml:space="preserve">, </w:t>
      </w:r>
      <w:proofErr w:type="spellStart"/>
      <w:r w:rsidRPr="00E9186F">
        <w:rPr>
          <w:rFonts w:ascii="Times New Roman" w:eastAsia="Times New Roman" w:hAnsi="Times New Roman" w:cs="Times New Roman"/>
          <w:iCs/>
          <w:sz w:val="24"/>
          <w:szCs w:val="24"/>
        </w:rPr>
        <w:t>în</w:t>
      </w:r>
      <w:proofErr w:type="spellEnd"/>
      <w:r w:rsidRPr="00E9186F">
        <w:rPr>
          <w:rFonts w:ascii="Times New Roman" w:eastAsia="Times New Roman" w:hAnsi="Times New Roman" w:cs="Times New Roman"/>
          <w:iCs/>
          <w:sz w:val="24"/>
          <w:szCs w:val="24"/>
        </w:rPr>
        <w:t xml:space="preserve"> </w:t>
      </w:r>
      <w:proofErr w:type="spellStart"/>
      <w:r w:rsidRPr="00E9186F">
        <w:rPr>
          <w:rFonts w:ascii="Times New Roman" w:eastAsia="Times New Roman" w:hAnsi="Times New Roman" w:cs="Times New Roman"/>
          <w:iCs/>
          <w:sz w:val="24"/>
          <w:szCs w:val="24"/>
        </w:rPr>
        <w:t>vigoare</w:t>
      </w:r>
      <w:proofErr w:type="spellEnd"/>
      <w:r w:rsidRPr="00E9186F">
        <w:rPr>
          <w:rFonts w:ascii="Times New Roman" w:eastAsia="Times New Roman" w:hAnsi="Times New Roman" w:cs="Times New Roman"/>
          <w:iCs/>
          <w:sz w:val="24"/>
          <w:szCs w:val="24"/>
        </w:rPr>
        <w:t xml:space="preserve"> de la 3 </w:t>
      </w:r>
      <w:proofErr w:type="spellStart"/>
      <w:r w:rsidRPr="00E9186F">
        <w:rPr>
          <w:rFonts w:ascii="Times New Roman" w:eastAsia="Times New Roman" w:hAnsi="Times New Roman" w:cs="Times New Roman"/>
          <w:iCs/>
          <w:sz w:val="24"/>
          <w:szCs w:val="24"/>
        </w:rPr>
        <w:t>iulie</w:t>
      </w:r>
      <w:proofErr w:type="spellEnd"/>
      <w:r w:rsidRPr="00E9186F">
        <w:rPr>
          <w:rFonts w:ascii="Times New Roman" w:eastAsia="Times New Roman" w:hAnsi="Times New Roman" w:cs="Times New Roman"/>
          <w:iCs/>
          <w:sz w:val="24"/>
          <w:szCs w:val="24"/>
        </w:rPr>
        <w:t xml:space="preserve"> 2022)</w:t>
      </w:r>
      <w:r w:rsidRPr="00E9186F">
        <w:rPr>
          <w:rFonts w:ascii="Times New Roman" w:eastAsia="Times New Roman" w:hAnsi="Times New Roman" w:cs="Times New Roman"/>
          <w:sz w:val="24"/>
          <w:szCs w:val="24"/>
        </w:rPr>
        <w:t xml:space="preserve"> </w:t>
      </w:r>
      <w:r w:rsidRPr="00E9186F">
        <w:rPr>
          <w:rFonts w:ascii="Times New Roman" w:eastAsia="Times New Roman" w:hAnsi="Times New Roman" w:cs="Times New Roman"/>
          <w:sz w:val="24"/>
          <w:szCs w:val="24"/>
        </w:rPr>
        <w:br/>
        <w:t xml:space="preserve">(3) </w:t>
      </w:r>
      <w:proofErr w:type="spellStart"/>
      <w:r w:rsidRPr="00E9186F">
        <w:rPr>
          <w:rFonts w:ascii="Times New Roman" w:eastAsia="Times New Roman" w:hAnsi="Times New Roman" w:cs="Times New Roman"/>
          <w:sz w:val="24"/>
          <w:szCs w:val="24"/>
        </w:rPr>
        <w:t>Confirmarea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persoanei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în</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întreţinerea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căreia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va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rămâne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copilul</w:t>
      </w:r>
      <w:proofErr w:type="spellEnd"/>
      <w:r w:rsidRPr="00E9186F">
        <w:rPr>
          <w:rFonts w:ascii="Times New Roman" w:eastAsia="Times New Roman" w:hAnsi="Times New Roman" w:cs="Times New Roman"/>
          <w:sz w:val="24"/>
          <w:szCs w:val="24"/>
        </w:rPr>
        <w:t xml:space="preserve"> se </w:t>
      </w:r>
      <w:proofErr w:type="spellStart"/>
      <w:r w:rsidRPr="00E9186F">
        <w:rPr>
          <w:rFonts w:ascii="Times New Roman" w:eastAsia="Times New Roman" w:hAnsi="Times New Roman" w:cs="Times New Roman"/>
          <w:sz w:val="24"/>
          <w:szCs w:val="24"/>
        </w:rPr>
        <w:t>efectuează</w:t>
      </w:r>
      <w:proofErr w:type="spellEnd"/>
      <w:r w:rsidRPr="00E9186F">
        <w:rPr>
          <w:rFonts w:ascii="Times New Roman" w:eastAsia="Times New Roman" w:hAnsi="Times New Roman" w:cs="Times New Roman"/>
          <w:sz w:val="24"/>
          <w:szCs w:val="24"/>
        </w:rPr>
        <w:t xml:space="preserve"> de </w:t>
      </w:r>
      <w:proofErr w:type="spellStart"/>
      <w:r w:rsidRPr="00E9186F">
        <w:rPr>
          <w:rFonts w:ascii="Times New Roman" w:eastAsia="Times New Roman" w:hAnsi="Times New Roman" w:cs="Times New Roman"/>
          <w:sz w:val="24"/>
          <w:szCs w:val="24"/>
        </w:rPr>
        <w:t>către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instanţa</w:t>
      </w:r>
      <w:proofErr w:type="spellEnd"/>
      <w:r w:rsidRPr="00E9186F">
        <w:rPr>
          <w:rFonts w:ascii="Times New Roman" w:eastAsia="Times New Roman" w:hAnsi="Times New Roman" w:cs="Times New Roman"/>
          <w:sz w:val="24"/>
          <w:szCs w:val="24"/>
        </w:rPr>
        <w:t xml:space="preserve"> de </w:t>
      </w:r>
      <w:proofErr w:type="spellStart"/>
      <w:r w:rsidRPr="00E9186F">
        <w:rPr>
          <w:rFonts w:ascii="Times New Roman" w:eastAsia="Times New Roman" w:hAnsi="Times New Roman" w:cs="Times New Roman"/>
          <w:sz w:val="24"/>
          <w:szCs w:val="24"/>
        </w:rPr>
        <w:t>tutelă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în</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conformitate</w:t>
      </w:r>
      <w:proofErr w:type="spellEnd"/>
      <w:r w:rsidRPr="00E9186F">
        <w:rPr>
          <w:rFonts w:ascii="Times New Roman" w:eastAsia="Times New Roman" w:hAnsi="Times New Roman" w:cs="Times New Roman"/>
          <w:sz w:val="24"/>
          <w:szCs w:val="24"/>
        </w:rPr>
        <w:t xml:space="preserve"> cu </w:t>
      </w:r>
      <w:proofErr w:type="spellStart"/>
      <w:r w:rsidRPr="00E9186F">
        <w:rPr>
          <w:rFonts w:ascii="Times New Roman" w:eastAsia="Times New Roman" w:hAnsi="Times New Roman" w:cs="Times New Roman"/>
          <w:sz w:val="24"/>
          <w:szCs w:val="24"/>
        </w:rPr>
        <w:t>prevederile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prezentei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legi</w:t>
      </w:r>
      <w:proofErr w:type="spellEnd"/>
      <w:r w:rsidRPr="00E9186F">
        <w:rPr>
          <w:rFonts w:ascii="Times New Roman" w:eastAsia="Times New Roman" w:hAnsi="Times New Roman" w:cs="Times New Roman"/>
          <w:sz w:val="24"/>
          <w:szCs w:val="24"/>
        </w:rPr>
        <w:t>.</w:t>
      </w:r>
      <w:r w:rsidRPr="00E9186F">
        <w:rPr>
          <w:rFonts w:ascii="Times New Roman" w:eastAsia="Times New Roman" w:hAnsi="Times New Roman" w:cs="Times New Roman"/>
          <w:sz w:val="24"/>
          <w:szCs w:val="24"/>
        </w:rPr>
        <w:br/>
        <w:t xml:space="preserve">(4) </w:t>
      </w:r>
      <w:proofErr w:type="spellStart"/>
      <w:r w:rsidRPr="00E9186F">
        <w:rPr>
          <w:rFonts w:ascii="Times New Roman" w:eastAsia="Times New Roman" w:hAnsi="Times New Roman" w:cs="Times New Roman"/>
          <w:sz w:val="24"/>
          <w:szCs w:val="24"/>
        </w:rPr>
        <w:t>Dispoziţiile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prezentului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articol</w:t>
      </w:r>
      <w:proofErr w:type="spellEnd"/>
      <w:r w:rsidRPr="00E9186F">
        <w:rPr>
          <w:rFonts w:ascii="Times New Roman" w:eastAsia="Times New Roman" w:hAnsi="Times New Roman" w:cs="Times New Roman"/>
          <w:sz w:val="24"/>
          <w:szCs w:val="24"/>
        </w:rPr>
        <w:t xml:space="preserve"> sunt </w:t>
      </w:r>
      <w:proofErr w:type="spellStart"/>
      <w:r w:rsidRPr="00E9186F">
        <w:rPr>
          <w:rFonts w:ascii="Times New Roman" w:eastAsia="Times New Roman" w:hAnsi="Times New Roman" w:cs="Times New Roman"/>
          <w:sz w:val="24"/>
          <w:szCs w:val="24"/>
        </w:rPr>
        <w:t>aplicabile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şi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tutorelui</w:t>
      </w:r>
      <w:proofErr w:type="spellEnd"/>
      <w:r w:rsidRPr="00E9186F">
        <w:rPr>
          <w:rFonts w:ascii="Times New Roman" w:eastAsia="Times New Roman" w:hAnsi="Times New Roman" w:cs="Times New Roman"/>
          <w:sz w:val="24"/>
          <w:szCs w:val="24"/>
        </w:rPr>
        <w:t xml:space="preserve">, precum </w:t>
      </w:r>
      <w:proofErr w:type="spellStart"/>
      <w:r w:rsidRPr="00E9186F">
        <w:rPr>
          <w:rFonts w:ascii="Times New Roman" w:eastAsia="Times New Roman" w:hAnsi="Times New Roman" w:cs="Times New Roman"/>
          <w:sz w:val="24"/>
          <w:szCs w:val="24"/>
        </w:rPr>
        <w:t>şi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în</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cazul</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în</w:t>
      </w:r>
      <w:proofErr w:type="spellEnd"/>
      <w:r w:rsidRPr="00E9186F">
        <w:rPr>
          <w:rFonts w:ascii="Times New Roman" w:eastAsia="Times New Roman" w:hAnsi="Times New Roman" w:cs="Times New Roman"/>
          <w:sz w:val="24"/>
          <w:szCs w:val="24"/>
        </w:rPr>
        <w:t xml:space="preserve"> care </w:t>
      </w:r>
      <w:proofErr w:type="spellStart"/>
      <w:r w:rsidRPr="00E9186F">
        <w:rPr>
          <w:rFonts w:ascii="Times New Roman" w:eastAsia="Times New Roman" w:hAnsi="Times New Roman" w:cs="Times New Roman"/>
          <w:sz w:val="24"/>
          <w:szCs w:val="24"/>
        </w:rPr>
        <w:t>ambii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părinţi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urmează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plece</w:t>
      </w:r>
      <w:proofErr w:type="spellEnd"/>
      <w:r w:rsidRPr="00E9186F">
        <w:rPr>
          <w:rFonts w:ascii="Times New Roman" w:eastAsia="Times New Roman" w:hAnsi="Times New Roman" w:cs="Times New Roman"/>
          <w:sz w:val="24"/>
          <w:szCs w:val="24"/>
        </w:rPr>
        <w:t xml:space="preserve"> la </w:t>
      </w:r>
      <w:proofErr w:type="spellStart"/>
      <w:r w:rsidRPr="00E9186F">
        <w:rPr>
          <w:rFonts w:ascii="Times New Roman" w:eastAsia="Times New Roman" w:hAnsi="Times New Roman" w:cs="Times New Roman"/>
          <w:sz w:val="24"/>
          <w:szCs w:val="24"/>
        </w:rPr>
        <w:t>muncă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într</w:t>
      </w:r>
      <w:proofErr w:type="spellEnd"/>
      <w:r w:rsidRPr="00E9186F">
        <w:rPr>
          <w:rFonts w:ascii="Times New Roman" w:eastAsia="Times New Roman" w:hAnsi="Times New Roman" w:cs="Times New Roman"/>
          <w:sz w:val="24"/>
          <w:szCs w:val="24"/>
        </w:rPr>
        <w:t>-un alt stat.</w:t>
      </w:r>
      <w:r w:rsidRPr="00E9186F">
        <w:rPr>
          <w:rFonts w:ascii="Times New Roman" w:eastAsia="Times New Roman" w:hAnsi="Times New Roman" w:cs="Times New Roman"/>
          <w:sz w:val="24"/>
          <w:szCs w:val="24"/>
        </w:rPr>
        <w:br/>
      </w:r>
      <w:r w:rsidRPr="00E9186F">
        <w:rPr>
          <w:rFonts w:ascii="Times New Roman" w:eastAsia="Times New Roman" w:hAnsi="Times New Roman" w:cs="Times New Roman"/>
          <w:sz w:val="24"/>
          <w:szCs w:val="24"/>
        </w:rPr>
        <w:br/>
      </w:r>
      <w:bookmarkStart w:id="1" w:name="105"/>
      <w:bookmarkEnd w:id="1"/>
      <w:r w:rsidRPr="00E9186F">
        <w:rPr>
          <w:rFonts w:ascii="Times New Roman" w:eastAsia="Times New Roman" w:hAnsi="Times New Roman" w:cs="Times New Roman"/>
          <w:b/>
          <w:bCs/>
          <w:sz w:val="24"/>
          <w:szCs w:val="24"/>
        </w:rPr>
        <w:t>Art. 105.</w:t>
      </w:r>
    </w:p>
    <w:p w14:paraId="5CE8CAB3" w14:textId="77777777" w:rsidR="00E9186F" w:rsidRPr="00E9186F" w:rsidRDefault="00E9186F" w:rsidP="00EA35F4">
      <w:pPr>
        <w:spacing w:after="0" w:line="240" w:lineRule="auto"/>
        <w:jc w:val="both"/>
        <w:rPr>
          <w:rFonts w:ascii="Times New Roman" w:eastAsia="Times New Roman" w:hAnsi="Times New Roman" w:cs="Times New Roman"/>
          <w:vanish/>
          <w:sz w:val="24"/>
          <w:szCs w:val="24"/>
        </w:rPr>
      </w:pPr>
      <w:r w:rsidRPr="00E9186F">
        <w:rPr>
          <w:rFonts w:ascii="Times New Roman" w:eastAsia="Times New Roman" w:hAnsi="Times New Roman" w:cs="Times New Roman"/>
          <w:strike/>
          <w:vanish/>
          <w:sz w:val="24"/>
          <w:szCs w:val="24"/>
        </w:rPr>
        <w:t xml:space="preserve">|[(1) Persoana desemnată conform art. 104 alin. (2) trebuie să facă parte din familia extinsă, să aibă minimum 18 ani şi să îndeplinească condiţiile materiale şi garanţiile morale necesare creşterii şi îngrijirii unui copil. </w:t>
      </w:r>
      <w:r w:rsidRPr="00E9186F">
        <w:rPr>
          <w:rFonts w:ascii="Times New Roman" w:eastAsia="Times New Roman" w:hAnsi="Times New Roman" w:cs="Times New Roman"/>
          <w:iCs/>
          <w:strike/>
          <w:vanish/>
          <w:sz w:val="24"/>
          <w:szCs w:val="24"/>
        </w:rPr>
        <w:t>(text original în vigoare până la 3 iulie 2022)</w:t>
      </w:r>
      <w:r w:rsidRPr="00E9186F">
        <w:rPr>
          <w:rFonts w:ascii="Times New Roman" w:eastAsia="Times New Roman" w:hAnsi="Times New Roman" w:cs="Times New Roman"/>
          <w:strike/>
          <w:vanish/>
          <w:sz w:val="24"/>
          <w:szCs w:val="24"/>
        </w:rPr>
        <w:t xml:space="preserve"> ]| </w:t>
      </w:r>
    </w:p>
    <w:p w14:paraId="69B51DB3" w14:textId="77777777" w:rsidR="00E9186F" w:rsidRPr="00E9186F" w:rsidRDefault="00E9186F" w:rsidP="00EA35F4">
      <w:pPr>
        <w:spacing w:after="0" w:line="240" w:lineRule="auto"/>
        <w:ind w:firstLine="720"/>
        <w:rPr>
          <w:rFonts w:ascii="Times New Roman" w:eastAsia="Times New Roman" w:hAnsi="Times New Roman" w:cs="Times New Roman"/>
          <w:vanish/>
          <w:sz w:val="24"/>
          <w:szCs w:val="24"/>
        </w:rPr>
      </w:pPr>
      <w:r w:rsidRPr="00E9186F">
        <w:rPr>
          <w:rFonts w:ascii="Times New Roman" w:eastAsia="Times New Roman" w:hAnsi="Times New Roman" w:cs="Times New Roman"/>
          <w:sz w:val="24"/>
          <w:szCs w:val="24"/>
        </w:rPr>
        <w:t xml:space="preserve">(1) </w:t>
      </w:r>
      <w:proofErr w:type="spellStart"/>
      <w:r w:rsidRPr="00E9186F">
        <w:rPr>
          <w:rFonts w:ascii="Times New Roman" w:eastAsia="Times New Roman" w:hAnsi="Times New Roman" w:cs="Times New Roman"/>
          <w:sz w:val="24"/>
          <w:szCs w:val="24"/>
        </w:rPr>
        <w:t>Persoana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desemnată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potrivit</w:t>
      </w:r>
      <w:proofErr w:type="spellEnd"/>
      <w:r w:rsidRPr="00E9186F">
        <w:rPr>
          <w:rFonts w:ascii="Times New Roman" w:eastAsia="Times New Roman" w:hAnsi="Times New Roman" w:cs="Times New Roman"/>
          <w:sz w:val="24"/>
          <w:szCs w:val="24"/>
        </w:rPr>
        <w:t xml:space="preserve"> art. 104 </w:t>
      </w:r>
      <w:proofErr w:type="spellStart"/>
      <w:r w:rsidRPr="00E9186F">
        <w:rPr>
          <w:rFonts w:ascii="Times New Roman" w:eastAsia="Times New Roman" w:hAnsi="Times New Roman" w:cs="Times New Roman"/>
          <w:sz w:val="24"/>
          <w:szCs w:val="24"/>
        </w:rPr>
        <w:t>alin</w:t>
      </w:r>
      <w:proofErr w:type="spellEnd"/>
      <w:r w:rsidRPr="00E9186F">
        <w:rPr>
          <w:rFonts w:ascii="Times New Roman" w:eastAsia="Times New Roman" w:hAnsi="Times New Roman" w:cs="Times New Roman"/>
          <w:sz w:val="24"/>
          <w:szCs w:val="24"/>
        </w:rPr>
        <w:t xml:space="preserve">. (2) </w:t>
      </w:r>
      <w:proofErr w:type="spellStart"/>
      <w:r w:rsidRPr="00E9186F">
        <w:rPr>
          <w:rFonts w:ascii="Times New Roman" w:eastAsia="Times New Roman" w:hAnsi="Times New Roman" w:cs="Times New Roman"/>
          <w:sz w:val="24"/>
          <w:szCs w:val="24"/>
        </w:rPr>
        <w:t>trebuie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facă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parte</w:t>
      </w:r>
      <w:proofErr w:type="spellEnd"/>
      <w:r w:rsidRPr="00E9186F">
        <w:rPr>
          <w:rFonts w:ascii="Times New Roman" w:eastAsia="Times New Roman" w:hAnsi="Times New Roman" w:cs="Times New Roman"/>
          <w:sz w:val="24"/>
          <w:szCs w:val="24"/>
        </w:rPr>
        <w:t xml:space="preserve"> din </w:t>
      </w:r>
      <w:proofErr w:type="spellStart"/>
      <w:r w:rsidRPr="00E9186F">
        <w:rPr>
          <w:rFonts w:ascii="Times New Roman" w:eastAsia="Times New Roman" w:hAnsi="Times New Roman" w:cs="Times New Roman"/>
          <w:sz w:val="24"/>
          <w:szCs w:val="24"/>
        </w:rPr>
        <w:t>familia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extinsă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sau</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dintre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rudele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altele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decât</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cele</w:t>
      </w:r>
      <w:proofErr w:type="spellEnd"/>
      <w:r w:rsidRPr="00E9186F">
        <w:rPr>
          <w:rFonts w:ascii="Times New Roman" w:eastAsia="Times New Roman" w:hAnsi="Times New Roman" w:cs="Times New Roman"/>
          <w:sz w:val="24"/>
          <w:szCs w:val="24"/>
        </w:rPr>
        <w:t xml:space="preserve"> de </w:t>
      </w:r>
      <w:proofErr w:type="spellStart"/>
      <w:r w:rsidRPr="00E9186F">
        <w:rPr>
          <w:rFonts w:ascii="Times New Roman" w:eastAsia="Times New Roman" w:hAnsi="Times New Roman" w:cs="Times New Roman"/>
          <w:sz w:val="24"/>
          <w:szCs w:val="24"/>
        </w:rPr>
        <w:t>gradul</w:t>
      </w:r>
      <w:proofErr w:type="spellEnd"/>
      <w:r w:rsidRPr="00E9186F">
        <w:rPr>
          <w:rFonts w:ascii="Times New Roman" w:eastAsia="Times New Roman" w:hAnsi="Times New Roman" w:cs="Times New Roman"/>
          <w:sz w:val="24"/>
          <w:szCs w:val="24"/>
        </w:rPr>
        <w:t xml:space="preserve"> III </w:t>
      </w:r>
      <w:proofErr w:type="spellStart"/>
      <w:r w:rsidRPr="00E9186F">
        <w:rPr>
          <w:rFonts w:ascii="Times New Roman" w:eastAsia="Times New Roman" w:hAnsi="Times New Roman" w:cs="Times New Roman"/>
          <w:sz w:val="24"/>
          <w:szCs w:val="24"/>
        </w:rPr>
        <w:t>inclusiv</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afinii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prietenii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familiei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ori</w:t>
      </w:r>
      <w:proofErr w:type="spellEnd"/>
      <w:r w:rsidRPr="00E9186F">
        <w:rPr>
          <w:rFonts w:ascii="Times New Roman" w:eastAsia="Times New Roman" w:hAnsi="Times New Roman" w:cs="Times New Roman"/>
          <w:sz w:val="24"/>
          <w:szCs w:val="24"/>
        </w:rPr>
        <w:t xml:space="preserve"> ai </w:t>
      </w:r>
      <w:proofErr w:type="spellStart"/>
      <w:r w:rsidRPr="00E9186F">
        <w:rPr>
          <w:rFonts w:ascii="Times New Roman" w:eastAsia="Times New Roman" w:hAnsi="Times New Roman" w:cs="Times New Roman"/>
          <w:sz w:val="24"/>
          <w:szCs w:val="24"/>
        </w:rPr>
        <w:t>familiei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extinse</w:t>
      </w:r>
      <w:proofErr w:type="spellEnd"/>
      <w:r w:rsidRPr="00E9186F">
        <w:rPr>
          <w:rFonts w:ascii="Times New Roman" w:eastAsia="Times New Roman" w:hAnsi="Times New Roman" w:cs="Times New Roman"/>
          <w:sz w:val="24"/>
          <w:szCs w:val="24"/>
        </w:rPr>
        <w:t xml:space="preserve"> a </w:t>
      </w:r>
      <w:proofErr w:type="spellStart"/>
      <w:r w:rsidRPr="00E9186F">
        <w:rPr>
          <w:rFonts w:ascii="Times New Roman" w:eastAsia="Times New Roman" w:hAnsi="Times New Roman" w:cs="Times New Roman"/>
          <w:sz w:val="24"/>
          <w:szCs w:val="24"/>
        </w:rPr>
        <w:t>copilului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faţă</w:t>
      </w:r>
      <w:proofErr w:type="spellEnd"/>
      <w:r w:rsidRPr="00E9186F">
        <w:rPr>
          <w:rFonts w:ascii="Times New Roman" w:eastAsia="Times New Roman" w:hAnsi="Times New Roman" w:cs="Times New Roman"/>
          <w:sz w:val="24"/>
          <w:szCs w:val="24"/>
        </w:rPr>
        <w:t xml:space="preserve"> de care </w:t>
      </w:r>
      <w:proofErr w:type="spellStart"/>
      <w:r w:rsidRPr="00E9186F">
        <w:rPr>
          <w:rFonts w:ascii="Times New Roman" w:eastAsia="Times New Roman" w:hAnsi="Times New Roman" w:cs="Times New Roman"/>
          <w:sz w:val="24"/>
          <w:szCs w:val="24"/>
        </w:rPr>
        <w:t>acesta</w:t>
      </w:r>
      <w:proofErr w:type="spellEnd"/>
      <w:r w:rsidRPr="00E9186F">
        <w:rPr>
          <w:rFonts w:ascii="Times New Roman" w:eastAsia="Times New Roman" w:hAnsi="Times New Roman" w:cs="Times New Roman"/>
          <w:sz w:val="24"/>
          <w:szCs w:val="24"/>
        </w:rPr>
        <w:t xml:space="preserve"> a </w:t>
      </w:r>
      <w:proofErr w:type="spellStart"/>
      <w:r w:rsidRPr="00E9186F">
        <w:rPr>
          <w:rFonts w:ascii="Times New Roman" w:eastAsia="Times New Roman" w:hAnsi="Times New Roman" w:cs="Times New Roman"/>
          <w:sz w:val="24"/>
          <w:szCs w:val="24"/>
        </w:rPr>
        <w:t>dezvoltat</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relaţii</w:t>
      </w:r>
      <w:proofErr w:type="spellEnd"/>
      <w:r w:rsidRPr="00E9186F">
        <w:rPr>
          <w:rFonts w:ascii="Times New Roman" w:eastAsia="Times New Roman" w:hAnsi="Times New Roman" w:cs="Times New Roman"/>
          <w:sz w:val="24"/>
          <w:szCs w:val="24"/>
        </w:rPr>
        <w:t xml:space="preserve"> de </w:t>
      </w:r>
      <w:proofErr w:type="spellStart"/>
      <w:r w:rsidRPr="00E9186F">
        <w:rPr>
          <w:rFonts w:ascii="Times New Roman" w:eastAsia="Times New Roman" w:hAnsi="Times New Roman" w:cs="Times New Roman"/>
          <w:sz w:val="24"/>
          <w:szCs w:val="24"/>
        </w:rPr>
        <w:t>ataşament</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sau</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alături</w:t>
      </w:r>
      <w:proofErr w:type="spellEnd"/>
      <w:r w:rsidRPr="00E9186F">
        <w:rPr>
          <w:rFonts w:ascii="Times New Roman" w:eastAsia="Times New Roman" w:hAnsi="Times New Roman" w:cs="Times New Roman"/>
          <w:sz w:val="24"/>
          <w:szCs w:val="24"/>
        </w:rPr>
        <w:t xml:space="preserve"> de care s-a </w:t>
      </w:r>
      <w:proofErr w:type="spellStart"/>
      <w:r w:rsidRPr="00E9186F">
        <w:rPr>
          <w:rFonts w:ascii="Times New Roman" w:eastAsia="Times New Roman" w:hAnsi="Times New Roman" w:cs="Times New Roman"/>
          <w:sz w:val="24"/>
          <w:szCs w:val="24"/>
        </w:rPr>
        <w:t>bucurat</w:t>
      </w:r>
      <w:proofErr w:type="spellEnd"/>
      <w:r w:rsidRPr="00E9186F">
        <w:rPr>
          <w:rFonts w:ascii="Times New Roman" w:eastAsia="Times New Roman" w:hAnsi="Times New Roman" w:cs="Times New Roman"/>
          <w:sz w:val="24"/>
          <w:szCs w:val="24"/>
        </w:rPr>
        <w:t xml:space="preserve"> de </w:t>
      </w:r>
      <w:proofErr w:type="spellStart"/>
      <w:r w:rsidRPr="00E9186F">
        <w:rPr>
          <w:rFonts w:ascii="Times New Roman" w:eastAsia="Times New Roman" w:hAnsi="Times New Roman" w:cs="Times New Roman"/>
          <w:sz w:val="24"/>
          <w:szCs w:val="24"/>
        </w:rPr>
        <w:t>viaţa</w:t>
      </w:r>
      <w:proofErr w:type="spellEnd"/>
      <w:r w:rsidRPr="00E9186F">
        <w:rPr>
          <w:rFonts w:ascii="Times New Roman" w:eastAsia="Times New Roman" w:hAnsi="Times New Roman" w:cs="Times New Roman"/>
          <w:sz w:val="24"/>
          <w:szCs w:val="24"/>
        </w:rPr>
        <w:t xml:space="preserve"> de </w:t>
      </w:r>
      <w:proofErr w:type="spellStart"/>
      <w:r w:rsidRPr="00E9186F">
        <w:rPr>
          <w:rFonts w:ascii="Times New Roman" w:eastAsia="Times New Roman" w:hAnsi="Times New Roman" w:cs="Times New Roman"/>
          <w:sz w:val="24"/>
          <w:szCs w:val="24"/>
        </w:rPr>
        <w:t>familie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aibă</w:t>
      </w:r>
      <w:proofErr w:type="spellEnd"/>
      <w:r w:rsidRPr="00E9186F">
        <w:rPr>
          <w:rFonts w:ascii="Times New Roman" w:eastAsia="Times New Roman" w:hAnsi="Times New Roman" w:cs="Times New Roman"/>
          <w:sz w:val="24"/>
          <w:szCs w:val="24"/>
        </w:rPr>
        <w:t xml:space="preserve"> minimum 18 ani </w:t>
      </w:r>
      <w:proofErr w:type="spellStart"/>
      <w:r w:rsidRPr="00E9186F">
        <w:rPr>
          <w:rFonts w:ascii="Times New Roman" w:eastAsia="Times New Roman" w:hAnsi="Times New Roman" w:cs="Times New Roman"/>
          <w:sz w:val="24"/>
          <w:szCs w:val="24"/>
        </w:rPr>
        <w:t>şi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îndeplinească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condiţiile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materiale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şi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garanţiile</w:t>
      </w:r>
      <w:proofErr w:type="spellEnd"/>
      <w:r w:rsidRPr="00E9186F">
        <w:rPr>
          <w:rFonts w:ascii="Times New Roman" w:eastAsia="Times New Roman" w:hAnsi="Times New Roman" w:cs="Times New Roman"/>
          <w:sz w:val="24"/>
          <w:szCs w:val="24"/>
        </w:rPr>
        <w:t xml:space="preserve"> morale </w:t>
      </w:r>
      <w:proofErr w:type="spellStart"/>
      <w:r w:rsidRPr="00E9186F">
        <w:rPr>
          <w:rFonts w:ascii="Times New Roman" w:eastAsia="Times New Roman" w:hAnsi="Times New Roman" w:cs="Times New Roman"/>
          <w:sz w:val="24"/>
          <w:szCs w:val="24"/>
        </w:rPr>
        <w:t>necesare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creşterii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şi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îngrijirii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unui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copil</w:t>
      </w:r>
      <w:proofErr w:type="spellEnd"/>
      <w:r w:rsidRPr="00E9186F">
        <w:rPr>
          <w:rFonts w:ascii="Times New Roman" w:eastAsia="Times New Roman" w:hAnsi="Times New Roman" w:cs="Times New Roman"/>
          <w:sz w:val="24"/>
          <w:szCs w:val="24"/>
        </w:rPr>
        <w:t xml:space="preserve">. </w:t>
      </w:r>
      <w:r w:rsidRPr="00E9186F">
        <w:rPr>
          <w:rFonts w:ascii="Times New Roman" w:eastAsia="Times New Roman" w:hAnsi="Times New Roman" w:cs="Times New Roman"/>
          <w:iCs/>
          <w:sz w:val="24"/>
          <w:szCs w:val="24"/>
        </w:rPr>
        <w:t>(</w:t>
      </w:r>
      <w:proofErr w:type="spellStart"/>
      <w:proofErr w:type="gramStart"/>
      <w:r w:rsidRPr="00E9186F">
        <w:rPr>
          <w:rFonts w:ascii="Times New Roman" w:eastAsia="Times New Roman" w:hAnsi="Times New Roman" w:cs="Times New Roman"/>
          <w:iCs/>
          <w:sz w:val="24"/>
          <w:szCs w:val="24"/>
        </w:rPr>
        <w:t>alineat</w:t>
      </w:r>
      <w:proofErr w:type="spellEnd"/>
      <w:proofErr w:type="gramEnd"/>
      <w:r w:rsidRPr="00E9186F">
        <w:rPr>
          <w:rFonts w:ascii="Times New Roman" w:eastAsia="Times New Roman" w:hAnsi="Times New Roman" w:cs="Times New Roman"/>
          <w:iCs/>
          <w:sz w:val="24"/>
          <w:szCs w:val="24"/>
        </w:rPr>
        <w:t xml:space="preserve"> </w:t>
      </w:r>
      <w:proofErr w:type="spellStart"/>
      <w:r w:rsidRPr="00E9186F">
        <w:rPr>
          <w:rFonts w:ascii="Times New Roman" w:eastAsia="Times New Roman" w:hAnsi="Times New Roman" w:cs="Times New Roman"/>
          <w:iCs/>
          <w:sz w:val="24"/>
          <w:szCs w:val="24"/>
        </w:rPr>
        <w:t>modificat</w:t>
      </w:r>
      <w:proofErr w:type="spellEnd"/>
      <w:r w:rsidRPr="00E9186F">
        <w:rPr>
          <w:rFonts w:ascii="Times New Roman" w:eastAsia="Times New Roman" w:hAnsi="Times New Roman" w:cs="Times New Roman"/>
          <w:iCs/>
          <w:sz w:val="24"/>
          <w:szCs w:val="24"/>
        </w:rPr>
        <w:t xml:space="preserve"> </w:t>
      </w:r>
      <w:proofErr w:type="spellStart"/>
      <w:r w:rsidRPr="00E9186F">
        <w:rPr>
          <w:rFonts w:ascii="Times New Roman" w:eastAsia="Times New Roman" w:hAnsi="Times New Roman" w:cs="Times New Roman"/>
          <w:iCs/>
          <w:sz w:val="24"/>
          <w:szCs w:val="24"/>
        </w:rPr>
        <w:t>prin</w:t>
      </w:r>
      <w:proofErr w:type="spellEnd"/>
      <w:r w:rsidRPr="00E9186F">
        <w:rPr>
          <w:rFonts w:ascii="Times New Roman" w:eastAsia="Times New Roman" w:hAnsi="Times New Roman" w:cs="Times New Roman"/>
          <w:iCs/>
          <w:sz w:val="24"/>
          <w:szCs w:val="24"/>
        </w:rPr>
        <w:t xml:space="preserve"> art. I pct. 36 din </w:t>
      </w:r>
      <w:hyperlink r:id="rId9" w:history="1">
        <w:proofErr w:type="spellStart"/>
        <w:r w:rsidRPr="00EA35F4">
          <w:rPr>
            <w:rFonts w:ascii="Times New Roman" w:eastAsia="Times New Roman" w:hAnsi="Times New Roman" w:cs="Times New Roman"/>
            <w:iCs/>
            <w:sz w:val="24"/>
            <w:szCs w:val="24"/>
            <w:u w:val="single"/>
          </w:rPr>
          <w:t>Legea</w:t>
        </w:r>
        <w:proofErr w:type="spellEnd"/>
        <w:r w:rsidRPr="00EA35F4">
          <w:rPr>
            <w:rFonts w:ascii="Times New Roman" w:eastAsia="Times New Roman" w:hAnsi="Times New Roman" w:cs="Times New Roman"/>
            <w:iCs/>
            <w:sz w:val="24"/>
            <w:szCs w:val="24"/>
            <w:u w:val="single"/>
          </w:rPr>
          <w:t xml:space="preserve"> nr. 191/2022</w:t>
        </w:r>
      </w:hyperlink>
      <w:r w:rsidRPr="00E9186F">
        <w:rPr>
          <w:rFonts w:ascii="Times New Roman" w:eastAsia="Times New Roman" w:hAnsi="Times New Roman" w:cs="Times New Roman"/>
          <w:iCs/>
          <w:sz w:val="24"/>
          <w:szCs w:val="24"/>
        </w:rPr>
        <w:t xml:space="preserve">, </w:t>
      </w:r>
      <w:proofErr w:type="spellStart"/>
      <w:r w:rsidRPr="00E9186F">
        <w:rPr>
          <w:rFonts w:ascii="Times New Roman" w:eastAsia="Times New Roman" w:hAnsi="Times New Roman" w:cs="Times New Roman"/>
          <w:iCs/>
          <w:sz w:val="24"/>
          <w:szCs w:val="24"/>
        </w:rPr>
        <w:t>în</w:t>
      </w:r>
      <w:proofErr w:type="spellEnd"/>
      <w:r w:rsidRPr="00E9186F">
        <w:rPr>
          <w:rFonts w:ascii="Times New Roman" w:eastAsia="Times New Roman" w:hAnsi="Times New Roman" w:cs="Times New Roman"/>
          <w:iCs/>
          <w:sz w:val="24"/>
          <w:szCs w:val="24"/>
        </w:rPr>
        <w:t xml:space="preserve"> </w:t>
      </w:r>
      <w:proofErr w:type="spellStart"/>
      <w:r w:rsidRPr="00E9186F">
        <w:rPr>
          <w:rFonts w:ascii="Times New Roman" w:eastAsia="Times New Roman" w:hAnsi="Times New Roman" w:cs="Times New Roman"/>
          <w:iCs/>
          <w:sz w:val="24"/>
          <w:szCs w:val="24"/>
        </w:rPr>
        <w:t>vigoare</w:t>
      </w:r>
      <w:proofErr w:type="spellEnd"/>
      <w:r w:rsidRPr="00E9186F">
        <w:rPr>
          <w:rFonts w:ascii="Times New Roman" w:eastAsia="Times New Roman" w:hAnsi="Times New Roman" w:cs="Times New Roman"/>
          <w:iCs/>
          <w:sz w:val="24"/>
          <w:szCs w:val="24"/>
        </w:rPr>
        <w:t xml:space="preserve"> de la 3 </w:t>
      </w:r>
      <w:proofErr w:type="spellStart"/>
      <w:r w:rsidRPr="00E9186F">
        <w:rPr>
          <w:rFonts w:ascii="Times New Roman" w:eastAsia="Times New Roman" w:hAnsi="Times New Roman" w:cs="Times New Roman"/>
          <w:iCs/>
          <w:sz w:val="24"/>
          <w:szCs w:val="24"/>
        </w:rPr>
        <w:t>iulie</w:t>
      </w:r>
      <w:proofErr w:type="spellEnd"/>
      <w:r w:rsidRPr="00E9186F">
        <w:rPr>
          <w:rFonts w:ascii="Times New Roman" w:eastAsia="Times New Roman" w:hAnsi="Times New Roman" w:cs="Times New Roman"/>
          <w:iCs/>
          <w:sz w:val="24"/>
          <w:szCs w:val="24"/>
        </w:rPr>
        <w:t xml:space="preserve"> 2022)</w:t>
      </w:r>
      <w:r w:rsidRPr="00E9186F">
        <w:rPr>
          <w:rFonts w:ascii="Times New Roman" w:eastAsia="Times New Roman" w:hAnsi="Times New Roman" w:cs="Times New Roman"/>
          <w:sz w:val="24"/>
          <w:szCs w:val="24"/>
        </w:rPr>
        <w:t xml:space="preserve"> </w:t>
      </w:r>
      <w:r w:rsidRPr="00E9186F">
        <w:rPr>
          <w:rFonts w:ascii="Times New Roman" w:eastAsia="Times New Roman" w:hAnsi="Times New Roman" w:cs="Times New Roman"/>
          <w:sz w:val="24"/>
          <w:szCs w:val="24"/>
        </w:rPr>
        <w:br/>
      </w:r>
      <w:r w:rsidRPr="00E9186F">
        <w:rPr>
          <w:rFonts w:ascii="Times New Roman" w:eastAsia="Times New Roman" w:hAnsi="Times New Roman" w:cs="Times New Roman"/>
          <w:strike/>
          <w:vanish/>
          <w:sz w:val="24"/>
          <w:szCs w:val="24"/>
        </w:rPr>
        <w:t xml:space="preserve">|[(3) Instanţa va dispune delegarea temporară a autorităţii părinteşti cu privire la persoana copilului, pe durata lipsei părinţilor, dar nu mai mult de un an, către persoana desemnată potrivit art. 104 alin. (3). </w:t>
      </w:r>
      <w:r w:rsidRPr="00E9186F">
        <w:rPr>
          <w:rFonts w:ascii="Times New Roman" w:eastAsia="Times New Roman" w:hAnsi="Times New Roman" w:cs="Times New Roman"/>
          <w:iCs/>
          <w:strike/>
          <w:vanish/>
          <w:sz w:val="24"/>
          <w:szCs w:val="24"/>
        </w:rPr>
        <w:t>(text original în vigoare până la 3 iulie 2022)</w:t>
      </w:r>
      <w:r w:rsidRPr="00E9186F">
        <w:rPr>
          <w:rFonts w:ascii="Times New Roman" w:eastAsia="Times New Roman" w:hAnsi="Times New Roman" w:cs="Times New Roman"/>
          <w:strike/>
          <w:vanish/>
          <w:sz w:val="24"/>
          <w:szCs w:val="24"/>
        </w:rPr>
        <w:t xml:space="preserve"> ]| </w:t>
      </w:r>
    </w:p>
    <w:p w14:paraId="644152B6" w14:textId="77777777" w:rsidR="00E9186F" w:rsidRPr="00E9186F" w:rsidRDefault="00E9186F" w:rsidP="00EA35F4">
      <w:pPr>
        <w:spacing w:after="0" w:line="240" w:lineRule="auto"/>
        <w:ind w:left="1440" w:firstLine="720"/>
        <w:rPr>
          <w:rFonts w:ascii="Times New Roman" w:eastAsia="Times New Roman" w:hAnsi="Times New Roman" w:cs="Times New Roman"/>
          <w:sz w:val="24"/>
          <w:szCs w:val="24"/>
        </w:rPr>
      </w:pPr>
      <w:r w:rsidRPr="00E9186F">
        <w:rPr>
          <w:rFonts w:ascii="Times New Roman" w:eastAsia="Times New Roman" w:hAnsi="Times New Roman" w:cs="Times New Roman"/>
          <w:sz w:val="24"/>
          <w:szCs w:val="24"/>
        </w:rPr>
        <w:t xml:space="preserve"> </w:t>
      </w:r>
      <w:r w:rsidR="00EA35F4" w:rsidRPr="00EA35F4">
        <w:rPr>
          <w:rFonts w:ascii="Times New Roman" w:eastAsia="Times New Roman" w:hAnsi="Times New Roman" w:cs="Times New Roman"/>
          <w:sz w:val="24"/>
          <w:szCs w:val="24"/>
        </w:rPr>
        <w:tab/>
      </w:r>
      <w:r w:rsidRPr="00E9186F">
        <w:rPr>
          <w:rFonts w:ascii="Times New Roman" w:eastAsia="Times New Roman" w:hAnsi="Times New Roman" w:cs="Times New Roman"/>
          <w:sz w:val="24"/>
          <w:szCs w:val="24"/>
        </w:rPr>
        <w:t xml:space="preserve">(3) La </w:t>
      </w:r>
      <w:proofErr w:type="spellStart"/>
      <w:r w:rsidRPr="00E9186F">
        <w:rPr>
          <w:rFonts w:ascii="Times New Roman" w:eastAsia="Times New Roman" w:hAnsi="Times New Roman" w:cs="Times New Roman"/>
          <w:sz w:val="24"/>
          <w:szCs w:val="24"/>
        </w:rPr>
        <w:t>solicitarea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părintelui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sau</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după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caz</w:t>
      </w:r>
      <w:proofErr w:type="spellEnd"/>
      <w:r w:rsidRPr="00E9186F">
        <w:rPr>
          <w:rFonts w:ascii="Times New Roman" w:eastAsia="Times New Roman" w:hAnsi="Times New Roman" w:cs="Times New Roman"/>
          <w:sz w:val="24"/>
          <w:szCs w:val="24"/>
        </w:rPr>
        <w:t xml:space="preserve">, din </w:t>
      </w:r>
      <w:proofErr w:type="spellStart"/>
      <w:r w:rsidRPr="00E9186F">
        <w:rPr>
          <w:rFonts w:ascii="Times New Roman" w:eastAsia="Times New Roman" w:hAnsi="Times New Roman" w:cs="Times New Roman"/>
          <w:sz w:val="24"/>
          <w:szCs w:val="24"/>
        </w:rPr>
        <w:t>oficiu</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instanţa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va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dispune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delegarea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temporară</w:t>
      </w:r>
      <w:proofErr w:type="spellEnd"/>
      <w:r w:rsidRPr="00E9186F">
        <w:rPr>
          <w:rFonts w:ascii="Times New Roman" w:eastAsia="Times New Roman" w:hAnsi="Times New Roman" w:cs="Times New Roman"/>
          <w:sz w:val="24"/>
          <w:szCs w:val="24"/>
        </w:rPr>
        <w:t xml:space="preserve"> </w:t>
      </w:r>
      <w:proofErr w:type="gramStart"/>
      <w:r w:rsidRPr="00E9186F">
        <w:rPr>
          <w:rFonts w:ascii="Times New Roman" w:eastAsia="Times New Roman" w:hAnsi="Times New Roman" w:cs="Times New Roman"/>
          <w:sz w:val="24"/>
          <w:szCs w:val="24"/>
        </w:rPr>
        <w:t>a</w:t>
      </w:r>
      <w:proofErr w:type="gram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autorităţii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părinteşti</w:t>
      </w:r>
      <w:proofErr w:type="spellEnd"/>
      <w:r w:rsidRPr="00E9186F">
        <w:rPr>
          <w:rFonts w:ascii="Times New Roman" w:eastAsia="Times New Roman" w:hAnsi="Times New Roman" w:cs="Times New Roman"/>
          <w:sz w:val="24"/>
          <w:szCs w:val="24"/>
        </w:rPr>
        <w:t xml:space="preserve"> cu </w:t>
      </w:r>
      <w:proofErr w:type="spellStart"/>
      <w:r w:rsidRPr="00E9186F">
        <w:rPr>
          <w:rFonts w:ascii="Times New Roman" w:eastAsia="Times New Roman" w:hAnsi="Times New Roman" w:cs="Times New Roman"/>
          <w:sz w:val="24"/>
          <w:szCs w:val="24"/>
        </w:rPr>
        <w:t>privire</w:t>
      </w:r>
      <w:proofErr w:type="spellEnd"/>
      <w:r w:rsidRPr="00E9186F">
        <w:rPr>
          <w:rFonts w:ascii="Times New Roman" w:eastAsia="Times New Roman" w:hAnsi="Times New Roman" w:cs="Times New Roman"/>
          <w:sz w:val="24"/>
          <w:szCs w:val="24"/>
        </w:rPr>
        <w:t xml:space="preserve"> la </w:t>
      </w:r>
      <w:proofErr w:type="spellStart"/>
      <w:r w:rsidRPr="00E9186F">
        <w:rPr>
          <w:rFonts w:ascii="Times New Roman" w:eastAsia="Times New Roman" w:hAnsi="Times New Roman" w:cs="Times New Roman"/>
          <w:sz w:val="24"/>
          <w:szCs w:val="24"/>
        </w:rPr>
        <w:t>persoana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copilului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pentru</w:t>
      </w:r>
      <w:proofErr w:type="spellEnd"/>
      <w:r w:rsidRPr="00E9186F">
        <w:rPr>
          <w:rFonts w:ascii="Times New Roman" w:eastAsia="Times New Roman" w:hAnsi="Times New Roman" w:cs="Times New Roman"/>
          <w:sz w:val="24"/>
          <w:szCs w:val="24"/>
        </w:rPr>
        <w:t xml:space="preserve"> o </w:t>
      </w:r>
      <w:proofErr w:type="spellStart"/>
      <w:r w:rsidRPr="00E9186F">
        <w:rPr>
          <w:rFonts w:ascii="Times New Roman" w:eastAsia="Times New Roman" w:hAnsi="Times New Roman" w:cs="Times New Roman"/>
          <w:sz w:val="24"/>
          <w:szCs w:val="24"/>
        </w:rPr>
        <w:t>perioadă</w:t>
      </w:r>
      <w:proofErr w:type="spellEnd"/>
      <w:r w:rsidRPr="00E9186F">
        <w:rPr>
          <w:rFonts w:ascii="Times New Roman" w:eastAsia="Times New Roman" w:hAnsi="Times New Roman" w:cs="Times New Roman"/>
          <w:sz w:val="24"/>
          <w:szCs w:val="24"/>
        </w:rPr>
        <w:t xml:space="preserve"> de maximum un an, </w:t>
      </w:r>
      <w:proofErr w:type="spellStart"/>
      <w:r w:rsidRPr="00E9186F">
        <w:rPr>
          <w:rFonts w:ascii="Times New Roman" w:eastAsia="Times New Roman" w:hAnsi="Times New Roman" w:cs="Times New Roman"/>
          <w:sz w:val="24"/>
          <w:szCs w:val="24"/>
        </w:rPr>
        <w:t>către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persoana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desemnată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potrivit</w:t>
      </w:r>
      <w:proofErr w:type="spellEnd"/>
      <w:r w:rsidRPr="00E9186F">
        <w:rPr>
          <w:rFonts w:ascii="Times New Roman" w:eastAsia="Times New Roman" w:hAnsi="Times New Roman" w:cs="Times New Roman"/>
          <w:sz w:val="24"/>
          <w:szCs w:val="24"/>
        </w:rPr>
        <w:t xml:space="preserve"> art. 104 </w:t>
      </w:r>
      <w:proofErr w:type="spellStart"/>
      <w:r w:rsidRPr="00E9186F">
        <w:rPr>
          <w:rFonts w:ascii="Times New Roman" w:eastAsia="Times New Roman" w:hAnsi="Times New Roman" w:cs="Times New Roman"/>
          <w:sz w:val="24"/>
          <w:szCs w:val="24"/>
        </w:rPr>
        <w:t>alin</w:t>
      </w:r>
      <w:proofErr w:type="spellEnd"/>
      <w:r w:rsidRPr="00E9186F">
        <w:rPr>
          <w:rFonts w:ascii="Times New Roman" w:eastAsia="Times New Roman" w:hAnsi="Times New Roman" w:cs="Times New Roman"/>
          <w:sz w:val="24"/>
          <w:szCs w:val="24"/>
        </w:rPr>
        <w:t xml:space="preserve">. (2). </w:t>
      </w:r>
      <w:proofErr w:type="spellStart"/>
      <w:r w:rsidRPr="00E9186F">
        <w:rPr>
          <w:rFonts w:ascii="Times New Roman" w:eastAsia="Times New Roman" w:hAnsi="Times New Roman" w:cs="Times New Roman"/>
          <w:sz w:val="24"/>
          <w:szCs w:val="24"/>
        </w:rPr>
        <w:t>În</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situaţia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în</w:t>
      </w:r>
      <w:proofErr w:type="spellEnd"/>
      <w:r w:rsidRPr="00E9186F">
        <w:rPr>
          <w:rFonts w:ascii="Times New Roman" w:eastAsia="Times New Roman" w:hAnsi="Times New Roman" w:cs="Times New Roman"/>
          <w:sz w:val="24"/>
          <w:szCs w:val="24"/>
        </w:rPr>
        <w:t xml:space="preserve"> care </w:t>
      </w:r>
      <w:proofErr w:type="spellStart"/>
      <w:r w:rsidRPr="00E9186F">
        <w:rPr>
          <w:rFonts w:ascii="Times New Roman" w:eastAsia="Times New Roman" w:hAnsi="Times New Roman" w:cs="Times New Roman"/>
          <w:sz w:val="24"/>
          <w:szCs w:val="24"/>
        </w:rPr>
        <w:t>părinţii</w:t>
      </w:r>
      <w:proofErr w:type="spellEnd"/>
      <w:r w:rsidRPr="00E9186F">
        <w:rPr>
          <w:rFonts w:ascii="Times New Roman" w:eastAsia="Times New Roman" w:hAnsi="Times New Roman" w:cs="Times New Roman"/>
          <w:sz w:val="24"/>
          <w:szCs w:val="24"/>
        </w:rPr>
        <w:t xml:space="preserve"> nu </w:t>
      </w:r>
      <w:proofErr w:type="spellStart"/>
      <w:r w:rsidRPr="00E9186F">
        <w:rPr>
          <w:rFonts w:ascii="Times New Roman" w:eastAsia="Times New Roman" w:hAnsi="Times New Roman" w:cs="Times New Roman"/>
          <w:sz w:val="24"/>
          <w:szCs w:val="24"/>
        </w:rPr>
        <w:t>revin</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în</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ţară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instanţa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poate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prelungi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succesiv</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delegarea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temporară</w:t>
      </w:r>
      <w:proofErr w:type="spellEnd"/>
      <w:r w:rsidRPr="00E9186F">
        <w:rPr>
          <w:rFonts w:ascii="Times New Roman" w:eastAsia="Times New Roman" w:hAnsi="Times New Roman" w:cs="Times New Roman"/>
          <w:sz w:val="24"/>
          <w:szCs w:val="24"/>
        </w:rPr>
        <w:t xml:space="preserve">, pe </w:t>
      </w:r>
      <w:proofErr w:type="spellStart"/>
      <w:r w:rsidRPr="00E9186F">
        <w:rPr>
          <w:rFonts w:ascii="Times New Roman" w:eastAsia="Times New Roman" w:hAnsi="Times New Roman" w:cs="Times New Roman"/>
          <w:sz w:val="24"/>
          <w:szCs w:val="24"/>
        </w:rPr>
        <w:t>durata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lipsei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acestora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pentru</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perioade</w:t>
      </w:r>
      <w:proofErr w:type="spellEnd"/>
      <w:r w:rsidRPr="00E9186F">
        <w:rPr>
          <w:rFonts w:ascii="Times New Roman" w:eastAsia="Times New Roman" w:hAnsi="Times New Roman" w:cs="Times New Roman"/>
          <w:sz w:val="24"/>
          <w:szCs w:val="24"/>
        </w:rPr>
        <w:t xml:space="preserve"> de </w:t>
      </w:r>
      <w:proofErr w:type="spellStart"/>
      <w:r w:rsidRPr="00E9186F">
        <w:rPr>
          <w:rFonts w:ascii="Times New Roman" w:eastAsia="Times New Roman" w:hAnsi="Times New Roman" w:cs="Times New Roman"/>
          <w:sz w:val="24"/>
          <w:szCs w:val="24"/>
        </w:rPr>
        <w:t>cel</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mult</w:t>
      </w:r>
      <w:proofErr w:type="spellEnd"/>
      <w:r w:rsidRPr="00E9186F">
        <w:rPr>
          <w:rFonts w:ascii="Times New Roman" w:eastAsia="Times New Roman" w:hAnsi="Times New Roman" w:cs="Times New Roman"/>
          <w:sz w:val="24"/>
          <w:szCs w:val="24"/>
        </w:rPr>
        <w:t xml:space="preserve"> un an. </w:t>
      </w:r>
      <w:r w:rsidRPr="00E9186F">
        <w:rPr>
          <w:rFonts w:ascii="Times New Roman" w:eastAsia="Times New Roman" w:hAnsi="Times New Roman" w:cs="Times New Roman"/>
          <w:iCs/>
          <w:sz w:val="24"/>
          <w:szCs w:val="24"/>
        </w:rPr>
        <w:t>(</w:t>
      </w:r>
      <w:proofErr w:type="spellStart"/>
      <w:r w:rsidRPr="00E9186F">
        <w:rPr>
          <w:rFonts w:ascii="Times New Roman" w:eastAsia="Times New Roman" w:hAnsi="Times New Roman" w:cs="Times New Roman"/>
          <w:iCs/>
          <w:sz w:val="24"/>
          <w:szCs w:val="24"/>
        </w:rPr>
        <w:t>alineat</w:t>
      </w:r>
      <w:proofErr w:type="spellEnd"/>
      <w:r w:rsidRPr="00E9186F">
        <w:rPr>
          <w:rFonts w:ascii="Times New Roman" w:eastAsia="Times New Roman" w:hAnsi="Times New Roman" w:cs="Times New Roman"/>
          <w:iCs/>
          <w:sz w:val="24"/>
          <w:szCs w:val="24"/>
        </w:rPr>
        <w:t xml:space="preserve"> </w:t>
      </w:r>
      <w:proofErr w:type="spellStart"/>
      <w:r w:rsidRPr="00E9186F">
        <w:rPr>
          <w:rFonts w:ascii="Times New Roman" w:eastAsia="Times New Roman" w:hAnsi="Times New Roman" w:cs="Times New Roman"/>
          <w:iCs/>
          <w:sz w:val="24"/>
          <w:szCs w:val="24"/>
        </w:rPr>
        <w:t>modificat</w:t>
      </w:r>
      <w:proofErr w:type="spellEnd"/>
      <w:r w:rsidRPr="00E9186F">
        <w:rPr>
          <w:rFonts w:ascii="Times New Roman" w:eastAsia="Times New Roman" w:hAnsi="Times New Roman" w:cs="Times New Roman"/>
          <w:iCs/>
          <w:sz w:val="24"/>
          <w:szCs w:val="24"/>
        </w:rPr>
        <w:t xml:space="preserve"> </w:t>
      </w:r>
      <w:proofErr w:type="spellStart"/>
      <w:r w:rsidRPr="00E9186F">
        <w:rPr>
          <w:rFonts w:ascii="Times New Roman" w:eastAsia="Times New Roman" w:hAnsi="Times New Roman" w:cs="Times New Roman"/>
          <w:iCs/>
          <w:sz w:val="24"/>
          <w:szCs w:val="24"/>
        </w:rPr>
        <w:t>prin</w:t>
      </w:r>
      <w:proofErr w:type="spellEnd"/>
      <w:r w:rsidRPr="00E9186F">
        <w:rPr>
          <w:rFonts w:ascii="Times New Roman" w:eastAsia="Times New Roman" w:hAnsi="Times New Roman" w:cs="Times New Roman"/>
          <w:iCs/>
          <w:sz w:val="24"/>
          <w:szCs w:val="24"/>
        </w:rPr>
        <w:t xml:space="preserve"> art. I pct. 36 din </w:t>
      </w:r>
      <w:hyperlink r:id="rId10" w:history="1">
        <w:proofErr w:type="spellStart"/>
        <w:r w:rsidRPr="00EA35F4">
          <w:rPr>
            <w:rFonts w:ascii="Times New Roman" w:eastAsia="Times New Roman" w:hAnsi="Times New Roman" w:cs="Times New Roman"/>
            <w:iCs/>
            <w:sz w:val="24"/>
            <w:szCs w:val="24"/>
            <w:u w:val="single"/>
          </w:rPr>
          <w:t>Legea</w:t>
        </w:r>
        <w:proofErr w:type="spellEnd"/>
        <w:r w:rsidRPr="00EA35F4">
          <w:rPr>
            <w:rFonts w:ascii="Times New Roman" w:eastAsia="Times New Roman" w:hAnsi="Times New Roman" w:cs="Times New Roman"/>
            <w:iCs/>
            <w:sz w:val="24"/>
            <w:szCs w:val="24"/>
            <w:u w:val="single"/>
          </w:rPr>
          <w:t xml:space="preserve"> nr. 191/2022</w:t>
        </w:r>
      </w:hyperlink>
      <w:r w:rsidRPr="00E9186F">
        <w:rPr>
          <w:rFonts w:ascii="Times New Roman" w:eastAsia="Times New Roman" w:hAnsi="Times New Roman" w:cs="Times New Roman"/>
          <w:iCs/>
          <w:sz w:val="24"/>
          <w:szCs w:val="24"/>
        </w:rPr>
        <w:t xml:space="preserve">, </w:t>
      </w:r>
      <w:proofErr w:type="spellStart"/>
      <w:r w:rsidRPr="00E9186F">
        <w:rPr>
          <w:rFonts w:ascii="Times New Roman" w:eastAsia="Times New Roman" w:hAnsi="Times New Roman" w:cs="Times New Roman"/>
          <w:iCs/>
          <w:sz w:val="24"/>
          <w:szCs w:val="24"/>
        </w:rPr>
        <w:t>în</w:t>
      </w:r>
      <w:proofErr w:type="spellEnd"/>
      <w:r w:rsidRPr="00E9186F">
        <w:rPr>
          <w:rFonts w:ascii="Times New Roman" w:eastAsia="Times New Roman" w:hAnsi="Times New Roman" w:cs="Times New Roman"/>
          <w:iCs/>
          <w:sz w:val="24"/>
          <w:szCs w:val="24"/>
        </w:rPr>
        <w:t xml:space="preserve"> </w:t>
      </w:r>
      <w:proofErr w:type="spellStart"/>
      <w:r w:rsidRPr="00E9186F">
        <w:rPr>
          <w:rFonts w:ascii="Times New Roman" w:eastAsia="Times New Roman" w:hAnsi="Times New Roman" w:cs="Times New Roman"/>
          <w:iCs/>
          <w:sz w:val="24"/>
          <w:szCs w:val="24"/>
        </w:rPr>
        <w:t>vigoare</w:t>
      </w:r>
      <w:proofErr w:type="spellEnd"/>
      <w:r w:rsidRPr="00E9186F">
        <w:rPr>
          <w:rFonts w:ascii="Times New Roman" w:eastAsia="Times New Roman" w:hAnsi="Times New Roman" w:cs="Times New Roman"/>
          <w:iCs/>
          <w:sz w:val="24"/>
          <w:szCs w:val="24"/>
        </w:rPr>
        <w:t xml:space="preserve"> de la 3 </w:t>
      </w:r>
      <w:proofErr w:type="spellStart"/>
      <w:r w:rsidRPr="00E9186F">
        <w:rPr>
          <w:rFonts w:ascii="Times New Roman" w:eastAsia="Times New Roman" w:hAnsi="Times New Roman" w:cs="Times New Roman"/>
          <w:iCs/>
          <w:sz w:val="24"/>
          <w:szCs w:val="24"/>
        </w:rPr>
        <w:t>iulie</w:t>
      </w:r>
      <w:proofErr w:type="spellEnd"/>
      <w:r w:rsidRPr="00E9186F">
        <w:rPr>
          <w:rFonts w:ascii="Times New Roman" w:eastAsia="Times New Roman" w:hAnsi="Times New Roman" w:cs="Times New Roman"/>
          <w:iCs/>
          <w:sz w:val="24"/>
          <w:szCs w:val="24"/>
        </w:rPr>
        <w:t xml:space="preserve"> 2022)</w:t>
      </w:r>
      <w:r w:rsidRPr="00E9186F">
        <w:rPr>
          <w:rFonts w:ascii="Times New Roman" w:eastAsia="Times New Roman" w:hAnsi="Times New Roman" w:cs="Times New Roman"/>
          <w:sz w:val="24"/>
          <w:szCs w:val="24"/>
        </w:rPr>
        <w:t xml:space="preserve"> </w:t>
      </w:r>
      <w:r w:rsidRPr="00E9186F">
        <w:rPr>
          <w:rFonts w:ascii="Times New Roman" w:eastAsia="Times New Roman" w:hAnsi="Times New Roman" w:cs="Times New Roman"/>
          <w:sz w:val="24"/>
          <w:szCs w:val="24"/>
        </w:rPr>
        <w:br/>
        <w:t xml:space="preserve">(4) </w:t>
      </w:r>
      <w:proofErr w:type="spellStart"/>
      <w:r w:rsidRPr="00E9186F">
        <w:rPr>
          <w:rFonts w:ascii="Times New Roman" w:eastAsia="Times New Roman" w:hAnsi="Times New Roman" w:cs="Times New Roman"/>
          <w:sz w:val="24"/>
          <w:szCs w:val="24"/>
        </w:rPr>
        <w:t>Acordul</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persoanei</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căreia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urmează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să-i</w:t>
      </w:r>
      <w:proofErr w:type="spellEnd"/>
      <w:r w:rsidRPr="00E9186F">
        <w:rPr>
          <w:rFonts w:ascii="Times New Roman" w:eastAsia="Times New Roman" w:hAnsi="Times New Roman" w:cs="Times New Roman"/>
          <w:sz w:val="24"/>
          <w:szCs w:val="24"/>
        </w:rPr>
        <w:t xml:space="preserve"> fie </w:t>
      </w:r>
      <w:proofErr w:type="spellStart"/>
      <w:r w:rsidRPr="00E9186F">
        <w:rPr>
          <w:rFonts w:ascii="Times New Roman" w:eastAsia="Times New Roman" w:hAnsi="Times New Roman" w:cs="Times New Roman"/>
          <w:sz w:val="24"/>
          <w:szCs w:val="24"/>
        </w:rPr>
        <w:t>delegată</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autoritatea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părintească</w:t>
      </w:r>
      <w:proofErr w:type="spellEnd"/>
      <w:r w:rsidRPr="00E9186F">
        <w:rPr>
          <w:rFonts w:ascii="Times New Roman" w:eastAsia="Times New Roman" w:hAnsi="Times New Roman" w:cs="Times New Roman"/>
          <w:sz w:val="24"/>
          <w:szCs w:val="24"/>
        </w:rPr>
        <w:t xml:space="preserve"> se </w:t>
      </w:r>
      <w:proofErr w:type="spellStart"/>
      <w:r w:rsidRPr="00E9186F">
        <w:rPr>
          <w:rFonts w:ascii="Times New Roman" w:eastAsia="Times New Roman" w:hAnsi="Times New Roman" w:cs="Times New Roman"/>
          <w:sz w:val="24"/>
          <w:szCs w:val="24"/>
        </w:rPr>
        <w:t>exprimă</w:t>
      </w:r>
      <w:proofErr w:type="spellEnd"/>
      <w:r w:rsidRPr="00E9186F">
        <w:rPr>
          <w:rFonts w:ascii="Times New Roman" w:eastAsia="Times New Roman" w:hAnsi="Times New Roman" w:cs="Times New Roman"/>
          <w:sz w:val="24"/>
          <w:szCs w:val="24"/>
        </w:rPr>
        <w:t xml:space="preserve"> de </w:t>
      </w:r>
      <w:proofErr w:type="spellStart"/>
      <w:r w:rsidRPr="00E9186F">
        <w:rPr>
          <w:rFonts w:ascii="Times New Roman" w:eastAsia="Times New Roman" w:hAnsi="Times New Roman" w:cs="Times New Roman"/>
          <w:sz w:val="24"/>
          <w:szCs w:val="24"/>
        </w:rPr>
        <w:t>către</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aceasta</w:t>
      </w:r>
      <w:proofErr w:type="spellEnd"/>
      <w:r w:rsidRPr="00E9186F">
        <w:rPr>
          <w:rFonts w:ascii="Times New Roman" w:eastAsia="Times New Roman" w:hAnsi="Times New Roman" w:cs="Times New Roman"/>
          <w:sz w:val="24"/>
          <w:szCs w:val="24"/>
        </w:rPr>
        <w:t xml:space="preserve"> personal, </w:t>
      </w:r>
      <w:proofErr w:type="spellStart"/>
      <w:r w:rsidRPr="00E9186F">
        <w:rPr>
          <w:rFonts w:ascii="Times New Roman" w:eastAsia="Times New Roman" w:hAnsi="Times New Roman" w:cs="Times New Roman"/>
          <w:sz w:val="24"/>
          <w:szCs w:val="24"/>
        </w:rPr>
        <w:t>în</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faţa</w:t>
      </w:r>
      <w:proofErr w:type="spellEnd"/>
      <w:r w:rsidRPr="00E9186F">
        <w:rPr>
          <w:rFonts w:ascii="Times New Roman" w:eastAsia="Times New Roman" w:hAnsi="Times New Roman" w:cs="Times New Roman"/>
          <w:sz w:val="24"/>
          <w:szCs w:val="24"/>
        </w:rPr>
        <w:t xml:space="preserve"> </w:t>
      </w:r>
      <w:proofErr w:type="spellStart"/>
      <w:r w:rsidRPr="00E9186F">
        <w:rPr>
          <w:rFonts w:ascii="Times New Roman" w:eastAsia="Times New Roman" w:hAnsi="Times New Roman" w:cs="Times New Roman"/>
          <w:sz w:val="24"/>
          <w:szCs w:val="24"/>
        </w:rPr>
        <w:t>instanţei</w:t>
      </w:r>
      <w:proofErr w:type="spellEnd"/>
      <w:r w:rsidRPr="00E9186F">
        <w:rPr>
          <w:rFonts w:ascii="Times New Roman" w:eastAsia="Times New Roman" w:hAnsi="Times New Roman" w:cs="Times New Roman"/>
          <w:sz w:val="24"/>
          <w:szCs w:val="24"/>
        </w:rPr>
        <w:t>.</w:t>
      </w:r>
    </w:p>
    <w:p w14:paraId="390F0588" w14:textId="77777777" w:rsidR="00E9186F" w:rsidRPr="00E9186F" w:rsidRDefault="00E9186F" w:rsidP="00EA35F4">
      <w:pPr>
        <w:spacing w:after="0" w:line="240" w:lineRule="auto"/>
        <w:rPr>
          <w:rFonts w:ascii="Times New Roman" w:eastAsia="Times New Roman" w:hAnsi="Times New Roman" w:cs="Times New Roman"/>
          <w:vanish/>
          <w:sz w:val="24"/>
          <w:szCs w:val="24"/>
        </w:rPr>
      </w:pPr>
      <w:r w:rsidRPr="00E9186F">
        <w:rPr>
          <w:rFonts w:ascii="Times New Roman" w:eastAsia="Times New Roman" w:hAnsi="Times New Roman" w:cs="Times New Roman"/>
          <w:strike/>
          <w:vanish/>
          <w:sz w:val="24"/>
          <w:szCs w:val="24"/>
        </w:rPr>
        <w:t xml:space="preserve">|[(5) La cerere se ataşează acte din care să rezulte îndeplinirea condiţiilor prevăzute la alin. (1). </w:t>
      </w:r>
      <w:r w:rsidRPr="00E9186F">
        <w:rPr>
          <w:rFonts w:ascii="Times New Roman" w:eastAsia="Times New Roman" w:hAnsi="Times New Roman" w:cs="Times New Roman"/>
          <w:iCs/>
          <w:strike/>
          <w:vanish/>
          <w:sz w:val="24"/>
          <w:szCs w:val="24"/>
        </w:rPr>
        <w:t>(text original în vigoare până la 3 iulie 2022)</w:t>
      </w:r>
      <w:r w:rsidRPr="00E9186F">
        <w:rPr>
          <w:rFonts w:ascii="Times New Roman" w:eastAsia="Times New Roman" w:hAnsi="Times New Roman" w:cs="Times New Roman"/>
          <w:strike/>
          <w:vanish/>
          <w:sz w:val="24"/>
          <w:szCs w:val="24"/>
        </w:rPr>
        <w:t xml:space="preserve"> ]| </w:t>
      </w:r>
    </w:p>
    <w:p w14:paraId="1053FE16" w14:textId="77777777" w:rsidR="00E9186F" w:rsidRPr="00EA35F4" w:rsidRDefault="00E9186F" w:rsidP="00EA35F4">
      <w:pPr>
        <w:ind w:firstLine="720"/>
        <w:rPr>
          <w:rFonts w:ascii="Times New Roman" w:eastAsia="Times New Roman" w:hAnsi="Times New Roman" w:cs="Times New Roman"/>
          <w:sz w:val="24"/>
          <w:szCs w:val="24"/>
        </w:rPr>
      </w:pPr>
      <w:r w:rsidRPr="00EA35F4">
        <w:rPr>
          <w:rFonts w:ascii="Times New Roman" w:eastAsia="Times New Roman" w:hAnsi="Times New Roman" w:cs="Times New Roman"/>
          <w:sz w:val="24"/>
          <w:szCs w:val="24"/>
        </w:rPr>
        <w:t xml:space="preserve"> (5) La </w:t>
      </w:r>
      <w:proofErr w:type="spellStart"/>
      <w:r w:rsidRPr="00EA35F4">
        <w:rPr>
          <w:rFonts w:ascii="Times New Roman" w:eastAsia="Times New Roman" w:hAnsi="Times New Roman" w:cs="Times New Roman"/>
          <w:sz w:val="24"/>
          <w:szCs w:val="24"/>
        </w:rPr>
        <w:t>cerere</w:t>
      </w:r>
      <w:proofErr w:type="spellEnd"/>
      <w:r w:rsidRPr="00EA35F4">
        <w:rPr>
          <w:rFonts w:ascii="Times New Roman" w:eastAsia="Times New Roman" w:hAnsi="Times New Roman" w:cs="Times New Roman"/>
          <w:sz w:val="24"/>
          <w:szCs w:val="24"/>
        </w:rPr>
        <w:t xml:space="preserve"> se </w:t>
      </w:r>
      <w:proofErr w:type="spellStart"/>
      <w:r w:rsidRPr="00EA35F4">
        <w:rPr>
          <w:rFonts w:ascii="Times New Roman" w:eastAsia="Times New Roman" w:hAnsi="Times New Roman" w:cs="Times New Roman"/>
          <w:sz w:val="24"/>
          <w:szCs w:val="24"/>
        </w:rPr>
        <w:t>ataşează</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acte</w:t>
      </w:r>
      <w:proofErr w:type="spellEnd"/>
      <w:r w:rsidRPr="00EA35F4">
        <w:rPr>
          <w:rFonts w:ascii="Times New Roman" w:eastAsia="Times New Roman" w:hAnsi="Times New Roman" w:cs="Times New Roman"/>
          <w:sz w:val="24"/>
          <w:szCs w:val="24"/>
        </w:rPr>
        <w:t xml:space="preserve"> din care </w:t>
      </w:r>
      <w:proofErr w:type="spellStart"/>
      <w:r w:rsidRPr="00EA35F4">
        <w:rPr>
          <w:rFonts w:ascii="Times New Roman" w:eastAsia="Times New Roman" w:hAnsi="Times New Roman" w:cs="Times New Roman"/>
          <w:sz w:val="24"/>
          <w:szCs w:val="24"/>
        </w:rPr>
        <w:t>să</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rezulte</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îndeplinirea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condiţiilor</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prevăzute</w:t>
      </w:r>
      <w:proofErr w:type="spellEnd"/>
      <w:r w:rsidRPr="00EA35F4">
        <w:rPr>
          <w:rFonts w:ascii="Times New Roman" w:eastAsia="Times New Roman" w:hAnsi="Times New Roman" w:cs="Times New Roman"/>
          <w:sz w:val="24"/>
          <w:szCs w:val="24"/>
        </w:rPr>
        <w:t xml:space="preserve"> la </w:t>
      </w:r>
      <w:proofErr w:type="spellStart"/>
      <w:r w:rsidRPr="00EA35F4">
        <w:rPr>
          <w:rFonts w:ascii="Times New Roman" w:eastAsia="Times New Roman" w:hAnsi="Times New Roman" w:cs="Times New Roman"/>
          <w:sz w:val="24"/>
          <w:szCs w:val="24"/>
        </w:rPr>
        <w:t>alin</w:t>
      </w:r>
      <w:proofErr w:type="spellEnd"/>
      <w:r w:rsidRPr="00EA35F4">
        <w:rPr>
          <w:rFonts w:ascii="Times New Roman" w:eastAsia="Times New Roman" w:hAnsi="Times New Roman" w:cs="Times New Roman"/>
          <w:sz w:val="24"/>
          <w:szCs w:val="24"/>
        </w:rPr>
        <w:t xml:space="preserve">. (1), precum </w:t>
      </w:r>
      <w:proofErr w:type="spellStart"/>
      <w:r w:rsidRPr="00EA35F4">
        <w:rPr>
          <w:rFonts w:ascii="Times New Roman" w:eastAsia="Times New Roman" w:hAnsi="Times New Roman" w:cs="Times New Roman"/>
          <w:sz w:val="24"/>
          <w:szCs w:val="24"/>
        </w:rPr>
        <w:t>şi</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raportul</w:t>
      </w:r>
      <w:proofErr w:type="spellEnd"/>
      <w:r w:rsidRPr="00EA35F4">
        <w:rPr>
          <w:rFonts w:ascii="Times New Roman" w:eastAsia="Times New Roman" w:hAnsi="Times New Roman" w:cs="Times New Roman"/>
          <w:sz w:val="24"/>
          <w:szCs w:val="24"/>
        </w:rPr>
        <w:t xml:space="preserve"> de </w:t>
      </w:r>
      <w:proofErr w:type="spellStart"/>
      <w:r w:rsidRPr="00EA35F4">
        <w:rPr>
          <w:rFonts w:ascii="Times New Roman" w:eastAsia="Times New Roman" w:hAnsi="Times New Roman" w:cs="Times New Roman"/>
          <w:sz w:val="24"/>
          <w:szCs w:val="24"/>
        </w:rPr>
        <w:t>anchetă</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psihosocială</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întocmit</w:t>
      </w:r>
      <w:proofErr w:type="spellEnd"/>
      <w:r w:rsidRPr="00EA35F4">
        <w:rPr>
          <w:rFonts w:ascii="Times New Roman" w:eastAsia="Times New Roman" w:hAnsi="Times New Roman" w:cs="Times New Roman"/>
          <w:sz w:val="24"/>
          <w:szCs w:val="24"/>
        </w:rPr>
        <w:t xml:space="preserve"> de </w:t>
      </w:r>
      <w:proofErr w:type="spellStart"/>
      <w:r w:rsidRPr="00EA35F4">
        <w:rPr>
          <w:rFonts w:ascii="Times New Roman" w:eastAsia="Times New Roman" w:hAnsi="Times New Roman" w:cs="Times New Roman"/>
          <w:sz w:val="24"/>
          <w:szCs w:val="24"/>
        </w:rPr>
        <w:t>serviciul</w:t>
      </w:r>
      <w:proofErr w:type="spellEnd"/>
      <w:r w:rsidRPr="00EA35F4">
        <w:rPr>
          <w:rFonts w:ascii="Times New Roman" w:eastAsia="Times New Roman" w:hAnsi="Times New Roman" w:cs="Times New Roman"/>
          <w:sz w:val="24"/>
          <w:szCs w:val="24"/>
        </w:rPr>
        <w:t xml:space="preserve"> public de </w:t>
      </w:r>
      <w:proofErr w:type="spellStart"/>
      <w:r w:rsidRPr="00EA35F4">
        <w:rPr>
          <w:rFonts w:ascii="Times New Roman" w:eastAsia="Times New Roman" w:hAnsi="Times New Roman" w:cs="Times New Roman"/>
          <w:sz w:val="24"/>
          <w:szCs w:val="24"/>
        </w:rPr>
        <w:t>asistenţă</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socială</w:t>
      </w:r>
      <w:proofErr w:type="spellEnd"/>
      <w:r w:rsidRPr="00EA35F4">
        <w:rPr>
          <w:rFonts w:ascii="Times New Roman" w:eastAsia="Times New Roman" w:hAnsi="Times New Roman" w:cs="Times New Roman"/>
          <w:sz w:val="24"/>
          <w:szCs w:val="24"/>
        </w:rPr>
        <w:t xml:space="preserve"> de la </w:t>
      </w:r>
      <w:proofErr w:type="spellStart"/>
      <w:r w:rsidRPr="00EA35F4">
        <w:rPr>
          <w:rFonts w:ascii="Times New Roman" w:eastAsia="Times New Roman" w:hAnsi="Times New Roman" w:cs="Times New Roman"/>
          <w:sz w:val="24"/>
          <w:szCs w:val="24"/>
        </w:rPr>
        <w:t>domiciliul</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persoanei</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desemnate</w:t>
      </w:r>
      <w:proofErr w:type="spellEnd"/>
      <w:r w:rsidRPr="00EA35F4">
        <w:rPr>
          <w:rFonts w:ascii="Times New Roman" w:eastAsia="Times New Roman" w:hAnsi="Times New Roman" w:cs="Times New Roman"/>
          <w:sz w:val="24"/>
          <w:szCs w:val="24"/>
        </w:rPr>
        <w:t xml:space="preserve">. </w:t>
      </w:r>
      <w:r w:rsidRPr="00EA35F4">
        <w:rPr>
          <w:rFonts w:ascii="Times New Roman" w:eastAsia="Times New Roman" w:hAnsi="Times New Roman" w:cs="Times New Roman"/>
          <w:iCs/>
          <w:sz w:val="24"/>
          <w:szCs w:val="24"/>
        </w:rPr>
        <w:t>(</w:t>
      </w:r>
      <w:proofErr w:type="spellStart"/>
      <w:proofErr w:type="gramStart"/>
      <w:r w:rsidRPr="00EA35F4">
        <w:rPr>
          <w:rFonts w:ascii="Times New Roman" w:eastAsia="Times New Roman" w:hAnsi="Times New Roman" w:cs="Times New Roman"/>
          <w:iCs/>
          <w:sz w:val="24"/>
          <w:szCs w:val="24"/>
        </w:rPr>
        <w:t>alineat</w:t>
      </w:r>
      <w:proofErr w:type="spellEnd"/>
      <w:proofErr w:type="gramEnd"/>
      <w:r w:rsidRPr="00EA35F4">
        <w:rPr>
          <w:rFonts w:ascii="Times New Roman" w:eastAsia="Times New Roman" w:hAnsi="Times New Roman" w:cs="Times New Roman"/>
          <w:iCs/>
          <w:sz w:val="24"/>
          <w:szCs w:val="24"/>
        </w:rPr>
        <w:t xml:space="preserve"> </w:t>
      </w:r>
      <w:proofErr w:type="spellStart"/>
      <w:r w:rsidRPr="00EA35F4">
        <w:rPr>
          <w:rFonts w:ascii="Times New Roman" w:eastAsia="Times New Roman" w:hAnsi="Times New Roman" w:cs="Times New Roman"/>
          <w:iCs/>
          <w:sz w:val="24"/>
          <w:szCs w:val="24"/>
        </w:rPr>
        <w:t>modificat</w:t>
      </w:r>
      <w:proofErr w:type="spellEnd"/>
      <w:r w:rsidRPr="00EA35F4">
        <w:rPr>
          <w:rFonts w:ascii="Times New Roman" w:eastAsia="Times New Roman" w:hAnsi="Times New Roman" w:cs="Times New Roman"/>
          <w:iCs/>
          <w:sz w:val="24"/>
          <w:szCs w:val="24"/>
        </w:rPr>
        <w:t xml:space="preserve"> </w:t>
      </w:r>
      <w:proofErr w:type="spellStart"/>
      <w:r w:rsidRPr="00EA35F4">
        <w:rPr>
          <w:rFonts w:ascii="Times New Roman" w:eastAsia="Times New Roman" w:hAnsi="Times New Roman" w:cs="Times New Roman"/>
          <w:iCs/>
          <w:sz w:val="24"/>
          <w:szCs w:val="24"/>
        </w:rPr>
        <w:t>prin</w:t>
      </w:r>
      <w:proofErr w:type="spellEnd"/>
      <w:r w:rsidRPr="00EA35F4">
        <w:rPr>
          <w:rFonts w:ascii="Times New Roman" w:eastAsia="Times New Roman" w:hAnsi="Times New Roman" w:cs="Times New Roman"/>
          <w:iCs/>
          <w:sz w:val="24"/>
          <w:szCs w:val="24"/>
        </w:rPr>
        <w:t xml:space="preserve"> art. I pct. 36 din </w:t>
      </w:r>
      <w:hyperlink r:id="rId11" w:history="1">
        <w:proofErr w:type="spellStart"/>
        <w:r w:rsidRPr="00EA35F4">
          <w:rPr>
            <w:rFonts w:ascii="Times New Roman" w:eastAsia="Times New Roman" w:hAnsi="Times New Roman" w:cs="Times New Roman"/>
            <w:iCs/>
            <w:sz w:val="24"/>
            <w:szCs w:val="24"/>
            <w:u w:val="single"/>
          </w:rPr>
          <w:t>Legea</w:t>
        </w:r>
        <w:proofErr w:type="spellEnd"/>
        <w:r w:rsidRPr="00EA35F4">
          <w:rPr>
            <w:rFonts w:ascii="Times New Roman" w:eastAsia="Times New Roman" w:hAnsi="Times New Roman" w:cs="Times New Roman"/>
            <w:iCs/>
            <w:sz w:val="24"/>
            <w:szCs w:val="24"/>
            <w:u w:val="single"/>
          </w:rPr>
          <w:t xml:space="preserve"> nr. 191/2022</w:t>
        </w:r>
      </w:hyperlink>
      <w:r w:rsidRPr="00EA35F4">
        <w:rPr>
          <w:rFonts w:ascii="Times New Roman" w:eastAsia="Times New Roman" w:hAnsi="Times New Roman" w:cs="Times New Roman"/>
          <w:iCs/>
          <w:sz w:val="24"/>
          <w:szCs w:val="24"/>
        </w:rPr>
        <w:t xml:space="preserve">, </w:t>
      </w:r>
      <w:proofErr w:type="spellStart"/>
      <w:r w:rsidRPr="00EA35F4">
        <w:rPr>
          <w:rFonts w:ascii="Times New Roman" w:eastAsia="Times New Roman" w:hAnsi="Times New Roman" w:cs="Times New Roman"/>
          <w:iCs/>
          <w:sz w:val="24"/>
          <w:szCs w:val="24"/>
        </w:rPr>
        <w:t>în</w:t>
      </w:r>
      <w:proofErr w:type="spellEnd"/>
      <w:r w:rsidRPr="00EA35F4">
        <w:rPr>
          <w:rFonts w:ascii="Times New Roman" w:eastAsia="Times New Roman" w:hAnsi="Times New Roman" w:cs="Times New Roman"/>
          <w:iCs/>
          <w:sz w:val="24"/>
          <w:szCs w:val="24"/>
        </w:rPr>
        <w:t xml:space="preserve"> </w:t>
      </w:r>
      <w:proofErr w:type="spellStart"/>
      <w:r w:rsidRPr="00EA35F4">
        <w:rPr>
          <w:rFonts w:ascii="Times New Roman" w:eastAsia="Times New Roman" w:hAnsi="Times New Roman" w:cs="Times New Roman"/>
          <w:iCs/>
          <w:sz w:val="24"/>
          <w:szCs w:val="24"/>
        </w:rPr>
        <w:t>vigoare</w:t>
      </w:r>
      <w:proofErr w:type="spellEnd"/>
      <w:r w:rsidRPr="00EA35F4">
        <w:rPr>
          <w:rFonts w:ascii="Times New Roman" w:eastAsia="Times New Roman" w:hAnsi="Times New Roman" w:cs="Times New Roman"/>
          <w:iCs/>
          <w:sz w:val="24"/>
          <w:szCs w:val="24"/>
        </w:rPr>
        <w:t xml:space="preserve"> de la 3 </w:t>
      </w:r>
      <w:proofErr w:type="spellStart"/>
      <w:r w:rsidRPr="00EA35F4">
        <w:rPr>
          <w:rFonts w:ascii="Times New Roman" w:eastAsia="Times New Roman" w:hAnsi="Times New Roman" w:cs="Times New Roman"/>
          <w:iCs/>
          <w:sz w:val="24"/>
          <w:szCs w:val="24"/>
        </w:rPr>
        <w:t>iulie</w:t>
      </w:r>
      <w:proofErr w:type="spellEnd"/>
      <w:r w:rsidRPr="00EA35F4">
        <w:rPr>
          <w:rFonts w:ascii="Times New Roman" w:eastAsia="Times New Roman" w:hAnsi="Times New Roman" w:cs="Times New Roman"/>
          <w:iCs/>
          <w:sz w:val="24"/>
          <w:szCs w:val="24"/>
        </w:rPr>
        <w:t xml:space="preserve"> 2022)</w:t>
      </w:r>
      <w:r w:rsidRPr="00EA35F4">
        <w:rPr>
          <w:rFonts w:ascii="Times New Roman" w:eastAsia="Times New Roman" w:hAnsi="Times New Roman" w:cs="Times New Roman"/>
          <w:sz w:val="24"/>
          <w:szCs w:val="24"/>
        </w:rPr>
        <w:t xml:space="preserve"> </w:t>
      </w:r>
      <w:r w:rsidRPr="00EA35F4">
        <w:rPr>
          <w:rFonts w:ascii="Times New Roman" w:eastAsia="Times New Roman" w:hAnsi="Times New Roman" w:cs="Times New Roman"/>
          <w:sz w:val="24"/>
          <w:szCs w:val="24"/>
        </w:rPr>
        <w:br/>
      </w:r>
      <w:r w:rsidR="00EA35F4" w:rsidRPr="00EA35F4">
        <w:rPr>
          <w:rFonts w:ascii="Times New Roman" w:eastAsia="Times New Roman" w:hAnsi="Times New Roman" w:cs="Times New Roman"/>
          <w:sz w:val="24"/>
          <w:szCs w:val="24"/>
        </w:rPr>
        <w:t xml:space="preserve">             </w:t>
      </w:r>
      <w:r w:rsidRPr="00EA35F4">
        <w:rPr>
          <w:rFonts w:ascii="Times New Roman" w:eastAsia="Times New Roman" w:hAnsi="Times New Roman" w:cs="Times New Roman"/>
          <w:sz w:val="24"/>
          <w:szCs w:val="24"/>
        </w:rPr>
        <w:t xml:space="preserve">(6) </w:t>
      </w:r>
      <w:proofErr w:type="spellStart"/>
      <w:r w:rsidRPr="00EA35F4">
        <w:rPr>
          <w:rFonts w:ascii="Times New Roman" w:eastAsia="Times New Roman" w:hAnsi="Times New Roman" w:cs="Times New Roman"/>
          <w:sz w:val="24"/>
          <w:szCs w:val="24"/>
        </w:rPr>
        <w:t>Cererea</w:t>
      </w:r>
      <w:proofErr w:type="spellEnd"/>
      <w:r w:rsidRPr="00EA35F4">
        <w:rPr>
          <w:rFonts w:ascii="Times New Roman" w:eastAsia="Times New Roman" w:hAnsi="Times New Roman" w:cs="Times New Roman"/>
          <w:sz w:val="24"/>
          <w:szCs w:val="24"/>
        </w:rPr>
        <w:t xml:space="preserve"> se </w:t>
      </w:r>
      <w:proofErr w:type="spellStart"/>
      <w:r w:rsidRPr="00EA35F4">
        <w:rPr>
          <w:rFonts w:ascii="Times New Roman" w:eastAsia="Times New Roman" w:hAnsi="Times New Roman" w:cs="Times New Roman"/>
          <w:sz w:val="24"/>
          <w:szCs w:val="24"/>
        </w:rPr>
        <w:t>soluţionează</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în</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procedură</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necontencioasă</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potrivit</w:t>
      </w:r>
      <w:proofErr w:type="spellEnd"/>
      <w:r w:rsidRPr="00EA35F4">
        <w:rPr>
          <w:rFonts w:ascii="Times New Roman" w:eastAsia="Times New Roman" w:hAnsi="Times New Roman" w:cs="Times New Roman"/>
          <w:sz w:val="24"/>
          <w:szCs w:val="24"/>
        </w:rPr>
        <w:t xml:space="preserve"> </w:t>
      </w:r>
      <w:hyperlink r:id="rId12" w:history="1">
        <w:proofErr w:type="spellStart"/>
        <w:r w:rsidRPr="00EA35F4">
          <w:rPr>
            <w:rFonts w:ascii="Times New Roman" w:eastAsia="Times New Roman" w:hAnsi="Times New Roman" w:cs="Times New Roman"/>
            <w:sz w:val="24"/>
            <w:szCs w:val="24"/>
            <w:u w:val="single"/>
          </w:rPr>
          <w:t>Codului</w:t>
        </w:r>
        <w:proofErr w:type="spellEnd"/>
        <w:r w:rsidRPr="00EA35F4">
          <w:rPr>
            <w:rFonts w:ascii="Times New Roman" w:eastAsia="Times New Roman" w:hAnsi="Times New Roman" w:cs="Times New Roman"/>
            <w:sz w:val="24"/>
            <w:szCs w:val="24"/>
            <w:u w:val="single"/>
          </w:rPr>
          <w:t xml:space="preserve"> de </w:t>
        </w:r>
        <w:proofErr w:type="spellStart"/>
        <w:r w:rsidRPr="00EA35F4">
          <w:rPr>
            <w:rFonts w:ascii="Times New Roman" w:eastAsia="Times New Roman" w:hAnsi="Times New Roman" w:cs="Times New Roman"/>
            <w:sz w:val="24"/>
            <w:szCs w:val="24"/>
            <w:u w:val="single"/>
          </w:rPr>
          <w:t>procedură</w:t>
        </w:r>
        <w:proofErr w:type="spellEnd"/>
        <w:r w:rsidRPr="00EA35F4">
          <w:rPr>
            <w:rFonts w:ascii="Times New Roman" w:eastAsia="Times New Roman" w:hAnsi="Times New Roman" w:cs="Times New Roman"/>
            <w:sz w:val="24"/>
            <w:szCs w:val="24"/>
            <w:u w:val="single"/>
          </w:rPr>
          <w:t xml:space="preserve"> </w:t>
        </w:r>
        <w:proofErr w:type="spellStart"/>
        <w:r w:rsidRPr="00EA35F4">
          <w:rPr>
            <w:rFonts w:ascii="Times New Roman" w:eastAsia="Times New Roman" w:hAnsi="Times New Roman" w:cs="Times New Roman"/>
            <w:sz w:val="24"/>
            <w:szCs w:val="24"/>
            <w:u w:val="single"/>
          </w:rPr>
          <w:t>civilă</w:t>
        </w:r>
        <w:proofErr w:type="spellEnd"/>
      </w:hyperlink>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Soluţionarea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cererii</w:t>
      </w:r>
      <w:proofErr w:type="spellEnd"/>
      <w:r w:rsidRPr="00EA35F4">
        <w:rPr>
          <w:rFonts w:ascii="Times New Roman" w:eastAsia="Times New Roman" w:hAnsi="Times New Roman" w:cs="Times New Roman"/>
          <w:sz w:val="24"/>
          <w:szCs w:val="24"/>
        </w:rPr>
        <w:t xml:space="preserve"> de </w:t>
      </w:r>
      <w:proofErr w:type="spellStart"/>
      <w:r w:rsidRPr="00EA35F4">
        <w:rPr>
          <w:rFonts w:ascii="Times New Roman" w:eastAsia="Times New Roman" w:hAnsi="Times New Roman" w:cs="Times New Roman"/>
          <w:sz w:val="24"/>
          <w:szCs w:val="24"/>
        </w:rPr>
        <w:t>delegare</w:t>
      </w:r>
      <w:proofErr w:type="spellEnd"/>
      <w:r w:rsidRPr="00EA35F4">
        <w:rPr>
          <w:rFonts w:ascii="Times New Roman" w:eastAsia="Times New Roman" w:hAnsi="Times New Roman" w:cs="Times New Roman"/>
          <w:sz w:val="24"/>
          <w:szCs w:val="24"/>
        </w:rPr>
        <w:t xml:space="preserve"> a </w:t>
      </w:r>
      <w:proofErr w:type="spellStart"/>
      <w:r w:rsidRPr="00EA35F4">
        <w:rPr>
          <w:rFonts w:ascii="Times New Roman" w:eastAsia="Times New Roman" w:hAnsi="Times New Roman" w:cs="Times New Roman"/>
          <w:sz w:val="24"/>
          <w:szCs w:val="24"/>
        </w:rPr>
        <w:t>drepturilor</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şi</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îndatoririlor</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părinteşti</w:t>
      </w:r>
      <w:proofErr w:type="spellEnd"/>
      <w:r w:rsidRPr="00EA35F4">
        <w:rPr>
          <w:rFonts w:ascii="Times New Roman" w:eastAsia="Times New Roman" w:hAnsi="Times New Roman" w:cs="Times New Roman"/>
          <w:sz w:val="24"/>
          <w:szCs w:val="24"/>
        </w:rPr>
        <w:t xml:space="preserve"> se face </w:t>
      </w:r>
      <w:proofErr w:type="spellStart"/>
      <w:r w:rsidRPr="00EA35F4">
        <w:rPr>
          <w:rFonts w:ascii="Times New Roman" w:eastAsia="Times New Roman" w:hAnsi="Times New Roman" w:cs="Times New Roman"/>
          <w:sz w:val="24"/>
          <w:szCs w:val="24"/>
        </w:rPr>
        <w:t>în</w:t>
      </w:r>
      <w:proofErr w:type="spellEnd"/>
      <w:r w:rsidRPr="00EA35F4">
        <w:rPr>
          <w:rFonts w:ascii="Times New Roman" w:eastAsia="Times New Roman" w:hAnsi="Times New Roman" w:cs="Times New Roman"/>
          <w:sz w:val="24"/>
          <w:szCs w:val="24"/>
        </w:rPr>
        <w:t xml:space="preserve"> termen de 3 </w:t>
      </w:r>
      <w:proofErr w:type="spellStart"/>
      <w:r w:rsidRPr="00EA35F4">
        <w:rPr>
          <w:rFonts w:ascii="Times New Roman" w:eastAsia="Times New Roman" w:hAnsi="Times New Roman" w:cs="Times New Roman"/>
          <w:sz w:val="24"/>
          <w:szCs w:val="24"/>
        </w:rPr>
        <w:t>zile</w:t>
      </w:r>
      <w:proofErr w:type="spellEnd"/>
      <w:r w:rsidRPr="00EA35F4">
        <w:rPr>
          <w:rFonts w:ascii="Times New Roman" w:eastAsia="Times New Roman" w:hAnsi="Times New Roman" w:cs="Times New Roman"/>
          <w:sz w:val="24"/>
          <w:szCs w:val="24"/>
        </w:rPr>
        <w:t xml:space="preserve"> de la </w:t>
      </w:r>
      <w:proofErr w:type="spellStart"/>
      <w:r w:rsidRPr="00EA35F4">
        <w:rPr>
          <w:rFonts w:ascii="Times New Roman" w:eastAsia="Times New Roman" w:hAnsi="Times New Roman" w:cs="Times New Roman"/>
          <w:sz w:val="24"/>
          <w:szCs w:val="24"/>
        </w:rPr>
        <w:t>depunerea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acesteia</w:t>
      </w:r>
      <w:proofErr w:type="spellEnd"/>
      <w:r w:rsidRPr="00EA35F4">
        <w:rPr>
          <w:rFonts w:ascii="Times New Roman" w:eastAsia="Times New Roman" w:hAnsi="Times New Roman" w:cs="Times New Roman"/>
          <w:sz w:val="24"/>
          <w:szCs w:val="24"/>
        </w:rPr>
        <w:t>.</w:t>
      </w:r>
      <w:r w:rsidRPr="00EA35F4">
        <w:rPr>
          <w:rFonts w:ascii="Times New Roman" w:eastAsia="Times New Roman" w:hAnsi="Times New Roman" w:cs="Times New Roman"/>
          <w:sz w:val="24"/>
          <w:szCs w:val="24"/>
        </w:rPr>
        <w:br/>
      </w:r>
      <w:r w:rsidR="00EA35F4" w:rsidRPr="00EA35F4">
        <w:rPr>
          <w:rFonts w:ascii="Times New Roman" w:eastAsia="Times New Roman" w:hAnsi="Times New Roman" w:cs="Times New Roman"/>
          <w:sz w:val="24"/>
          <w:szCs w:val="24"/>
        </w:rPr>
        <w:t xml:space="preserve">           </w:t>
      </w:r>
      <w:proofErr w:type="gramStart"/>
      <w:r w:rsidR="00EA35F4" w:rsidRPr="00EA35F4">
        <w:rPr>
          <w:rFonts w:ascii="Times New Roman" w:eastAsia="Times New Roman" w:hAnsi="Times New Roman" w:cs="Times New Roman"/>
          <w:sz w:val="24"/>
          <w:szCs w:val="24"/>
        </w:rPr>
        <w:t xml:space="preserve">   </w:t>
      </w:r>
      <w:r w:rsidRPr="00EA35F4">
        <w:rPr>
          <w:rFonts w:ascii="Times New Roman" w:eastAsia="Times New Roman" w:hAnsi="Times New Roman" w:cs="Times New Roman"/>
          <w:sz w:val="24"/>
          <w:szCs w:val="24"/>
        </w:rPr>
        <w:t>(</w:t>
      </w:r>
      <w:proofErr w:type="gramEnd"/>
      <w:r w:rsidRPr="00EA35F4">
        <w:rPr>
          <w:rFonts w:ascii="Times New Roman" w:eastAsia="Times New Roman" w:hAnsi="Times New Roman" w:cs="Times New Roman"/>
          <w:sz w:val="24"/>
          <w:szCs w:val="24"/>
        </w:rPr>
        <w:t xml:space="preserve">7) </w:t>
      </w:r>
      <w:proofErr w:type="spellStart"/>
      <w:r w:rsidRPr="00EA35F4">
        <w:rPr>
          <w:rFonts w:ascii="Times New Roman" w:eastAsia="Times New Roman" w:hAnsi="Times New Roman" w:cs="Times New Roman"/>
          <w:sz w:val="24"/>
          <w:szCs w:val="24"/>
        </w:rPr>
        <w:t>Hotărârea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va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cuprinde</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menţionarea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expresă</w:t>
      </w:r>
      <w:proofErr w:type="spellEnd"/>
      <w:r w:rsidRPr="00EA35F4">
        <w:rPr>
          <w:rFonts w:ascii="Times New Roman" w:eastAsia="Times New Roman" w:hAnsi="Times New Roman" w:cs="Times New Roman"/>
          <w:sz w:val="24"/>
          <w:szCs w:val="24"/>
        </w:rPr>
        <w:t xml:space="preserve"> a </w:t>
      </w:r>
      <w:proofErr w:type="spellStart"/>
      <w:r w:rsidRPr="00EA35F4">
        <w:rPr>
          <w:rFonts w:ascii="Times New Roman" w:eastAsia="Times New Roman" w:hAnsi="Times New Roman" w:cs="Times New Roman"/>
          <w:sz w:val="24"/>
          <w:szCs w:val="24"/>
        </w:rPr>
        <w:t>drepturilor</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şi</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îndatoririlor</w:t>
      </w:r>
      <w:proofErr w:type="spellEnd"/>
      <w:r w:rsidRPr="00EA35F4">
        <w:rPr>
          <w:rFonts w:ascii="Times New Roman" w:eastAsia="Times New Roman" w:hAnsi="Times New Roman" w:cs="Times New Roman"/>
          <w:sz w:val="24"/>
          <w:szCs w:val="24"/>
        </w:rPr>
        <w:t xml:space="preserve"> care se </w:t>
      </w:r>
      <w:proofErr w:type="spellStart"/>
      <w:r w:rsidRPr="00EA35F4">
        <w:rPr>
          <w:rFonts w:ascii="Times New Roman" w:eastAsia="Times New Roman" w:hAnsi="Times New Roman" w:cs="Times New Roman"/>
          <w:sz w:val="24"/>
          <w:szCs w:val="24"/>
        </w:rPr>
        <w:t>deleagă</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şi</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perioada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pentru</w:t>
      </w:r>
      <w:proofErr w:type="spellEnd"/>
      <w:r w:rsidRPr="00EA35F4">
        <w:rPr>
          <w:rFonts w:ascii="Times New Roman" w:eastAsia="Times New Roman" w:hAnsi="Times New Roman" w:cs="Times New Roman"/>
          <w:sz w:val="24"/>
          <w:szCs w:val="24"/>
        </w:rPr>
        <w:t xml:space="preserve"> care are loc </w:t>
      </w:r>
      <w:proofErr w:type="spellStart"/>
      <w:r w:rsidRPr="00EA35F4">
        <w:rPr>
          <w:rFonts w:ascii="Times New Roman" w:eastAsia="Times New Roman" w:hAnsi="Times New Roman" w:cs="Times New Roman"/>
          <w:sz w:val="24"/>
          <w:szCs w:val="24"/>
        </w:rPr>
        <w:t>delegarea</w:t>
      </w:r>
      <w:proofErr w:type="spellEnd"/>
      <w:r w:rsidRPr="00EA35F4">
        <w:rPr>
          <w:rFonts w:ascii="Times New Roman" w:eastAsia="Times New Roman" w:hAnsi="Times New Roman" w:cs="Times New Roman"/>
          <w:sz w:val="24"/>
          <w:szCs w:val="24"/>
        </w:rPr>
        <w:t>.</w:t>
      </w:r>
      <w:r w:rsidRPr="00EA35F4">
        <w:rPr>
          <w:rFonts w:ascii="Times New Roman" w:eastAsia="Times New Roman" w:hAnsi="Times New Roman" w:cs="Times New Roman"/>
          <w:sz w:val="24"/>
          <w:szCs w:val="24"/>
        </w:rPr>
        <w:br/>
        <w:t xml:space="preserve">(8) </w:t>
      </w:r>
      <w:proofErr w:type="spellStart"/>
      <w:r w:rsidRPr="00EA35F4">
        <w:rPr>
          <w:rFonts w:ascii="Times New Roman" w:eastAsia="Times New Roman" w:hAnsi="Times New Roman" w:cs="Times New Roman"/>
          <w:sz w:val="24"/>
          <w:szCs w:val="24"/>
        </w:rPr>
        <w:t>Pentru</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situaţia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prevăzută</w:t>
      </w:r>
      <w:proofErr w:type="spellEnd"/>
      <w:r w:rsidRPr="00EA35F4">
        <w:rPr>
          <w:rFonts w:ascii="Times New Roman" w:eastAsia="Times New Roman" w:hAnsi="Times New Roman" w:cs="Times New Roman"/>
          <w:sz w:val="24"/>
          <w:szCs w:val="24"/>
        </w:rPr>
        <w:t xml:space="preserve"> la </w:t>
      </w:r>
      <w:proofErr w:type="spellStart"/>
      <w:r w:rsidRPr="00EA35F4">
        <w:rPr>
          <w:rFonts w:ascii="Times New Roman" w:eastAsia="Times New Roman" w:hAnsi="Times New Roman" w:cs="Times New Roman"/>
          <w:sz w:val="24"/>
          <w:szCs w:val="24"/>
        </w:rPr>
        <w:t>alin</w:t>
      </w:r>
      <w:proofErr w:type="spellEnd"/>
      <w:r w:rsidRPr="00EA35F4">
        <w:rPr>
          <w:rFonts w:ascii="Times New Roman" w:eastAsia="Times New Roman" w:hAnsi="Times New Roman" w:cs="Times New Roman"/>
          <w:sz w:val="24"/>
          <w:szCs w:val="24"/>
        </w:rPr>
        <w:t xml:space="preserve">. (2), </w:t>
      </w:r>
      <w:proofErr w:type="spellStart"/>
      <w:r w:rsidRPr="00EA35F4">
        <w:rPr>
          <w:rFonts w:ascii="Times New Roman" w:eastAsia="Times New Roman" w:hAnsi="Times New Roman" w:cs="Times New Roman"/>
          <w:sz w:val="24"/>
          <w:szCs w:val="24"/>
        </w:rPr>
        <w:t>după</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ce</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instanţa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hotărăşte</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delegarea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drepturilor</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părinteşti</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persoana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în</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sarcina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căreia</w:t>
      </w:r>
      <w:proofErr w:type="spellEnd"/>
      <w:r w:rsidRPr="00EA35F4">
        <w:rPr>
          <w:rFonts w:ascii="Times New Roman" w:eastAsia="Times New Roman" w:hAnsi="Times New Roman" w:cs="Times New Roman"/>
          <w:sz w:val="24"/>
          <w:szCs w:val="24"/>
        </w:rPr>
        <w:t xml:space="preserve"> cad </w:t>
      </w:r>
      <w:proofErr w:type="spellStart"/>
      <w:r w:rsidRPr="00EA35F4">
        <w:rPr>
          <w:rFonts w:ascii="Times New Roman" w:eastAsia="Times New Roman" w:hAnsi="Times New Roman" w:cs="Times New Roman"/>
          <w:sz w:val="24"/>
          <w:szCs w:val="24"/>
        </w:rPr>
        <w:t>îngrijirea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şi</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creşterea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copilului</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trebuie</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să</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urmeze</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obligatoriu</w:t>
      </w:r>
      <w:proofErr w:type="spellEnd"/>
      <w:r w:rsidRPr="00EA35F4">
        <w:rPr>
          <w:rFonts w:ascii="Times New Roman" w:eastAsia="Times New Roman" w:hAnsi="Times New Roman" w:cs="Times New Roman"/>
          <w:sz w:val="24"/>
          <w:szCs w:val="24"/>
        </w:rPr>
        <w:t xml:space="preserve">, un program de </w:t>
      </w:r>
      <w:proofErr w:type="spellStart"/>
      <w:r w:rsidRPr="00EA35F4">
        <w:rPr>
          <w:rFonts w:ascii="Times New Roman" w:eastAsia="Times New Roman" w:hAnsi="Times New Roman" w:cs="Times New Roman"/>
          <w:sz w:val="24"/>
          <w:szCs w:val="24"/>
        </w:rPr>
        <w:t>consiliere</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pentru</w:t>
      </w:r>
      <w:proofErr w:type="spellEnd"/>
      <w:r w:rsidRPr="00EA35F4">
        <w:rPr>
          <w:rFonts w:ascii="Times New Roman" w:eastAsia="Times New Roman" w:hAnsi="Times New Roman" w:cs="Times New Roman"/>
          <w:sz w:val="24"/>
          <w:szCs w:val="24"/>
        </w:rPr>
        <w:t xml:space="preserve"> a </w:t>
      </w:r>
      <w:proofErr w:type="spellStart"/>
      <w:r w:rsidRPr="00EA35F4">
        <w:rPr>
          <w:rFonts w:ascii="Times New Roman" w:eastAsia="Times New Roman" w:hAnsi="Times New Roman" w:cs="Times New Roman"/>
          <w:sz w:val="24"/>
          <w:szCs w:val="24"/>
        </w:rPr>
        <w:t>preveni</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situaţii</w:t>
      </w:r>
      <w:proofErr w:type="spellEnd"/>
      <w:r w:rsidRPr="00EA35F4">
        <w:rPr>
          <w:rFonts w:ascii="Times New Roman" w:eastAsia="Times New Roman" w:hAnsi="Times New Roman" w:cs="Times New Roman"/>
          <w:sz w:val="24"/>
          <w:szCs w:val="24"/>
        </w:rPr>
        <w:t xml:space="preserve"> de conflict, </w:t>
      </w:r>
      <w:proofErr w:type="spellStart"/>
      <w:r w:rsidRPr="00EA35F4">
        <w:rPr>
          <w:rFonts w:ascii="Times New Roman" w:eastAsia="Times New Roman" w:hAnsi="Times New Roman" w:cs="Times New Roman"/>
          <w:sz w:val="24"/>
          <w:szCs w:val="24"/>
        </w:rPr>
        <w:t>neadaptare</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sau</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neglijenţă</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în</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relaţia</w:t>
      </w:r>
      <w:proofErr w:type="spellEnd"/>
      <w:r w:rsidRPr="00EA35F4">
        <w:rPr>
          <w:rFonts w:ascii="Times New Roman" w:eastAsia="Times New Roman" w:hAnsi="Times New Roman" w:cs="Times New Roman"/>
          <w:sz w:val="24"/>
          <w:szCs w:val="24"/>
        </w:rPr>
        <w:t xml:space="preserve"> cu </w:t>
      </w:r>
      <w:proofErr w:type="spellStart"/>
      <w:r w:rsidRPr="00EA35F4">
        <w:rPr>
          <w:rFonts w:ascii="Times New Roman" w:eastAsia="Times New Roman" w:hAnsi="Times New Roman" w:cs="Times New Roman"/>
          <w:sz w:val="24"/>
          <w:szCs w:val="24"/>
        </w:rPr>
        <w:t>minorul</w:t>
      </w:r>
      <w:proofErr w:type="spellEnd"/>
      <w:r w:rsidRPr="00EA35F4">
        <w:rPr>
          <w:rFonts w:ascii="Times New Roman" w:eastAsia="Times New Roman" w:hAnsi="Times New Roman" w:cs="Times New Roman"/>
          <w:sz w:val="24"/>
          <w:szCs w:val="24"/>
        </w:rPr>
        <w:t>.</w:t>
      </w:r>
      <w:r w:rsidRPr="00EA35F4">
        <w:rPr>
          <w:rFonts w:ascii="Times New Roman" w:eastAsia="Times New Roman" w:hAnsi="Times New Roman" w:cs="Times New Roman"/>
          <w:sz w:val="24"/>
          <w:szCs w:val="24"/>
        </w:rPr>
        <w:br/>
      </w:r>
      <w:r w:rsidR="00EA35F4" w:rsidRPr="00EA35F4">
        <w:rPr>
          <w:rFonts w:ascii="Times New Roman" w:eastAsia="Times New Roman" w:hAnsi="Times New Roman" w:cs="Times New Roman"/>
          <w:sz w:val="24"/>
          <w:szCs w:val="24"/>
        </w:rPr>
        <w:lastRenderedPageBreak/>
        <w:t xml:space="preserve">             </w:t>
      </w:r>
      <w:r w:rsidRPr="00EA35F4">
        <w:rPr>
          <w:rFonts w:ascii="Times New Roman" w:eastAsia="Times New Roman" w:hAnsi="Times New Roman" w:cs="Times New Roman"/>
          <w:sz w:val="24"/>
          <w:szCs w:val="24"/>
        </w:rPr>
        <w:t xml:space="preserve">(9) </w:t>
      </w:r>
      <w:proofErr w:type="spellStart"/>
      <w:r w:rsidRPr="00EA35F4">
        <w:rPr>
          <w:rFonts w:ascii="Times New Roman" w:eastAsia="Times New Roman" w:hAnsi="Times New Roman" w:cs="Times New Roman"/>
          <w:sz w:val="24"/>
          <w:szCs w:val="24"/>
        </w:rPr>
        <w:t>Instanţa</w:t>
      </w:r>
      <w:proofErr w:type="spellEnd"/>
      <w:r w:rsidRPr="00EA35F4">
        <w:rPr>
          <w:rFonts w:ascii="Times New Roman" w:eastAsia="Times New Roman" w:hAnsi="Times New Roman" w:cs="Times New Roman"/>
          <w:sz w:val="24"/>
          <w:szCs w:val="24"/>
        </w:rPr>
        <w:t xml:space="preserve"> de </w:t>
      </w:r>
      <w:proofErr w:type="spellStart"/>
      <w:r w:rsidRPr="00EA35F4">
        <w:rPr>
          <w:rFonts w:ascii="Times New Roman" w:eastAsia="Times New Roman" w:hAnsi="Times New Roman" w:cs="Times New Roman"/>
          <w:sz w:val="24"/>
          <w:szCs w:val="24"/>
        </w:rPr>
        <w:t>judecată</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va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comunica</w:t>
      </w:r>
      <w:proofErr w:type="spellEnd"/>
      <w:r w:rsidRPr="00EA35F4">
        <w:rPr>
          <w:rFonts w:ascii="Times New Roman" w:eastAsia="Times New Roman" w:hAnsi="Times New Roman" w:cs="Times New Roman"/>
          <w:sz w:val="24"/>
          <w:szCs w:val="24"/>
        </w:rPr>
        <w:t xml:space="preserve"> o </w:t>
      </w:r>
      <w:proofErr w:type="spellStart"/>
      <w:r w:rsidRPr="00EA35F4">
        <w:rPr>
          <w:rFonts w:ascii="Times New Roman" w:eastAsia="Times New Roman" w:hAnsi="Times New Roman" w:cs="Times New Roman"/>
          <w:sz w:val="24"/>
          <w:szCs w:val="24"/>
        </w:rPr>
        <w:t>copie</w:t>
      </w:r>
      <w:proofErr w:type="spellEnd"/>
      <w:r w:rsidRPr="00EA35F4">
        <w:rPr>
          <w:rFonts w:ascii="Times New Roman" w:eastAsia="Times New Roman" w:hAnsi="Times New Roman" w:cs="Times New Roman"/>
          <w:sz w:val="24"/>
          <w:szCs w:val="24"/>
        </w:rPr>
        <w:t xml:space="preserve"> a </w:t>
      </w:r>
      <w:proofErr w:type="spellStart"/>
      <w:r w:rsidRPr="00EA35F4">
        <w:rPr>
          <w:rFonts w:ascii="Times New Roman" w:eastAsia="Times New Roman" w:hAnsi="Times New Roman" w:cs="Times New Roman"/>
          <w:sz w:val="24"/>
          <w:szCs w:val="24"/>
        </w:rPr>
        <w:t>hotărârii</w:t>
      </w:r>
      <w:proofErr w:type="spellEnd"/>
      <w:r w:rsidRPr="00EA35F4">
        <w:rPr>
          <w:rFonts w:ascii="Times New Roman" w:eastAsia="Times New Roman" w:hAnsi="Times New Roman" w:cs="Times New Roman"/>
          <w:sz w:val="24"/>
          <w:szCs w:val="24"/>
        </w:rPr>
        <w:t xml:space="preserve"> de </w:t>
      </w:r>
      <w:proofErr w:type="spellStart"/>
      <w:r w:rsidRPr="00EA35F4">
        <w:rPr>
          <w:rFonts w:ascii="Times New Roman" w:eastAsia="Times New Roman" w:hAnsi="Times New Roman" w:cs="Times New Roman"/>
          <w:sz w:val="24"/>
          <w:szCs w:val="24"/>
        </w:rPr>
        <w:t>delegare</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primarului</w:t>
      </w:r>
      <w:proofErr w:type="spellEnd"/>
      <w:r w:rsidRPr="00EA35F4">
        <w:rPr>
          <w:rFonts w:ascii="Times New Roman" w:eastAsia="Times New Roman" w:hAnsi="Times New Roman" w:cs="Times New Roman"/>
          <w:sz w:val="24"/>
          <w:szCs w:val="24"/>
        </w:rPr>
        <w:t xml:space="preserve"> de la </w:t>
      </w:r>
      <w:proofErr w:type="spellStart"/>
      <w:r w:rsidRPr="00EA35F4">
        <w:rPr>
          <w:rFonts w:ascii="Times New Roman" w:eastAsia="Times New Roman" w:hAnsi="Times New Roman" w:cs="Times New Roman"/>
          <w:sz w:val="24"/>
          <w:szCs w:val="24"/>
        </w:rPr>
        <w:t>domiciliul</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părinţilor</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sau</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tutorelui</w:t>
      </w:r>
      <w:proofErr w:type="spellEnd"/>
      <w:r w:rsidRPr="00EA35F4">
        <w:rPr>
          <w:rFonts w:ascii="Times New Roman" w:eastAsia="Times New Roman" w:hAnsi="Times New Roman" w:cs="Times New Roman"/>
          <w:sz w:val="24"/>
          <w:szCs w:val="24"/>
        </w:rPr>
        <w:t xml:space="preserve">, precum </w:t>
      </w:r>
      <w:proofErr w:type="spellStart"/>
      <w:r w:rsidRPr="00EA35F4">
        <w:rPr>
          <w:rFonts w:ascii="Times New Roman" w:eastAsia="Times New Roman" w:hAnsi="Times New Roman" w:cs="Times New Roman"/>
          <w:sz w:val="24"/>
          <w:szCs w:val="24"/>
        </w:rPr>
        <w:t>şi</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primarului</w:t>
      </w:r>
      <w:proofErr w:type="spellEnd"/>
      <w:r w:rsidRPr="00EA35F4">
        <w:rPr>
          <w:rFonts w:ascii="Times New Roman" w:eastAsia="Times New Roman" w:hAnsi="Times New Roman" w:cs="Times New Roman"/>
          <w:sz w:val="24"/>
          <w:szCs w:val="24"/>
        </w:rPr>
        <w:t xml:space="preserve"> de la </w:t>
      </w:r>
      <w:proofErr w:type="spellStart"/>
      <w:r w:rsidRPr="00EA35F4">
        <w:rPr>
          <w:rFonts w:ascii="Times New Roman" w:eastAsia="Times New Roman" w:hAnsi="Times New Roman" w:cs="Times New Roman"/>
          <w:sz w:val="24"/>
          <w:szCs w:val="24"/>
        </w:rPr>
        <w:t>domiciliul</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persoanei</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căreia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i</w:t>
      </w:r>
      <w:proofErr w:type="spellEnd"/>
      <w:r w:rsidRPr="00EA35F4">
        <w:rPr>
          <w:rFonts w:ascii="Times New Roman" w:eastAsia="Times New Roman" w:hAnsi="Times New Roman" w:cs="Times New Roman"/>
          <w:sz w:val="24"/>
          <w:szCs w:val="24"/>
        </w:rPr>
        <w:t xml:space="preserve"> se </w:t>
      </w:r>
      <w:proofErr w:type="spellStart"/>
      <w:r w:rsidRPr="00EA35F4">
        <w:rPr>
          <w:rFonts w:ascii="Times New Roman" w:eastAsia="Times New Roman" w:hAnsi="Times New Roman" w:cs="Times New Roman"/>
          <w:sz w:val="24"/>
          <w:szCs w:val="24"/>
        </w:rPr>
        <w:t>acordă</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delegarea</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autorităţii</w:t>
      </w:r>
      <w:proofErr w:type="spellEnd"/>
      <w:r w:rsidRPr="00EA35F4">
        <w:rPr>
          <w:rFonts w:ascii="Times New Roman" w:eastAsia="Times New Roman" w:hAnsi="Times New Roman" w:cs="Times New Roman"/>
          <w:sz w:val="24"/>
          <w:szCs w:val="24"/>
        </w:rPr>
        <w:t xml:space="preserve"> </w:t>
      </w:r>
      <w:proofErr w:type="spellStart"/>
      <w:r w:rsidRPr="00EA35F4">
        <w:rPr>
          <w:rFonts w:ascii="Times New Roman" w:eastAsia="Times New Roman" w:hAnsi="Times New Roman" w:cs="Times New Roman"/>
          <w:sz w:val="24"/>
          <w:szCs w:val="24"/>
        </w:rPr>
        <w:t>părinteşti</w:t>
      </w:r>
      <w:proofErr w:type="spellEnd"/>
      <w:r w:rsidRPr="00EA35F4">
        <w:rPr>
          <w:rFonts w:ascii="Times New Roman" w:eastAsia="Times New Roman" w:hAnsi="Times New Roman" w:cs="Times New Roman"/>
          <w:sz w:val="24"/>
          <w:szCs w:val="24"/>
        </w:rPr>
        <w:t>.</w:t>
      </w:r>
    </w:p>
    <w:p w14:paraId="01475701" w14:textId="77777777" w:rsidR="00DA5C9B" w:rsidRPr="00EA35F4" w:rsidRDefault="00DA5C9B" w:rsidP="00EA35F4">
      <w:pPr>
        <w:ind w:firstLine="720"/>
        <w:jc w:val="both"/>
        <w:rPr>
          <w:rFonts w:ascii="Times New Roman" w:hAnsi="Times New Roman" w:cs="Times New Roman"/>
          <w:b/>
          <w:sz w:val="24"/>
          <w:szCs w:val="24"/>
        </w:rPr>
      </w:pPr>
      <w:r w:rsidRPr="00EA35F4">
        <w:rPr>
          <w:rFonts w:ascii="Times New Roman" w:hAnsi="Times New Roman" w:cs="Times New Roman"/>
          <w:b/>
          <w:sz w:val="24"/>
          <w:szCs w:val="24"/>
        </w:rPr>
        <w:t>Art. 16</w:t>
      </w:r>
    </w:p>
    <w:p w14:paraId="28E18001" w14:textId="77777777" w:rsidR="00DA5C9B" w:rsidRPr="00EA35F4" w:rsidRDefault="00DA5C9B" w:rsidP="00EA35F4">
      <w:pPr>
        <w:ind w:firstLine="720"/>
        <w:jc w:val="both"/>
        <w:rPr>
          <w:rFonts w:ascii="Times New Roman" w:hAnsi="Times New Roman" w:cs="Times New Roman"/>
          <w:sz w:val="24"/>
          <w:szCs w:val="24"/>
        </w:rPr>
      </w:pPr>
      <w:r w:rsidRPr="00EA35F4">
        <w:rPr>
          <w:rFonts w:ascii="Times New Roman" w:hAnsi="Times New Roman" w:cs="Times New Roman"/>
          <w:sz w:val="24"/>
          <w:szCs w:val="24"/>
        </w:rPr>
        <w:t xml:space="preserve">(2) Cel care </w:t>
      </w:r>
      <w:proofErr w:type="spellStart"/>
      <w:r w:rsidRPr="00EA35F4">
        <w:rPr>
          <w:rFonts w:ascii="Times New Roman" w:hAnsi="Times New Roman" w:cs="Times New Roman"/>
          <w:sz w:val="24"/>
          <w:szCs w:val="24"/>
        </w:rPr>
        <w:t>ia</w:t>
      </w:r>
      <w:proofErr w:type="spellEnd"/>
      <w:r w:rsidRPr="00EA35F4">
        <w:rPr>
          <w:rFonts w:ascii="Times New Roman" w:hAnsi="Times New Roman" w:cs="Times New Roman"/>
          <w:sz w:val="24"/>
          <w:szCs w:val="24"/>
        </w:rPr>
        <w:t xml:space="preserve"> un </w:t>
      </w:r>
      <w:proofErr w:type="spellStart"/>
      <w:r w:rsidRPr="00EA35F4">
        <w:rPr>
          <w:rFonts w:ascii="Times New Roman" w:hAnsi="Times New Roman" w:cs="Times New Roman"/>
          <w:sz w:val="24"/>
          <w:szCs w:val="24"/>
        </w:rPr>
        <w:t>copil</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pentru</w:t>
      </w:r>
      <w:proofErr w:type="spellEnd"/>
      <w:r w:rsidRPr="00EA35F4">
        <w:rPr>
          <w:rFonts w:ascii="Times New Roman" w:hAnsi="Times New Roman" w:cs="Times New Roman"/>
          <w:sz w:val="24"/>
          <w:szCs w:val="24"/>
        </w:rPr>
        <w:t xml:space="preserve"> a-l </w:t>
      </w:r>
      <w:proofErr w:type="spellStart"/>
      <w:r w:rsidRPr="00EA35F4">
        <w:rPr>
          <w:rFonts w:ascii="Times New Roman" w:hAnsi="Times New Roman" w:cs="Times New Roman"/>
          <w:sz w:val="24"/>
          <w:szCs w:val="24"/>
        </w:rPr>
        <w:t>îngriji</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sau</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proteja</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temporar</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până</w:t>
      </w:r>
      <w:proofErr w:type="spellEnd"/>
      <w:r w:rsidRPr="00EA35F4">
        <w:rPr>
          <w:rFonts w:ascii="Times New Roman" w:hAnsi="Times New Roman" w:cs="Times New Roman"/>
          <w:sz w:val="24"/>
          <w:szCs w:val="24"/>
        </w:rPr>
        <w:t xml:space="preserve"> la </w:t>
      </w:r>
      <w:proofErr w:type="spellStart"/>
      <w:r w:rsidRPr="00EA35F4">
        <w:rPr>
          <w:rFonts w:ascii="Times New Roman" w:hAnsi="Times New Roman" w:cs="Times New Roman"/>
          <w:sz w:val="24"/>
          <w:szCs w:val="24"/>
        </w:rPr>
        <w:t>stabilirea</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unei</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măsuri</w:t>
      </w:r>
      <w:proofErr w:type="spellEnd"/>
      <w:r w:rsidRPr="00EA35F4">
        <w:rPr>
          <w:rFonts w:ascii="Times New Roman" w:hAnsi="Times New Roman" w:cs="Times New Roman"/>
          <w:sz w:val="24"/>
          <w:szCs w:val="24"/>
        </w:rPr>
        <w:t xml:space="preserve"> de </w:t>
      </w:r>
      <w:proofErr w:type="spellStart"/>
      <w:r w:rsidRPr="00EA35F4">
        <w:rPr>
          <w:rFonts w:ascii="Times New Roman" w:hAnsi="Times New Roman" w:cs="Times New Roman"/>
          <w:sz w:val="24"/>
          <w:szCs w:val="24"/>
        </w:rPr>
        <w:t>protecţie</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în</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condiţiile</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legii</w:t>
      </w:r>
      <w:proofErr w:type="spellEnd"/>
      <w:r w:rsidRPr="00EA35F4">
        <w:rPr>
          <w:rFonts w:ascii="Times New Roman" w:hAnsi="Times New Roman" w:cs="Times New Roman"/>
          <w:sz w:val="24"/>
          <w:szCs w:val="24"/>
        </w:rPr>
        <w:t xml:space="preserve">, are </w:t>
      </w:r>
      <w:proofErr w:type="spellStart"/>
      <w:r w:rsidRPr="00EA35F4">
        <w:rPr>
          <w:rFonts w:ascii="Times New Roman" w:hAnsi="Times New Roman" w:cs="Times New Roman"/>
          <w:sz w:val="24"/>
          <w:szCs w:val="24"/>
        </w:rPr>
        <w:t>obligaţia</w:t>
      </w:r>
      <w:proofErr w:type="spellEnd"/>
      <w:r w:rsidRPr="00EA35F4">
        <w:rPr>
          <w:rFonts w:ascii="Times New Roman" w:hAnsi="Times New Roman" w:cs="Times New Roman"/>
          <w:sz w:val="24"/>
          <w:szCs w:val="24"/>
        </w:rPr>
        <w:t xml:space="preserve"> de a-l </w:t>
      </w:r>
      <w:proofErr w:type="spellStart"/>
      <w:r w:rsidRPr="00EA35F4">
        <w:rPr>
          <w:rFonts w:ascii="Times New Roman" w:hAnsi="Times New Roman" w:cs="Times New Roman"/>
          <w:sz w:val="24"/>
          <w:szCs w:val="24"/>
        </w:rPr>
        <w:t>întreţine</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şi</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în</w:t>
      </w:r>
      <w:proofErr w:type="spellEnd"/>
      <w:r w:rsidRPr="00EA35F4">
        <w:rPr>
          <w:rFonts w:ascii="Times New Roman" w:hAnsi="Times New Roman" w:cs="Times New Roman"/>
          <w:sz w:val="24"/>
          <w:szCs w:val="24"/>
        </w:rPr>
        <w:t xml:space="preserve"> termen de 48 de ore, de a </w:t>
      </w:r>
      <w:proofErr w:type="spellStart"/>
      <w:r w:rsidRPr="00EA35F4">
        <w:rPr>
          <w:rFonts w:ascii="Times New Roman" w:hAnsi="Times New Roman" w:cs="Times New Roman"/>
          <w:sz w:val="24"/>
          <w:szCs w:val="24"/>
        </w:rPr>
        <w:t>anunţa</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autoritatea</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administraţiei</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publice</w:t>
      </w:r>
      <w:proofErr w:type="spellEnd"/>
      <w:r w:rsidRPr="00EA35F4">
        <w:rPr>
          <w:rFonts w:ascii="Times New Roman" w:hAnsi="Times New Roman" w:cs="Times New Roman"/>
          <w:sz w:val="24"/>
          <w:szCs w:val="24"/>
        </w:rPr>
        <w:t xml:space="preserve"> locale </w:t>
      </w:r>
      <w:proofErr w:type="spellStart"/>
      <w:r w:rsidRPr="00EA35F4">
        <w:rPr>
          <w:rFonts w:ascii="Times New Roman" w:hAnsi="Times New Roman" w:cs="Times New Roman"/>
          <w:sz w:val="24"/>
          <w:szCs w:val="24"/>
        </w:rPr>
        <w:t>în</w:t>
      </w:r>
      <w:proofErr w:type="spellEnd"/>
      <w:r w:rsidRPr="00EA35F4">
        <w:rPr>
          <w:rFonts w:ascii="Times New Roman" w:hAnsi="Times New Roman" w:cs="Times New Roman"/>
          <w:sz w:val="24"/>
          <w:szCs w:val="24"/>
        </w:rPr>
        <w:t xml:space="preserve"> a </w:t>
      </w:r>
      <w:proofErr w:type="spellStart"/>
      <w:r w:rsidRPr="00EA35F4">
        <w:rPr>
          <w:rFonts w:ascii="Times New Roman" w:hAnsi="Times New Roman" w:cs="Times New Roman"/>
          <w:sz w:val="24"/>
          <w:szCs w:val="24"/>
        </w:rPr>
        <w:t>cărei</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rază</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teritorială</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îşi</w:t>
      </w:r>
      <w:proofErr w:type="spellEnd"/>
      <w:r w:rsidRPr="00EA35F4">
        <w:rPr>
          <w:rFonts w:ascii="Times New Roman" w:hAnsi="Times New Roman" w:cs="Times New Roman"/>
          <w:sz w:val="24"/>
          <w:szCs w:val="24"/>
        </w:rPr>
        <w:t xml:space="preserve"> are </w:t>
      </w:r>
      <w:proofErr w:type="spellStart"/>
      <w:r w:rsidRPr="00EA35F4">
        <w:rPr>
          <w:rFonts w:ascii="Times New Roman" w:hAnsi="Times New Roman" w:cs="Times New Roman"/>
          <w:sz w:val="24"/>
          <w:szCs w:val="24"/>
        </w:rPr>
        <w:t>sediul</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sau</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domiciliul</w:t>
      </w:r>
      <w:proofErr w:type="spellEnd"/>
      <w:r w:rsidRPr="00EA35F4">
        <w:rPr>
          <w:rFonts w:ascii="Times New Roman" w:hAnsi="Times New Roman" w:cs="Times New Roman"/>
          <w:sz w:val="24"/>
          <w:szCs w:val="24"/>
        </w:rPr>
        <w:t>.</w:t>
      </w:r>
    </w:p>
    <w:p w14:paraId="6DF87A82" w14:textId="77777777" w:rsidR="00DA5C9B" w:rsidRPr="00EA35F4" w:rsidRDefault="00DA5C9B" w:rsidP="00EA35F4">
      <w:pPr>
        <w:ind w:firstLine="720"/>
        <w:jc w:val="both"/>
        <w:rPr>
          <w:rFonts w:ascii="Times New Roman" w:hAnsi="Times New Roman" w:cs="Times New Roman"/>
          <w:sz w:val="24"/>
          <w:szCs w:val="24"/>
        </w:rPr>
      </w:pPr>
    </w:p>
    <w:p w14:paraId="7080B1E4" w14:textId="77777777" w:rsidR="00EA35F4" w:rsidRPr="00EA35F4" w:rsidRDefault="00EA35F4" w:rsidP="00EA35F4">
      <w:pPr>
        <w:ind w:firstLine="720"/>
        <w:jc w:val="both"/>
        <w:rPr>
          <w:rFonts w:ascii="Times New Roman" w:hAnsi="Times New Roman" w:cs="Times New Roman"/>
          <w:sz w:val="24"/>
          <w:szCs w:val="24"/>
        </w:rPr>
      </w:pPr>
    </w:p>
    <w:p w14:paraId="14356633" w14:textId="77777777" w:rsidR="00EA35F4" w:rsidRPr="00EA35F4" w:rsidRDefault="00EA35F4" w:rsidP="00EA35F4">
      <w:pPr>
        <w:ind w:firstLine="720"/>
        <w:jc w:val="both"/>
        <w:rPr>
          <w:rFonts w:ascii="Times New Roman" w:hAnsi="Times New Roman" w:cs="Times New Roman"/>
          <w:sz w:val="24"/>
          <w:szCs w:val="24"/>
        </w:rPr>
      </w:pPr>
    </w:p>
    <w:p w14:paraId="5F9E7B6E" w14:textId="77777777" w:rsidR="00DA5C9B" w:rsidRPr="00EA35F4" w:rsidRDefault="00DA5C9B" w:rsidP="00EA35F4">
      <w:pPr>
        <w:ind w:firstLine="720"/>
        <w:jc w:val="both"/>
        <w:rPr>
          <w:rFonts w:ascii="Times New Roman" w:hAnsi="Times New Roman" w:cs="Times New Roman"/>
          <w:b/>
          <w:sz w:val="24"/>
          <w:szCs w:val="24"/>
        </w:rPr>
      </w:pPr>
      <w:proofErr w:type="spellStart"/>
      <w:r w:rsidRPr="00EA35F4">
        <w:rPr>
          <w:rFonts w:ascii="Times New Roman" w:hAnsi="Times New Roman" w:cs="Times New Roman"/>
          <w:b/>
          <w:sz w:val="24"/>
          <w:szCs w:val="24"/>
        </w:rPr>
        <w:t>Atasam</w:t>
      </w:r>
      <w:proofErr w:type="spellEnd"/>
      <w:r w:rsidRPr="00EA35F4">
        <w:rPr>
          <w:rFonts w:ascii="Times New Roman" w:hAnsi="Times New Roman" w:cs="Times New Roman"/>
          <w:b/>
          <w:sz w:val="24"/>
          <w:szCs w:val="24"/>
        </w:rPr>
        <w:t xml:space="preserve"> la </w:t>
      </w:r>
      <w:proofErr w:type="spellStart"/>
      <w:r w:rsidRPr="00EA35F4">
        <w:rPr>
          <w:rFonts w:ascii="Times New Roman" w:hAnsi="Times New Roman" w:cs="Times New Roman"/>
          <w:b/>
          <w:sz w:val="24"/>
          <w:szCs w:val="24"/>
        </w:rPr>
        <w:t>prezenta</w:t>
      </w:r>
      <w:proofErr w:type="spellEnd"/>
      <w:r w:rsidRPr="00EA35F4">
        <w:rPr>
          <w:rFonts w:ascii="Times New Roman" w:hAnsi="Times New Roman" w:cs="Times New Roman"/>
          <w:b/>
          <w:sz w:val="24"/>
          <w:szCs w:val="24"/>
        </w:rPr>
        <w:t xml:space="preserve"> </w:t>
      </w:r>
      <w:proofErr w:type="spellStart"/>
      <w:r w:rsidRPr="00EA35F4">
        <w:rPr>
          <w:rFonts w:ascii="Times New Roman" w:hAnsi="Times New Roman" w:cs="Times New Roman"/>
          <w:b/>
          <w:sz w:val="24"/>
          <w:szCs w:val="24"/>
        </w:rPr>
        <w:t>informare</w:t>
      </w:r>
      <w:proofErr w:type="spellEnd"/>
      <w:r w:rsidRPr="00EA35F4">
        <w:rPr>
          <w:rFonts w:ascii="Times New Roman" w:hAnsi="Times New Roman" w:cs="Times New Roman"/>
          <w:b/>
          <w:sz w:val="24"/>
          <w:szCs w:val="24"/>
        </w:rPr>
        <w:t xml:space="preserve">; </w:t>
      </w:r>
    </w:p>
    <w:p w14:paraId="5DF2210C" w14:textId="77777777" w:rsidR="00DA5C9B" w:rsidRPr="00EA35F4" w:rsidRDefault="00DA5C9B" w:rsidP="00EA35F4">
      <w:pPr>
        <w:ind w:firstLine="720"/>
        <w:jc w:val="both"/>
        <w:rPr>
          <w:rFonts w:ascii="Times New Roman" w:hAnsi="Times New Roman" w:cs="Times New Roman"/>
          <w:sz w:val="24"/>
          <w:szCs w:val="24"/>
        </w:rPr>
      </w:pPr>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declaratia</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parintelui</w:t>
      </w:r>
      <w:proofErr w:type="spellEnd"/>
      <w:r w:rsidRPr="00EA35F4">
        <w:rPr>
          <w:rFonts w:ascii="Times New Roman" w:hAnsi="Times New Roman" w:cs="Times New Roman"/>
          <w:sz w:val="24"/>
          <w:szCs w:val="24"/>
        </w:rPr>
        <w:t xml:space="preserve"> de </w:t>
      </w:r>
      <w:proofErr w:type="spellStart"/>
      <w:r w:rsidRPr="00EA35F4">
        <w:rPr>
          <w:rFonts w:ascii="Times New Roman" w:hAnsi="Times New Roman" w:cs="Times New Roman"/>
          <w:sz w:val="24"/>
          <w:szCs w:val="24"/>
        </w:rPr>
        <w:t>intentie</w:t>
      </w:r>
      <w:proofErr w:type="spellEnd"/>
      <w:r w:rsidRPr="00EA35F4">
        <w:rPr>
          <w:rFonts w:ascii="Times New Roman" w:hAnsi="Times New Roman" w:cs="Times New Roman"/>
          <w:sz w:val="24"/>
          <w:szCs w:val="24"/>
        </w:rPr>
        <w:t xml:space="preserve"> de a </w:t>
      </w:r>
      <w:proofErr w:type="spellStart"/>
      <w:r w:rsidRPr="00EA35F4">
        <w:rPr>
          <w:rFonts w:ascii="Times New Roman" w:hAnsi="Times New Roman" w:cs="Times New Roman"/>
          <w:sz w:val="24"/>
          <w:szCs w:val="24"/>
        </w:rPr>
        <w:t>pleca</w:t>
      </w:r>
      <w:proofErr w:type="spellEnd"/>
      <w:r w:rsidRPr="00EA35F4">
        <w:rPr>
          <w:rFonts w:ascii="Times New Roman" w:hAnsi="Times New Roman" w:cs="Times New Roman"/>
          <w:sz w:val="24"/>
          <w:szCs w:val="24"/>
        </w:rPr>
        <w:t xml:space="preserve"> la </w:t>
      </w:r>
      <w:proofErr w:type="spellStart"/>
      <w:r w:rsidRPr="00EA35F4">
        <w:rPr>
          <w:rFonts w:ascii="Times New Roman" w:hAnsi="Times New Roman" w:cs="Times New Roman"/>
          <w:sz w:val="24"/>
          <w:szCs w:val="24"/>
        </w:rPr>
        <w:t>munca</w:t>
      </w:r>
      <w:proofErr w:type="spellEnd"/>
      <w:r w:rsidRPr="00EA35F4">
        <w:rPr>
          <w:rFonts w:ascii="Times New Roman" w:hAnsi="Times New Roman" w:cs="Times New Roman"/>
          <w:sz w:val="24"/>
          <w:szCs w:val="24"/>
        </w:rPr>
        <w:t xml:space="preserve"> in </w:t>
      </w:r>
      <w:proofErr w:type="spellStart"/>
      <w:r w:rsidRPr="00EA35F4">
        <w:rPr>
          <w:rFonts w:ascii="Times New Roman" w:hAnsi="Times New Roman" w:cs="Times New Roman"/>
          <w:sz w:val="24"/>
          <w:szCs w:val="24"/>
        </w:rPr>
        <w:t>strainatate</w:t>
      </w:r>
      <w:proofErr w:type="spellEnd"/>
      <w:r w:rsidRPr="00EA35F4">
        <w:rPr>
          <w:rFonts w:ascii="Times New Roman" w:hAnsi="Times New Roman" w:cs="Times New Roman"/>
          <w:sz w:val="24"/>
          <w:szCs w:val="24"/>
        </w:rPr>
        <w:t xml:space="preserve"> </w:t>
      </w:r>
    </w:p>
    <w:p w14:paraId="2CEAAD64" w14:textId="77777777" w:rsidR="00DA5C9B" w:rsidRPr="00EA35F4" w:rsidRDefault="00DA5C9B" w:rsidP="00EA35F4">
      <w:pPr>
        <w:ind w:firstLine="720"/>
        <w:jc w:val="both"/>
        <w:rPr>
          <w:rFonts w:ascii="Times New Roman" w:hAnsi="Times New Roman" w:cs="Times New Roman"/>
          <w:sz w:val="24"/>
          <w:szCs w:val="24"/>
        </w:rPr>
      </w:pPr>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cererea</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adresata</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Instantei</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Judecatoresti</w:t>
      </w:r>
      <w:proofErr w:type="spellEnd"/>
      <w:r w:rsidRPr="00EA35F4">
        <w:rPr>
          <w:rFonts w:ascii="Times New Roman" w:hAnsi="Times New Roman" w:cs="Times New Roman"/>
          <w:sz w:val="24"/>
          <w:szCs w:val="24"/>
        </w:rPr>
        <w:t xml:space="preserve"> </w:t>
      </w:r>
    </w:p>
    <w:p w14:paraId="420A9B9C" w14:textId="77777777" w:rsidR="00DA5C9B" w:rsidRPr="00EA35F4" w:rsidRDefault="00DA5C9B" w:rsidP="00EA35F4">
      <w:pPr>
        <w:ind w:firstLine="720"/>
        <w:jc w:val="both"/>
        <w:rPr>
          <w:rFonts w:ascii="Times New Roman" w:hAnsi="Times New Roman" w:cs="Times New Roman"/>
          <w:sz w:val="24"/>
          <w:szCs w:val="24"/>
        </w:rPr>
      </w:pPr>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lista</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orientativa</w:t>
      </w:r>
      <w:proofErr w:type="spellEnd"/>
      <w:r w:rsidRPr="00EA35F4">
        <w:rPr>
          <w:rFonts w:ascii="Times New Roman" w:hAnsi="Times New Roman" w:cs="Times New Roman"/>
          <w:sz w:val="24"/>
          <w:szCs w:val="24"/>
        </w:rPr>
        <w:t xml:space="preserve"> cu </w:t>
      </w:r>
      <w:proofErr w:type="spellStart"/>
      <w:r w:rsidRPr="00EA35F4">
        <w:rPr>
          <w:rFonts w:ascii="Times New Roman" w:hAnsi="Times New Roman" w:cs="Times New Roman"/>
          <w:sz w:val="24"/>
          <w:szCs w:val="24"/>
        </w:rPr>
        <w:t>documentele</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necesare</w:t>
      </w:r>
      <w:proofErr w:type="spellEnd"/>
      <w:r w:rsidRPr="00EA35F4">
        <w:rPr>
          <w:rFonts w:ascii="Times New Roman" w:hAnsi="Times New Roman" w:cs="Times New Roman"/>
          <w:sz w:val="24"/>
          <w:szCs w:val="24"/>
        </w:rPr>
        <w:t xml:space="preserve"> in </w:t>
      </w:r>
      <w:proofErr w:type="spellStart"/>
      <w:r w:rsidRPr="00EA35F4">
        <w:rPr>
          <w:rFonts w:ascii="Times New Roman" w:hAnsi="Times New Roman" w:cs="Times New Roman"/>
          <w:sz w:val="24"/>
          <w:szCs w:val="24"/>
        </w:rPr>
        <w:t>dosarul</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transmis</w:t>
      </w:r>
      <w:proofErr w:type="spellEnd"/>
      <w:r w:rsidRPr="00EA35F4">
        <w:rPr>
          <w:rFonts w:ascii="Times New Roman" w:hAnsi="Times New Roman" w:cs="Times New Roman"/>
          <w:sz w:val="24"/>
          <w:szCs w:val="24"/>
        </w:rPr>
        <w:t xml:space="preserve"> </w:t>
      </w:r>
      <w:proofErr w:type="spellStart"/>
      <w:r w:rsidRPr="00EA35F4">
        <w:rPr>
          <w:rFonts w:ascii="Times New Roman" w:hAnsi="Times New Roman" w:cs="Times New Roman"/>
          <w:sz w:val="24"/>
          <w:szCs w:val="24"/>
        </w:rPr>
        <w:t>instantei</w:t>
      </w:r>
      <w:proofErr w:type="spellEnd"/>
    </w:p>
    <w:p w14:paraId="2C00980C" w14:textId="77777777" w:rsidR="00DA5C9B" w:rsidRPr="00EA35F4" w:rsidRDefault="00DA5C9B" w:rsidP="00EA35F4">
      <w:pPr>
        <w:ind w:firstLine="720"/>
        <w:jc w:val="both"/>
        <w:rPr>
          <w:rFonts w:ascii="Times New Roman" w:hAnsi="Times New Roman" w:cs="Times New Roman"/>
          <w:sz w:val="24"/>
          <w:szCs w:val="24"/>
        </w:rPr>
      </w:pPr>
    </w:p>
    <w:p w14:paraId="2DD5DF2D" w14:textId="77777777" w:rsidR="00DA5C9B" w:rsidRPr="00EA35F4" w:rsidRDefault="00DA5C9B" w:rsidP="00DA5C9B">
      <w:pPr>
        <w:ind w:firstLine="720"/>
        <w:jc w:val="center"/>
        <w:rPr>
          <w:rFonts w:ascii="Times New Roman" w:hAnsi="Times New Roman" w:cs="Times New Roman"/>
        </w:rPr>
      </w:pPr>
    </w:p>
    <w:p w14:paraId="00DF7A86" w14:textId="77777777" w:rsidR="00DA5C9B" w:rsidRPr="00EA35F4" w:rsidRDefault="00DA5C9B" w:rsidP="00DA5C9B">
      <w:pPr>
        <w:ind w:firstLine="720"/>
        <w:jc w:val="center"/>
        <w:rPr>
          <w:rFonts w:ascii="Times New Roman" w:hAnsi="Times New Roman" w:cs="Times New Roman"/>
        </w:rPr>
      </w:pPr>
    </w:p>
    <w:p w14:paraId="186C0A80" w14:textId="77777777" w:rsidR="00DA5C9B" w:rsidRPr="00EA35F4" w:rsidRDefault="00DA5C9B" w:rsidP="00DA5C9B">
      <w:pPr>
        <w:ind w:firstLine="720"/>
        <w:jc w:val="center"/>
        <w:rPr>
          <w:rFonts w:ascii="Times New Roman" w:hAnsi="Times New Roman" w:cs="Times New Roman"/>
        </w:rPr>
      </w:pPr>
    </w:p>
    <w:p w14:paraId="03DB7D3D" w14:textId="77777777" w:rsidR="00DA5C9B" w:rsidRPr="00EA35F4" w:rsidRDefault="00DA5C9B" w:rsidP="00DA5C9B">
      <w:pPr>
        <w:ind w:firstLine="720"/>
        <w:jc w:val="center"/>
        <w:rPr>
          <w:rFonts w:ascii="Times New Roman" w:hAnsi="Times New Roman" w:cs="Times New Roman"/>
        </w:rPr>
      </w:pPr>
    </w:p>
    <w:p w14:paraId="166036A3" w14:textId="77777777" w:rsidR="00DA5C9B" w:rsidRPr="00EA35F4" w:rsidRDefault="00DA5C9B" w:rsidP="00DA5C9B">
      <w:pPr>
        <w:ind w:firstLine="720"/>
        <w:jc w:val="center"/>
        <w:rPr>
          <w:rFonts w:ascii="Times New Roman" w:hAnsi="Times New Roman" w:cs="Times New Roman"/>
        </w:rPr>
      </w:pPr>
    </w:p>
    <w:p w14:paraId="041CC028" w14:textId="77777777" w:rsidR="00DA5C9B" w:rsidRDefault="00DA5C9B" w:rsidP="00DA5C9B">
      <w:pPr>
        <w:ind w:firstLine="720"/>
        <w:jc w:val="center"/>
      </w:pPr>
    </w:p>
    <w:p w14:paraId="5E046B73" w14:textId="77777777" w:rsidR="00DA5C9B" w:rsidRDefault="00DA5C9B" w:rsidP="00DA5C9B">
      <w:pPr>
        <w:ind w:firstLine="720"/>
        <w:jc w:val="center"/>
      </w:pPr>
    </w:p>
    <w:p w14:paraId="6A9B03B6" w14:textId="77777777" w:rsidR="00DA5C9B" w:rsidRDefault="00DA5C9B" w:rsidP="00DA5C9B">
      <w:pPr>
        <w:ind w:firstLine="720"/>
        <w:jc w:val="center"/>
      </w:pPr>
    </w:p>
    <w:p w14:paraId="57EA590C" w14:textId="77777777" w:rsidR="00DA5C9B" w:rsidRDefault="00DA5C9B" w:rsidP="00DA5C9B">
      <w:pPr>
        <w:ind w:firstLine="720"/>
        <w:jc w:val="center"/>
      </w:pPr>
    </w:p>
    <w:p w14:paraId="54670BD5" w14:textId="77777777" w:rsidR="00DA5C9B" w:rsidRDefault="00DA5C9B" w:rsidP="00DA5C9B">
      <w:pPr>
        <w:ind w:firstLine="720"/>
        <w:jc w:val="center"/>
      </w:pPr>
    </w:p>
    <w:p w14:paraId="103DC87E" w14:textId="77777777" w:rsidR="00DA5C9B" w:rsidRDefault="00DA5C9B" w:rsidP="00DA5C9B">
      <w:pPr>
        <w:ind w:firstLine="720"/>
        <w:jc w:val="center"/>
      </w:pPr>
    </w:p>
    <w:p w14:paraId="2D4142A5" w14:textId="77777777" w:rsidR="00DA5C9B" w:rsidRDefault="00DA5C9B" w:rsidP="00DA5C9B">
      <w:pPr>
        <w:ind w:firstLine="720"/>
        <w:jc w:val="center"/>
      </w:pPr>
    </w:p>
    <w:p w14:paraId="3BA6889C" w14:textId="77777777" w:rsidR="00DA5C9B" w:rsidRDefault="00DA5C9B" w:rsidP="00DA5C9B">
      <w:pPr>
        <w:ind w:firstLine="720"/>
        <w:jc w:val="center"/>
      </w:pPr>
    </w:p>
    <w:p w14:paraId="7ED3AC40" w14:textId="77777777" w:rsidR="00CA048B" w:rsidRDefault="00CA048B" w:rsidP="00DA5C9B">
      <w:pPr>
        <w:ind w:firstLine="720"/>
        <w:jc w:val="center"/>
      </w:pPr>
    </w:p>
    <w:p w14:paraId="1983FC74" w14:textId="77777777" w:rsidR="00CA048B" w:rsidRDefault="00CA048B" w:rsidP="00DA5C9B">
      <w:pPr>
        <w:ind w:firstLine="720"/>
        <w:jc w:val="center"/>
      </w:pPr>
    </w:p>
    <w:p w14:paraId="7778A283" w14:textId="77777777" w:rsidR="00CA048B" w:rsidRDefault="00CA048B" w:rsidP="00DA5C9B">
      <w:pPr>
        <w:ind w:firstLine="720"/>
        <w:jc w:val="center"/>
      </w:pPr>
    </w:p>
    <w:p w14:paraId="69FF7A84" w14:textId="77777777" w:rsidR="00EA35F4" w:rsidRDefault="00EA35F4" w:rsidP="00DA5C9B">
      <w:pPr>
        <w:ind w:firstLine="720"/>
        <w:jc w:val="center"/>
      </w:pPr>
    </w:p>
    <w:p w14:paraId="090C0EC5" w14:textId="77777777" w:rsidR="00CA048B" w:rsidRDefault="00CA048B" w:rsidP="00DA5C9B">
      <w:pPr>
        <w:ind w:firstLine="720"/>
        <w:jc w:val="center"/>
      </w:pPr>
    </w:p>
    <w:p w14:paraId="2E9F55DD" w14:textId="77777777" w:rsidR="00DA5C9B" w:rsidRDefault="00DA5C9B" w:rsidP="00DA5C9B">
      <w:pPr>
        <w:ind w:firstLine="720"/>
        <w:jc w:val="center"/>
      </w:pPr>
    </w:p>
    <w:sectPr w:rsidR="00DA5C9B" w:rsidSect="00EB0465">
      <w:pgSz w:w="12240" w:h="15840"/>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2DFE7" w14:textId="77777777" w:rsidR="00EB0465" w:rsidRDefault="00EB0465" w:rsidP="00CA048B">
      <w:pPr>
        <w:spacing w:after="0" w:line="240" w:lineRule="auto"/>
      </w:pPr>
      <w:r>
        <w:separator/>
      </w:r>
    </w:p>
  </w:endnote>
  <w:endnote w:type="continuationSeparator" w:id="0">
    <w:p w14:paraId="6130407E" w14:textId="77777777" w:rsidR="00EB0465" w:rsidRDefault="00EB0465" w:rsidP="00CA0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6D1B" w14:textId="77777777" w:rsidR="00EB0465" w:rsidRDefault="00EB0465" w:rsidP="00CA048B">
      <w:pPr>
        <w:spacing w:after="0" w:line="240" w:lineRule="auto"/>
      </w:pPr>
      <w:r>
        <w:separator/>
      </w:r>
    </w:p>
  </w:footnote>
  <w:footnote w:type="continuationSeparator" w:id="0">
    <w:p w14:paraId="587023F2" w14:textId="77777777" w:rsidR="00EB0465" w:rsidRDefault="00EB0465" w:rsidP="00CA04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BD36D8"/>
    <w:multiLevelType w:val="hybridMultilevel"/>
    <w:tmpl w:val="F7260DA2"/>
    <w:lvl w:ilvl="0" w:tplc="4FAE34B2">
      <w:start w:val="89"/>
      <w:numFmt w:val="bullet"/>
      <w:lvlText w:val="-"/>
      <w:lvlJc w:val="left"/>
      <w:pPr>
        <w:ind w:left="690" w:hanging="360"/>
      </w:pPr>
      <w:rPr>
        <w:rFonts w:ascii="Times New Roman" w:eastAsia="Times New Roman" w:hAnsi="Times New Roman" w:cs="Times New Roman" w:hint="default"/>
      </w:rPr>
    </w:lvl>
    <w:lvl w:ilvl="1" w:tplc="04180003" w:tentative="1">
      <w:start w:val="1"/>
      <w:numFmt w:val="bullet"/>
      <w:lvlText w:val="o"/>
      <w:lvlJc w:val="left"/>
      <w:pPr>
        <w:ind w:left="1410" w:hanging="360"/>
      </w:pPr>
      <w:rPr>
        <w:rFonts w:ascii="Courier New" w:hAnsi="Courier New" w:cs="Courier New" w:hint="default"/>
      </w:rPr>
    </w:lvl>
    <w:lvl w:ilvl="2" w:tplc="04180005" w:tentative="1">
      <w:start w:val="1"/>
      <w:numFmt w:val="bullet"/>
      <w:lvlText w:val=""/>
      <w:lvlJc w:val="left"/>
      <w:pPr>
        <w:ind w:left="2130" w:hanging="360"/>
      </w:pPr>
      <w:rPr>
        <w:rFonts w:ascii="Wingdings" w:hAnsi="Wingdings" w:hint="default"/>
      </w:rPr>
    </w:lvl>
    <w:lvl w:ilvl="3" w:tplc="04180001" w:tentative="1">
      <w:start w:val="1"/>
      <w:numFmt w:val="bullet"/>
      <w:lvlText w:val=""/>
      <w:lvlJc w:val="left"/>
      <w:pPr>
        <w:ind w:left="2850" w:hanging="360"/>
      </w:pPr>
      <w:rPr>
        <w:rFonts w:ascii="Symbol" w:hAnsi="Symbol" w:hint="default"/>
      </w:rPr>
    </w:lvl>
    <w:lvl w:ilvl="4" w:tplc="04180003" w:tentative="1">
      <w:start w:val="1"/>
      <w:numFmt w:val="bullet"/>
      <w:lvlText w:val="o"/>
      <w:lvlJc w:val="left"/>
      <w:pPr>
        <w:ind w:left="3570" w:hanging="360"/>
      </w:pPr>
      <w:rPr>
        <w:rFonts w:ascii="Courier New" w:hAnsi="Courier New" w:cs="Courier New" w:hint="default"/>
      </w:rPr>
    </w:lvl>
    <w:lvl w:ilvl="5" w:tplc="04180005" w:tentative="1">
      <w:start w:val="1"/>
      <w:numFmt w:val="bullet"/>
      <w:lvlText w:val=""/>
      <w:lvlJc w:val="left"/>
      <w:pPr>
        <w:ind w:left="4290" w:hanging="360"/>
      </w:pPr>
      <w:rPr>
        <w:rFonts w:ascii="Wingdings" w:hAnsi="Wingdings" w:hint="default"/>
      </w:rPr>
    </w:lvl>
    <w:lvl w:ilvl="6" w:tplc="04180001" w:tentative="1">
      <w:start w:val="1"/>
      <w:numFmt w:val="bullet"/>
      <w:lvlText w:val=""/>
      <w:lvlJc w:val="left"/>
      <w:pPr>
        <w:ind w:left="5010" w:hanging="360"/>
      </w:pPr>
      <w:rPr>
        <w:rFonts w:ascii="Symbol" w:hAnsi="Symbol" w:hint="default"/>
      </w:rPr>
    </w:lvl>
    <w:lvl w:ilvl="7" w:tplc="04180003" w:tentative="1">
      <w:start w:val="1"/>
      <w:numFmt w:val="bullet"/>
      <w:lvlText w:val="o"/>
      <w:lvlJc w:val="left"/>
      <w:pPr>
        <w:ind w:left="5730" w:hanging="360"/>
      </w:pPr>
      <w:rPr>
        <w:rFonts w:ascii="Courier New" w:hAnsi="Courier New" w:cs="Courier New" w:hint="default"/>
      </w:rPr>
    </w:lvl>
    <w:lvl w:ilvl="8" w:tplc="04180005" w:tentative="1">
      <w:start w:val="1"/>
      <w:numFmt w:val="bullet"/>
      <w:lvlText w:val=""/>
      <w:lvlJc w:val="left"/>
      <w:pPr>
        <w:ind w:left="6450" w:hanging="360"/>
      </w:pPr>
      <w:rPr>
        <w:rFonts w:ascii="Wingdings" w:hAnsi="Wingdings" w:hint="default"/>
      </w:rPr>
    </w:lvl>
  </w:abstractNum>
  <w:abstractNum w:abstractNumId="1" w15:restartNumberingAfterBreak="0">
    <w:nsid w:val="7E33324A"/>
    <w:multiLevelType w:val="hybridMultilevel"/>
    <w:tmpl w:val="E73ED958"/>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205795667">
    <w:abstractNumId w:val="0"/>
  </w:num>
  <w:num w:numId="2" w16cid:durableId="1401712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BE2"/>
    <w:rsid w:val="001F1B2D"/>
    <w:rsid w:val="0026242C"/>
    <w:rsid w:val="004E525E"/>
    <w:rsid w:val="00630E75"/>
    <w:rsid w:val="00634BE2"/>
    <w:rsid w:val="006823F3"/>
    <w:rsid w:val="00737450"/>
    <w:rsid w:val="0096337D"/>
    <w:rsid w:val="00CA048B"/>
    <w:rsid w:val="00DA5C9B"/>
    <w:rsid w:val="00E9186F"/>
    <w:rsid w:val="00EA35F4"/>
    <w:rsid w:val="00EB0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30E9E"/>
  <w15:chartTrackingRefBased/>
  <w15:docId w15:val="{DDDDE615-A109-44AD-91BE-0BAC1B1D8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186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9186F"/>
    <w:rPr>
      <w:color w:val="0000FF"/>
      <w:u w:val="single"/>
    </w:rPr>
  </w:style>
  <w:style w:type="paragraph" w:styleId="FootnoteText">
    <w:name w:val="footnote text"/>
    <w:basedOn w:val="Normal"/>
    <w:link w:val="FootnoteTextChar"/>
    <w:uiPriority w:val="99"/>
    <w:rsid w:val="00CA048B"/>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CA048B"/>
    <w:rPr>
      <w:rFonts w:ascii="Times New Roman" w:eastAsia="Times New Roman" w:hAnsi="Times New Roman" w:cs="Times New Roman"/>
      <w:sz w:val="20"/>
      <w:szCs w:val="20"/>
    </w:rPr>
  </w:style>
  <w:style w:type="character" w:styleId="FootnoteReference">
    <w:name w:val="footnote reference"/>
    <w:rsid w:val="00CA048B"/>
    <w:rPr>
      <w:vertAlign w:val="superscript"/>
    </w:rPr>
  </w:style>
  <w:style w:type="paragraph" w:styleId="ListParagraph">
    <w:name w:val="List Paragraph"/>
    <w:basedOn w:val="Normal"/>
    <w:uiPriority w:val="34"/>
    <w:qFormat/>
    <w:rsid w:val="00EA35F4"/>
    <w:pPr>
      <w:spacing w:after="0" w:line="240" w:lineRule="auto"/>
      <w:ind w:left="720"/>
    </w:pPr>
    <w:rPr>
      <w:rFonts w:ascii="Calibri" w:eastAsia="Calibri" w:hAnsi="Calibri" w:cs="Times New Roman"/>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762950">
      <w:bodyDiv w:val="1"/>
      <w:marLeft w:val="0"/>
      <w:marRight w:val="0"/>
      <w:marTop w:val="0"/>
      <w:marBottom w:val="0"/>
      <w:divBdr>
        <w:top w:val="none" w:sz="0" w:space="0" w:color="auto"/>
        <w:left w:val="none" w:sz="0" w:space="0" w:color="auto"/>
        <w:bottom w:val="none" w:sz="0" w:space="0" w:color="auto"/>
        <w:right w:val="none" w:sz="0" w:space="0" w:color="auto"/>
      </w:divBdr>
    </w:div>
    <w:div w:id="1514949680">
      <w:bodyDiv w:val="1"/>
      <w:marLeft w:val="0"/>
      <w:marRight w:val="0"/>
      <w:marTop w:val="0"/>
      <w:marBottom w:val="0"/>
      <w:divBdr>
        <w:top w:val="none" w:sz="0" w:space="0" w:color="auto"/>
        <w:left w:val="none" w:sz="0" w:space="0" w:color="auto"/>
        <w:bottom w:val="none" w:sz="0" w:space="0" w:color="auto"/>
        <w:right w:val="none" w:sz="0" w:space="0" w:color="auto"/>
      </w:divBdr>
      <w:divsChild>
        <w:div w:id="437674653">
          <w:marLeft w:val="0"/>
          <w:marRight w:val="0"/>
          <w:marTop w:val="0"/>
          <w:marBottom w:val="0"/>
          <w:divBdr>
            <w:top w:val="none" w:sz="0" w:space="0" w:color="auto"/>
            <w:left w:val="none" w:sz="0" w:space="0" w:color="auto"/>
            <w:bottom w:val="none" w:sz="0" w:space="0" w:color="auto"/>
            <w:right w:val="none" w:sz="0" w:space="0" w:color="auto"/>
          </w:divBdr>
        </w:div>
        <w:div w:id="1104423371">
          <w:marLeft w:val="0"/>
          <w:marRight w:val="0"/>
          <w:marTop w:val="0"/>
          <w:marBottom w:val="0"/>
          <w:divBdr>
            <w:top w:val="none" w:sz="0" w:space="0" w:color="auto"/>
            <w:left w:val="none" w:sz="0" w:space="0" w:color="auto"/>
            <w:bottom w:val="none" w:sz="0" w:space="0" w:color="auto"/>
            <w:right w:val="none" w:sz="0" w:space="0" w:color="auto"/>
          </w:divBdr>
        </w:div>
        <w:div w:id="14947577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47309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unsaved://LexNavigator.htm/DB0;LexAct%20206093" TargetMode="External"/><Relationship Id="rId12" Type="http://schemas.openxmlformats.org/officeDocument/2006/relationships/hyperlink" Target="unsaved://LexNavigator.htm/DB0;LexAct%2016925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unsaved://LexNavigator.htm/DB0;LexAct%20473091" TargetMode="External"/><Relationship Id="rId5" Type="http://schemas.openxmlformats.org/officeDocument/2006/relationships/footnotes" Target="footnotes.xml"/><Relationship Id="rId10" Type="http://schemas.openxmlformats.org/officeDocument/2006/relationships/hyperlink" Target="unsaved://LexNavigator.htm/DB0;LexAct%20473091" TargetMode="External"/><Relationship Id="rId4" Type="http://schemas.openxmlformats.org/officeDocument/2006/relationships/webSettings" Target="webSettings.xml"/><Relationship Id="rId9" Type="http://schemas.openxmlformats.org/officeDocument/2006/relationships/hyperlink" Target="unsaved://LexNavigator.htm/DB0;LexAct%2047309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Lenovo</dc:creator>
  <cp:keywords/>
  <dc:description/>
  <cp:lastModifiedBy>DUMITRIU GHE. MIHAELA</cp:lastModifiedBy>
  <cp:revision>7</cp:revision>
  <dcterms:created xsi:type="dcterms:W3CDTF">2023-10-09T22:33:00Z</dcterms:created>
  <dcterms:modified xsi:type="dcterms:W3CDTF">2024-01-09T12:00:00Z</dcterms:modified>
</cp:coreProperties>
</file>