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A7A28" w14:textId="77777777" w:rsidR="00A76BDD" w:rsidRPr="001477E0" w:rsidRDefault="00A76BDD" w:rsidP="001477E0">
      <w:pPr>
        <w:spacing w:after="0"/>
        <w:rPr>
          <w:rFonts w:ascii="Times New Roman" w:hAnsi="Times New Roman" w:cs="Times New Roman"/>
        </w:rPr>
      </w:pPr>
    </w:p>
    <w:p w14:paraId="021FA908" w14:textId="684A48C8" w:rsidR="00537EEF" w:rsidRPr="00C2023C" w:rsidRDefault="00537EEF" w:rsidP="00C2023C">
      <w:pPr>
        <w:tabs>
          <w:tab w:val="left" w:pos="0"/>
        </w:tabs>
        <w:spacing w:after="0"/>
        <w:ind w:left="-567" w:right="-568"/>
        <w:jc w:val="center"/>
      </w:pPr>
      <w:bookmarkStart w:id="0" w:name="_GoBack"/>
      <w:r w:rsidRPr="001477E0">
        <w:rPr>
          <w:rFonts w:ascii="Times New Roman" w:eastAsia="Times New Roman" w:hAnsi="Times New Roman" w:cs="Times New Roman"/>
          <w:lang w:val="en-US"/>
        </w:rPr>
        <w:t>ROMANIA</w:t>
      </w:r>
    </w:p>
    <w:bookmarkEnd w:id="0"/>
    <w:p w14:paraId="13A457F9" w14:textId="77777777" w:rsidR="00537EEF" w:rsidRPr="001477E0" w:rsidRDefault="00537EEF" w:rsidP="001477E0">
      <w:pPr>
        <w:spacing w:after="0"/>
        <w:jc w:val="center"/>
        <w:rPr>
          <w:rFonts w:ascii="Times New Roman" w:eastAsia="Times New Roman" w:hAnsi="Times New Roman" w:cs="Times New Roman"/>
          <w:lang w:val="en-US"/>
        </w:rPr>
      </w:pPr>
      <w:r w:rsidRPr="001477E0">
        <w:rPr>
          <w:rFonts w:ascii="Times New Roman" w:eastAsia="Times New Roman" w:hAnsi="Times New Roman" w:cs="Times New Roman"/>
          <w:lang w:val="en-US"/>
        </w:rPr>
        <w:t>JUDETUL NEAMT</w:t>
      </w:r>
    </w:p>
    <w:p w14:paraId="22CFAA8D" w14:textId="77777777" w:rsidR="00537EEF" w:rsidRPr="001477E0" w:rsidRDefault="00537EEF" w:rsidP="001477E0">
      <w:pPr>
        <w:spacing w:after="0"/>
        <w:jc w:val="center"/>
        <w:rPr>
          <w:rFonts w:ascii="Times New Roman" w:eastAsia="Times New Roman" w:hAnsi="Times New Roman" w:cs="Times New Roman"/>
          <w:lang w:val="en-US"/>
        </w:rPr>
      </w:pPr>
      <w:r w:rsidRPr="001477E0">
        <w:rPr>
          <w:rFonts w:ascii="Times New Roman" w:eastAsia="Times New Roman" w:hAnsi="Times New Roman" w:cs="Times New Roman"/>
          <w:lang w:val="en-US"/>
        </w:rPr>
        <w:t>COMUNA ION CREANGA</w:t>
      </w:r>
    </w:p>
    <w:p w14:paraId="13CEAB75" w14:textId="77777777" w:rsidR="00537EEF" w:rsidRPr="001477E0" w:rsidRDefault="00537EEF" w:rsidP="001477E0">
      <w:pPr>
        <w:spacing w:after="0"/>
        <w:jc w:val="center"/>
        <w:rPr>
          <w:rFonts w:ascii="Times New Roman" w:eastAsia="Times New Roman" w:hAnsi="Times New Roman" w:cs="Times New Roman"/>
          <w:lang w:val="en-US"/>
        </w:rPr>
      </w:pPr>
      <w:r w:rsidRPr="001477E0">
        <w:rPr>
          <w:rFonts w:ascii="Times New Roman" w:eastAsia="Times New Roman" w:hAnsi="Times New Roman" w:cs="Times New Roman"/>
          <w:lang w:val="en-US"/>
        </w:rPr>
        <w:t>PRIMAR</w:t>
      </w:r>
    </w:p>
    <w:p w14:paraId="0E8E24CB" w14:textId="77777777" w:rsidR="00537EEF" w:rsidRPr="001477E0" w:rsidRDefault="00537EEF" w:rsidP="001477E0">
      <w:pPr>
        <w:spacing w:after="0"/>
        <w:rPr>
          <w:rFonts w:ascii="Times New Roman" w:eastAsia="Times New Roman" w:hAnsi="Times New Roman" w:cs="Times New Roman"/>
          <w:lang w:val="en-US"/>
        </w:rPr>
      </w:pPr>
    </w:p>
    <w:p w14:paraId="7E262595" w14:textId="7AE0AE6B" w:rsidR="00537EEF" w:rsidRPr="001477E0" w:rsidRDefault="00537EEF" w:rsidP="001477E0">
      <w:pPr>
        <w:spacing w:after="0"/>
        <w:jc w:val="center"/>
        <w:rPr>
          <w:rFonts w:ascii="Times New Roman" w:eastAsia="Times New Roman" w:hAnsi="Times New Roman" w:cs="Times New Roman"/>
          <w:b/>
          <w:lang w:val="en-US"/>
        </w:rPr>
      </w:pPr>
      <w:proofErr w:type="gramStart"/>
      <w:r w:rsidRPr="001477E0">
        <w:rPr>
          <w:rFonts w:ascii="Times New Roman" w:eastAsia="Times New Roman" w:hAnsi="Times New Roman" w:cs="Times New Roman"/>
          <w:b/>
          <w:lang w:val="en-US"/>
        </w:rPr>
        <w:t>PROIECT  DE</w:t>
      </w:r>
      <w:proofErr w:type="gramEnd"/>
      <w:r w:rsidRPr="001477E0">
        <w:rPr>
          <w:rFonts w:ascii="Times New Roman" w:eastAsia="Times New Roman" w:hAnsi="Times New Roman" w:cs="Times New Roman"/>
          <w:b/>
          <w:lang w:val="en-US"/>
        </w:rPr>
        <w:t xml:space="preserve">  HOTĂRÂRE</w:t>
      </w:r>
    </w:p>
    <w:p w14:paraId="5A91D335" w14:textId="77677CBD" w:rsidR="00537EEF" w:rsidRPr="001477E0" w:rsidRDefault="003B7ACE" w:rsidP="001477E0">
      <w:pPr>
        <w:spacing w:after="0"/>
        <w:jc w:val="center"/>
        <w:rPr>
          <w:rFonts w:ascii="Times New Roman" w:eastAsia="Times New Roman" w:hAnsi="Times New Roman" w:cs="Times New Roman"/>
          <w:b/>
          <w:lang w:val="en-US"/>
        </w:rPr>
      </w:pPr>
      <w:r w:rsidRPr="001477E0">
        <w:rPr>
          <w:rFonts w:ascii="Times New Roman" w:eastAsia="Times New Roman" w:hAnsi="Times New Roman" w:cs="Times New Roman"/>
          <w:b/>
          <w:lang w:val="en-US"/>
        </w:rPr>
        <w:t>Nr</w:t>
      </w:r>
      <w:r w:rsidR="00D20B1D">
        <w:rPr>
          <w:rFonts w:ascii="Times New Roman" w:eastAsia="Times New Roman" w:hAnsi="Times New Roman" w:cs="Times New Roman"/>
          <w:b/>
          <w:lang w:val="en-US"/>
        </w:rPr>
        <w:t>. 22</w:t>
      </w:r>
      <w:r w:rsidR="00BB2B5D">
        <w:rPr>
          <w:rFonts w:ascii="Times New Roman" w:eastAsia="Times New Roman" w:hAnsi="Times New Roman" w:cs="Times New Roman"/>
          <w:b/>
          <w:lang w:val="en-US"/>
        </w:rPr>
        <w:t xml:space="preserve"> din  20.02.2024</w:t>
      </w:r>
    </w:p>
    <w:p w14:paraId="18F03C2B" w14:textId="3226207A" w:rsidR="00487338" w:rsidRPr="001477E0" w:rsidRDefault="001A38BC" w:rsidP="001477E0">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1477E0">
        <w:rPr>
          <w:rFonts w:ascii="Times New Roman" w:eastAsia="Times New Roman" w:hAnsi="Times New Roman" w:cs="Times New Roman"/>
          <w:b/>
          <w:bCs/>
          <w:color w:val="000000"/>
          <w:bdr w:val="none" w:sz="0" w:space="0" w:color="auto" w:frame="1"/>
          <w:lang w:eastAsia="ro-RO"/>
        </w:rPr>
        <w:t>privind analiza stadiului de înscriere a datelor în registrul agricol pentru trimestrul I</w:t>
      </w:r>
      <w:r w:rsidR="00BB2B5D">
        <w:rPr>
          <w:rFonts w:ascii="Times New Roman" w:eastAsia="Times New Roman" w:hAnsi="Times New Roman" w:cs="Times New Roman"/>
          <w:b/>
          <w:bCs/>
          <w:color w:val="000000"/>
          <w:bdr w:val="none" w:sz="0" w:space="0" w:color="auto" w:frame="1"/>
          <w:lang w:eastAsia="ro-RO"/>
        </w:rPr>
        <w:t>V</w:t>
      </w:r>
      <w:r w:rsidR="002A3F5C" w:rsidRPr="001477E0">
        <w:rPr>
          <w:rFonts w:ascii="Times New Roman" w:eastAsia="Times New Roman" w:hAnsi="Times New Roman" w:cs="Times New Roman"/>
          <w:b/>
          <w:bCs/>
          <w:color w:val="000000"/>
          <w:bdr w:val="none" w:sz="0" w:space="0" w:color="auto" w:frame="1"/>
          <w:lang w:eastAsia="ro-RO"/>
        </w:rPr>
        <w:t xml:space="preserve"> al anului 2023</w:t>
      </w:r>
      <w:r w:rsidRPr="001477E0">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190AEE61" w14:textId="77777777" w:rsidR="001B0031" w:rsidRPr="001477E0" w:rsidRDefault="001B0031" w:rsidP="001477E0">
      <w:pPr>
        <w:spacing w:after="0"/>
        <w:jc w:val="center"/>
        <w:textAlignment w:val="baseline"/>
        <w:rPr>
          <w:rFonts w:ascii="Times New Roman" w:eastAsia="Times New Roman" w:hAnsi="Times New Roman" w:cs="Times New Roman"/>
          <w:b/>
          <w:bCs/>
          <w:color w:val="000000"/>
          <w:lang w:eastAsia="ro-RO"/>
        </w:rPr>
      </w:pPr>
    </w:p>
    <w:p w14:paraId="3D7361CF" w14:textId="18CAC13C" w:rsidR="006306FA" w:rsidRPr="001477E0" w:rsidRDefault="006306FA" w:rsidP="001477E0">
      <w:pPr>
        <w:spacing w:after="0" w:line="240" w:lineRule="auto"/>
        <w:rPr>
          <w:rFonts w:ascii="Times New Roman" w:eastAsia="Times New Roman" w:hAnsi="Times New Roman" w:cs="Times New Roman"/>
          <w:bCs/>
          <w:lang w:val="fr-FR" w:eastAsia="ro-RO"/>
        </w:rPr>
      </w:pPr>
      <w:r w:rsidRPr="001477E0">
        <w:rPr>
          <w:rFonts w:ascii="Times New Roman" w:eastAsia="Times New Roman" w:hAnsi="Times New Roman" w:cs="Times New Roman"/>
          <w:bCs/>
          <w:lang w:val="fr-FR"/>
        </w:rPr>
        <w:t xml:space="preserve">    </w:t>
      </w:r>
      <w:proofErr w:type="spellStart"/>
      <w:proofErr w:type="gramStart"/>
      <w:r w:rsidRPr="001477E0">
        <w:rPr>
          <w:rFonts w:ascii="Times New Roman" w:eastAsia="Times New Roman" w:hAnsi="Times New Roman" w:cs="Times New Roman"/>
          <w:bCs/>
          <w:lang w:val="fr-FR"/>
        </w:rPr>
        <w:t>Analizând</w:t>
      </w:r>
      <w:proofErr w:type="spellEnd"/>
      <w:r w:rsidRPr="001477E0">
        <w:rPr>
          <w:rFonts w:ascii="Times New Roman" w:eastAsia="Times New Roman" w:hAnsi="Times New Roman" w:cs="Times New Roman"/>
          <w:bCs/>
          <w:lang w:val="fr-FR"/>
        </w:rPr>
        <w:t xml:space="preserve">  </w:t>
      </w:r>
      <w:proofErr w:type="spellStart"/>
      <w:r w:rsidRPr="001477E0">
        <w:rPr>
          <w:rFonts w:ascii="Times New Roman" w:eastAsia="Times New Roman" w:hAnsi="Times New Roman" w:cs="Times New Roman"/>
          <w:bCs/>
          <w:lang w:val="fr-FR"/>
        </w:rPr>
        <w:t>temeiurile</w:t>
      </w:r>
      <w:proofErr w:type="spellEnd"/>
      <w:proofErr w:type="gramEnd"/>
      <w:r w:rsidRPr="001477E0">
        <w:rPr>
          <w:rFonts w:ascii="Times New Roman" w:eastAsia="Times New Roman" w:hAnsi="Times New Roman" w:cs="Times New Roman"/>
          <w:bCs/>
          <w:lang w:val="fr-FR"/>
        </w:rPr>
        <w:t xml:space="preserve">  </w:t>
      </w:r>
      <w:proofErr w:type="spellStart"/>
      <w:r w:rsidRPr="001477E0">
        <w:rPr>
          <w:rFonts w:ascii="Times New Roman" w:eastAsia="Times New Roman" w:hAnsi="Times New Roman" w:cs="Times New Roman"/>
          <w:bCs/>
          <w:lang w:val="fr-FR"/>
        </w:rPr>
        <w:t>juridice</w:t>
      </w:r>
      <w:proofErr w:type="spellEnd"/>
      <w:r w:rsidRPr="001477E0">
        <w:rPr>
          <w:rFonts w:ascii="Times New Roman" w:eastAsia="Times New Roman" w:hAnsi="Times New Roman" w:cs="Times New Roman"/>
          <w:bCs/>
          <w:lang w:val="fr-FR"/>
        </w:rPr>
        <w:t xml:space="preserve"> </w:t>
      </w:r>
      <w:r w:rsidRPr="001477E0">
        <w:rPr>
          <w:rFonts w:ascii="Times New Roman" w:eastAsia="Times New Roman" w:hAnsi="Times New Roman" w:cs="Times New Roman"/>
          <w:bCs/>
          <w:lang w:val="fr-FR" w:eastAsia="ro-RO"/>
        </w:rPr>
        <w:t xml:space="preserve"> :</w:t>
      </w:r>
    </w:p>
    <w:p w14:paraId="1A56D98D" w14:textId="77777777" w:rsidR="00B233B7" w:rsidRPr="001477E0" w:rsidRDefault="00B233B7" w:rsidP="001477E0">
      <w:pPr>
        <w:pStyle w:val="ListParagraph"/>
        <w:numPr>
          <w:ilvl w:val="0"/>
          <w:numId w:val="1"/>
        </w:numPr>
        <w:spacing w:after="0" w:line="240" w:lineRule="auto"/>
        <w:rPr>
          <w:rFonts w:ascii="Times New Roman" w:eastAsia="Times New Roman" w:hAnsi="Times New Roman" w:cs="Times New Roman"/>
          <w:bCs/>
          <w:lang w:val="fr-FR" w:eastAsia="ro-RO"/>
        </w:rPr>
      </w:pPr>
      <w:r w:rsidRPr="001477E0">
        <w:rPr>
          <w:rFonts w:ascii="Times New Roman" w:hAnsi="Times New Roman" w:cs="Times New Roman"/>
        </w:rPr>
        <w:t xml:space="preserve">120 alin. (1)  și art. 121 alin. (1) și alin. (2)  din Constituția României, republicată, </w:t>
      </w:r>
    </w:p>
    <w:p w14:paraId="3563DA56" w14:textId="2A3A518A" w:rsidR="00B233B7" w:rsidRPr="001477E0" w:rsidRDefault="00B233B7" w:rsidP="001477E0">
      <w:pPr>
        <w:pStyle w:val="ListParagraph"/>
        <w:numPr>
          <w:ilvl w:val="0"/>
          <w:numId w:val="1"/>
        </w:numPr>
        <w:spacing w:after="0" w:line="240" w:lineRule="auto"/>
        <w:rPr>
          <w:rFonts w:ascii="Times New Roman" w:eastAsia="Times New Roman" w:hAnsi="Times New Roman" w:cs="Times New Roman"/>
          <w:bCs/>
          <w:lang w:val="fr-FR" w:eastAsia="ro-RO"/>
        </w:rPr>
      </w:pPr>
      <w:r w:rsidRPr="001477E0">
        <w:rPr>
          <w:rFonts w:ascii="Times New Roman" w:hAnsi="Times New Roman" w:cs="Times New Roman"/>
        </w:rPr>
        <w:t>art. 10 pct. 3 din Carta europeană a autonomiei locale, adoptată la Strasbourg la 15 octombrie 1985, ratificată prin Legea nr. 199/1997</w:t>
      </w:r>
    </w:p>
    <w:p w14:paraId="1DA69496" w14:textId="18D697BF" w:rsidR="003F34D0" w:rsidRPr="001477E0" w:rsidRDefault="00294292"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a</w:t>
      </w:r>
      <w:r w:rsidR="00B233B7" w:rsidRPr="001477E0">
        <w:rPr>
          <w:rFonts w:ascii="Times New Roman" w:hAnsi="Times New Roman" w:cs="Times New Roman"/>
        </w:rPr>
        <w:t>rt. 1  alin.(5), art.2- art.4,</w:t>
      </w:r>
      <w:r w:rsidRPr="001477E0">
        <w:rPr>
          <w:rFonts w:ascii="Times New Roman" w:hAnsi="Times New Roman" w:cs="Times New Roman"/>
        </w:rPr>
        <w:t xml:space="preserve"> art. 6</w:t>
      </w:r>
      <w:r w:rsidR="00B233B7" w:rsidRPr="001477E0">
        <w:rPr>
          <w:rFonts w:ascii="Times New Roman" w:hAnsi="Times New Roman" w:cs="Times New Roman"/>
        </w:rPr>
        <w:t>, art.8, art. 9 si art. 15 lit.,,a,,</w:t>
      </w:r>
      <w:r w:rsidRPr="001477E0">
        <w:rPr>
          <w:rFonts w:ascii="Times New Roman" w:hAnsi="Times New Roman" w:cs="Times New Roman"/>
        </w:rPr>
        <w:t xml:space="preserve">  din O.G. nr.28/2008 privind registrul agricol, cu </w:t>
      </w:r>
      <w:r w:rsidR="00001894" w:rsidRPr="001477E0">
        <w:rPr>
          <w:rFonts w:ascii="Times New Roman" w:hAnsi="Times New Roman" w:cs="Times New Roman"/>
        </w:rPr>
        <w:t>modificările si c</w:t>
      </w:r>
      <w:r w:rsidRPr="001477E0">
        <w:rPr>
          <w:rFonts w:ascii="Times New Roman" w:hAnsi="Times New Roman" w:cs="Times New Roman"/>
        </w:rPr>
        <w:t>ompletările ulterioare;</w:t>
      </w:r>
    </w:p>
    <w:p w14:paraId="414BE75E" w14:textId="379B5F99" w:rsidR="003F34D0" w:rsidRPr="001477E0" w:rsidRDefault="00B233B7"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art. 7 alin.(4) din </w:t>
      </w:r>
      <w:r w:rsidR="00001894" w:rsidRPr="001477E0">
        <w:rPr>
          <w:rFonts w:ascii="Times New Roman" w:hAnsi="Times New Roman" w:cs="Times New Roman"/>
        </w:rPr>
        <w:t xml:space="preserve"> </w:t>
      </w:r>
      <w:r w:rsidR="00294292" w:rsidRPr="001477E0">
        <w:rPr>
          <w:rFonts w:ascii="Times New Roman" w:hAnsi="Times New Roman" w:cs="Times New Roman"/>
        </w:rPr>
        <w:t>H</w:t>
      </w:r>
      <w:r w:rsidR="00001894" w:rsidRPr="001477E0">
        <w:rPr>
          <w:rFonts w:ascii="Times New Roman" w:hAnsi="Times New Roman" w:cs="Times New Roman"/>
        </w:rPr>
        <w:t>.</w:t>
      </w:r>
      <w:r w:rsidR="00294292" w:rsidRPr="001477E0">
        <w:rPr>
          <w:rFonts w:ascii="Times New Roman" w:hAnsi="Times New Roman" w:cs="Times New Roman"/>
        </w:rPr>
        <w:t>G</w:t>
      </w:r>
      <w:r w:rsidR="00001894" w:rsidRPr="001477E0">
        <w:rPr>
          <w:rFonts w:ascii="Times New Roman" w:hAnsi="Times New Roman" w:cs="Times New Roman"/>
        </w:rPr>
        <w:t>.</w:t>
      </w:r>
      <w:r w:rsidR="00294292" w:rsidRPr="001477E0">
        <w:rPr>
          <w:rFonts w:ascii="Times New Roman" w:hAnsi="Times New Roman" w:cs="Times New Roman"/>
        </w:rPr>
        <w:t xml:space="preserve"> nr 985/2019 privind registrul agricol pe anii 2020-2024</w:t>
      </w:r>
      <w:r w:rsidR="00001894" w:rsidRPr="001477E0">
        <w:rPr>
          <w:rFonts w:ascii="Times New Roman" w:hAnsi="Times New Roman" w:cs="Times New Roman"/>
        </w:rPr>
        <w:t xml:space="preserve"> , cu modificările si completările ulterioare</w:t>
      </w:r>
      <w:r w:rsidR="00294292" w:rsidRPr="001477E0">
        <w:rPr>
          <w:rFonts w:ascii="Times New Roman" w:hAnsi="Times New Roman" w:cs="Times New Roman"/>
        </w:rPr>
        <w:t>;</w:t>
      </w:r>
    </w:p>
    <w:p w14:paraId="660C1AFF" w14:textId="32493334" w:rsidR="003F34D0" w:rsidRPr="001477E0" w:rsidRDefault="00001894"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art. 7  alin.(4)  din  anexa  la  Ordinul comun  nr. 25/ 1382/ 37/ 1642/ 14297/ 746/ 202/ 2020  pentru  aprobarea  Normelor  tehnice  privind  modul  de completare  a  registrului  agricol </w:t>
      </w:r>
      <w:r w:rsidR="00AC27EA" w:rsidRPr="001477E0">
        <w:rPr>
          <w:rFonts w:ascii="Times New Roman" w:hAnsi="Times New Roman" w:cs="Times New Roman"/>
        </w:rPr>
        <w:t xml:space="preserve"> pentru  perioada  202-2024,  cu modificările si completările ulterioare;</w:t>
      </w:r>
    </w:p>
    <w:p w14:paraId="48CEB837" w14:textId="77777777" w:rsidR="00BF469A" w:rsidRPr="001477E0" w:rsidRDefault="00BF469A"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art.1 din Legea nr. 68/1991 privind registrul agricol,  cu modificarile  si  completarile  ulterioare ,         </w:t>
      </w:r>
    </w:p>
    <w:p w14:paraId="3D3E1660" w14:textId="3185FCC0" w:rsidR="00BF469A" w:rsidRPr="001477E0" w:rsidRDefault="00BF469A"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   pct. 88 și 89 titlul IX din Normele metodologice de aplicare a Legii nr. 227/2015 privind Codul fiscal, aprobate prin Hotărârea Guvernului nr. 1/2016, cu modificările și completările ulterioare,                   </w:t>
      </w:r>
    </w:p>
    <w:p w14:paraId="0A45E84D" w14:textId="77777777" w:rsidR="003F34D0" w:rsidRPr="001477E0" w:rsidRDefault="00001894"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 </w:t>
      </w:r>
      <w:r w:rsidR="00294292" w:rsidRPr="001477E0">
        <w:rPr>
          <w:rFonts w:ascii="Times New Roman" w:hAnsi="Times New Roman" w:cs="Times New Roman"/>
        </w:rPr>
        <w:t xml:space="preserve">O.G. nr. 2/2001 privind regimul juridic al contravenţiilor, </w:t>
      </w:r>
      <w:r w:rsidRPr="001477E0">
        <w:rPr>
          <w:rFonts w:ascii="Times New Roman" w:hAnsi="Times New Roman" w:cs="Times New Roman"/>
        </w:rPr>
        <w:t>cu modificările si completările ulterioare;</w:t>
      </w:r>
    </w:p>
    <w:p w14:paraId="0034FCF0" w14:textId="560A0A2B" w:rsidR="00B233B7" w:rsidRPr="001477E0" w:rsidRDefault="00294292"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Legea nr. 52/2003 privind transparenţa decizională în administraţia publică, cu modificările şi </w:t>
      </w:r>
      <w:r w:rsidR="00B233B7" w:rsidRPr="001477E0">
        <w:rPr>
          <w:rFonts w:ascii="Times New Roman" w:hAnsi="Times New Roman" w:cs="Times New Roman"/>
        </w:rPr>
        <w:t xml:space="preserve">art. </w:t>
      </w:r>
    </w:p>
    <w:p w14:paraId="509A2581" w14:textId="2B939FF8" w:rsidR="007A489D" w:rsidRPr="001477E0" w:rsidRDefault="00822927" w:rsidP="001477E0">
      <w:pPr>
        <w:spacing w:after="0" w:line="240" w:lineRule="auto"/>
        <w:ind w:left="30"/>
        <w:rPr>
          <w:rFonts w:ascii="Times New Roman" w:eastAsia="Times New Roman" w:hAnsi="Times New Roman" w:cs="Times New Roman"/>
          <w:lang w:val="fr-FR" w:eastAsia="ro-RO"/>
        </w:rPr>
      </w:pPr>
      <w:r w:rsidRPr="001477E0">
        <w:rPr>
          <w:rFonts w:ascii="Times New Roman" w:eastAsia="Times New Roman" w:hAnsi="Times New Roman" w:cs="Times New Roman"/>
          <w:lang w:val="fr-FR" w:eastAsia="ro-RO"/>
        </w:rPr>
        <w:t xml:space="preserve">   </w:t>
      </w:r>
      <w:proofErr w:type="spellStart"/>
      <w:proofErr w:type="gramStart"/>
      <w:r w:rsidRPr="001477E0">
        <w:rPr>
          <w:rFonts w:ascii="Times New Roman" w:eastAsia="Times New Roman" w:hAnsi="Times New Roman" w:cs="Times New Roman"/>
          <w:lang w:val="fr-FR" w:eastAsia="ro-RO"/>
        </w:rPr>
        <w:t>Ținând</w:t>
      </w:r>
      <w:proofErr w:type="spellEnd"/>
      <w:r w:rsidRPr="001477E0">
        <w:rPr>
          <w:rFonts w:ascii="Times New Roman" w:eastAsia="Times New Roman" w:hAnsi="Times New Roman" w:cs="Times New Roman"/>
          <w:lang w:val="fr-FR" w:eastAsia="ro-RO"/>
        </w:rPr>
        <w:t xml:space="preserve">  </w:t>
      </w:r>
      <w:proofErr w:type="spellStart"/>
      <w:r w:rsidRPr="001477E0">
        <w:rPr>
          <w:rFonts w:ascii="Times New Roman" w:eastAsia="Times New Roman" w:hAnsi="Times New Roman" w:cs="Times New Roman"/>
          <w:lang w:val="fr-FR" w:eastAsia="ro-RO"/>
        </w:rPr>
        <w:t>seama</w:t>
      </w:r>
      <w:proofErr w:type="spellEnd"/>
      <w:proofErr w:type="gramEnd"/>
      <w:r w:rsidRPr="001477E0">
        <w:rPr>
          <w:rFonts w:ascii="Times New Roman" w:eastAsia="Times New Roman" w:hAnsi="Times New Roman" w:cs="Times New Roman"/>
          <w:lang w:val="fr-FR" w:eastAsia="ro-RO"/>
        </w:rPr>
        <w:t xml:space="preserve">   de </w:t>
      </w:r>
      <w:r w:rsidR="007A489D" w:rsidRPr="001477E0">
        <w:rPr>
          <w:rFonts w:ascii="Times New Roman" w:eastAsia="Times New Roman" w:hAnsi="Times New Roman" w:cs="Times New Roman"/>
          <w:lang w:val="fr-FR" w:eastAsia="ro-RO"/>
        </w:rPr>
        <w:t xml:space="preserve"> :</w:t>
      </w:r>
      <w:r w:rsidRPr="001477E0">
        <w:rPr>
          <w:rFonts w:ascii="Times New Roman" w:hAnsi="Times New Roman" w:cs="Times New Roman"/>
        </w:rPr>
        <w:t xml:space="preserve"> ducerea la îndeplinire a prevederilor legale în vigoare referitoare la obligativitatea analizei stadiului de înscriere a datelor în registrul agricol în fața consiliului local.                   </w:t>
      </w:r>
    </w:p>
    <w:p w14:paraId="6D079971" w14:textId="77777777" w:rsidR="007A489D" w:rsidRPr="001477E0" w:rsidRDefault="007A489D" w:rsidP="001477E0">
      <w:pPr>
        <w:spacing w:after="0" w:line="240" w:lineRule="auto"/>
        <w:ind w:left="30"/>
        <w:jc w:val="both"/>
        <w:rPr>
          <w:rFonts w:ascii="Times New Roman" w:eastAsia="Times New Roman" w:hAnsi="Times New Roman" w:cs="Times New Roman"/>
        </w:rPr>
      </w:pPr>
      <w:r w:rsidRPr="001477E0">
        <w:rPr>
          <w:rFonts w:ascii="Times New Roman" w:eastAsia="Times New Roman" w:hAnsi="Times New Roman" w:cs="Times New Roman"/>
        </w:rPr>
        <w:t xml:space="preserve">   Luând  act  de :</w:t>
      </w:r>
    </w:p>
    <w:p w14:paraId="57966ED3" w14:textId="4CFFD218" w:rsidR="007A489D" w:rsidRPr="001477E0" w:rsidRDefault="007A489D" w:rsidP="001477E0">
      <w:pPr>
        <w:pStyle w:val="ListParagraph"/>
        <w:numPr>
          <w:ilvl w:val="0"/>
          <w:numId w:val="1"/>
        </w:numPr>
        <w:spacing w:after="0" w:line="240" w:lineRule="auto"/>
        <w:jc w:val="both"/>
        <w:rPr>
          <w:rFonts w:ascii="Times New Roman" w:eastAsia="Times New Roman" w:hAnsi="Times New Roman" w:cs="Times New Roman"/>
        </w:rPr>
      </w:pPr>
      <w:r w:rsidRPr="001477E0">
        <w:rPr>
          <w:rFonts w:ascii="Times New Roman" w:eastAsia="Times New Roman" w:hAnsi="Times New Roman" w:cs="Times New Roman"/>
        </w:rPr>
        <w:t xml:space="preserve">referatul  de  aprobare  nr. </w:t>
      </w:r>
      <w:r w:rsidR="00BB2B5D">
        <w:rPr>
          <w:rFonts w:ascii="Times New Roman" w:eastAsia="Times New Roman" w:hAnsi="Times New Roman" w:cs="Times New Roman"/>
        </w:rPr>
        <w:t>2046 din 20.02.2024</w:t>
      </w:r>
      <w:r w:rsidRPr="001477E0">
        <w:rPr>
          <w:rFonts w:ascii="Times New Roman" w:eastAsia="Times New Roman" w:hAnsi="Times New Roman" w:cs="Times New Roman"/>
        </w:rPr>
        <w:t xml:space="preserve"> a  primarului  comunei  Ion Creanga,</w:t>
      </w:r>
    </w:p>
    <w:p w14:paraId="41266859" w14:textId="21BD7B35" w:rsidR="007A489D" w:rsidRPr="001477E0" w:rsidRDefault="003B7ACE" w:rsidP="001477E0">
      <w:pPr>
        <w:pStyle w:val="ListParagraph"/>
        <w:numPr>
          <w:ilvl w:val="0"/>
          <w:numId w:val="1"/>
        </w:numPr>
        <w:spacing w:after="0" w:line="240" w:lineRule="auto"/>
        <w:rPr>
          <w:rFonts w:ascii="Times New Roman" w:eastAsia="Times New Roman" w:hAnsi="Times New Roman" w:cs="Times New Roman"/>
          <w:lang w:val="fr-FR" w:eastAsia="ro-RO"/>
        </w:rPr>
      </w:pPr>
      <w:r w:rsidRPr="001477E0">
        <w:rPr>
          <w:rFonts w:ascii="Times New Roman" w:eastAsia="Times New Roman" w:hAnsi="Times New Roman" w:cs="Times New Roman"/>
        </w:rPr>
        <w:t>rap</w:t>
      </w:r>
      <w:r w:rsidR="00BB2B5D">
        <w:rPr>
          <w:rFonts w:ascii="Times New Roman" w:eastAsia="Times New Roman" w:hAnsi="Times New Roman" w:cs="Times New Roman"/>
        </w:rPr>
        <w:t>ortul de specialitate , nr. 2047</w:t>
      </w:r>
      <w:r w:rsidRPr="001477E0">
        <w:rPr>
          <w:rFonts w:ascii="Times New Roman" w:eastAsia="Times New Roman" w:hAnsi="Times New Roman" w:cs="Times New Roman"/>
        </w:rPr>
        <w:t xml:space="preserve"> </w:t>
      </w:r>
      <w:r w:rsidR="007A489D" w:rsidRPr="001477E0">
        <w:rPr>
          <w:rFonts w:ascii="Times New Roman" w:eastAsia="Times New Roman" w:hAnsi="Times New Roman" w:cs="Times New Roman"/>
        </w:rPr>
        <w:t xml:space="preserve"> din </w:t>
      </w:r>
      <w:r w:rsidR="00BB2B5D">
        <w:rPr>
          <w:rFonts w:ascii="Times New Roman" w:eastAsia="Times New Roman" w:hAnsi="Times New Roman" w:cs="Times New Roman"/>
        </w:rPr>
        <w:t>20.02.2024</w:t>
      </w:r>
      <w:r w:rsidR="007A489D" w:rsidRPr="001477E0">
        <w:rPr>
          <w:rFonts w:ascii="Times New Roman" w:eastAsia="Times New Roman" w:hAnsi="Times New Roman" w:cs="Times New Roman"/>
        </w:rPr>
        <w:t xml:space="preserve"> intocmit  de d-n</w:t>
      </w:r>
      <w:r w:rsidR="0029459E" w:rsidRPr="001477E0">
        <w:rPr>
          <w:rFonts w:ascii="Times New Roman" w:eastAsia="Times New Roman" w:hAnsi="Times New Roman" w:cs="Times New Roman"/>
        </w:rPr>
        <w:t>a Smeria  Corelia</w:t>
      </w:r>
      <w:r w:rsidR="007A489D" w:rsidRPr="001477E0">
        <w:rPr>
          <w:rFonts w:ascii="Times New Roman" w:eastAsia="Times New Roman" w:hAnsi="Times New Roman" w:cs="Times New Roman"/>
        </w:rPr>
        <w:t xml:space="preserve"> ,</w:t>
      </w:r>
      <w:r w:rsidR="0029459E" w:rsidRPr="001477E0">
        <w:rPr>
          <w:rFonts w:ascii="Times New Roman" w:eastAsia="Times New Roman" w:hAnsi="Times New Roman" w:cs="Times New Roman"/>
        </w:rPr>
        <w:t xml:space="preserve">referent  in  cadrul  compartimentului </w:t>
      </w:r>
      <w:r w:rsidR="007A489D" w:rsidRPr="001477E0">
        <w:rPr>
          <w:rFonts w:ascii="Times New Roman" w:eastAsia="Times New Roman" w:hAnsi="Times New Roman" w:cs="Times New Roman"/>
        </w:rPr>
        <w:t xml:space="preserve"> </w:t>
      </w:r>
      <w:r w:rsidR="0029459E" w:rsidRPr="001477E0">
        <w:rPr>
          <w:rFonts w:ascii="Times New Roman" w:eastAsia="Times New Roman" w:hAnsi="Times New Roman" w:cs="Times New Roman"/>
        </w:rPr>
        <w:t xml:space="preserve"> registru  agricol </w:t>
      </w:r>
      <w:r w:rsidR="007A489D" w:rsidRPr="001477E0">
        <w:rPr>
          <w:rFonts w:ascii="Times New Roman" w:eastAsia="Times New Roman" w:hAnsi="Times New Roman" w:cs="Times New Roman"/>
        </w:rPr>
        <w:t xml:space="preserve">, </w:t>
      </w:r>
    </w:p>
    <w:p w14:paraId="797DF40C" w14:textId="688AE9A7" w:rsidR="007A489D" w:rsidRPr="001477E0" w:rsidRDefault="007A489D" w:rsidP="001477E0">
      <w:pPr>
        <w:pStyle w:val="ListParagraph"/>
        <w:numPr>
          <w:ilvl w:val="0"/>
          <w:numId w:val="1"/>
        </w:numPr>
        <w:spacing w:after="0" w:line="240" w:lineRule="auto"/>
        <w:rPr>
          <w:rFonts w:ascii="Times New Roman" w:eastAsia="Times New Roman" w:hAnsi="Times New Roman" w:cs="Times New Roman"/>
          <w:lang w:val="fr-FR" w:eastAsia="ro-RO"/>
        </w:rPr>
      </w:pPr>
      <w:r w:rsidRPr="001477E0">
        <w:rPr>
          <w:rFonts w:ascii="Times New Roman" w:eastAsia="Times New Roman" w:hAnsi="Times New Roman" w:cs="Times New Roman"/>
        </w:rPr>
        <w:t>avizul pentru  legalitate ,int</w:t>
      </w:r>
      <w:r w:rsidR="003B7ACE" w:rsidRPr="001477E0">
        <w:rPr>
          <w:rFonts w:ascii="Times New Roman" w:eastAsia="Times New Roman" w:hAnsi="Times New Roman" w:cs="Times New Roman"/>
        </w:rPr>
        <w:t xml:space="preserve">ocmit de  secretarul general </w:t>
      </w:r>
      <w:r w:rsidRPr="001477E0">
        <w:rPr>
          <w:rFonts w:ascii="Times New Roman" w:eastAsia="Times New Roman" w:hAnsi="Times New Roman" w:cs="Times New Roman"/>
        </w:rPr>
        <w:t xml:space="preserve">  UAT ; </w:t>
      </w:r>
    </w:p>
    <w:p w14:paraId="700868C4" w14:textId="77777777" w:rsidR="007A489D" w:rsidRPr="001477E0" w:rsidRDefault="007A489D" w:rsidP="001477E0">
      <w:pPr>
        <w:pStyle w:val="ListParagraph"/>
        <w:numPr>
          <w:ilvl w:val="0"/>
          <w:numId w:val="1"/>
        </w:numPr>
        <w:spacing w:after="0" w:line="240" w:lineRule="auto"/>
        <w:rPr>
          <w:rFonts w:ascii="Times New Roman" w:eastAsia="Times New Roman" w:hAnsi="Times New Roman" w:cs="Times New Roman"/>
          <w:lang w:val="fr-FR" w:eastAsia="ro-RO"/>
        </w:rPr>
      </w:pPr>
      <w:r w:rsidRPr="001477E0">
        <w:rPr>
          <w:rFonts w:ascii="Times New Roman" w:eastAsia="Times New Roman" w:hAnsi="Times New Roman" w:cs="Times New Roman"/>
        </w:rPr>
        <w:t>avizele  comisiilor  de specialitate  ale  Consiliului  local .</w:t>
      </w:r>
    </w:p>
    <w:p w14:paraId="55984C79" w14:textId="1CB4AB52" w:rsidR="00E91FB8" w:rsidRPr="001477E0" w:rsidRDefault="00E91FB8" w:rsidP="001477E0">
      <w:pPr>
        <w:spacing w:after="0" w:line="240" w:lineRule="auto"/>
        <w:ind w:left="30"/>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color w:val="000000"/>
          <w:lang w:eastAsia="ro-RO"/>
        </w:rPr>
        <w:t xml:space="preserve">   </w:t>
      </w:r>
      <w:r w:rsidRPr="001477E0">
        <w:rPr>
          <w:rFonts w:ascii="Times New Roman" w:hAnsi="Times New Roman" w:cs="Times New Roman"/>
        </w:rPr>
        <w:t xml:space="preserve">In temeiul  dispozitiilor art.129 </w:t>
      </w:r>
      <w:r w:rsidRPr="001477E0">
        <w:rPr>
          <w:rFonts w:ascii="Times New Roman" w:eastAsia="Times New Roman" w:hAnsi="Times New Roman" w:cs="Times New Roman"/>
          <w:color w:val="000000"/>
          <w:lang w:eastAsia="ro-RO"/>
        </w:rPr>
        <w:t xml:space="preserve"> alin. (1) </w:t>
      </w:r>
      <w:r w:rsidR="002F3D96" w:rsidRPr="001477E0">
        <w:rPr>
          <w:rFonts w:ascii="Times New Roman" w:eastAsia="Times New Roman" w:hAnsi="Times New Roman" w:cs="Times New Roman"/>
          <w:color w:val="000000"/>
          <w:lang w:eastAsia="ro-RO"/>
        </w:rPr>
        <w:t xml:space="preserve">si alin. (2) lit.,,a”  alin.(14), </w:t>
      </w:r>
      <w:r w:rsidRPr="001477E0">
        <w:rPr>
          <w:rFonts w:ascii="Times New Roman" w:eastAsia="Times New Roman" w:hAnsi="Times New Roman" w:cs="Times New Roman"/>
          <w:color w:val="000000"/>
          <w:lang w:eastAsia="ro-RO"/>
        </w:rPr>
        <w:t>art.139 alin.</w:t>
      </w:r>
      <w:r w:rsidR="002F3D96" w:rsidRPr="001477E0">
        <w:rPr>
          <w:rFonts w:ascii="Times New Roman" w:eastAsia="Times New Roman" w:hAnsi="Times New Roman" w:cs="Times New Roman"/>
          <w:color w:val="000000"/>
          <w:lang w:eastAsia="ro-RO"/>
        </w:rPr>
        <w:t>(</w:t>
      </w:r>
      <w:r w:rsidRPr="001477E0">
        <w:rPr>
          <w:rFonts w:ascii="Times New Roman" w:eastAsia="Times New Roman" w:hAnsi="Times New Roman" w:cs="Times New Roman"/>
          <w:color w:val="000000"/>
          <w:lang w:eastAsia="ro-RO"/>
        </w:rPr>
        <w:t>1</w:t>
      </w:r>
      <w:r w:rsidR="002F3D96" w:rsidRPr="001477E0">
        <w:rPr>
          <w:rFonts w:ascii="Times New Roman" w:eastAsia="Times New Roman" w:hAnsi="Times New Roman" w:cs="Times New Roman"/>
          <w:color w:val="000000"/>
          <w:lang w:eastAsia="ro-RO"/>
        </w:rPr>
        <w:t>)</w:t>
      </w:r>
      <w:r w:rsidRPr="001477E0">
        <w:rPr>
          <w:rFonts w:ascii="Times New Roman" w:eastAsia="Times New Roman" w:hAnsi="Times New Roman" w:cs="Times New Roman"/>
          <w:color w:val="000000"/>
          <w:lang w:eastAsia="ro-RO"/>
        </w:rPr>
        <w:t xml:space="preserve"> </w:t>
      </w:r>
      <w:r w:rsidR="002F3D96" w:rsidRPr="001477E0">
        <w:rPr>
          <w:rFonts w:ascii="Times New Roman" w:eastAsia="Times New Roman" w:hAnsi="Times New Roman" w:cs="Times New Roman"/>
          <w:color w:val="000000"/>
          <w:lang w:eastAsia="ro-RO"/>
        </w:rPr>
        <w:t xml:space="preserve">, art. 140  alin.(1), </w:t>
      </w:r>
      <w:r w:rsidRPr="001477E0">
        <w:rPr>
          <w:rFonts w:ascii="Times New Roman" w:eastAsia="Times New Roman" w:hAnsi="Times New Roman" w:cs="Times New Roman"/>
          <w:color w:val="000000"/>
          <w:lang w:eastAsia="ro-RO"/>
        </w:rPr>
        <w:t xml:space="preserve"> art. 196, alin. (1) </w:t>
      </w:r>
      <w:r w:rsidR="002F3D96" w:rsidRPr="001477E0">
        <w:rPr>
          <w:rFonts w:ascii="Times New Roman" w:eastAsia="Times New Roman" w:hAnsi="Times New Roman" w:cs="Times New Roman"/>
          <w:color w:val="000000"/>
          <w:lang w:eastAsia="ro-RO"/>
        </w:rPr>
        <w:t xml:space="preserve">lit.,,a” , art. 197 alin.(4)  si  (5) , art. 198 alin.(1)  si alin.(2) precum  si  ale  art. 243 alin.(1) lit.,,a” </w:t>
      </w:r>
      <w:r w:rsidRPr="001477E0">
        <w:rPr>
          <w:rFonts w:ascii="Times New Roman" w:eastAsia="Times New Roman" w:hAnsi="Times New Roman" w:cs="Times New Roman"/>
          <w:color w:val="000000"/>
          <w:lang w:eastAsia="ro-RO"/>
        </w:rPr>
        <w:t xml:space="preserve"> din O</w:t>
      </w:r>
      <w:r w:rsidR="002F3D96" w:rsidRPr="001477E0">
        <w:rPr>
          <w:rFonts w:ascii="Times New Roman" w:eastAsia="Times New Roman" w:hAnsi="Times New Roman" w:cs="Times New Roman"/>
          <w:color w:val="000000"/>
          <w:lang w:eastAsia="ro-RO"/>
        </w:rPr>
        <w:t>.U.G</w:t>
      </w:r>
      <w:r w:rsidRPr="001477E0">
        <w:rPr>
          <w:rFonts w:ascii="Times New Roman" w:eastAsia="Times New Roman" w:hAnsi="Times New Roman" w:cs="Times New Roman"/>
          <w:color w:val="000000"/>
          <w:lang w:eastAsia="ro-RO"/>
        </w:rPr>
        <w:t xml:space="preserve"> nr. 57/2019 privind Codul administrativ, cu modificarile si completarile ulterioare ;</w:t>
      </w:r>
    </w:p>
    <w:p w14:paraId="7ECAB264" w14:textId="77777777" w:rsidR="00716319" w:rsidRPr="001477E0" w:rsidRDefault="00716319" w:rsidP="001477E0">
      <w:pPr>
        <w:spacing w:after="0" w:line="240" w:lineRule="auto"/>
        <w:rPr>
          <w:rFonts w:ascii="Times New Roman" w:hAnsi="Times New Roman" w:cs="Times New Roman"/>
          <w:b/>
        </w:rPr>
      </w:pPr>
      <w:r w:rsidRPr="001477E0">
        <w:rPr>
          <w:rFonts w:ascii="Times New Roman" w:hAnsi="Times New Roman" w:cs="Times New Roman"/>
        </w:rPr>
        <w:t xml:space="preserve">                </w:t>
      </w:r>
      <w:r w:rsidRPr="001477E0">
        <w:rPr>
          <w:rFonts w:ascii="Times New Roman" w:hAnsi="Times New Roman" w:cs="Times New Roman"/>
          <w:b/>
        </w:rPr>
        <w:t>Primarul  Comunei  Ion Creangă , județul  Neamț ,</w:t>
      </w:r>
    </w:p>
    <w:p w14:paraId="412AAA0D" w14:textId="77777777" w:rsidR="00716319" w:rsidRPr="001477E0" w:rsidRDefault="00716319" w:rsidP="001477E0">
      <w:pPr>
        <w:pStyle w:val="BodyText3"/>
        <w:spacing w:after="0"/>
        <w:rPr>
          <w:b/>
          <w:sz w:val="22"/>
          <w:szCs w:val="22"/>
          <w:lang w:val="fr-FR"/>
        </w:rPr>
      </w:pPr>
    </w:p>
    <w:p w14:paraId="1CCA9B27" w14:textId="77777777" w:rsidR="00716319" w:rsidRPr="001477E0" w:rsidRDefault="00716319" w:rsidP="001477E0">
      <w:pPr>
        <w:pStyle w:val="BodyText3"/>
        <w:spacing w:after="0"/>
        <w:jc w:val="center"/>
        <w:rPr>
          <w:b/>
          <w:sz w:val="22"/>
          <w:szCs w:val="22"/>
          <w:lang w:val="fr-FR"/>
        </w:rPr>
      </w:pPr>
      <w:r w:rsidRPr="001477E0">
        <w:rPr>
          <w:b/>
          <w:sz w:val="22"/>
          <w:szCs w:val="22"/>
          <w:lang w:val="fr-FR"/>
        </w:rPr>
        <w:t>PROPUNE :</w:t>
      </w:r>
    </w:p>
    <w:p w14:paraId="23AEE642" w14:textId="77777777" w:rsidR="00716319" w:rsidRPr="001477E0" w:rsidRDefault="00716319" w:rsidP="001477E0">
      <w:pPr>
        <w:pStyle w:val="BodyText3"/>
        <w:spacing w:after="0"/>
        <w:jc w:val="center"/>
        <w:rPr>
          <w:b/>
          <w:bCs/>
          <w:sz w:val="22"/>
          <w:szCs w:val="22"/>
          <w:lang w:val="fr-FR"/>
        </w:rPr>
      </w:pPr>
    </w:p>
    <w:p w14:paraId="0C4DE00B" w14:textId="614E253F" w:rsidR="00716319" w:rsidRPr="001477E0" w:rsidRDefault="00716319" w:rsidP="001477E0">
      <w:pPr>
        <w:spacing w:after="0" w:line="240" w:lineRule="auto"/>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b/>
          <w:bCs/>
          <w:color w:val="000000"/>
          <w:lang w:eastAsia="ro-RO"/>
        </w:rPr>
        <w:t xml:space="preserve">    Art.1.</w:t>
      </w:r>
      <w:r w:rsidRPr="001477E0">
        <w:rPr>
          <w:rFonts w:ascii="Times New Roman" w:eastAsia="Times New Roman" w:hAnsi="Times New Roman" w:cs="Times New Roman"/>
          <w:color w:val="000000"/>
          <w:lang w:eastAsia="ro-RO"/>
        </w:rPr>
        <w:t xml:space="preserve"> – Se ia act de stadiul de înscriere a datelor în Registrul agricol pentru trimestrul </w:t>
      </w:r>
      <w:r w:rsidR="002A3F5C" w:rsidRPr="001477E0">
        <w:rPr>
          <w:rFonts w:ascii="Times New Roman" w:eastAsia="Times New Roman" w:hAnsi="Times New Roman" w:cs="Times New Roman"/>
          <w:color w:val="000000"/>
          <w:lang w:eastAsia="ro-RO"/>
        </w:rPr>
        <w:t>I</w:t>
      </w:r>
      <w:r w:rsidR="00BB2B5D">
        <w:rPr>
          <w:rFonts w:ascii="Times New Roman" w:eastAsia="Times New Roman" w:hAnsi="Times New Roman" w:cs="Times New Roman"/>
          <w:color w:val="000000"/>
          <w:lang w:eastAsia="ro-RO"/>
        </w:rPr>
        <w:t>V</w:t>
      </w:r>
      <w:r w:rsidRPr="001477E0">
        <w:rPr>
          <w:rFonts w:ascii="Times New Roman" w:eastAsia="Times New Roman" w:hAnsi="Times New Roman" w:cs="Times New Roman"/>
          <w:color w:val="000000"/>
          <w:lang w:eastAsia="ro-RO"/>
        </w:rPr>
        <w:t xml:space="preserve"> al anului 202</w:t>
      </w:r>
      <w:r w:rsidR="002A3F5C" w:rsidRPr="001477E0">
        <w:rPr>
          <w:rFonts w:ascii="Times New Roman" w:eastAsia="Times New Roman" w:hAnsi="Times New Roman" w:cs="Times New Roman"/>
          <w:color w:val="000000"/>
          <w:lang w:eastAsia="ro-RO"/>
        </w:rPr>
        <w:t>3</w:t>
      </w:r>
      <w:r w:rsidRPr="001477E0">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1477E0">
        <w:rPr>
          <w:rFonts w:ascii="Times New Roman" w:eastAsia="Times New Roman" w:hAnsi="Times New Roman" w:cs="Times New Roman"/>
          <w:color w:val="000000"/>
          <w:lang w:eastAsia="ro-RO"/>
        </w:rPr>
        <w:br/>
      </w:r>
      <w:r w:rsidR="00A76BDD" w:rsidRPr="001477E0">
        <w:rPr>
          <w:rFonts w:ascii="Times New Roman" w:eastAsia="Times New Roman" w:hAnsi="Times New Roman" w:cs="Times New Roman"/>
          <w:color w:val="000000"/>
          <w:lang w:eastAsia="ro-RO"/>
        </w:rPr>
        <w:t xml:space="preserve">    </w:t>
      </w:r>
      <w:r w:rsidRPr="001477E0">
        <w:rPr>
          <w:rFonts w:ascii="Times New Roman" w:eastAsia="Times New Roman" w:hAnsi="Times New Roman" w:cs="Times New Roman"/>
          <w:b/>
          <w:bCs/>
          <w:color w:val="000000"/>
          <w:lang w:eastAsia="ro-RO"/>
        </w:rPr>
        <w:t>Art.2</w:t>
      </w:r>
      <w:r w:rsidRPr="001477E0">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r w:rsidR="00A76BDD" w:rsidRPr="001477E0">
        <w:rPr>
          <w:rFonts w:ascii="Times New Roman" w:eastAsia="Times New Roman" w:hAnsi="Times New Roman" w:cs="Times New Roman"/>
          <w:color w:val="000000"/>
          <w:lang w:eastAsia="ro-RO"/>
        </w:rPr>
        <w:t>.</w:t>
      </w:r>
    </w:p>
    <w:p w14:paraId="54604F4C" w14:textId="719BF57F" w:rsidR="000072A1" w:rsidRPr="001477E0" w:rsidRDefault="000072A1" w:rsidP="001477E0">
      <w:pPr>
        <w:spacing w:after="0" w:line="240" w:lineRule="auto"/>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color w:val="000000"/>
          <w:lang w:eastAsia="ro-RO"/>
        </w:rPr>
        <w:t xml:space="preserve">    </w:t>
      </w:r>
      <w:r w:rsidRPr="001477E0">
        <w:rPr>
          <w:rFonts w:ascii="Times New Roman" w:eastAsia="Times New Roman" w:hAnsi="Times New Roman" w:cs="Times New Roman"/>
          <w:b/>
          <w:bCs/>
          <w:color w:val="000000"/>
          <w:lang w:eastAsia="ro-RO"/>
        </w:rPr>
        <w:t>Art.3</w:t>
      </w:r>
      <w:r w:rsidRPr="001477E0">
        <w:rPr>
          <w:rFonts w:ascii="Times New Roman" w:eastAsia="Times New Roman" w:hAnsi="Times New Roman" w:cs="Times New Roman"/>
          <w:color w:val="000000"/>
          <w:lang w:eastAsia="ro-RO"/>
        </w:rPr>
        <w:t xml:space="preserve">  </w:t>
      </w:r>
      <w:r w:rsidR="006A08A4" w:rsidRPr="001477E0">
        <w:rPr>
          <w:rFonts w:ascii="Times New Roman" w:eastAsia="Times New Roman" w:hAnsi="Times New Roman" w:cs="Times New Roman"/>
          <w:color w:val="000000"/>
          <w:lang w:eastAsia="ro-RO"/>
        </w:rPr>
        <w:t xml:space="preserve">Registrul  Agricol </w:t>
      </w:r>
      <w:r w:rsidRPr="001477E0">
        <w:rPr>
          <w:rFonts w:ascii="Times New Roman" w:hAnsi="Times New Roman" w:cs="Times New Roman"/>
        </w:rPr>
        <w:t>,</w:t>
      </w:r>
      <w:r w:rsidRPr="001477E0">
        <w:rPr>
          <w:rFonts w:ascii="Times New Roman" w:eastAsia="Times New Roman" w:hAnsi="Times New Roman" w:cs="Times New Roman"/>
          <w:color w:val="000000"/>
          <w:lang w:eastAsia="ro-RO"/>
        </w:rPr>
        <w:t xml:space="preserve"> </w:t>
      </w:r>
      <w:r w:rsidR="006A08A4" w:rsidRPr="001477E0">
        <w:rPr>
          <w:rFonts w:ascii="Times New Roman" w:hAnsi="Times New Roman" w:cs="Times New Roman"/>
        </w:rPr>
        <w:t xml:space="preserve">se întocmeşte şi se ţine la zi în format electronic, la  nivelul  UAT  Comuna  Ion Creangă,  în  conformitate  cu art.1  alin.(7) din O.G nr. 28 / 2008 </w:t>
      </w:r>
    </w:p>
    <w:p w14:paraId="2298AAA3" w14:textId="57ABD2A9" w:rsidR="00716319" w:rsidRPr="001477E0" w:rsidRDefault="00A76BDD" w:rsidP="001477E0">
      <w:pPr>
        <w:spacing w:after="0" w:line="240" w:lineRule="auto"/>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b/>
          <w:bCs/>
          <w:color w:val="000000"/>
          <w:lang w:eastAsia="ro-RO"/>
        </w:rPr>
        <w:t xml:space="preserve">    </w:t>
      </w:r>
      <w:r w:rsidR="00716319" w:rsidRPr="001477E0">
        <w:rPr>
          <w:rFonts w:ascii="Times New Roman" w:eastAsia="Times New Roman" w:hAnsi="Times New Roman" w:cs="Times New Roman"/>
          <w:b/>
          <w:bCs/>
          <w:color w:val="000000"/>
          <w:lang w:eastAsia="ro-RO"/>
        </w:rPr>
        <w:t>Art.</w:t>
      </w:r>
      <w:r w:rsidR="006A08A4" w:rsidRPr="001477E0">
        <w:rPr>
          <w:rFonts w:ascii="Times New Roman" w:eastAsia="Times New Roman" w:hAnsi="Times New Roman" w:cs="Times New Roman"/>
          <w:b/>
          <w:bCs/>
          <w:color w:val="000000"/>
          <w:lang w:eastAsia="ro-RO"/>
        </w:rPr>
        <w:t>4</w:t>
      </w:r>
      <w:r w:rsidR="00716319" w:rsidRPr="001477E0">
        <w:rPr>
          <w:rFonts w:ascii="Times New Roman" w:eastAsia="Times New Roman" w:hAnsi="Times New Roman" w:cs="Times New Roman"/>
          <w:color w:val="000000"/>
          <w:lang w:eastAsia="ro-RO"/>
        </w:rPr>
        <w:t xml:space="preserve"> – Cu ducere la îndeplinire a sarcinilor din prezenta hotărâre se însărcinează Primarul comunei </w:t>
      </w:r>
      <w:r w:rsidRPr="001477E0">
        <w:rPr>
          <w:rFonts w:ascii="Times New Roman" w:eastAsia="Times New Roman" w:hAnsi="Times New Roman" w:cs="Times New Roman"/>
          <w:color w:val="000000"/>
          <w:lang w:eastAsia="ro-RO"/>
        </w:rPr>
        <w:t xml:space="preserve"> Ion Creanga </w:t>
      </w:r>
      <w:r w:rsidR="00716319" w:rsidRPr="001477E0">
        <w:rPr>
          <w:rFonts w:ascii="Times New Roman" w:eastAsia="Times New Roman" w:hAnsi="Times New Roman" w:cs="Times New Roman"/>
          <w:color w:val="000000"/>
          <w:lang w:eastAsia="ro-RO"/>
        </w:rPr>
        <w:t xml:space="preserve">prin Compartimentul </w:t>
      </w:r>
      <w:r w:rsidRPr="001477E0">
        <w:rPr>
          <w:rFonts w:ascii="Times New Roman" w:eastAsia="Times New Roman" w:hAnsi="Times New Roman" w:cs="Times New Roman"/>
          <w:color w:val="000000"/>
          <w:lang w:eastAsia="ro-RO"/>
        </w:rPr>
        <w:t xml:space="preserve">Registru </w:t>
      </w:r>
      <w:r w:rsidR="00716319" w:rsidRPr="001477E0">
        <w:rPr>
          <w:rFonts w:ascii="Times New Roman" w:eastAsia="Times New Roman" w:hAnsi="Times New Roman" w:cs="Times New Roman"/>
          <w:color w:val="000000"/>
          <w:lang w:eastAsia="ro-RO"/>
        </w:rPr>
        <w:t>Agricol, prin funcţionarul public cu atribuţii în completarea registrului agricol.</w:t>
      </w:r>
    </w:p>
    <w:p w14:paraId="78216872" w14:textId="0371097F" w:rsidR="00A76BDD" w:rsidRPr="001477E0" w:rsidRDefault="00A76BDD" w:rsidP="001477E0">
      <w:pPr>
        <w:tabs>
          <w:tab w:val="left" w:pos="567"/>
          <w:tab w:val="left" w:pos="709"/>
        </w:tabs>
        <w:spacing w:after="0" w:line="240" w:lineRule="auto"/>
        <w:rPr>
          <w:rFonts w:ascii="Times New Roman" w:hAnsi="Times New Roman" w:cs="Times New Roman"/>
          <w:lang w:val="fr-FR"/>
        </w:rPr>
      </w:pPr>
      <w:r w:rsidRPr="001477E0">
        <w:rPr>
          <w:rFonts w:ascii="Times New Roman" w:eastAsia="Times New Roman" w:hAnsi="Times New Roman" w:cs="Times New Roman"/>
          <w:color w:val="000000"/>
          <w:lang w:eastAsia="ro-RO"/>
        </w:rPr>
        <w:t xml:space="preserve">    </w:t>
      </w:r>
      <w:r w:rsidR="00716319" w:rsidRPr="001477E0">
        <w:rPr>
          <w:rFonts w:ascii="Times New Roman" w:eastAsia="Times New Roman" w:hAnsi="Times New Roman" w:cs="Times New Roman"/>
          <w:b/>
          <w:bCs/>
          <w:color w:val="000000"/>
          <w:lang w:eastAsia="ro-RO"/>
        </w:rPr>
        <w:t>Art.</w:t>
      </w:r>
      <w:r w:rsidR="006A08A4" w:rsidRPr="001477E0">
        <w:rPr>
          <w:rFonts w:ascii="Times New Roman" w:eastAsia="Times New Roman" w:hAnsi="Times New Roman" w:cs="Times New Roman"/>
          <w:b/>
          <w:bCs/>
          <w:color w:val="000000"/>
          <w:lang w:eastAsia="ro-RO"/>
        </w:rPr>
        <w:t>5</w:t>
      </w:r>
      <w:r w:rsidR="00716319" w:rsidRPr="001477E0">
        <w:rPr>
          <w:rFonts w:ascii="Times New Roman" w:eastAsia="Times New Roman" w:hAnsi="Times New Roman" w:cs="Times New Roman"/>
          <w:color w:val="000000"/>
          <w:lang w:eastAsia="ro-RO"/>
        </w:rPr>
        <w:t xml:space="preserve"> – </w:t>
      </w:r>
      <w:proofErr w:type="spellStart"/>
      <w:r w:rsidRPr="001477E0">
        <w:rPr>
          <w:rFonts w:ascii="Times New Roman" w:hAnsi="Times New Roman" w:cs="Times New Roman"/>
          <w:lang w:val="fr-FR"/>
        </w:rPr>
        <w:t>Secretarul</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general</w:t>
      </w:r>
      <w:proofErr w:type="spellEnd"/>
      <w:r w:rsidRPr="001477E0">
        <w:rPr>
          <w:rFonts w:ascii="Times New Roman" w:hAnsi="Times New Roman" w:cs="Times New Roman"/>
          <w:lang w:val="fr-FR"/>
        </w:rPr>
        <w:t xml:space="preserve">  al  UAT   va  </w:t>
      </w:r>
      <w:proofErr w:type="spellStart"/>
      <w:r w:rsidRPr="001477E0">
        <w:rPr>
          <w:rFonts w:ascii="Times New Roman" w:hAnsi="Times New Roman" w:cs="Times New Roman"/>
          <w:lang w:val="fr-FR"/>
        </w:rPr>
        <w:t>comunica</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prezenta</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instituţiilor</w:t>
      </w:r>
      <w:proofErr w:type="spellEnd"/>
      <w:r w:rsidRPr="001477E0">
        <w:rPr>
          <w:rFonts w:ascii="Times New Roman" w:hAnsi="Times New Roman" w:cs="Times New Roman"/>
          <w:lang w:val="fr-FR"/>
        </w:rPr>
        <w:t xml:space="preserve"> , </w:t>
      </w:r>
      <w:proofErr w:type="spellStart"/>
      <w:r w:rsidRPr="001477E0">
        <w:rPr>
          <w:rFonts w:ascii="Times New Roman" w:hAnsi="Times New Roman" w:cs="Times New Roman"/>
          <w:lang w:val="fr-FR"/>
        </w:rPr>
        <w:t>autoritatilor</w:t>
      </w:r>
      <w:proofErr w:type="spellEnd"/>
      <w:r w:rsidRPr="001477E0">
        <w:rPr>
          <w:rFonts w:ascii="Times New Roman" w:hAnsi="Times New Roman" w:cs="Times New Roman"/>
          <w:lang w:val="fr-FR"/>
        </w:rPr>
        <w:t xml:space="preserve">   si  </w:t>
      </w:r>
      <w:proofErr w:type="spellStart"/>
      <w:r w:rsidRPr="001477E0">
        <w:rPr>
          <w:rFonts w:ascii="Times New Roman" w:hAnsi="Times New Roman" w:cs="Times New Roman"/>
          <w:lang w:val="fr-FR"/>
        </w:rPr>
        <w:t>persoanelor</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interesate</w:t>
      </w:r>
      <w:proofErr w:type="spellEnd"/>
      <w:r w:rsidRPr="001477E0">
        <w:rPr>
          <w:rFonts w:ascii="Times New Roman" w:hAnsi="Times New Roman" w:cs="Times New Roman"/>
          <w:lang w:val="fr-FR"/>
        </w:rPr>
        <w:t>.</w:t>
      </w:r>
    </w:p>
    <w:p w14:paraId="34B0C32B" w14:textId="77777777" w:rsidR="00A76BDD" w:rsidRPr="001477E0" w:rsidRDefault="00A76BDD" w:rsidP="001477E0">
      <w:pPr>
        <w:spacing w:after="0" w:line="240" w:lineRule="auto"/>
        <w:jc w:val="center"/>
        <w:rPr>
          <w:rFonts w:ascii="Times New Roman" w:hAnsi="Times New Roman" w:cs="Times New Roman"/>
        </w:rPr>
      </w:pPr>
      <w:r w:rsidRPr="001477E0">
        <w:rPr>
          <w:rFonts w:ascii="Times New Roman" w:hAnsi="Times New Roman" w:cs="Times New Roman"/>
        </w:rPr>
        <w:t xml:space="preserve">Inițiator </w:t>
      </w:r>
    </w:p>
    <w:p w14:paraId="7C3C15DE" w14:textId="77777777" w:rsidR="00A76BDD" w:rsidRPr="001477E0" w:rsidRDefault="00A76BDD" w:rsidP="001477E0">
      <w:pPr>
        <w:spacing w:after="0" w:line="240" w:lineRule="auto"/>
        <w:jc w:val="center"/>
        <w:rPr>
          <w:rFonts w:ascii="Times New Roman" w:hAnsi="Times New Roman" w:cs="Times New Roman"/>
        </w:rPr>
      </w:pPr>
      <w:r w:rsidRPr="001477E0">
        <w:rPr>
          <w:rFonts w:ascii="Times New Roman" w:hAnsi="Times New Roman" w:cs="Times New Roman"/>
        </w:rPr>
        <w:t xml:space="preserve">PRIMAR </w:t>
      </w:r>
    </w:p>
    <w:p w14:paraId="281FF044" w14:textId="77777777" w:rsidR="00A76BDD" w:rsidRPr="001477E0" w:rsidRDefault="00A76BDD" w:rsidP="001477E0">
      <w:pPr>
        <w:spacing w:after="0" w:line="240" w:lineRule="auto"/>
        <w:jc w:val="center"/>
        <w:rPr>
          <w:rFonts w:ascii="Times New Roman" w:hAnsi="Times New Roman" w:cs="Times New Roman"/>
        </w:rPr>
      </w:pPr>
      <w:r w:rsidRPr="001477E0">
        <w:rPr>
          <w:rFonts w:ascii="Times New Roman" w:hAnsi="Times New Roman" w:cs="Times New Roman"/>
        </w:rPr>
        <w:t>Dumitru – Dorin TABACARIU</w:t>
      </w:r>
    </w:p>
    <w:p w14:paraId="77CCFD7E" w14:textId="6C513C0A" w:rsidR="00294292" w:rsidRPr="001477E0" w:rsidRDefault="00294292" w:rsidP="001477E0">
      <w:pPr>
        <w:spacing w:after="0"/>
        <w:rPr>
          <w:rFonts w:ascii="Times New Roman" w:eastAsia="Times New Roman" w:hAnsi="Times New Roman" w:cs="Times New Roman"/>
          <w:bCs/>
          <w:lang w:val="fr-FR" w:eastAsia="ro-RO"/>
        </w:rPr>
      </w:pPr>
    </w:p>
    <w:p w14:paraId="5C10BD52" w14:textId="77777777" w:rsidR="00294292" w:rsidRPr="001477E0" w:rsidRDefault="00294292" w:rsidP="001477E0">
      <w:pPr>
        <w:spacing w:after="0"/>
        <w:rPr>
          <w:rFonts w:ascii="Times New Roman" w:eastAsia="Times New Roman" w:hAnsi="Times New Roman" w:cs="Times New Roman"/>
          <w:bCs/>
          <w:lang w:val="fr-FR" w:eastAsia="ro-RO"/>
        </w:rPr>
      </w:pPr>
    </w:p>
    <w:p w14:paraId="7D00F13F" w14:textId="0E673F58" w:rsidR="00C84837" w:rsidRDefault="00C84837" w:rsidP="00C84837">
      <w:pPr>
        <w:spacing w:after="0"/>
        <w:jc w:val="right"/>
        <w:rPr>
          <w:rFonts w:ascii="Times New Roman" w:hAnsi="Times New Roman" w:cs="Times New Roman"/>
        </w:rPr>
      </w:pPr>
      <w:r>
        <w:rPr>
          <w:rFonts w:ascii="Times New Roman" w:hAnsi="Times New Roman" w:cs="Times New Roman"/>
        </w:rPr>
        <w:lastRenderedPageBreak/>
        <w:t>ANEXA 1</w:t>
      </w:r>
    </w:p>
    <w:p w14:paraId="29F5BF1A" w14:textId="77777777" w:rsidR="00BB2B5D" w:rsidRDefault="00BB2B5D" w:rsidP="00C84837">
      <w:pPr>
        <w:spacing w:after="0"/>
        <w:jc w:val="right"/>
        <w:rPr>
          <w:rFonts w:ascii="Times New Roman" w:hAnsi="Times New Roman" w:cs="Times New Roman"/>
        </w:rPr>
      </w:pPr>
    </w:p>
    <w:p w14:paraId="40A63C81" w14:textId="77777777" w:rsidR="00C84837" w:rsidRDefault="00C84837" w:rsidP="00C84837">
      <w:pPr>
        <w:spacing w:after="0"/>
        <w:jc w:val="right"/>
        <w:rPr>
          <w:rFonts w:ascii="Times New Roman" w:hAnsi="Times New Roman" w:cs="Times New Roman"/>
        </w:rPr>
      </w:pPr>
    </w:p>
    <w:p w14:paraId="53B121C2" w14:textId="5CE02033"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ROMANIA</w:t>
      </w:r>
    </w:p>
    <w:p w14:paraId="4D68FD19"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JUDETUL NEAMT </w:t>
      </w:r>
    </w:p>
    <w:p w14:paraId="4FC277F4"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w:t>
      </w:r>
      <w:proofErr w:type="gramStart"/>
      <w:r w:rsidRPr="00BB2B5D">
        <w:rPr>
          <w:rFonts w:ascii="Times New Roman" w:eastAsia="Times New Roman" w:hAnsi="Times New Roman" w:cs="Times New Roman"/>
          <w:lang w:val="en-US"/>
        </w:rPr>
        <w:t>PRIMARIA  COMUNEI</w:t>
      </w:r>
      <w:proofErr w:type="gramEnd"/>
      <w:r w:rsidRPr="00BB2B5D">
        <w:rPr>
          <w:rFonts w:ascii="Times New Roman" w:eastAsia="Times New Roman" w:hAnsi="Times New Roman" w:cs="Times New Roman"/>
          <w:lang w:val="en-US"/>
        </w:rPr>
        <w:t xml:space="preserve">  ION  CREANGA </w:t>
      </w:r>
    </w:p>
    <w:p w14:paraId="7280BD9B" w14:textId="1767C85C"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w:t>
      </w:r>
      <w:proofErr w:type="spellStart"/>
      <w:r w:rsidRPr="00BB2B5D">
        <w:rPr>
          <w:rFonts w:ascii="Times New Roman" w:eastAsia="Times New Roman" w:hAnsi="Times New Roman" w:cs="Times New Roman"/>
          <w:lang w:val="en-US"/>
        </w:rPr>
        <w:t>Nr</w:t>
      </w:r>
      <w:proofErr w:type="spellEnd"/>
      <w:r w:rsidRPr="00BB2B5D">
        <w:rPr>
          <w:rFonts w:ascii="Times New Roman" w:eastAsia="Times New Roman" w:hAnsi="Times New Roman" w:cs="Times New Roman"/>
          <w:lang w:val="en-US"/>
        </w:rPr>
        <w:t xml:space="preserve">. </w:t>
      </w:r>
      <w:proofErr w:type="gramStart"/>
      <w:r w:rsidRPr="00BB2B5D">
        <w:rPr>
          <w:rFonts w:ascii="Times New Roman" w:eastAsia="Times New Roman" w:hAnsi="Times New Roman" w:cs="Times New Roman"/>
          <w:lang w:val="en-US"/>
        </w:rPr>
        <w:t xml:space="preserve">2047 </w:t>
      </w:r>
      <w:r w:rsidRPr="00BB2B5D">
        <w:rPr>
          <w:rFonts w:ascii="Times New Roman" w:eastAsia="Times New Roman" w:hAnsi="Times New Roman" w:cs="Times New Roman"/>
          <w:lang w:eastAsia="ro-RO"/>
        </w:rPr>
        <w:t xml:space="preserve"> din</w:t>
      </w:r>
      <w:proofErr w:type="gramEnd"/>
      <w:r w:rsidRPr="00BB2B5D">
        <w:rPr>
          <w:rFonts w:ascii="Times New Roman" w:eastAsia="Times New Roman" w:hAnsi="Times New Roman" w:cs="Times New Roman"/>
          <w:lang w:eastAsia="ro-RO"/>
        </w:rPr>
        <w:t xml:space="preserve">  20.02.2024</w:t>
      </w:r>
    </w:p>
    <w:p w14:paraId="4FF6C7B6" w14:textId="77777777" w:rsidR="00BB2B5D" w:rsidRPr="00BB2B5D" w:rsidRDefault="00BB2B5D" w:rsidP="00BB2B5D">
      <w:pPr>
        <w:spacing w:after="0"/>
        <w:rPr>
          <w:rFonts w:ascii="Times New Roman" w:hAnsi="Times New Roman" w:cs="Times New Roman"/>
        </w:rPr>
      </w:pPr>
    </w:p>
    <w:p w14:paraId="49587A3E" w14:textId="77777777" w:rsidR="00BB2B5D" w:rsidRPr="00BB2B5D" w:rsidRDefault="00BB2B5D" w:rsidP="00BB2B5D">
      <w:pPr>
        <w:spacing w:after="0"/>
        <w:jc w:val="center"/>
        <w:rPr>
          <w:rFonts w:ascii="Times New Roman" w:hAnsi="Times New Roman" w:cs="Times New Roman"/>
          <w:b/>
          <w:bCs/>
        </w:rPr>
      </w:pPr>
      <w:r w:rsidRPr="00BB2B5D">
        <w:rPr>
          <w:rFonts w:ascii="Times New Roman" w:hAnsi="Times New Roman" w:cs="Times New Roman"/>
          <w:b/>
          <w:bCs/>
        </w:rPr>
        <w:t>RAPORT DE SPECIALITATE</w:t>
      </w:r>
    </w:p>
    <w:p w14:paraId="6256704B" w14:textId="77777777" w:rsidR="00BB2B5D" w:rsidRPr="00BB2B5D" w:rsidRDefault="00BB2B5D" w:rsidP="00BB2B5D">
      <w:pPr>
        <w:spacing w:after="0"/>
        <w:jc w:val="center"/>
        <w:rPr>
          <w:rFonts w:ascii="Times New Roman" w:hAnsi="Times New Roman" w:cs="Times New Roman"/>
          <w:b/>
          <w:bCs/>
        </w:rPr>
      </w:pPr>
      <w:r w:rsidRPr="00BB2B5D">
        <w:rPr>
          <w:rFonts w:ascii="Times New Roman" w:hAnsi="Times New Roman" w:cs="Times New Roman"/>
          <w:b/>
          <w:bCs/>
        </w:rPr>
        <w:t>la proiectul de hotărâre privind analiza stadiului de înscriere a datelor în Registrul agricol pentru trimestrul IV al anului 2023 şi stabilirea măsurilor pentru eficientizarea acestei activităţi</w:t>
      </w:r>
    </w:p>
    <w:p w14:paraId="291EC9EF" w14:textId="77777777" w:rsidR="00BB2B5D" w:rsidRPr="00BB2B5D" w:rsidRDefault="00BB2B5D" w:rsidP="00BB2B5D">
      <w:pPr>
        <w:spacing w:after="0"/>
        <w:rPr>
          <w:rFonts w:ascii="Times New Roman" w:hAnsi="Times New Roman" w:cs="Times New Roman"/>
          <w:b/>
          <w:bCs/>
        </w:rPr>
      </w:pPr>
    </w:p>
    <w:p w14:paraId="1D35A3C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2DD7D2FE"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a) prin vizitarea persoanelor fizice de catre persoanele imputernicite cu completarea registrului agricol;</w:t>
      </w:r>
    </w:p>
    <w:p w14:paraId="4BC636BC"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b) la primarie, in cazul in care un reprezentant major al persoanei fizice se prezinta din propria initiativa sau pentru rezolvarea altor probleme;</w:t>
      </w:r>
    </w:p>
    <w:p w14:paraId="0E2EA9AF"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c) pe baza declaratiei trimise prin posta, cu confirmare de primire, pe cheltuiala persoanei care are obligatia de a fi inregistrata in registrul agricol;</w:t>
      </w:r>
    </w:p>
    <w:p w14:paraId="2F305AD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d) pe baza unei procuri notariale date de capul gospodariei;</w:t>
      </w:r>
    </w:p>
    <w:p w14:paraId="6D18DF43"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e) prin invitarea la primarie a persoanelor fizice care au obligatia sa efectueze declaratiile pentru inscrierea datelor in registrul agricol.</w:t>
      </w:r>
    </w:p>
    <w:p w14:paraId="6E39F749"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40D0A5BA"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1F72B44D"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a) in fata secretarului localitatii;</w:t>
      </w:r>
    </w:p>
    <w:p w14:paraId="0E7BBEC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b) in fata notarului public;</w:t>
      </w:r>
    </w:p>
    <w:p w14:paraId="3C5177E2"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c) la misiunile diplomatice si oficiile consulare ale Romaniei.</w:t>
      </w:r>
    </w:p>
    <w:p w14:paraId="1C70F26B"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La data de 31.12.2023 , stadiul inscrierii datelor in registrul agricol este urmatorul:</w:t>
      </w:r>
    </w:p>
    <w:p w14:paraId="3410BA21"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fizice cu domiciliul in comuna -2473 pozitii;</w:t>
      </w:r>
    </w:p>
    <w:p w14:paraId="00C153DE"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fizice cu domiciliul in alta localitate -1295 pozitii;</w:t>
      </w:r>
    </w:p>
    <w:p w14:paraId="13BB10E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juridice -109 pozitii;</w:t>
      </w:r>
    </w:p>
    <w:p w14:paraId="0A83B8E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Suprafata totala teren: 7538,12 ha din care :</w:t>
      </w:r>
    </w:p>
    <w:p w14:paraId="7A581145"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4602,44 ha teren agricol din care :</w:t>
      </w:r>
    </w:p>
    <w:p w14:paraId="1F9B8CDA"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- 3308,59 ha arabil </w:t>
      </w:r>
    </w:p>
    <w:p w14:paraId="2D773DF8"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- 1026,42 ha pasuni naturale</w:t>
      </w:r>
    </w:p>
    <w:p w14:paraId="5291247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- 176,43 ha fanete naturale</w:t>
      </w:r>
    </w:p>
    <w:p w14:paraId="2530CD1D"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- 37 ha vii</w:t>
      </w:r>
    </w:p>
    <w:p w14:paraId="5C3989E1"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- 54 ha livezi </w:t>
      </w:r>
    </w:p>
    <w:p w14:paraId="266B6D5B"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2935,68 ha teren neagricol din care :</w:t>
      </w:r>
    </w:p>
    <w:p w14:paraId="024F162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-2427,56 ha padure si alte terenuri cu vegetatie forestiera</w:t>
      </w:r>
    </w:p>
    <w:p w14:paraId="2F1089D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-78,85 ha cai de comunicatii</w:t>
      </w:r>
    </w:p>
    <w:p w14:paraId="2884CA23"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-174,06 ha constructii</w:t>
      </w:r>
    </w:p>
    <w:p w14:paraId="094B60B5"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-163,49 ha terenuri degradate si neproductive</w:t>
      </w:r>
    </w:p>
    <w:p w14:paraId="2BC9B7E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-91,72 ha ape si balti</w:t>
      </w:r>
    </w:p>
    <w:p w14:paraId="749FE816"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Animale :</w:t>
      </w:r>
    </w:p>
    <w:p w14:paraId="35977A6C"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bovine– 1053 cap</w:t>
      </w:r>
    </w:p>
    <w:p w14:paraId="0F40406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ovine – 6786 cap</w:t>
      </w:r>
    </w:p>
    <w:p w14:paraId="2EF3679E"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lastRenderedPageBreak/>
        <w:t>– caprine -1440 cap</w:t>
      </w:r>
    </w:p>
    <w:p w14:paraId="4ADAD4B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porcine – 412 cap</w:t>
      </w:r>
    </w:p>
    <w:p w14:paraId="481F52C9"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pasari – 10714cap</w:t>
      </w:r>
    </w:p>
    <w:p w14:paraId="74B7CED8"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cabaline – 117 cap</w:t>
      </w:r>
    </w:p>
    <w:p w14:paraId="4A872EE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familii de albine – 1792 fam.</w:t>
      </w:r>
    </w:p>
    <w:p w14:paraId="3F1F264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iepuri de carne – 19 cap.</w:t>
      </w:r>
    </w:p>
    <w:p w14:paraId="290BCA15" w14:textId="77777777" w:rsidR="00BB2B5D" w:rsidRPr="00BB2B5D" w:rsidRDefault="00BB2B5D" w:rsidP="00BB2B5D">
      <w:pPr>
        <w:spacing w:after="0"/>
        <w:rPr>
          <w:rFonts w:ascii="Times New Roman" w:hAnsi="Times New Roman" w:cs="Times New Roman"/>
        </w:rPr>
      </w:pPr>
    </w:p>
    <w:p w14:paraId="44545721"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In trimestrul IV anul 2023</w:t>
      </w:r>
    </w:p>
    <w:p w14:paraId="729F5C1C" w14:textId="77777777" w:rsidR="00BB2B5D" w:rsidRPr="00BB2B5D" w:rsidRDefault="00BB2B5D" w:rsidP="00BB2B5D">
      <w:pPr>
        <w:spacing w:after="0"/>
        <w:rPr>
          <w:rFonts w:ascii="Times New Roman" w:hAnsi="Times New Roman" w:cs="Times New Roman"/>
        </w:rPr>
      </w:pPr>
    </w:p>
    <w:p w14:paraId="669D972E"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au fost efectuate un numar de 87 operatiuni privind modificarea registrului agricol .</w:t>
      </w:r>
    </w:p>
    <w:p w14:paraId="46BDA709"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au fost intocmite un numar de 3 atestate de producator , 3 de carnete de comercializare a produselor agricole si vizate pe anul 2023-6 bucati ,aceasta activitate presupunand intocmirea unei documentatii specifice si deplasarea in teren, pentru verificarea existentei in gospodarii a produsilor si produselor destinate comercializarii in piete .</w:t>
      </w:r>
    </w:p>
    <w:p w14:paraId="74BDF09D"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au fost eliberate 938 adeverinţe în conformitate cu datele înscrise în Registrele Agricole.</w:t>
      </w:r>
    </w:p>
    <w:p w14:paraId="35C4A9E7" w14:textId="46E96B7C" w:rsidR="00BB2B5D" w:rsidRPr="00BB2B5D" w:rsidRDefault="00BB2B5D" w:rsidP="00BB2B5D">
      <w:pPr>
        <w:spacing w:after="0"/>
        <w:ind w:firstLine="708"/>
        <w:jc w:val="both"/>
        <w:rPr>
          <w:rFonts w:ascii="Times New Roman" w:hAnsi="Times New Roman" w:cs="Times New Roman"/>
        </w:rPr>
      </w:pPr>
      <w:r w:rsidRPr="00BB2B5D">
        <w:rPr>
          <w:rFonts w:ascii="Times New Roman" w:hAnsi="Times New Roman" w:cs="Times New Roman"/>
        </w:rPr>
        <w:t>Pentru anul 2023 Compartimentul Registru Agricol a întocmit raportul privind stadiul înregistrărilor în registrul agricol, în format electronic.</w:t>
      </w:r>
    </w:p>
    <w:p w14:paraId="0320B41B" w14:textId="2035D132" w:rsidR="00BB2B5D" w:rsidRPr="00BB2B5D" w:rsidRDefault="00BB2B5D" w:rsidP="00BB2B5D">
      <w:pPr>
        <w:ind w:firstLine="708"/>
        <w:jc w:val="both"/>
        <w:rPr>
          <w:rFonts w:ascii="Times New Roman" w:hAnsi="Times New Roman" w:cs="Times New Roman"/>
        </w:rPr>
      </w:pPr>
      <w:r w:rsidRPr="00BB2B5D">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18AA1D98"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trimestrul IV al anului 2023 şi stabilirea măsurilor pentru eficientizarea acestei activităţi.</w:t>
      </w:r>
    </w:p>
    <w:p w14:paraId="513E0306"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Programul de măsuri pentru eficientizarea activitaţii de înscriere a datelor în Registrul Agricol este prezentat în Anexa nr.2 .</w:t>
      </w:r>
    </w:p>
    <w:p w14:paraId="5306CD81" w14:textId="77777777" w:rsidR="00BB2B5D" w:rsidRPr="00BB2B5D" w:rsidRDefault="00BB2B5D" w:rsidP="00BB2B5D">
      <w:pPr>
        <w:spacing w:after="0"/>
        <w:jc w:val="both"/>
        <w:rPr>
          <w:rFonts w:ascii="Times New Roman" w:hAnsi="Times New Roman" w:cs="Times New Roman"/>
        </w:rPr>
      </w:pPr>
    </w:p>
    <w:p w14:paraId="47069CEA" w14:textId="77777777" w:rsidR="00BB2B5D" w:rsidRPr="00BB2B5D" w:rsidRDefault="00BB2B5D" w:rsidP="00BB2B5D">
      <w:pPr>
        <w:spacing w:after="0"/>
        <w:jc w:val="center"/>
        <w:rPr>
          <w:rFonts w:ascii="Times New Roman" w:hAnsi="Times New Roman" w:cs="Times New Roman"/>
        </w:rPr>
      </w:pPr>
      <w:r w:rsidRPr="00BB2B5D">
        <w:rPr>
          <w:rFonts w:ascii="Times New Roman" w:hAnsi="Times New Roman" w:cs="Times New Roman"/>
        </w:rPr>
        <w:t>ÎNTOCMIT ,</w:t>
      </w:r>
    </w:p>
    <w:p w14:paraId="63BE88AF" w14:textId="77777777" w:rsidR="00BB2B5D" w:rsidRPr="00BB2B5D" w:rsidRDefault="00BB2B5D" w:rsidP="00BB2B5D">
      <w:pPr>
        <w:spacing w:after="0"/>
        <w:jc w:val="center"/>
        <w:rPr>
          <w:rFonts w:ascii="Times New Roman" w:hAnsi="Times New Roman" w:cs="Times New Roman"/>
        </w:rPr>
      </w:pPr>
      <w:r w:rsidRPr="00BB2B5D">
        <w:rPr>
          <w:rFonts w:ascii="Times New Roman" w:hAnsi="Times New Roman" w:cs="Times New Roman"/>
        </w:rPr>
        <w:t xml:space="preserve">REFERENT  SUPERIOR </w:t>
      </w:r>
    </w:p>
    <w:p w14:paraId="1F8E8CF3" w14:textId="77777777" w:rsidR="00BB2B5D" w:rsidRPr="00BB2B5D" w:rsidRDefault="00BB2B5D" w:rsidP="00BB2B5D">
      <w:pPr>
        <w:spacing w:after="0"/>
        <w:jc w:val="center"/>
        <w:textAlignment w:val="baseline"/>
        <w:rPr>
          <w:rFonts w:ascii="Times New Roman" w:eastAsia="Times New Roman" w:hAnsi="Times New Roman" w:cs="Times New Roman"/>
          <w:color w:val="000000"/>
          <w:lang w:eastAsia="ro-RO"/>
        </w:rPr>
      </w:pPr>
      <w:r w:rsidRPr="00BB2B5D">
        <w:rPr>
          <w:rFonts w:ascii="Times New Roman" w:eastAsia="Times New Roman" w:hAnsi="Times New Roman" w:cs="Times New Roman"/>
          <w:color w:val="000000"/>
          <w:lang w:eastAsia="ro-RO"/>
        </w:rPr>
        <w:t xml:space="preserve">Corelia SMERIA   </w:t>
      </w:r>
    </w:p>
    <w:p w14:paraId="3AC204EB" w14:textId="77777777" w:rsidR="00BB2B5D" w:rsidRPr="00BB2B5D" w:rsidRDefault="00BB2B5D" w:rsidP="00BB2B5D"/>
    <w:p w14:paraId="7B1678BC" w14:textId="77777777" w:rsidR="00C84837" w:rsidRDefault="00C84837" w:rsidP="00C84837">
      <w:pPr>
        <w:spacing w:after="0"/>
        <w:jc w:val="right"/>
        <w:rPr>
          <w:rFonts w:ascii="Times New Roman" w:hAnsi="Times New Roman" w:cs="Times New Roman"/>
        </w:rPr>
      </w:pPr>
    </w:p>
    <w:p w14:paraId="14513589" w14:textId="77777777" w:rsidR="00C84837" w:rsidRDefault="00C84837" w:rsidP="00C84837">
      <w:pPr>
        <w:spacing w:after="0"/>
        <w:rPr>
          <w:rFonts w:ascii="Times New Roman" w:hAnsi="Times New Roman" w:cs="Times New Roman"/>
        </w:rPr>
      </w:pPr>
    </w:p>
    <w:p w14:paraId="08E87155" w14:textId="77777777" w:rsidR="00FC03EE"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58B6B5C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0491B99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EB273D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912C13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FB9DA2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DAEF00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72B1C78B"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0CBFA6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D18FECA"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DB5D66F"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F1FCF8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0CE3B53"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B5AC97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A2F6FF9"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082C38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C65936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F8BAD7A" w14:textId="42E1FDB3" w:rsidR="00BB2B5D" w:rsidRDefault="00BB2B5D" w:rsidP="00BB2B5D">
      <w:pPr>
        <w:spacing w:after="0"/>
        <w:textAlignment w:val="baseline"/>
        <w:rPr>
          <w:rFonts w:ascii="Times New Roman" w:eastAsia="Times New Roman" w:hAnsi="Times New Roman" w:cs="Times New Roman"/>
          <w:b/>
          <w:bCs/>
          <w:color w:val="000000"/>
          <w:sz w:val="24"/>
          <w:szCs w:val="24"/>
          <w:lang w:eastAsia="ro-RO"/>
        </w:rPr>
      </w:pPr>
    </w:p>
    <w:p w14:paraId="6C8B0952" w14:textId="72CEA2E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r w:rsidRPr="00101195">
        <w:rPr>
          <w:rFonts w:ascii="Times New Roman" w:eastAsia="Times New Roman" w:hAnsi="Times New Roman" w:cs="Times New Roman"/>
          <w:b/>
          <w:bCs/>
          <w:color w:val="000000"/>
          <w:sz w:val="24"/>
          <w:szCs w:val="24"/>
          <w:lang w:eastAsia="ro-RO"/>
        </w:rPr>
        <w:t>Anexa nr. 2</w:t>
      </w:r>
    </w:p>
    <w:p w14:paraId="7C4C60D0" w14:textId="77777777" w:rsidR="00BB2B5D" w:rsidRPr="00101195"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2CF16D20" w14:textId="77777777" w:rsidR="00BB2B5D" w:rsidRPr="00101195" w:rsidRDefault="00BB2B5D" w:rsidP="00BB2B5D">
      <w:pPr>
        <w:spacing w:after="0"/>
        <w:jc w:val="center"/>
        <w:textAlignment w:val="baseline"/>
        <w:rPr>
          <w:rFonts w:ascii="Times New Roman" w:eastAsia="Times New Roman" w:hAnsi="Times New Roman" w:cs="Times New Roman"/>
          <w:b/>
          <w:bCs/>
          <w:color w:val="000000"/>
          <w:sz w:val="24"/>
          <w:szCs w:val="24"/>
          <w:lang w:eastAsia="ro-RO"/>
        </w:rPr>
      </w:pPr>
      <w:r w:rsidRPr="00101195">
        <w:rPr>
          <w:rFonts w:ascii="Times New Roman" w:eastAsia="Times New Roman" w:hAnsi="Times New Roman" w:cs="Times New Roman"/>
          <w:b/>
          <w:bCs/>
          <w:color w:val="000000"/>
          <w:sz w:val="24"/>
          <w:szCs w:val="24"/>
          <w:lang w:eastAsia="ro-RO"/>
        </w:rPr>
        <w:t>PROGRAM DE MĂSURI</w:t>
      </w:r>
      <w:r w:rsidRPr="00101195">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67414198" w14:textId="192B1728"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4D7E44CD"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00224B7C"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3EB693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 </w:t>
      </w:r>
    </w:p>
    <w:p w14:paraId="7D515C24" w14:textId="77777777" w:rsidR="00BB2B5D" w:rsidRPr="00101195" w:rsidRDefault="00BB2B5D" w:rsidP="00BB2B5D">
      <w:pPr>
        <w:spacing w:after="0"/>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i/>
          <w:iCs/>
          <w:color w:val="000000"/>
          <w:sz w:val="24"/>
          <w:szCs w:val="24"/>
          <w:lang w:eastAsia="ro-RO"/>
        </w:rPr>
        <w:br/>
      </w:r>
      <w:r w:rsidRPr="00101195">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sidRPr="00101195">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3548C78A"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441BD9B7"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w:t>
      </w:r>
    </w:p>
    <w:p w14:paraId="7B7C207C" w14:textId="755E3D03"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br/>
      </w:r>
      <w:r w:rsidRPr="00101195">
        <w:rPr>
          <w:rFonts w:ascii="Times New Roman" w:eastAsia="Times New Roman" w:hAnsi="Times New Roman" w:cs="Times New Roman"/>
          <w:color w:val="000000"/>
          <w:sz w:val="24"/>
          <w:szCs w:val="24"/>
          <w:lang w:eastAsia="ro-RO"/>
        </w:rPr>
        <w:t xml:space="preserve">3. Orice modificare în registrul agricol se va face numai cu avizul scris al secretarului Comunei  Ion Creanga. </w:t>
      </w:r>
      <w:r w:rsidRPr="00101195">
        <w:rPr>
          <w:rFonts w:ascii="Times New Roman" w:eastAsia="Times New Roman" w:hAnsi="Times New Roman" w:cs="Times New Roman"/>
          <w:i/>
          <w:iCs/>
          <w:color w:val="000000"/>
          <w:sz w:val="24"/>
          <w:szCs w:val="24"/>
          <w:lang w:eastAsia="ro-RO"/>
        </w:rPr>
        <w:t xml:space="preserve">           </w:t>
      </w:r>
    </w:p>
    <w:p w14:paraId="63F74189"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751C520F" w14:textId="2B80F614" w:rsidR="00BB2B5D" w:rsidRPr="00101195" w:rsidRDefault="00BB2B5D" w:rsidP="00BB2B5D">
      <w:pPr>
        <w:spacing w:after="0"/>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i/>
          <w:iCs/>
          <w:color w:val="000000"/>
          <w:sz w:val="24"/>
          <w:szCs w:val="24"/>
          <w:lang w:eastAsia="ro-RO"/>
        </w:rPr>
        <w:t>Răspunde:Smeria Corelia</w:t>
      </w:r>
      <w:r w:rsidRPr="00101195">
        <w:rPr>
          <w:rFonts w:ascii="Times New Roman" w:eastAsia="Times New Roman" w:hAnsi="Times New Roman" w:cs="Times New Roman"/>
          <w:i/>
          <w:iCs/>
          <w:color w:val="000000"/>
          <w:sz w:val="24"/>
          <w:szCs w:val="24"/>
          <w:lang w:eastAsia="ro-RO"/>
        </w:rPr>
        <w:br/>
      </w:r>
    </w:p>
    <w:p w14:paraId="5A8510FE"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4. Prin rotaţie, o zi pe săptămână, funcţionarul public cu atribuţii în completarea registrului agricol va efectua verificări în teren privind declaraţiile înregistrate. </w:t>
      </w:r>
    </w:p>
    <w:p w14:paraId="3DE9D0BE"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4DF9D526"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Răspunde:  Smeria  Corelia</w:t>
      </w:r>
    </w:p>
    <w:p w14:paraId="047301A1"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p>
    <w:p w14:paraId="4B122367"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5. Vor fi aplicate sancţiunile prevăzute de lege în cazurile în care cu ocazia verificărilor efectuate de către , funcţionarul public cu atribuţii în completarea registrului agricol se constată declararea de date neconforme cu realitatea, nedeclararea la termenele stabilite şi în forma solicitată a datelor care fac obiectul registrului agricol </w:t>
      </w:r>
    </w:p>
    <w:p w14:paraId="11E4FC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18C37B9A"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Răspunde:  </w:t>
      </w: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Primarul Comunei Ion Creanga</w:t>
      </w:r>
      <w:r w:rsidRPr="00101195">
        <w:rPr>
          <w:rFonts w:ascii="Times New Roman" w:eastAsia="Times New Roman" w:hAnsi="Times New Roman" w:cs="Times New Roman"/>
          <w:color w:val="000000"/>
          <w:sz w:val="24"/>
          <w:szCs w:val="24"/>
          <w:lang w:eastAsia="ro-RO"/>
        </w:rPr>
        <w:t xml:space="preserve"> </w:t>
      </w:r>
    </w:p>
    <w:p w14:paraId="1E6973BA" w14:textId="77777777"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4E896390" w14:textId="77777777"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07BD5F9C"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0709A46A"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17F52797" w14:textId="77777777" w:rsidR="00BB2B5D" w:rsidRDefault="00BB2B5D" w:rsidP="00BB2B5D">
      <w:pPr>
        <w:spacing w:after="0"/>
        <w:rPr>
          <w:rFonts w:ascii="Times New Roman" w:eastAsia="Times New Roman" w:hAnsi="Times New Roman" w:cs="Times New Roman"/>
          <w:b/>
          <w:bCs/>
          <w:color w:val="000000"/>
          <w:sz w:val="24"/>
          <w:szCs w:val="24"/>
          <w:lang w:eastAsia="ro-RO"/>
        </w:rPr>
      </w:pPr>
    </w:p>
    <w:p w14:paraId="32FC7E5C" w14:textId="77777777" w:rsidR="00BB2B5D" w:rsidRDefault="00BB2B5D" w:rsidP="00BB2B5D">
      <w:pPr>
        <w:spacing w:after="0"/>
        <w:rPr>
          <w:rFonts w:ascii="Times New Roman" w:hAnsi="Times New Roman" w:cs="Times New Roman"/>
          <w:sz w:val="24"/>
          <w:szCs w:val="24"/>
        </w:rPr>
      </w:pPr>
    </w:p>
    <w:p w14:paraId="128A0291" w14:textId="2A0801E2" w:rsidR="00FC03EE" w:rsidRPr="001477E0" w:rsidRDefault="00FC03EE" w:rsidP="00BB2B5D">
      <w:pPr>
        <w:spacing w:after="0"/>
        <w:textAlignment w:val="baseline"/>
        <w:rPr>
          <w:rFonts w:ascii="Times New Roman" w:eastAsia="Times New Roman" w:hAnsi="Times New Roman" w:cs="Times New Roman"/>
          <w:b/>
          <w:bCs/>
          <w:color w:val="000000"/>
          <w:lang w:eastAsia="ro-RO"/>
        </w:rPr>
      </w:pPr>
    </w:p>
    <w:p w14:paraId="3197C9AC" w14:textId="0F4692CF"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lastRenderedPageBreak/>
        <w:t xml:space="preserve">                         ROMANIA</w:t>
      </w:r>
    </w:p>
    <w:p w14:paraId="2720A720"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JUDETUL NEAMT </w:t>
      </w:r>
    </w:p>
    <w:p w14:paraId="2AB82FB9"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proofErr w:type="gramStart"/>
      <w:r w:rsidRPr="001477E0">
        <w:rPr>
          <w:rFonts w:ascii="Times New Roman" w:eastAsia="Times New Roman" w:hAnsi="Times New Roman" w:cs="Times New Roman"/>
          <w:lang w:val="en-US"/>
        </w:rPr>
        <w:t>PRIMARIA  COMUNEI</w:t>
      </w:r>
      <w:proofErr w:type="gramEnd"/>
      <w:r w:rsidRPr="001477E0">
        <w:rPr>
          <w:rFonts w:ascii="Times New Roman" w:eastAsia="Times New Roman" w:hAnsi="Times New Roman" w:cs="Times New Roman"/>
          <w:lang w:val="en-US"/>
        </w:rPr>
        <w:t xml:space="preserve">  ION  CREANGA </w:t>
      </w:r>
    </w:p>
    <w:p w14:paraId="770B8F6A" w14:textId="2ABD630B" w:rsidR="000D0ACE" w:rsidRPr="001477E0" w:rsidRDefault="00BB2B5D" w:rsidP="001477E0">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Nr.2046</w:t>
      </w:r>
      <w:r w:rsidR="000D0ACE" w:rsidRPr="001477E0">
        <w:rPr>
          <w:rFonts w:ascii="Times New Roman" w:eastAsia="Times New Roman" w:hAnsi="Times New Roman" w:cs="Times New Roman"/>
          <w:lang w:val="en-US"/>
        </w:rPr>
        <w:t xml:space="preserve"> </w:t>
      </w:r>
      <w:r>
        <w:rPr>
          <w:rFonts w:ascii="Times New Roman" w:eastAsia="Times New Roman" w:hAnsi="Times New Roman" w:cs="Times New Roman"/>
          <w:lang w:eastAsia="ro-RO"/>
        </w:rPr>
        <w:t xml:space="preserve"> din</w:t>
      </w:r>
      <w:proofErr w:type="gramEnd"/>
      <w:r>
        <w:rPr>
          <w:rFonts w:ascii="Times New Roman" w:eastAsia="Times New Roman" w:hAnsi="Times New Roman" w:cs="Times New Roman"/>
          <w:lang w:eastAsia="ro-RO"/>
        </w:rPr>
        <w:t xml:space="preserve"> 20.02.2024</w:t>
      </w:r>
    </w:p>
    <w:p w14:paraId="6F73DD50" w14:textId="77777777" w:rsidR="000D0ACE" w:rsidRPr="001477E0" w:rsidRDefault="000D0ACE" w:rsidP="001477E0">
      <w:pPr>
        <w:spacing w:after="0"/>
        <w:rPr>
          <w:rFonts w:ascii="Times New Roman" w:hAnsi="Times New Roman" w:cs="Times New Roman"/>
        </w:rPr>
      </w:pPr>
    </w:p>
    <w:p w14:paraId="4AFE3C99"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p>
    <w:p w14:paraId="1667A136" w14:textId="77777777" w:rsidR="000D0ACE" w:rsidRPr="001477E0" w:rsidRDefault="000D0ACE" w:rsidP="001477E0">
      <w:pPr>
        <w:spacing w:after="0"/>
        <w:rPr>
          <w:rFonts w:ascii="Times New Roman" w:eastAsia="Times New Roman" w:hAnsi="Times New Roman" w:cs="Times New Roman"/>
          <w:b/>
          <w:kern w:val="2"/>
          <w:lang w:val="de-DE" w:eastAsia="ar-SA"/>
        </w:rPr>
      </w:pPr>
      <w:r w:rsidRPr="001477E0">
        <w:rPr>
          <w:rFonts w:ascii="Times New Roman" w:eastAsia="Times New Roman" w:hAnsi="Times New Roman" w:cs="Times New Roman"/>
          <w:lang w:val="en-US"/>
        </w:rPr>
        <w:t xml:space="preserve">                                                    </w:t>
      </w:r>
      <w:r w:rsidRPr="001477E0">
        <w:rPr>
          <w:rFonts w:ascii="Times New Roman" w:eastAsia="Times New Roman" w:hAnsi="Times New Roman" w:cs="Times New Roman"/>
          <w:b/>
          <w:kern w:val="2"/>
          <w:lang w:val="de-DE" w:eastAsia="ar-SA"/>
        </w:rPr>
        <w:t xml:space="preserve">   REFERAT   DE  APROBARE </w:t>
      </w:r>
    </w:p>
    <w:p w14:paraId="6707E061" w14:textId="67547E39" w:rsidR="000D0ACE" w:rsidRPr="001477E0" w:rsidRDefault="000D0ACE" w:rsidP="001477E0">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1477E0">
        <w:rPr>
          <w:rFonts w:ascii="Times New Roman" w:eastAsia="Times New Roman" w:hAnsi="Times New Roman" w:cs="Times New Roman"/>
          <w:b/>
          <w:kern w:val="2"/>
          <w:lang w:val="de-DE" w:eastAsia="ar-SA"/>
        </w:rPr>
        <w:t xml:space="preserve">La  Proiectul  de  hotărâre </w:t>
      </w:r>
      <w:r w:rsidRPr="001477E0">
        <w:rPr>
          <w:rFonts w:ascii="Times New Roman" w:eastAsia="Times New Roman" w:hAnsi="Times New Roman" w:cs="Times New Roman"/>
          <w:b/>
          <w:bCs/>
          <w:color w:val="000000"/>
          <w:bdr w:val="none" w:sz="0" w:space="0" w:color="auto" w:frame="1"/>
          <w:lang w:eastAsia="ro-RO"/>
        </w:rPr>
        <w:t>analiza stadiului de înscriere a datelor în registrul agricol pe</w:t>
      </w:r>
      <w:r w:rsidR="002A3F5C" w:rsidRPr="001477E0">
        <w:rPr>
          <w:rFonts w:ascii="Times New Roman" w:eastAsia="Times New Roman" w:hAnsi="Times New Roman" w:cs="Times New Roman"/>
          <w:b/>
          <w:bCs/>
          <w:color w:val="000000"/>
          <w:bdr w:val="none" w:sz="0" w:space="0" w:color="auto" w:frame="1"/>
          <w:lang w:eastAsia="ro-RO"/>
        </w:rPr>
        <w:t xml:space="preserve">ntru trimestrul </w:t>
      </w:r>
      <w:r w:rsidR="00BB2B5D">
        <w:rPr>
          <w:rFonts w:ascii="Times New Roman" w:eastAsia="Times New Roman" w:hAnsi="Times New Roman" w:cs="Times New Roman"/>
          <w:b/>
          <w:bCs/>
          <w:color w:val="000000"/>
          <w:bdr w:val="none" w:sz="0" w:space="0" w:color="auto" w:frame="1"/>
          <w:lang w:eastAsia="ro-RO"/>
        </w:rPr>
        <w:t>IV</w:t>
      </w:r>
      <w:r w:rsidR="002A3F5C" w:rsidRPr="001477E0">
        <w:rPr>
          <w:rFonts w:ascii="Times New Roman" w:eastAsia="Times New Roman" w:hAnsi="Times New Roman" w:cs="Times New Roman"/>
          <w:b/>
          <w:bCs/>
          <w:color w:val="000000"/>
          <w:bdr w:val="none" w:sz="0" w:space="0" w:color="auto" w:frame="1"/>
          <w:lang w:eastAsia="ro-RO"/>
        </w:rPr>
        <w:t xml:space="preserve"> al anului 2023</w:t>
      </w:r>
      <w:r w:rsidRPr="001477E0">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223D2205" w14:textId="77777777" w:rsidR="000D0ACE" w:rsidRPr="001477E0" w:rsidRDefault="000D0ACE" w:rsidP="001477E0">
      <w:pPr>
        <w:spacing w:after="0"/>
        <w:rPr>
          <w:rFonts w:ascii="Times New Roman" w:eastAsia="Times New Roman" w:hAnsi="Times New Roman" w:cs="Times New Roman"/>
          <w:b/>
          <w:lang w:val="fr-FR"/>
        </w:rPr>
      </w:pPr>
    </w:p>
    <w:p w14:paraId="0CD4C3CC" w14:textId="063753A6" w:rsidR="002A3F5C" w:rsidRPr="001477E0" w:rsidRDefault="00D210C8" w:rsidP="001477E0">
      <w:pPr>
        <w:spacing w:after="0"/>
        <w:rPr>
          <w:rFonts w:ascii="Times New Roman" w:hAnsi="Times New Roman" w:cs="Times New Roman"/>
          <w:i/>
          <w:iCs/>
        </w:rPr>
      </w:pPr>
      <w:r w:rsidRPr="001477E0">
        <w:rPr>
          <w:rFonts w:ascii="Times New Roman" w:eastAsia="Times New Roman" w:hAnsi="Times New Roman" w:cs="Times New Roman"/>
          <w:kern w:val="2"/>
          <w:lang w:val="de-DE" w:eastAsia="ar-SA"/>
        </w:rPr>
        <w:t xml:space="preserve">    </w:t>
      </w:r>
      <w:r w:rsidR="00C32FF8" w:rsidRPr="001477E0">
        <w:rPr>
          <w:rFonts w:ascii="Times New Roman" w:hAnsi="Times New Roman" w:cs="Times New Roman"/>
        </w:rPr>
        <w:t xml:space="preserve">Având in vedere prevederile H.G nr 985/2019 privind registrul agricol pe anii 2020-2024 reglementata prin Ordinul nr.25/2020 pentru aprobarea Normelor tehnice privind modul de completare a registrului agricol pentru perioada 2020-2024 care la , art.7 alin </w:t>
      </w:r>
      <w:r w:rsidR="00B5513F" w:rsidRPr="001477E0">
        <w:rPr>
          <w:rFonts w:ascii="Times New Roman" w:hAnsi="Times New Roman" w:cs="Times New Roman"/>
        </w:rPr>
        <w:t>(</w:t>
      </w:r>
      <w:r w:rsidR="00C32FF8" w:rsidRPr="001477E0">
        <w:rPr>
          <w:rFonts w:ascii="Times New Roman" w:hAnsi="Times New Roman" w:cs="Times New Roman"/>
        </w:rPr>
        <w:t>4</w:t>
      </w:r>
      <w:r w:rsidR="00B5513F" w:rsidRPr="001477E0">
        <w:rPr>
          <w:rFonts w:ascii="Times New Roman" w:hAnsi="Times New Roman" w:cs="Times New Roman"/>
        </w:rPr>
        <w:t>)</w:t>
      </w:r>
      <w:r w:rsidR="00C32FF8" w:rsidRPr="001477E0">
        <w:rPr>
          <w:rFonts w:ascii="Times New Roman" w:hAnsi="Times New Roman" w:cs="Times New Roman"/>
        </w:rPr>
        <w:t xml:space="preserve"> prevede ca :   “ </w:t>
      </w:r>
      <w:r w:rsidR="00C32FF8" w:rsidRPr="001477E0">
        <w:rPr>
          <w:rFonts w:ascii="Times New Roman" w:hAnsi="Times New Roman" w:cs="Times New Roman"/>
          <w:i/>
          <w:iCs/>
        </w:rPr>
        <w:t>Trimestrial, în şedinţa consiliului local, prin grija primarului, se face analiza stadiului de înscriere a datelor în registrul agricol şi, prin hotărâre, se stabilesc măsuri pentru eficientizarea acestei activităţi, inclusiv pentru soluţionarea situaţiilor particulare identificate la nivelul localităţii pe linia completării registrului agricol şi care nu sunt reglementate prin prezentele norme”</w:t>
      </w:r>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Ordinul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nr</w:t>
      </w:r>
      <w:proofErr w:type="spellEnd"/>
      <w:r w:rsidR="002A3F5C" w:rsidRPr="001477E0">
        <w:rPr>
          <w:rFonts w:ascii="Times New Roman" w:hAnsi="Times New Roman" w:cs="Times New Roman"/>
          <w:lang w:val="en-US"/>
        </w:rPr>
        <w:t xml:space="preserve">. 25/1382/37/1642/14297/746/20/2019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aprobarea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Normelor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tehnice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privind</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modul</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completare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perioada</w:t>
      </w:r>
      <w:proofErr w:type="spellEnd"/>
      <w:r w:rsidR="002A3F5C" w:rsidRPr="001477E0">
        <w:rPr>
          <w:rFonts w:ascii="Times New Roman" w:hAnsi="Times New Roman" w:cs="Times New Roman"/>
          <w:lang w:val="en-US"/>
        </w:rPr>
        <w:t xml:space="preserve"> 2020-2024, care </w:t>
      </w:r>
      <w:proofErr w:type="spellStart"/>
      <w:r w:rsidR="002A3F5C" w:rsidRPr="001477E0">
        <w:rPr>
          <w:rFonts w:ascii="Times New Roman" w:hAnsi="Times New Roman" w:cs="Times New Roman"/>
          <w:lang w:val="en-US"/>
        </w:rPr>
        <w:t>prevede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ședința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Consiliului</w:t>
      </w:r>
      <w:proofErr w:type="spellEnd"/>
      <w:r w:rsidR="002A3F5C" w:rsidRPr="001477E0">
        <w:rPr>
          <w:rFonts w:ascii="Times New Roman" w:hAnsi="Times New Roman" w:cs="Times New Roman"/>
          <w:lang w:val="en-US"/>
        </w:rPr>
        <w:t xml:space="preserve"> Local  se face </w:t>
      </w:r>
      <w:proofErr w:type="spellStart"/>
      <w:r w:rsidR="002A3F5C" w:rsidRPr="001477E0">
        <w:rPr>
          <w:rFonts w:ascii="Times New Roman" w:hAnsi="Times New Roman" w:cs="Times New Roman"/>
          <w:lang w:val="en-US"/>
        </w:rPr>
        <w:t>analiza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stadiului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înscriere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hotărâre</w:t>
      </w:r>
      <w:proofErr w:type="spellEnd"/>
      <w:r w:rsidR="002A3F5C" w:rsidRPr="001477E0">
        <w:rPr>
          <w:rFonts w:ascii="Times New Roman" w:hAnsi="Times New Roman" w:cs="Times New Roman"/>
          <w:lang w:val="en-US"/>
        </w:rPr>
        <w:t xml:space="preserve">, se </w:t>
      </w:r>
      <w:proofErr w:type="spellStart"/>
      <w:r w:rsidR="002A3F5C" w:rsidRPr="001477E0">
        <w:rPr>
          <w:rFonts w:ascii="Times New Roman" w:hAnsi="Times New Roman" w:cs="Times New Roman"/>
          <w:lang w:val="en-US"/>
        </w:rPr>
        <w:t>stabilesc</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măsuri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eficientizarea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acestei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activități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inclusiv</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soluționarea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situațiilor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particulare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identificate</w:t>
      </w:r>
      <w:proofErr w:type="spellEnd"/>
      <w:r w:rsidR="002A3F5C" w:rsidRPr="001477E0">
        <w:rPr>
          <w:rFonts w:ascii="Times New Roman" w:hAnsi="Times New Roman" w:cs="Times New Roman"/>
          <w:lang w:val="en-US"/>
        </w:rPr>
        <w:t xml:space="preserve"> la </w:t>
      </w:r>
      <w:proofErr w:type="spellStart"/>
      <w:r w:rsidR="002A3F5C" w:rsidRPr="001477E0">
        <w:rPr>
          <w:rFonts w:ascii="Times New Roman" w:hAnsi="Times New Roman" w:cs="Times New Roman"/>
          <w:lang w:val="en-US"/>
        </w:rPr>
        <w:t>nivelul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localității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linia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completării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care nu </w:t>
      </w:r>
      <w:proofErr w:type="spellStart"/>
      <w:r w:rsidR="002A3F5C" w:rsidRPr="001477E0">
        <w:rPr>
          <w:rFonts w:ascii="Times New Roman" w:hAnsi="Times New Roman" w:cs="Times New Roman"/>
          <w:lang w:val="en-US"/>
        </w:rPr>
        <w:t>sunt</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reglementate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prezentele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norme</w:t>
      </w:r>
      <w:proofErr w:type="spellEnd"/>
      <w:r w:rsidR="002A3F5C" w:rsidRPr="001477E0">
        <w:rPr>
          <w:rFonts w:ascii="Times New Roman" w:hAnsi="Times New Roman" w:cs="Times New Roman"/>
          <w:lang w:val="en-US"/>
        </w:rPr>
        <w:t>.</w:t>
      </w:r>
      <w:r w:rsidR="002A3F5C" w:rsidRPr="001477E0">
        <w:rPr>
          <w:rFonts w:ascii="Times New Roman" w:eastAsia="Times New Roman" w:hAnsi="Times New Roman" w:cs="Times New Roman"/>
          <w:color w:val="000000"/>
          <w:shd w:val="clear" w:color="auto" w:fill="FFFFFF"/>
          <w:lang w:val="fr-FR" w:eastAsia="ro-RO"/>
        </w:rPr>
        <w:t> </w:t>
      </w:r>
      <w:r w:rsidR="002A3F5C" w:rsidRPr="001477E0">
        <w:rPr>
          <w:rFonts w:ascii="Times New Roman" w:hAnsi="Times New Roman" w:cs="Times New Roman"/>
          <w:lang w:val="en-US"/>
        </w:rPr>
        <w:t xml:space="preserve">La </w:t>
      </w:r>
      <w:proofErr w:type="spellStart"/>
      <w:r w:rsidR="002A3F5C" w:rsidRPr="001477E0">
        <w:rPr>
          <w:rFonts w:ascii="Times New Roman" w:hAnsi="Times New Roman" w:cs="Times New Roman"/>
          <w:lang w:val="en-US"/>
        </w:rPr>
        <w:t>nivelul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localităților</w:t>
      </w:r>
      <w:proofErr w:type="spellEnd"/>
      <w:r w:rsidR="002A3F5C" w:rsidRPr="001477E0">
        <w:rPr>
          <w:rFonts w:ascii="Times New Roman" w:hAnsi="Times New Roman" w:cs="Times New Roman"/>
          <w:lang w:val="en-US"/>
        </w:rPr>
        <w:t xml:space="preserve"> se </w:t>
      </w:r>
      <w:proofErr w:type="spellStart"/>
      <w:r w:rsidR="002A3F5C" w:rsidRPr="001477E0">
        <w:rPr>
          <w:rFonts w:ascii="Times New Roman" w:hAnsi="Times New Roman" w:cs="Times New Roman"/>
          <w:lang w:val="en-US"/>
        </w:rPr>
        <w:t>înscriu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conformitate</w:t>
      </w:r>
      <w:proofErr w:type="spellEnd"/>
      <w:r w:rsidR="002A3F5C" w:rsidRPr="001477E0">
        <w:rPr>
          <w:rFonts w:ascii="Times New Roman" w:hAnsi="Times New Roman" w:cs="Times New Roman"/>
          <w:lang w:val="en-US"/>
        </w:rPr>
        <w:t xml:space="preserve"> cu </w:t>
      </w:r>
      <w:proofErr w:type="spellStart"/>
      <w:r w:rsidR="002A3F5C" w:rsidRPr="001477E0">
        <w:rPr>
          <w:rFonts w:ascii="Times New Roman" w:hAnsi="Times New Roman" w:cs="Times New Roman"/>
          <w:lang w:val="en-US"/>
        </w:rPr>
        <w:t>prevederile</w:t>
      </w:r>
      <w:proofErr w:type="spellEnd"/>
      <w:r w:rsidR="002A3F5C" w:rsidRPr="001477E0">
        <w:rPr>
          <w:rFonts w:ascii="Times New Roman" w:hAnsi="Times New Roman" w:cs="Times New Roman"/>
          <w:lang w:val="en-US"/>
        </w:rPr>
        <w:t> </w:t>
      </w:r>
      <w:hyperlink r:id="rId6" w:history="1">
        <w:r w:rsidR="002A3F5C" w:rsidRPr="001477E0">
          <w:rPr>
            <w:rFonts w:ascii="Times New Roman" w:hAnsi="Times New Roman" w:cs="Times New Roman"/>
            <w:lang w:val="en-US"/>
          </w:rPr>
          <w:t xml:space="preserve">art. 5 din </w:t>
        </w:r>
        <w:proofErr w:type="spellStart"/>
        <w:r w:rsidR="002A3F5C" w:rsidRPr="001477E0">
          <w:rPr>
            <w:rFonts w:ascii="Times New Roman" w:hAnsi="Times New Roman" w:cs="Times New Roman"/>
            <w:lang w:val="en-US"/>
          </w:rPr>
          <w:t>Ordonanța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Guvernului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nr</w:t>
        </w:r>
        <w:proofErr w:type="spellEnd"/>
        <w:r w:rsidR="002A3F5C" w:rsidRPr="001477E0">
          <w:rPr>
            <w:rFonts w:ascii="Times New Roman" w:hAnsi="Times New Roman" w:cs="Times New Roman"/>
            <w:lang w:val="en-US"/>
          </w:rPr>
          <w:t>. 28/2008</w:t>
        </w:r>
      </w:hyperlink>
      <w:r w:rsidR="002A3F5C" w:rsidRPr="001477E0">
        <w:rPr>
          <w:rFonts w:ascii="Times New Roman" w:hAnsi="Times New Roman" w:cs="Times New Roman"/>
          <w:lang w:val="en-US"/>
        </w:rPr>
        <w:t>.</w:t>
      </w:r>
    </w:p>
    <w:p w14:paraId="2FEE9971" w14:textId="1A36BF82" w:rsidR="00C32FF8" w:rsidRPr="001477E0" w:rsidRDefault="00D210C8" w:rsidP="001477E0">
      <w:pPr>
        <w:spacing w:after="0"/>
        <w:jc w:val="both"/>
        <w:rPr>
          <w:rFonts w:ascii="Times New Roman" w:hAnsi="Times New Roman" w:cs="Times New Roman"/>
          <w:lang w:val="en-US"/>
        </w:rPr>
      </w:pPr>
      <w:r w:rsidRPr="001477E0">
        <w:rPr>
          <w:rFonts w:ascii="Times New Roman" w:hAnsi="Times New Roman" w:cs="Times New Roman"/>
          <w:lang w:val="en-US"/>
        </w:rPr>
        <w:t xml:space="preserve">   </w:t>
      </w:r>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Înscrierea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se face de </w:t>
      </w:r>
      <w:proofErr w:type="spellStart"/>
      <w:r w:rsidR="002A3F5C" w:rsidRPr="001477E0">
        <w:rPr>
          <w:rFonts w:ascii="Times New Roman" w:hAnsi="Times New Roman" w:cs="Times New Roman"/>
          <w:lang w:val="en-US"/>
        </w:rPr>
        <w:t>către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persoanele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cărora</w:t>
      </w:r>
      <w:proofErr w:type="spellEnd"/>
      <w:r w:rsidR="002A3F5C" w:rsidRPr="001477E0">
        <w:rPr>
          <w:rFonts w:ascii="Times New Roman" w:hAnsi="Times New Roman" w:cs="Times New Roman"/>
          <w:lang w:val="en-US"/>
        </w:rPr>
        <w:t xml:space="preserve"> le </w:t>
      </w:r>
      <w:proofErr w:type="spellStart"/>
      <w:r w:rsidR="002A3F5C" w:rsidRPr="001477E0">
        <w:rPr>
          <w:rFonts w:ascii="Times New Roman" w:hAnsi="Times New Roman" w:cs="Times New Roman"/>
          <w:lang w:val="en-US"/>
        </w:rPr>
        <w:t>revine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dispoziție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primarului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respectiv</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obligația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completării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ținerii</w:t>
      </w:r>
      <w:proofErr w:type="spellEnd"/>
      <w:r w:rsidR="002A3F5C" w:rsidRPr="001477E0">
        <w:rPr>
          <w:rFonts w:ascii="Times New Roman" w:hAnsi="Times New Roman" w:cs="Times New Roman"/>
          <w:lang w:val="en-US"/>
        </w:rPr>
        <w:t xml:space="preserve"> la </w:t>
      </w:r>
      <w:proofErr w:type="spellStart"/>
      <w:r w:rsidR="002A3F5C" w:rsidRPr="001477E0">
        <w:rPr>
          <w:rFonts w:ascii="Times New Roman" w:hAnsi="Times New Roman" w:cs="Times New Roman"/>
          <w:lang w:val="en-US"/>
        </w:rPr>
        <w:t>zi</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format electronic, </w:t>
      </w:r>
      <w:proofErr w:type="spellStart"/>
      <w:r w:rsidR="002A3F5C" w:rsidRPr="001477E0">
        <w:rPr>
          <w:rFonts w:ascii="Times New Roman" w:hAnsi="Times New Roman" w:cs="Times New Roman"/>
          <w:lang w:val="en-US"/>
        </w:rPr>
        <w:t>precum</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centralizării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transmiterii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către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național</w:t>
      </w:r>
      <w:proofErr w:type="spellEnd"/>
      <w:r w:rsidR="002A3F5C" w:rsidRPr="001477E0">
        <w:rPr>
          <w:rFonts w:ascii="Times New Roman" w:hAnsi="Times New Roman" w:cs="Times New Roman"/>
          <w:lang w:val="en-US"/>
        </w:rPr>
        <w:t xml:space="preserve"> (RAN).</w:t>
      </w:r>
    </w:p>
    <w:p w14:paraId="38172073" w14:textId="2A3989B4" w:rsidR="00CB729E" w:rsidRPr="001477E0" w:rsidRDefault="00C32FF8" w:rsidP="001477E0">
      <w:pPr>
        <w:spacing w:after="0"/>
        <w:rPr>
          <w:rFonts w:ascii="Times New Roman" w:hAnsi="Times New Roman" w:cs="Times New Roman"/>
        </w:rPr>
      </w:pPr>
      <w:r w:rsidRPr="001477E0">
        <w:rPr>
          <w:rFonts w:ascii="Times New Roman" w:hAnsi="Times New Roman" w:cs="Times New Roman"/>
        </w:rPr>
        <w:t xml:space="preserve">   </w:t>
      </w:r>
      <w:r w:rsidR="00D210C8" w:rsidRPr="001477E0">
        <w:rPr>
          <w:rFonts w:ascii="Times New Roman" w:hAnsi="Times New Roman" w:cs="Times New Roman"/>
        </w:rPr>
        <w:t xml:space="preserve"> </w:t>
      </w:r>
      <w:r w:rsidR="00CB729E" w:rsidRPr="001477E0">
        <w:rPr>
          <w:rFonts w:ascii="Times New Roman" w:hAnsi="Times New Roman" w:cs="Times New Roman"/>
        </w:rPr>
        <w:t xml:space="preserve"> </w:t>
      </w:r>
      <w:r w:rsidRPr="001477E0">
        <w:rPr>
          <w:rFonts w:ascii="Times New Roman" w:hAnsi="Times New Roman" w:cs="Times New Roman"/>
        </w:rPr>
        <w:t>Registrul agricol constituie documentul oficial de evidenţă primară unitară, în care se înscriu date cu privire la gospodăriile populaţiei şi la societăţile/asociaţiile agricole, precum şi la orice alte persoane fizice şi/sau entităţi juridice care au teren în proprietate/folosinţă şi/sau animale şi anume:</w:t>
      </w:r>
    </w:p>
    <w:p w14:paraId="3AD7A155" w14:textId="77777777" w:rsidR="00CB729E"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 componenţa gospodăriei/exploataţiei agricole fără personalitate juridică; </w:t>
      </w:r>
    </w:p>
    <w:p w14:paraId="44554658" w14:textId="77777777" w:rsidR="00CB729E"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terenurile aflate în proprietate identificate pe parcele şi categorii de folosinţă; </w:t>
      </w:r>
    </w:p>
    <w:p w14:paraId="24D8A60C" w14:textId="77777777" w:rsidR="00CB729E"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terenurile agricole aflate în folosinţă şi modul de deţinere a respectivelor suprafeţe agricole; </w:t>
      </w:r>
    </w:p>
    <w:p w14:paraId="5105824D" w14:textId="77777777" w:rsidR="003F6FBC"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modul de utilizare a suprafeţelor agricole, respectiv: suprafaţa arabilă cultivată cu principalele culturi, suprafeţele de teren necultivat, ogoarele, suprafaţa cultivată în sere, solare şi alte spaţii protejate, suprafaţa utilizată pentru culturi succesive în câmp, culturi intercalate, culturi modificate genetic pe raza localităţii şi suprafaţa cultivată cu legume şi cartofi în grădinile familiale, numărul pomilor răzleţi, suprafaţa plantaţiilor pomicole şi numărul pomilor, alte plantaţii pomicole aflate în teren agricol, viile, pepinierele viticole şi hameiştile, suprafeţele efectiv irigate în câmp; </w:t>
      </w:r>
    </w:p>
    <w:p w14:paraId="6E31C07F"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animalele domestice şi/sau animalele sălbatice crescute în captivitate, respectiv: situaţia la începutul semestrului, evoluţia efectivelor de animale în cursul anului aflate în proprietatea gospodăriilor/exploataţiilor agricole fără personalitate juridică, cu domiciliul în localitate, şi/sau în proprietatea entităţilor cu personalitate juridică, care au activitate pe raza localităţii;utilajele, instalaţiile pentru agricultură şi silvicultură, mijloacele de transport cu tracţiune animală şi mecanică existente la începutul anului;</w:t>
      </w:r>
    </w:p>
    <w:p w14:paraId="32F3CF03"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aplicarea îngrăşămintelor, amendamentelor şi pesticidelor, utilizarea îngrăşămintelor chimice la principalele culturi;</w:t>
      </w:r>
    </w:p>
    <w:p w14:paraId="57FB5CBF"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 clădirile existente la începutul anului pe raza localităţii; </w:t>
      </w:r>
    </w:p>
    <w:p w14:paraId="6FC4ECD0"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atestatele de producător şi carnetele de comercializare eliberate/vizate; </w:t>
      </w:r>
    </w:p>
    <w:p w14:paraId="3E7452EA"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menţiuni cu privire la sesizările/cererile pentru deschiderea procedurilor succesorale înaintate notarilor publici; </w:t>
      </w:r>
    </w:p>
    <w:p w14:paraId="324C2231"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înregistrări privind exercitarea dreptului de preempţiune; </w:t>
      </w:r>
    </w:p>
    <w:p w14:paraId="007131F6"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înregistrări privind contractele de arendare;</w:t>
      </w:r>
    </w:p>
    <w:p w14:paraId="52C2E04F"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 înregistrări privind contractele de concesiune/închiriere; </w:t>
      </w:r>
    </w:p>
    <w:p w14:paraId="6F814550" w14:textId="11966C3B" w:rsidR="00C32FF8"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lastRenderedPageBreak/>
        <w:t>alte menţiuni.</w:t>
      </w:r>
    </w:p>
    <w:p w14:paraId="4DEBD297" w14:textId="17670081" w:rsidR="00B5513F" w:rsidRPr="001477E0" w:rsidRDefault="006470C9" w:rsidP="001477E0">
      <w:pPr>
        <w:spacing w:after="0"/>
        <w:rPr>
          <w:rFonts w:ascii="Times New Roman" w:hAnsi="Times New Roman" w:cs="Times New Roman"/>
        </w:rPr>
      </w:pPr>
      <w:r w:rsidRPr="001477E0">
        <w:rPr>
          <w:rFonts w:ascii="Times New Roman" w:hAnsi="Times New Roman" w:cs="Times New Roman"/>
        </w:rPr>
        <w:t xml:space="preserve">       </w:t>
      </w:r>
      <w:r w:rsidR="002A3F5C" w:rsidRPr="001477E0">
        <w:rPr>
          <w:rFonts w:ascii="Times New Roman" w:hAnsi="Times New Roman" w:cs="Times New Roman"/>
        </w:rPr>
        <w:t xml:space="preserve">  </w:t>
      </w:r>
      <w:r w:rsidR="00C32FF8" w:rsidRPr="001477E0">
        <w:rPr>
          <w:rFonts w:ascii="Times New Roman" w:hAnsi="Times New Roman" w:cs="Times New Roman"/>
        </w:rPr>
        <w:t xml:space="preserve">Registrul agricol constituie sursă de date pentru elaborarea pe plan local a unor politici în domeniile: fiscal, agrar, protecţie socială, cadastru, edilitar-urbanistic, sanitar, şcolar, servicii publice de interes local şi altele asemenea. </w:t>
      </w:r>
    </w:p>
    <w:p w14:paraId="67CCE6C2" w14:textId="44BC22A0" w:rsidR="00232478" w:rsidRPr="001477E0" w:rsidRDefault="00B5513F" w:rsidP="001477E0">
      <w:pPr>
        <w:spacing w:after="0"/>
        <w:rPr>
          <w:rFonts w:ascii="Times New Roman" w:hAnsi="Times New Roman" w:cs="Times New Roman"/>
        </w:rPr>
      </w:pPr>
      <w:r w:rsidRPr="001477E0">
        <w:rPr>
          <w:rFonts w:ascii="Times New Roman" w:hAnsi="Times New Roman" w:cs="Times New Roman"/>
        </w:rPr>
        <w:t xml:space="preserve">     </w:t>
      </w:r>
      <w:r w:rsidR="00D210C8" w:rsidRPr="001477E0">
        <w:rPr>
          <w:rFonts w:ascii="Times New Roman" w:hAnsi="Times New Roman" w:cs="Times New Roman"/>
        </w:rPr>
        <w:t xml:space="preserve">  </w:t>
      </w:r>
      <w:r w:rsidRPr="001477E0">
        <w:rPr>
          <w:rFonts w:ascii="Times New Roman" w:hAnsi="Times New Roman" w:cs="Times New Roman"/>
        </w:rPr>
        <w:t xml:space="preserve"> </w:t>
      </w:r>
      <w:r w:rsidR="00C32FF8" w:rsidRPr="001477E0">
        <w:rPr>
          <w:rFonts w:ascii="Times New Roman" w:hAnsi="Times New Roman" w:cs="Times New Roman"/>
        </w:rPr>
        <w:t>Registrul agricol asigură baza de date pentru satisfacerea unor solicitări ale cetăţenilor, cum ar fi:</w:t>
      </w:r>
    </w:p>
    <w:p w14:paraId="38AF26CE" w14:textId="6E5707F0" w:rsidR="00B5513F"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eliberarea documentelor doveditoare referitoare la deţinerea parcelelor agricole, a animalelor şi a păsărilor; </w:t>
      </w:r>
    </w:p>
    <w:p w14:paraId="5B83FB6E" w14:textId="77777777" w:rsidR="00232478"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eliberarea/vizarea atestatelor de producător şi eliberarea carnetelor de comercializare, în vederea valorificării de către producătorii agricoli, persoane fizice, a produselor agricole proprii şi de exercitare a comerţului cu aceste produse; </w:t>
      </w:r>
    </w:p>
    <w:p w14:paraId="50776DF2" w14:textId="77777777" w:rsidR="00232478" w:rsidRPr="001477E0" w:rsidRDefault="00232478" w:rsidP="001477E0">
      <w:pPr>
        <w:spacing w:after="0"/>
        <w:ind w:left="3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 xml:space="preserve">Înscrierea datelor în registrul agricol, în forma în care acesta este organizat, completarea, ţinerea la zi şi centralizarea datelor din registrul agricol respectiv se fac la nivelul fiecărei localităţi de către persoanele cărora le revine, prin dispoziţie a primarului respectiv, această atribuţie. </w:t>
      </w:r>
    </w:p>
    <w:p w14:paraId="4524AE35" w14:textId="6DB2B153" w:rsidR="00232478" w:rsidRPr="001477E0" w:rsidRDefault="00232478" w:rsidP="001477E0">
      <w:pPr>
        <w:spacing w:after="0"/>
        <w:ind w:left="3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Secretarul</w:t>
      </w:r>
      <w:r w:rsidR="00822927" w:rsidRPr="001477E0">
        <w:rPr>
          <w:rFonts w:ascii="Times New Roman" w:hAnsi="Times New Roman" w:cs="Times New Roman"/>
        </w:rPr>
        <w:t xml:space="preserve">general  al </w:t>
      </w:r>
      <w:r w:rsidR="00C32FF8" w:rsidRPr="001477E0">
        <w:rPr>
          <w:rFonts w:ascii="Times New Roman" w:hAnsi="Times New Roman" w:cs="Times New Roman"/>
        </w:rPr>
        <w:t xml:space="preserve"> localităţii coordonează, verifică şi răspunde de modul de completare şi ţinere la zi a registrului agricol. </w:t>
      </w:r>
    </w:p>
    <w:p w14:paraId="4D4CEFEB" w14:textId="74435A4F" w:rsidR="00C32FF8" w:rsidRPr="001477E0" w:rsidRDefault="00232478" w:rsidP="001477E0">
      <w:pPr>
        <w:spacing w:after="0"/>
        <w:ind w:left="3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Orice modificare a datelor înscrise în registrul agricol se face numai cu acordul scris al secretarului localităţii.</w:t>
      </w:r>
    </w:p>
    <w:p w14:paraId="1B9CECE8" w14:textId="1716AC25" w:rsidR="00C32FF8" w:rsidRPr="001477E0" w:rsidRDefault="00232478" w:rsidP="001477E0">
      <w:pPr>
        <w:spacing w:after="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Trimestrial, în şedinţa consiliului local, prin grija primarului, se face analiza stadiului de înscriere a datelor în registrul agricol şi, prin hotărâre, se stabilesc măsuri pentru eficientizarea acestei activităţi.</w:t>
      </w:r>
    </w:p>
    <w:p w14:paraId="6E392E49" w14:textId="117CCA1B" w:rsidR="00C32FF8" w:rsidRPr="001477E0" w:rsidRDefault="00232478" w:rsidP="001477E0">
      <w:pPr>
        <w:spacing w:after="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 xml:space="preserve">Drept pentru care supun dezbaterii şi adoptării de către Consiliul local al comunei </w:t>
      </w:r>
      <w:r w:rsidRPr="001477E0">
        <w:rPr>
          <w:rFonts w:ascii="Times New Roman" w:hAnsi="Times New Roman" w:cs="Times New Roman"/>
        </w:rPr>
        <w:t xml:space="preserve"> Ion Creanga </w:t>
      </w:r>
      <w:r w:rsidR="00C32FF8" w:rsidRPr="001477E0">
        <w:rPr>
          <w:rFonts w:ascii="Times New Roman" w:hAnsi="Times New Roman" w:cs="Times New Roman"/>
        </w:rPr>
        <w:t>proiectul de hotărâre inițiat în acest sens.</w:t>
      </w:r>
    </w:p>
    <w:p w14:paraId="13D66680" w14:textId="3C8BA5B6" w:rsidR="00023D7F" w:rsidRPr="001477E0" w:rsidRDefault="00023D7F" w:rsidP="001477E0">
      <w:pPr>
        <w:spacing w:after="0"/>
        <w:rPr>
          <w:rFonts w:ascii="Times New Roman" w:hAnsi="Times New Roman" w:cs="Times New Roman"/>
          <w:i/>
          <w:iCs/>
        </w:rPr>
      </w:pPr>
    </w:p>
    <w:p w14:paraId="64339CC9" w14:textId="28E46BEE" w:rsidR="002A3F5C" w:rsidRPr="001477E0" w:rsidRDefault="00822927" w:rsidP="001477E0">
      <w:pPr>
        <w:spacing w:after="0"/>
        <w:jc w:val="both"/>
        <w:rPr>
          <w:rFonts w:ascii="Times New Roman" w:hAnsi="Times New Roman" w:cs="Times New Roman"/>
          <w:lang w:val="en-US"/>
        </w:rPr>
      </w:pPr>
      <w:r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Față</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cele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prezentate</w:t>
      </w:r>
      <w:proofErr w:type="spellEnd"/>
      <w:r w:rsidR="002A3F5C" w:rsidRPr="001477E0">
        <w:rPr>
          <w:rFonts w:ascii="Times New Roman" w:hAnsi="Times New Roman" w:cs="Times New Roman"/>
          <w:lang w:val="en-US"/>
        </w:rPr>
        <w:t xml:space="preserve"> </w:t>
      </w:r>
      <w:proofErr w:type="spellStart"/>
      <w:proofErr w:type="gramStart"/>
      <w:r w:rsidR="002A3F5C" w:rsidRPr="001477E0">
        <w:rPr>
          <w:rFonts w:ascii="Times New Roman" w:hAnsi="Times New Roman" w:cs="Times New Roman"/>
          <w:lang w:val="en-US"/>
        </w:rPr>
        <w:t>propun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membrilor</w:t>
      </w:r>
      <w:proofErr w:type="spellEnd"/>
      <w:proofErr w:type="gram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Consiliului</w:t>
      </w:r>
      <w:proofErr w:type="spellEnd"/>
      <w:r w:rsidR="002A3F5C" w:rsidRPr="001477E0">
        <w:rPr>
          <w:rFonts w:ascii="Times New Roman" w:hAnsi="Times New Roman" w:cs="Times New Roman"/>
          <w:lang w:val="en-US"/>
        </w:rPr>
        <w:t xml:space="preserve"> Local </w:t>
      </w:r>
      <w:proofErr w:type="spellStart"/>
      <w:r w:rsidR="002A3F5C" w:rsidRPr="001477E0">
        <w:rPr>
          <w:rFonts w:ascii="Times New Roman" w:hAnsi="Times New Roman" w:cs="Times New Roman"/>
          <w:lang w:val="en-US"/>
        </w:rPr>
        <w:t>adoptarea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proiectului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hotărâre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privvind</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analiza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stadiului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înscriere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w:t>
      </w:r>
      <w:proofErr w:type="spellEnd"/>
      <w:r w:rsidR="002A3F5C" w:rsidRPr="001477E0">
        <w:rPr>
          <w:rFonts w:ascii="Times New Roman" w:hAnsi="Times New Roman" w:cs="Times New Roman"/>
          <w:lang w:val="en-US"/>
        </w:rPr>
        <w:t xml:space="preserve"> trim I</w:t>
      </w:r>
      <w:r w:rsidR="00BB2B5D">
        <w:rPr>
          <w:rFonts w:ascii="Times New Roman" w:hAnsi="Times New Roman" w:cs="Times New Roman"/>
          <w:lang w:val="en-US"/>
        </w:rPr>
        <w:t>V</w:t>
      </w:r>
      <w:r w:rsidR="002A3F5C" w:rsidRPr="001477E0">
        <w:rPr>
          <w:rFonts w:ascii="Times New Roman" w:hAnsi="Times New Roman" w:cs="Times New Roman"/>
          <w:lang w:val="en-US"/>
        </w:rPr>
        <w:t xml:space="preserve"> /  2023.</w:t>
      </w:r>
    </w:p>
    <w:p w14:paraId="73E60543" w14:textId="77777777" w:rsidR="000D0ACE" w:rsidRPr="001477E0" w:rsidRDefault="000D0ACE" w:rsidP="001477E0">
      <w:pPr>
        <w:tabs>
          <w:tab w:val="left" w:pos="3000"/>
        </w:tabs>
        <w:suppressAutoHyphens/>
        <w:spacing w:after="0"/>
        <w:rPr>
          <w:rFonts w:ascii="Times New Roman" w:eastAsia="Times New Roman" w:hAnsi="Times New Roman" w:cs="Times New Roman"/>
          <w:b/>
          <w:kern w:val="2"/>
          <w:lang w:val="it-IT" w:eastAsia="ar-SA"/>
        </w:rPr>
      </w:pPr>
    </w:p>
    <w:p w14:paraId="5A64D193" w14:textId="77777777" w:rsidR="000D0ACE" w:rsidRPr="001477E0" w:rsidRDefault="000D0ACE" w:rsidP="001477E0">
      <w:pPr>
        <w:tabs>
          <w:tab w:val="left" w:pos="3000"/>
        </w:tabs>
        <w:suppressAutoHyphens/>
        <w:spacing w:after="0"/>
        <w:jc w:val="center"/>
        <w:rPr>
          <w:rFonts w:ascii="Times New Roman" w:eastAsia="Times New Roman" w:hAnsi="Times New Roman" w:cs="Times New Roman"/>
          <w:kern w:val="2"/>
          <w:lang w:val="it-IT" w:eastAsia="ar-SA"/>
        </w:rPr>
      </w:pPr>
      <w:r w:rsidRPr="001477E0">
        <w:rPr>
          <w:rFonts w:ascii="Times New Roman" w:eastAsia="Times New Roman" w:hAnsi="Times New Roman" w:cs="Times New Roman"/>
          <w:kern w:val="2"/>
          <w:lang w:val="it-IT" w:eastAsia="ar-SA"/>
        </w:rPr>
        <w:t xml:space="preserve">INTOCMIT </w:t>
      </w:r>
    </w:p>
    <w:p w14:paraId="68C8E684" w14:textId="77777777" w:rsidR="000D0ACE" w:rsidRPr="001477E0" w:rsidRDefault="000D0ACE" w:rsidP="001477E0">
      <w:pPr>
        <w:autoSpaceDE w:val="0"/>
        <w:autoSpaceDN w:val="0"/>
        <w:adjustRightInd w:val="0"/>
        <w:spacing w:after="0"/>
        <w:jc w:val="center"/>
        <w:rPr>
          <w:rFonts w:ascii="Times New Roman" w:eastAsia="Times New Roman" w:hAnsi="Times New Roman" w:cs="Times New Roman"/>
          <w:color w:val="000000"/>
          <w:lang w:eastAsia="ro-RO"/>
        </w:rPr>
      </w:pPr>
      <w:r w:rsidRPr="001477E0">
        <w:rPr>
          <w:rFonts w:ascii="Times New Roman" w:eastAsia="Times New Roman" w:hAnsi="Times New Roman" w:cs="Times New Roman"/>
          <w:bCs/>
          <w:color w:val="000000"/>
          <w:lang w:eastAsia="ro-RO"/>
        </w:rPr>
        <w:t>PRIMAR</w:t>
      </w:r>
    </w:p>
    <w:p w14:paraId="7E40484A" w14:textId="4EF87ADC" w:rsidR="000D0ACE" w:rsidRPr="001477E0" w:rsidRDefault="000D0ACE" w:rsidP="001477E0">
      <w:pPr>
        <w:spacing w:after="0"/>
        <w:jc w:val="center"/>
        <w:rPr>
          <w:rFonts w:ascii="Times New Roman" w:eastAsia="Times New Roman" w:hAnsi="Times New Roman" w:cs="Times New Roman"/>
          <w:bCs/>
          <w:lang w:val="en-US"/>
        </w:rPr>
      </w:pPr>
      <w:r w:rsidRPr="001477E0">
        <w:rPr>
          <w:rFonts w:ascii="Times New Roman" w:eastAsia="Times New Roman" w:hAnsi="Times New Roman" w:cs="Times New Roman"/>
          <w:bCs/>
          <w:lang w:val="en-US"/>
        </w:rPr>
        <w:t>Dumitru – Dorin TABACARIU</w:t>
      </w:r>
    </w:p>
    <w:p w14:paraId="2D8E2124" w14:textId="409A260A" w:rsidR="00825975" w:rsidRPr="001477E0" w:rsidRDefault="00825975" w:rsidP="001477E0">
      <w:pPr>
        <w:spacing w:after="0"/>
        <w:jc w:val="center"/>
        <w:rPr>
          <w:rFonts w:ascii="Times New Roman" w:eastAsia="Times New Roman" w:hAnsi="Times New Roman" w:cs="Times New Roman"/>
          <w:bCs/>
          <w:lang w:val="en-US"/>
        </w:rPr>
      </w:pPr>
    </w:p>
    <w:p w14:paraId="74B21DCE" w14:textId="702E4F4F" w:rsidR="00825975" w:rsidRPr="001477E0" w:rsidRDefault="00825975" w:rsidP="001477E0">
      <w:pPr>
        <w:spacing w:after="0"/>
        <w:jc w:val="center"/>
        <w:rPr>
          <w:rFonts w:ascii="Times New Roman" w:eastAsia="Times New Roman" w:hAnsi="Times New Roman" w:cs="Times New Roman"/>
          <w:bCs/>
          <w:lang w:val="en-US"/>
        </w:rPr>
      </w:pPr>
    </w:p>
    <w:p w14:paraId="3BA5840F" w14:textId="57C7FEC0" w:rsidR="00825975" w:rsidRPr="001477E0" w:rsidRDefault="00825975" w:rsidP="001477E0">
      <w:pPr>
        <w:spacing w:after="0"/>
        <w:jc w:val="center"/>
        <w:rPr>
          <w:rFonts w:ascii="Times New Roman" w:eastAsia="Times New Roman" w:hAnsi="Times New Roman" w:cs="Times New Roman"/>
          <w:bCs/>
          <w:lang w:val="en-US"/>
        </w:rPr>
      </w:pPr>
    </w:p>
    <w:p w14:paraId="2E84FAA5" w14:textId="3E905F30" w:rsidR="00825975" w:rsidRPr="001477E0" w:rsidRDefault="00825975" w:rsidP="001477E0">
      <w:pPr>
        <w:spacing w:after="0"/>
        <w:jc w:val="center"/>
        <w:rPr>
          <w:rFonts w:ascii="Times New Roman" w:eastAsia="Times New Roman" w:hAnsi="Times New Roman" w:cs="Times New Roman"/>
          <w:bCs/>
          <w:lang w:val="en-US"/>
        </w:rPr>
      </w:pPr>
    </w:p>
    <w:p w14:paraId="43A086B5" w14:textId="005CB888" w:rsidR="00825975" w:rsidRPr="001477E0" w:rsidRDefault="00825975" w:rsidP="001477E0">
      <w:pPr>
        <w:spacing w:after="0"/>
        <w:jc w:val="center"/>
        <w:rPr>
          <w:rFonts w:ascii="Times New Roman" w:eastAsia="Times New Roman" w:hAnsi="Times New Roman" w:cs="Times New Roman"/>
          <w:bCs/>
          <w:lang w:val="en-US"/>
        </w:rPr>
      </w:pPr>
    </w:p>
    <w:p w14:paraId="001FE6AB" w14:textId="62E0D682" w:rsidR="00825975" w:rsidRPr="001477E0" w:rsidRDefault="00825975" w:rsidP="001477E0">
      <w:pPr>
        <w:spacing w:after="0"/>
        <w:jc w:val="center"/>
        <w:rPr>
          <w:rFonts w:ascii="Times New Roman" w:eastAsia="Times New Roman" w:hAnsi="Times New Roman" w:cs="Times New Roman"/>
          <w:bCs/>
          <w:lang w:val="en-US"/>
        </w:rPr>
      </w:pPr>
    </w:p>
    <w:p w14:paraId="66921DC4" w14:textId="0E8CD9A6" w:rsidR="00825975" w:rsidRPr="001477E0" w:rsidRDefault="00825975" w:rsidP="001477E0">
      <w:pPr>
        <w:spacing w:after="0"/>
        <w:jc w:val="center"/>
        <w:rPr>
          <w:rFonts w:ascii="Times New Roman" w:eastAsia="Times New Roman" w:hAnsi="Times New Roman" w:cs="Times New Roman"/>
          <w:bCs/>
          <w:lang w:val="en-US"/>
        </w:rPr>
      </w:pPr>
    </w:p>
    <w:p w14:paraId="4C8668EE" w14:textId="5B745211" w:rsidR="00825975" w:rsidRPr="001477E0" w:rsidRDefault="00825975" w:rsidP="001477E0">
      <w:pPr>
        <w:spacing w:after="0"/>
        <w:jc w:val="center"/>
        <w:rPr>
          <w:rFonts w:ascii="Times New Roman" w:eastAsia="Times New Roman" w:hAnsi="Times New Roman" w:cs="Times New Roman"/>
          <w:bCs/>
          <w:lang w:val="en-US"/>
        </w:rPr>
      </w:pPr>
    </w:p>
    <w:p w14:paraId="187D4DB0" w14:textId="1A1A27EA" w:rsidR="00825975" w:rsidRPr="001477E0" w:rsidRDefault="00825975" w:rsidP="001477E0">
      <w:pPr>
        <w:spacing w:after="0"/>
        <w:jc w:val="center"/>
        <w:rPr>
          <w:rFonts w:ascii="Times New Roman" w:eastAsia="Times New Roman" w:hAnsi="Times New Roman" w:cs="Times New Roman"/>
          <w:bCs/>
          <w:lang w:val="en-US"/>
        </w:rPr>
      </w:pPr>
    </w:p>
    <w:p w14:paraId="787A00B7" w14:textId="7B7A5BF8" w:rsidR="00825975" w:rsidRPr="001477E0" w:rsidRDefault="00825975" w:rsidP="001477E0">
      <w:pPr>
        <w:spacing w:after="0"/>
        <w:jc w:val="center"/>
        <w:rPr>
          <w:rFonts w:ascii="Times New Roman" w:eastAsia="Times New Roman" w:hAnsi="Times New Roman" w:cs="Times New Roman"/>
          <w:bCs/>
          <w:lang w:val="en-US"/>
        </w:rPr>
      </w:pPr>
    </w:p>
    <w:p w14:paraId="20274417" w14:textId="1D6BD7BC" w:rsidR="00825975" w:rsidRPr="001477E0" w:rsidRDefault="00825975" w:rsidP="001477E0">
      <w:pPr>
        <w:spacing w:after="0"/>
        <w:jc w:val="center"/>
        <w:rPr>
          <w:rFonts w:ascii="Times New Roman" w:eastAsia="Times New Roman" w:hAnsi="Times New Roman" w:cs="Times New Roman"/>
          <w:bCs/>
          <w:lang w:val="en-US"/>
        </w:rPr>
      </w:pPr>
    </w:p>
    <w:p w14:paraId="4D4015AC" w14:textId="2E8C412D" w:rsidR="00825975" w:rsidRPr="001477E0" w:rsidRDefault="00825975" w:rsidP="001477E0">
      <w:pPr>
        <w:spacing w:after="0"/>
        <w:jc w:val="center"/>
        <w:rPr>
          <w:rFonts w:ascii="Times New Roman" w:eastAsia="Times New Roman" w:hAnsi="Times New Roman" w:cs="Times New Roman"/>
          <w:bCs/>
          <w:lang w:val="en-US"/>
        </w:rPr>
      </w:pPr>
    </w:p>
    <w:p w14:paraId="55AD1F15" w14:textId="6D8E4A42" w:rsidR="00825975" w:rsidRPr="001477E0" w:rsidRDefault="00825975" w:rsidP="001477E0">
      <w:pPr>
        <w:spacing w:after="0"/>
        <w:jc w:val="center"/>
        <w:rPr>
          <w:rFonts w:ascii="Times New Roman" w:eastAsia="Times New Roman" w:hAnsi="Times New Roman" w:cs="Times New Roman"/>
          <w:bCs/>
          <w:lang w:val="en-US"/>
        </w:rPr>
      </w:pPr>
    </w:p>
    <w:p w14:paraId="06C3B9D2" w14:textId="1DBC59E0" w:rsidR="00825975" w:rsidRPr="001477E0" w:rsidRDefault="00825975" w:rsidP="001477E0">
      <w:pPr>
        <w:spacing w:after="0"/>
        <w:jc w:val="center"/>
        <w:rPr>
          <w:rFonts w:ascii="Times New Roman" w:eastAsia="Times New Roman" w:hAnsi="Times New Roman" w:cs="Times New Roman"/>
          <w:bCs/>
          <w:lang w:val="en-US"/>
        </w:rPr>
      </w:pPr>
    </w:p>
    <w:p w14:paraId="5DD09CC5" w14:textId="271B2CD3" w:rsidR="00825975" w:rsidRPr="001477E0" w:rsidRDefault="00825975" w:rsidP="001477E0">
      <w:pPr>
        <w:spacing w:after="0"/>
        <w:jc w:val="center"/>
        <w:rPr>
          <w:rFonts w:ascii="Times New Roman" w:eastAsia="Times New Roman" w:hAnsi="Times New Roman" w:cs="Times New Roman"/>
          <w:bCs/>
          <w:lang w:val="en-US"/>
        </w:rPr>
      </w:pPr>
    </w:p>
    <w:p w14:paraId="58936CC6" w14:textId="2AC0C4C4" w:rsidR="00825975" w:rsidRPr="001477E0" w:rsidRDefault="00825975" w:rsidP="001477E0">
      <w:pPr>
        <w:spacing w:after="0"/>
        <w:jc w:val="center"/>
        <w:rPr>
          <w:rFonts w:ascii="Times New Roman" w:eastAsia="Times New Roman" w:hAnsi="Times New Roman" w:cs="Times New Roman"/>
          <w:bCs/>
          <w:lang w:val="en-US"/>
        </w:rPr>
      </w:pPr>
    </w:p>
    <w:p w14:paraId="40496F11" w14:textId="5C36AD2D" w:rsidR="00825975" w:rsidRPr="001477E0" w:rsidRDefault="00825975" w:rsidP="001477E0">
      <w:pPr>
        <w:spacing w:after="0"/>
        <w:jc w:val="center"/>
        <w:rPr>
          <w:rFonts w:ascii="Times New Roman" w:eastAsia="Times New Roman" w:hAnsi="Times New Roman" w:cs="Times New Roman"/>
          <w:bCs/>
          <w:lang w:val="en-US"/>
        </w:rPr>
      </w:pPr>
    </w:p>
    <w:p w14:paraId="389E748F" w14:textId="31EA6A4A" w:rsidR="00825975" w:rsidRPr="001477E0" w:rsidRDefault="00825975" w:rsidP="001477E0">
      <w:pPr>
        <w:spacing w:after="0"/>
        <w:jc w:val="center"/>
        <w:rPr>
          <w:rFonts w:ascii="Times New Roman" w:eastAsia="Times New Roman" w:hAnsi="Times New Roman" w:cs="Times New Roman"/>
          <w:bCs/>
          <w:lang w:val="en-US"/>
        </w:rPr>
      </w:pPr>
    </w:p>
    <w:p w14:paraId="08FC78A5" w14:textId="58AD0AA9" w:rsidR="00825975" w:rsidRPr="001477E0" w:rsidRDefault="00825975" w:rsidP="001477E0">
      <w:pPr>
        <w:spacing w:after="0"/>
        <w:jc w:val="center"/>
        <w:rPr>
          <w:rFonts w:ascii="Times New Roman" w:eastAsia="Times New Roman" w:hAnsi="Times New Roman" w:cs="Times New Roman"/>
          <w:bCs/>
          <w:lang w:val="en-US"/>
        </w:rPr>
      </w:pPr>
    </w:p>
    <w:p w14:paraId="017EE27F" w14:textId="7BC3C13B" w:rsidR="00825975" w:rsidRPr="001477E0" w:rsidRDefault="00825975" w:rsidP="001477E0">
      <w:pPr>
        <w:spacing w:after="0"/>
        <w:jc w:val="center"/>
        <w:rPr>
          <w:rFonts w:ascii="Times New Roman" w:eastAsia="Times New Roman" w:hAnsi="Times New Roman" w:cs="Times New Roman"/>
          <w:bCs/>
          <w:lang w:val="en-US"/>
        </w:rPr>
      </w:pPr>
    </w:p>
    <w:p w14:paraId="25352A41" w14:textId="5217DAB1" w:rsidR="005757E1" w:rsidRPr="001477E0" w:rsidRDefault="005757E1" w:rsidP="001477E0">
      <w:pPr>
        <w:spacing w:after="0"/>
        <w:rPr>
          <w:rFonts w:ascii="Times New Roman" w:hAnsi="Times New Roman" w:cs="Times New Roman"/>
          <w:sz w:val="24"/>
          <w:szCs w:val="24"/>
        </w:rPr>
      </w:pPr>
    </w:p>
    <w:p w14:paraId="782D8A32" w14:textId="061B8E76" w:rsidR="00822927" w:rsidRPr="001477E0" w:rsidRDefault="00822927" w:rsidP="001477E0">
      <w:pPr>
        <w:spacing w:after="0"/>
        <w:rPr>
          <w:rFonts w:ascii="Times New Roman" w:hAnsi="Times New Roman" w:cs="Times New Roman"/>
          <w:sz w:val="24"/>
          <w:szCs w:val="24"/>
        </w:rPr>
      </w:pPr>
    </w:p>
    <w:p w14:paraId="6A3506BA" w14:textId="0F5000D0" w:rsidR="00822927" w:rsidRPr="001477E0" w:rsidRDefault="00822927" w:rsidP="001477E0">
      <w:pPr>
        <w:spacing w:after="0"/>
        <w:rPr>
          <w:rFonts w:ascii="Times New Roman" w:hAnsi="Times New Roman" w:cs="Times New Roman"/>
          <w:sz w:val="24"/>
          <w:szCs w:val="24"/>
        </w:rPr>
      </w:pPr>
    </w:p>
    <w:p w14:paraId="0B3BECFA" w14:textId="77777777" w:rsidR="00822927" w:rsidRDefault="00822927" w:rsidP="001477E0">
      <w:pPr>
        <w:spacing w:after="0"/>
        <w:rPr>
          <w:rFonts w:ascii="Times New Roman" w:hAnsi="Times New Roman" w:cs="Times New Roman"/>
          <w:sz w:val="24"/>
          <w:szCs w:val="24"/>
        </w:rPr>
      </w:pPr>
    </w:p>
    <w:p w14:paraId="28CBED5B" w14:textId="77777777" w:rsidR="00C84837" w:rsidRDefault="00C84837" w:rsidP="001477E0">
      <w:pPr>
        <w:spacing w:after="0"/>
        <w:rPr>
          <w:rFonts w:ascii="Times New Roman" w:hAnsi="Times New Roman" w:cs="Times New Roman"/>
          <w:sz w:val="24"/>
          <w:szCs w:val="24"/>
        </w:rPr>
      </w:pPr>
    </w:p>
    <w:p w14:paraId="4930028A" w14:textId="77777777" w:rsidR="00C84837" w:rsidRPr="001477E0" w:rsidRDefault="00C84837" w:rsidP="001477E0">
      <w:pPr>
        <w:spacing w:after="0"/>
        <w:rPr>
          <w:rFonts w:ascii="Times New Roman" w:hAnsi="Times New Roman" w:cs="Times New Roman"/>
          <w:sz w:val="24"/>
          <w:szCs w:val="24"/>
        </w:rPr>
      </w:pPr>
    </w:p>
    <w:p w14:paraId="03A2D124" w14:textId="77777777" w:rsidR="005757E1" w:rsidRPr="001477E0" w:rsidRDefault="005757E1" w:rsidP="001477E0">
      <w:pPr>
        <w:spacing w:after="0"/>
        <w:rPr>
          <w:rFonts w:ascii="Times New Roman" w:hAnsi="Times New Roman" w:cs="Times New Roman"/>
          <w:sz w:val="24"/>
          <w:szCs w:val="24"/>
        </w:rPr>
      </w:pPr>
    </w:p>
    <w:p w14:paraId="257088BF"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693ADF33"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1291A33D"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78300A5D" w14:textId="0542BC0A"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193E5E4B" w14:textId="1EA29768" w:rsidR="00520CF3" w:rsidRPr="001477E0" w:rsidRDefault="00520CF3" w:rsidP="00BB2B5D">
      <w:pPr>
        <w:spacing w:after="0"/>
        <w:rPr>
          <w:rFonts w:ascii="Times New Roman" w:hAnsi="Times New Roman"/>
          <w:b/>
          <w:sz w:val="24"/>
          <w:szCs w:val="24"/>
        </w:rPr>
      </w:pPr>
    </w:p>
    <w:p w14:paraId="1A2329E3" w14:textId="2DF13300" w:rsidR="00520CF3" w:rsidRPr="001477E0" w:rsidRDefault="00520CF3" w:rsidP="001477E0">
      <w:pPr>
        <w:spacing w:after="0"/>
        <w:jc w:val="center"/>
        <w:rPr>
          <w:rFonts w:ascii="Times New Roman" w:hAnsi="Times New Roman"/>
          <w:b/>
          <w:sz w:val="24"/>
          <w:szCs w:val="24"/>
        </w:rPr>
      </w:pPr>
      <w:r w:rsidRPr="001477E0">
        <w:rPr>
          <w:rFonts w:ascii="Times New Roman" w:hAnsi="Times New Roman"/>
          <w:b/>
          <w:sz w:val="24"/>
          <w:szCs w:val="24"/>
        </w:rPr>
        <w:t xml:space="preserve">AVIZ  </w:t>
      </w:r>
    </w:p>
    <w:p w14:paraId="520A9A18" w14:textId="77777777" w:rsidR="00520CF3" w:rsidRPr="001477E0" w:rsidRDefault="00520CF3" w:rsidP="001477E0">
      <w:pPr>
        <w:spacing w:after="0"/>
        <w:jc w:val="center"/>
        <w:rPr>
          <w:rFonts w:ascii="Times New Roman" w:hAnsi="Times New Roman"/>
          <w:b/>
          <w:sz w:val="24"/>
          <w:szCs w:val="24"/>
        </w:rPr>
      </w:pPr>
    </w:p>
    <w:p w14:paraId="36C586CE" w14:textId="08ED2E56" w:rsidR="00520CF3" w:rsidRPr="001477E0" w:rsidRDefault="00520CF3" w:rsidP="001477E0">
      <w:pPr>
        <w:spacing w:after="0"/>
        <w:jc w:val="center"/>
        <w:rPr>
          <w:rFonts w:ascii="Times New Roman" w:hAnsi="Times New Roman" w:cs="Times New Roman"/>
          <w:b/>
          <w:bCs/>
          <w:sz w:val="24"/>
          <w:szCs w:val="24"/>
        </w:rPr>
      </w:pPr>
      <w:r w:rsidRPr="001477E0">
        <w:rPr>
          <w:rFonts w:ascii="Times New Roman" w:hAnsi="Times New Roman"/>
          <w:b/>
          <w:color w:val="000000"/>
          <w:sz w:val="24"/>
          <w:szCs w:val="24"/>
          <w:lang w:eastAsia="ro-RO"/>
        </w:rPr>
        <w:t xml:space="preserve">privind avizul de legalitate </w:t>
      </w:r>
      <w:r w:rsidRPr="001477E0">
        <w:rPr>
          <w:rFonts w:ascii="Times New Roman" w:hAnsi="Times New Roman"/>
          <w:color w:val="000000"/>
          <w:sz w:val="24"/>
          <w:szCs w:val="24"/>
          <w:lang w:eastAsia="ro-RO"/>
        </w:rPr>
        <w:t xml:space="preserve"> </w:t>
      </w:r>
      <w:r w:rsidRPr="001477E0">
        <w:rPr>
          <w:rFonts w:ascii="Times New Roman" w:hAnsi="Times New Roman"/>
          <w:b/>
          <w:bCs/>
          <w:color w:val="000000"/>
          <w:sz w:val="24"/>
          <w:szCs w:val="24"/>
          <w:lang w:eastAsia="ro-RO"/>
        </w:rPr>
        <w:t>la proiectul de hotărâre</w:t>
      </w:r>
      <w:r w:rsidRPr="001477E0">
        <w:rPr>
          <w:rFonts w:ascii="Times New Roman" w:eastAsia="Times New Roman" w:hAnsi="Times New Roman"/>
          <w:b/>
          <w:sz w:val="24"/>
          <w:szCs w:val="24"/>
          <w:lang w:val="en-US"/>
        </w:rPr>
        <w:t xml:space="preserve"> </w:t>
      </w:r>
      <w:r w:rsidRPr="001477E0">
        <w:rPr>
          <w:rFonts w:ascii="Times New Roman" w:hAnsi="Times New Roman" w:cs="Times New Roman"/>
          <w:b/>
          <w:bCs/>
          <w:sz w:val="24"/>
          <w:szCs w:val="24"/>
        </w:rPr>
        <w:t xml:space="preserve">privind analiza stadiului de înscriere a datelor în Registrul agricol pentru trimestrul </w:t>
      </w:r>
      <w:r w:rsidR="00BB2B5D">
        <w:rPr>
          <w:rFonts w:ascii="Times New Roman" w:hAnsi="Times New Roman" w:cs="Times New Roman"/>
          <w:b/>
          <w:bCs/>
          <w:sz w:val="24"/>
          <w:szCs w:val="24"/>
        </w:rPr>
        <w:t>IV</w:t>
      </w:r>
      <w:r w:rsidR="00822927" w:rsidRPr="001477E0">
        <w:rPr>
          <w:rFonts w:ascii="Times New Roman" w:hAnsi="Times New Roman" w:cs="Times New Roman"/>
          <w:b/>
          <w:bCs/>
          <w:sz w:val="24"/>
          <w:szCs w:val="24"/>
        </w:rPr>
        <w:t xml:space="preserve"> al anului 2023</w:t>
      </w:r>
      <w:r w:rsidRPr="001477E0">
        <w:rPr>
          <w:rFonts w:ascii="Times New Roman" w:hAnsi="Times New Roman" w:cs="Times New Roman"/>
          <w:b/>
          <w:bCs/>
          <w:sz w:val="24"/>
          <w:szCs w:val="24"/>
        </w:rPr>
        <w:t xml:space="preserve"> şi stabilirea măsurilor pentru eficientizarea acestei activităţi</w:t>
      </w:r>
    </w:p>
    <w:p w14:paraId="7BC66022" w14:textId="52D165DA" w:rsidR="00520CF3" w:rsidRPr="001477E0" w:rsidRDefault="00520CF3" w:rsidP="001477E0">
      <w:pPr>
        <w:spacing w:after="0"/>
        <w:jc w:val="center"/>
        <w:rPr>
          <w:rFonts w:ascii="Times New Roman" w:hAnsi="Times New Roman" w:cs="Times New Roman"/>
          <w:b/>
          <w:bCs/>
          <w:sz w:val="24"/>
          <w:szCs w:val="24"/>
        </w:rPr>
      </w:pPr>
    </w:p>
    <w:p w14:paraId="0462FB41" w14:textId="77777777" w:rsidR="00520CF3" w:rsidRPr="001477E0" w:rsidRDefault="00520CF3" w:rsidP="001477E0">
      <w:pPr>
        <w:spacing w:after="0"/>
        <w:jc w:val="center"/>
        <w:rPr>
          <w:rFonts w:ascii="Times New Roman" w:eastAsia="Times New Roman" w:hAnsi="Times New Roman"/>
          <w:b/>
          <w:bCs/>
          <w:sz w:val="24"/>
          <w:szCs w:val="24"/>
          <w:lang w:val="fr-FR"/>
        </w:rPr>
      </w:pPr>
    </w:p>
    <w:p w14:paraId="12E64E4E" w14:textId="08B42E2E" w:rsidR="00520CF3" w:rsidRPr="001477E0" w:rsidRDefault="00520CF3" w:rsidP="001477E0">
      <w:pPr>
        <w:spacing w:after="0"/>
        <w:jc w:val="center"/>
        <w:rPr>
          <w:rFonts w:ascii="Times New Roman" w:eastAsia="Times New Roman" w:hAnsi="Times New Roman"/>
          <w:b/>
          <w:sz w:val="24"/>
          <w:szCs w:val="24"/>
          <w:lang w:val="fr-FR"/>
        </w:rPr>
      </w:pPr>
      <w:r w:rsidRPr="001477E0">
        <w:rPr>
          <w:rFonts w:ascii="Times New Roman" w:eastAsia="Times New Roman" w:hAnsi="Times New Roman"/>
          <w:b/>
          <w:sz w:val="24"/>
          <w:szCs w:val="24"/>
          <w:lang w:val="fr-FR"/>
        </w:rPr>
        <w:t xml:space="preserve"> </w:t>
      </w:r>
    </w:p>
    <w:p w14:paraId="2856B791" w14:textId="77777777" w:rsidR="00520CF3" w:rsidRPr="001477E0" w:rsidRDefault="00520CF3" w:rsidP="001477E0">
      <w:pPr>
        <w:spacing w:after="0"/>
        <w:rPr>
          <w:rFonts w:ascii="Times New Roman" w:hAnsi="Times New Roman"/>
          <w:sz w:val="24"/>
          <w:szCs w:val="24"/>
        </w:rPr>
      </w:pPr>
      <w:r w:rsidRPr="001477E0">
        <w:rPr>
          <w:rFonts w:ascii="Times New Roman" w:hAnsi="Times New Roman"/>
          <w:sz w:val="24"/>
          <w:szCs w:val="24"/>
        </w:rPr>
        <w:t xml:space="preserve">       În conformitate cu prevederile art.243 alin.(1) lit.”a” din O.U.G nr.57/ 2019 privind  Codul  administrativ , înaintez consiliului local prezentul aviz. </w:t>
      </w:r>
    </w:p>
    <w:p w14:paraId="21CCF61E" w14:textId="77777777" w:rsidR="00520CF3" w:rsidRPr="001477E0" w:rsidRDefault="00520CF3" w:rsidP="001477E0">
      <w:pPr>
        <w:jc w:val="both"/>
        <w:rPr>
          <w:rFonts w:ascii="Times New Roman" w:hAnsi="Times New Roman"/>
          <w:sz w:val="24"/>
          <w:szCs w:val="24"/>
        </w:rPr>
      </w:pPr>
    </w:p>
    <w:p w14:paraId="4F0A9877" w14:textId="77777777" w:rsidR="00520CF3" w:rsidRPr="001477E0" w:rsidRDefault="00520CF3" w:rsidP="001477E0">
      <w:pPr>
        <w:jc w:val="both"/>
        <w:rPr>
          <w:rFonts w:ascii="Times New Roman" w:hAnsi="Times New Roman"/>
          <w:sz w:val="24"/>
          <w:szCs w:val="24"/>
        </w:rPr>
      </w:pPr>
      <w:r w:rsidRPr="001477E0">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6487F694" w14:textId="77777777" w:rsidR="00520CF3" w:rsidRPr="001477E0" w:rsidRDefault="00520CF3" w:rsidP="001477E0">
      <w:pPr>
        <w:numPr>
          <w:ilvl w:val="0"/>
          <w:numId w:val="3"/>
        </w:numPr>
        <w:spacing w:after="0"/>
        <w:contextualSpacing/>
        <w:jc w:val="both"/>
        <w:rPr>
          <w:rFonts w:ascii="Times New Roman" w:hAnsi="Times New Roman"/>
          <w:sz w:val="24"/>
          <w:szCs w:val="24"/>
        </w:rPr>
      </w:pPr>
      <w:r w:rsidRPr="001477E0">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4F0B7471" w14:textId="77777777" w:rsidR="00520CF3" w:rsidRPr="001477E0" w:rsidRDefault="00520CF3" w:rsidP="001477E0">
      <w:pPr>
        <w:numPr>
          <w:ilvl w:val="0"/>
          <w:numId w:val="3"/>
        </w:numPr>
        <w:spacing w:after="0"/>
        <w:contextualSpacing/>
        <w:rPr>
          <w:rFonts w:ascii="Times New Roman" w:hAnsi="Times New Roman"/>
          <w:sz w:val="24"/>
          <w:szCs w:val="24"/>
        </w:rPr>
      </w:pPr>
      <w:r w:rsidRPr="001477E0">
        <w:rPr>
          <w:rFonts w:ascii="Times New Roman" w:hAnsi="Times New Roman"/>
          <w:sz w:val="24"/>
          <w:szCs w:val="24"/>
        </w:rPr>
        <w:t>Este iniţiat de dl. primar, conf.art. 136  alin.(1)   din O.U.G nr.57/ 2019 privind  Codul  administrativ ,</w:t>
      </w:r>
    </w:p>
    <w:p w14:paraId="057EE361" w14:textId="77777777" w:rsidR="00520CF3" w:rsidRPr="001477E0" w:rsidRDefault="00520CF3" w:rsidP="001477E0">
      <w:pPr>
        <w:contextualSpacing/>
        <w:rPr>
          <w:rFonts w:ascii="Times New Roman" w:hAnsi="Times New Roman"/>
          <w:sz w:val="24"/>
          <w:szCs w:val="24"/>
        </w:rPr>
      </w:pPr>
    </w:p>
    <w:p w14:paraId="12186C22" w14:textId="77777777" w:rsidR="00520CF3" w:rsidRPr="001477E0" w:rsidRDefault="00520CF3" w:rsidP="001477E0">
      <w:pPr>
        <w:spacing w:after="0"/>
        <w:ind w:left="30"/>
        <w:textAlignment w:val="baseline"/>
        <w:rPr>
          <w:rFonts w:ascii="Times New Roman" w:eastAsia="Times New Roman" w:hAnsi="Times New Roman" w:cs="Times New Roman"/>
          <w:color w:val="000000"/>
          <w:sz w:val="24"/>
          <w:szCs w:val="24"/>
          <w:lang w:eastAsia="ro-RO"/>
        </w:rPr>
      </w:pPr>
      <w:r w:rsidRPr="001477E0">
        <w:rPr>
          <w:rFonts w:ascii="Times New Roman" w:hAnsi="Times New Roman"/>
          <w:sz w:val="24"/>
          <w:szCs w:val="24"/>
        </w:rPr>
        <w:t xml:space="preserve">      Este elaborat conform : </w:t>
      </w:r>
      <w:r w:rsidRPr="001477E0">
        <w:rPr>
          <w:rFonts w:ascii="Times New Roman" w:hAnsi="Times New Roman" w:cs="Times New Roman"/>
          <w:sz w:val="24"/>
          <w:szCs w:val="24"/>
        </w:rPr>
        <w:t xml:space="preserve">art.129 </w:t>
      </w:r>
      <w:r w:rsidRPr="001477E0">
        <w:rPr>
          <w:rFonts w:ascii="Times New Roman" w:eastAsia="Times New Roman" w:hAnsi="Times New Roman" w:cs="Times New Roman"/>
          <w:color w:val="000000"/>
          <w:sz w:val="24"/>
          <w:szCs w:val="24"/>
          <w:lang w:eastAsia="ro-RO"/>
        </w:rPr>
        <w:t xml:space="preserve"> alin. (1) si alin. (2) lit.,,a”  alin.(14), art.139 alin.(1) , art. 140  alin.(1),  art. 196, alin. (1) lit.,,a” , art. 197 alin.(4)  si  (5) , art. 198 alin.(1)  si alin.(2) precum  si  ale  art. 243 alin.(1) lit.,,a”  din O.U.G nr. 57/2019 privind Codul administrativ, cu modificarile si completarile ulterioare ;</w:t>
      </w:r>
    </w:p>
    <w:p w14:paraId="588E57C6" w14:textId="77777777" w:rsidR="00520CF3" w:rsidRPr="001477E0" w:rsidRDefault="00520CF3" w:rsidP="001477E0">
      <w:pPr>
        <w:spacing w:after="0"/>
        <w:rPr>
          <w:rFonts w:ascii="Times New Roman" w:eastAsia="Times New Roman" w:hAnsi="Times New Roman"/>
          <w:sz w:val="24"/>
          <w:szCs w:val="24"/>
          <w:lang w:val="en-US" w:eastAsia="ro-RO"/>
        </w:rPr>
      </w:pPr>
    </w:p>
    <w:p w14:paraId="67CA3273" w14:textId="77777777" w:rsidR="00520CF3" w:rsidRPr="001477E0" w:rsidRDefault="00520CF3" w:rsidP="001477E0">
      <w:pPr>
        <w:spacing w:after="0"/>
        <w:ind w:right="-618"/>
        <w:rPr>
          <w:rFonts w:ascii="Times New Roman" w:eastAsia="Times New Roman" w:hAnsi="Times New Roman"/>
          <w:sz w:val="24"/>
          <w:szCs w:val="24"/>
          <w:lang w:val="en-US"/>
        </w:rPr>
      </w:pPr>
    </w:p>
    <w:p w14:paraId="341856E9" w14:textId="2C887BCE" w:rsidR="00520CF3" w:rsidRPr="001477E0" w:rsidRDefault="00520CF3" w:rsidP="001477E0">
      <w:pPr>
        <w:spacing w:after="0"/>
        <w:rPr>
          <w:rFonts w:ascii="Times New Roman" w:hAnsi="Times New Roman" w:cs="Times New Roman"/>
          <w:sz w:val="24"/>
          <w:szCs w:val="24"/>
        </w:rPr>
      </w:pPr>
      <w:r w:rsidRPr="001477E0">
        <w:rPr>
          <w:rFonts w:ascii="Times New Roman" w:hAnsi="Times New Roman"/>
          <w:color w:val="000000"/>
          <w:sz w:val="24"/>
          <w:szCs w:val="24"/>
          <w:lang w:eastAsia="ro-RO"/>
        </w:rPr>
        <w:t xml:space="preserve">    </w:t>
      </w:r>
      <w:r w:rsidRPr="001477E0">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1477E0">
        <w:rPr>
          <w:rFonts w:ascii="Times New Roman" w:hAnsi="Times New Roman"/>
          <w:color w:val="000000"/>
          <w:sz w:val="24"/>
          <w:szCs w:val="24"/>
          <w:lang w:eastAsia="ro-RO"/>
        </w:rPr>
        <w:t xml:space="preserve">proiectul de hotărâre </w:t>
      </w:r>
      <w:r w:rsidRPr="001477E0">
        <w:rPr>
          <w:rFonts w:ascii="Times New Roman" w:hAnsi="Times New Roman" w:cs="Times New Roman"/>
          <w:sz w:val="24"/>
          <w:szCs w:val="24"/>
        </w:rPr>
        <w:t>privind analiza stadiului de înscriere a datelor în Registrul agricol pentru trimestrul I</w:t>
      </w:r>
      <w:r w:rsidR="00BB2B5D">
        <w:rPr>
          <w:rFonts w:ascii="Times New Roman" w:hAnsi="Times New Roman" w:cs="Times New Roman"/>
          <w:sz w:val="24"/>
          <w:szCs w:val="24"/>
        </w:rPr>
        <w:t>V</w:t>
      </w:r>
      <w:r w:rsidR="00822927" w:rsidRPr="001477E0">
        <w:rPr>
          <w:rFonts w:ascii="Times New Roman" w:hAnsi="Times New Roman" w:cs="Times New Roman"/>
          <w:sz w:val="24"/>
          <w:szCs w:val="24"/>
        </w:rPr>
        <w:t xml:space="preserve"> al anului 2023</w:t>
      </w:r>
      <w:r w:rsidRPr="001477E0">
        <w:rPr>
          <w:rFonts w:ascii="Times New Roman" w:hAnsi="Times New Roman" w:cs="Times New Roman"/>
          <w:sz w:val="24"/>
          <w:szCs w:val="24"/>
        </w:rPr>
        <w:t xml:space="preserve"> şi stabilirea măsurilor pentru eficientizarea acestei activităţi</w:t>
      </w:r>
    </w:p>
    <w:p w14:paraId="52FE58B7" w14:textId="24CAF2C0" w:rsidR="00520CF3" w:rsidRPr="001477E0" w:rsidRDefault="00520CF3" w:rsidP="001477E0">
      <w:pPr>
        <w:spacing w:after="0"/>
        <w:rPr>
          <w:rFonts w:ascii="Times New Roman" w:hAnsi="Times New Roman" w:cs="Times New Roman"/>
          <w:sz w:val="24"/>
          <w:szCs w:val="24"/>
        </w:rPr>
      </w:pPr>
    </w:p>
    <w:p w14:paraId="029E56C0" w14:textId="77777777" w:rsidR="00520CF3" w:rsidRPr="001477E0" w:rsidRDefault="00520CF3" w:rsidP="001477E0">
      <w:pPr>
        <w:spacing w:after="0"/>
        <w:rPr>
          <w:rFonts w:ascii="Times New Roman" w:eastAsia="Times New Roman" w:hAnsi="Times New Roman" w:cs="Times New Roman"/>
          <w:sz w:val="24"/>
          <w:szCs w:val="24"/>
          <w:lang w:val="fr-FR"/>
        </w:rPr>
      </w:pPr>
    </w:p>
    <w:p w14:paraId="3EEEDD9E" w14:textId="56D2E512" w:rsidR="00520CF3" w:rsidRPr="001477E0" w:rsidRDefault="00822927" w:rsidP="001477E0">
      <w:pPr>
        <w:spacing w:after="0"/>
        <w:rPr>
          <w:rFonts w:ascii="Times New Roman" w:eastAsia="Times New Roman" w:hAnsi="Times New Roman" w:cs="Times New Roman"/>
          <w:sz w:val="24"/>
          <w:szCs w:val="24"/>
          <w:lang w:val="fr-FR"/>
        </w:rPr>
      </w:pPr>
      <w:r w:rsidRPr="001477E0">
        <w:rPr>
          <w:rFonts w:ascii="Times New Roman" w:eastAsia="Times New Roman" w:hAnsi="Times New Roman" w:cs="Times New Roman"/>
          <w:sz w:val="24"/>
          <w:szCs w:val="24"/>
          <w:lang w:val="fr-FR"/>
        </w:rPr>
        <w:t xml:space="preserve"> </w:t>
      </w:r>
    </w:p>
    <w:p w14:paraId="6CB8BC4E" w14:textId="6D235D32" w:rsidR="00520CF3" w:rsidRPr="001477E0" w:rsidRDefault="00520CF3" w:rsidP="001477E0">
      <w:pPr>
        <w:spacing w:after="0"/>
        <w:jc w:val="center"/>
        <w:rPr>
          <w:rFonts w:ascii="Times New Roman" w:hAnsi="Times New Roman"/>
          <w:sz w:val="24"/>
          <w:szCs w:val="24"/>
        </w:rPr>
      </w:pPr>
      <w:r w:rsidRPr="001477E0">
        <w:rPr>
          <w:rFonts w:ascii="Times New Roman" w:hAnsi="Times New Roman"/>
          <w:sz w:val="24"/>
          <w:szCs w:val="24"/>
        </w:rPr>
        <w:t xml:space="preserve">Ion Creanga , la data de </w:t>
      </w:r>
      <w:r w:rsidR="00BB2B5D">
        <w:rPr>
          <w:rFonts w:ascii="Times New Roman" w:hAnsi="Times New Roman"/>
          <w:sz w:val="24"/>
          <w:szCs w:val="24"/>
        </w:rPr>
        <w:t xml:space="preserve"> 20.02.2024</w:t>
      </w:r>
    </w:p>
    <w:p w14:paraId="061CE83D" w14:textId="77777777" w:rsidR="00520CF3" w:rsidRPr="001477E0" w:rsidRDefault="00520CF3" w:rsidP="001477E0">
      <w:pPr>
        <w:spacing w:after="0"/>
        <w:jc w:val="center"/>
        <w:rPr>
          <w:rFonts w:ascii="Times New Roman" w:hAnsi="Times New Roman"/>
          <w:sz w:val="24"/>
          <w:szCs w:val="24"/>
        </w:rPr>
      </w:pPr>
      <w:r w:rsidRPr="001477E0">
        <w:rPr>
          <w:rFonts w:ascii="Times New Roman" w:hAnsi="Times New Roman"/>
          <w:sz w:val="24"/>
          <w:szCs w:val="24"/>
        </w:rPr>
        <w:t xml:space="preserve">SECRETAR  GENERAL </w:t>
      </w:r>
    </w:p>
    <w:p w14:paraId="1E060EDB" w14:textId="77777777" w:rsidR="00520CF3" w:rsidRPr="00520CF3" w:rsidRDefault="00520CF3" w:rsidP="001477E0">
      <w:pPr>
        <w:spacing w:after="0"/>
        <w:jc w:val="center"/>
        <w:rPr>
          <w:rFonts w:ascii="Times New Roman" w:hAnsi="Times New Roman"/>
          <w:sz w:val="24"/>
          <w:szCs w:val="24"/>
        </w:rPr>
      </w:pPr>
      <w:r w:rsidRPr="001477E0">
        <w:rPr>
          <w:rFonts w:ascii="Times New Roman" w:hAnsi="Times New Roman"/>
          <w:sz w:val="24"/>
          <w:szCs w:val="24"/>
        </w:rPr>
        <w:t>Mihaela   Niță</w:t>
      </w:r>
      <w:r w:rsidRPr="00520CF3">
        <w:rPr>
          <w:rFonts w:ascii="Times New Roman" w:hAnsi="Times New Roman"/>
          <w:sz w:val="24"/>
          <w:szCs w:val="24"/>
        </w:rPr>
        <w:t xml:space="preserve">  </w:t>
      </w:r>
    </w:p>
    <w:p w14:paraId="69749EDA" w14:textId="77777777" w:rsidR="00520CF3" w:rsidRPr="00520CF3" w:rsidRDefault="00520CF3" w:rsidP="001477E0">
      <w:pPr>
        <w:autoSpaceDE w:val="0"/>
        <w:autoSpaceDN w:val="0"/>
        <w:adjustRightInd w:val="0"/>
        <w:spacing w:after="0"/>
        <w:jc w:val="center"/>
        <w:rPr>
          <w:rFonts w:ascii="Times New Roman" w:eastAsia="Times New Roman" w:hAnsi="Times New Roman"/>
          <w:color w:val="000000"/>
          <w:sz w:val="24"/>
          <w:szCs w:val="24"/>
          <w:lang w:eastAsia="ro-RO"/>
        </w:rPr>
      </w:pPr>
    </w:p>
    <w:p w14:paraId="39FF1359" w14:textId="77777777" w:rsidR="00520CF3" w:rsidRPr="00520CF3" w:rsidRDefault="00520CF3" w:rsidP="001477E0">
      <w:pPr>
        <w:autoSpaceDE w:val="0"/>
        <w:autoSpaceDN w:val="0"/>
        <w:adjustRightInd w:val="0"/>
        <w:spacing w:after="0"/>
        <w:jc w:val="center"/>
        <w:rPr>
          <w:rFonts w:ascii="Times New Roman" w:eastAsia="Times New Roman" w:hAnsi="Times New Roman"/>
          <w:color w:val="000000"/>
          <w:sz w:val="24"/>
          <w:szCs w:val="24"/>
          <w:lang w:eastAsia="ro-RO"/>
        </w:rPr>
      </w:pPr>
    </w:p>
    <w:p w14:paraId="7A3B28A2" w14:textId="77777777" w:rsidR="00B5513F" w:rsidRPr="00520CF3" w:rsidRDefault="00B5513F" w:rsidP="001477E0">
      <w:pPr>
        <w:spacing w:after="0"/>
        <w:rPr>
          <w:rFonts w:ascii="Times New Roman" w:hAnsi="Times New Roman" w:cs="Times New Roman"/>
          <w:sz w:val="24"/>
          <w:szCs w:val="24"/>
        </w:rPr>
      </w:pPr>
    </w:p>
    <w:p w14:paraId="7E2691EE" w14:textId="77777777" w:rsidR="00B5513F" w:rsidRDefault="00B5513F" w:rsidP="001477E0">
      <w:pPr>
        <w:spacing w:after="0"/>
        <w:rPr>
          <w:rFonts w:ascii="Times New Roman" w:hAnsi="Times New Roman" w:cs="Times New Roman"/>
          <w:sz w:val="24"/>
          <w:szCs w:val="24"/>
        </w:rPr>
      </w:pPr>
    </w:p>
    <w:p w14:paraId="6B0B7391" w14:textId="77777777" w:rsidR="00B5513F" w:rsidRDefault="00B5513F" w:rsidP="000D0ACE">
      <w:pPr>
        <w:spacing w:after="0"/>
        <w:rPr>
          <w:rFonts w:ascii="Times New Roman" w:hAnsi="Times New Roman" w:cs="Times New Roman"/>
          <w:sz w:val="24"/>
          <w:szCs w:val="24"/>
        </w:rPr>
      </w:pPr>
    </w:p>
    <w:p w14:paraId="68C5A3A8" w14:textId="77777777" w:rsidR="00B5513F" w:rsidRDefault="00B5513F" w:rsidP="000D0ACE">
      <w:pPr>
        <w:spacing w:after="0"/>
        <w:rPr>
          <w:rFonts w:ascii="Times New Roman" w:hAnsi="Times New Roman" w:cs="Times New Roman"/>
          <w:sz w:val="24"/>
          <w:szCs w:val="24"/>
        </w:rPr>
      </w:pPr>
    </w:p>
    <w:p w14:paraId="0F9D5A90" w14:textId="77777777" w:rsidR="00B5513F" w:rsidRDefault="00B5513F" w:rsidP="000D0ACE">
      <w:pPr>
        <w:spacing w:after="0"/>
        <w:rPr>
          <w:rFonts w:ascii="Times New Roman" w:hAnsi="Times New Roman" w:cs="Times New Roman"/>
          <w:sz w:val="24"/>
          <w:szCs w:val="24"/>
        </w:rPr>
      </w:pPr>
    </w:p>
    <w:sectPr w:rsidR="00B5513F"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0"/>
    <w:rsid w:val="00001894"/>
    <w:rsid w:val="000072A1"/>
    <w:rsid w:val="00023D7F"/>
    <w:rsid w:val="00063DF9"/>
    <w:rsid w:val="000D0ACE"/>
    <w:rsid w:val="00107ED6"/>
    <w:rsid w:val="001446CA"/>
    <w:rsid w:val="001477E0"/>
    <w:rsid w:val="00183E90"/>
    <w:rsid w:val="001A38BC"/>
    <w:rsid w:val="001B0031"/>
    <w:rsid w:val="002060F0"/>
    <w:rsid w:val="00232478"/>
    <w:rsid w:val="00294292"/>
    <w:rsid w:val="0029459E"/>
    <w:rsid w:val="002A3F5C"/>
    <w:rsid w:val="002F3D96"/>
    <w:rsid w:val="003B7ACE"/>
    <w:rsid w:val="003F34D0"/>
    <w:rsid w:val="003F6FBC"/>
    <w:rsid w:val="00487338"/>
    <w:rsid w:val="004941EB"/>
    <w:rsid w:val="004C392F"/>
    <w:rsid w:val="00520CF3"/>
    <w:rsid w:val="00537EEF"/>
    <w:rsid w:val="005631E4"/>
    <w:rsid w:val="00566B75"/>
    <w:rsid w:val="005757E1"/>
    <w:rsid w:val="00626704"/>
    <w:rsid w:val="006306FA"/>
    <w:rsid w:val="0063094E"/>
    <w:rsid w:val="006470C9"/>
    <w:rsid w:val="006701BE"/>
    <w:rsid w:val="006A08A4"/>
    <w:rsid w:val="00716319"/>
    <w:rsid w:val="00723A6D"/>
    <w:rsid w:val="00746DFB"/>
    <w:rsid w:val="007616ED"/>
    <w:rsid w:val="007A489D"/>
    <w:rsid w:val="007F4591"/>
    <w:rsid w:val="00822927"/>
    <w:rsid w:val="00825975"/>
    <w:rsid w:val="008A287E"/>
    <w:rsid w:val="008C4516"/>
    <w:rsid w:val="008D28E8"/>
    <w:rsid w:val="00911306"/>
    <w:rsid w:val="00A534CB"/>
    <w:rsid w:val="00A76BDD"/>
    <w:rsid w:val="00A8017C"/>
    <w:rsid w:val="00AC27EA"/>
    <w:rsid w:val="00B233B7"/>
    <w:rsid w:val="00B5513F"/>
    <w:rsid w:val="00BB2B5D"/>
    <w:rsid w:val="00BD45A2"/>
    <w:rsid w:val="00BF469A"/>
    <w:rsid w:val="00C2023C"/>
    <w:rsid w:val="00C32FF8"/>
    <w:rsid w:val="00C63B80"/>
    <w:rsid w:val="00C71AD3"/>
    <w:rsid w:val="00C84837"/>
    <w:rsid w:val="00CB729E"/>
    <w:rsid w:val="00D15590"/>
    <w:rsid w:val="00D20B1D"/>
    <w:rsid w:val="00D210C8"/>
    <w:rsid w:val="00DC5E5E"/>
    <w:rsid w:val="00E06B9D"/>
    <w:rsid w:val="00E9153C"/>
    <w:rsid w:val="00E91FB8"/>
    <w:rsid w:val="00EA74C0"/>
    <w:rsid w:val="00EC25A5"/>
    <w:rsid w:val="00FC03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 w:type="paragraph" w:styleId="BodyText2">
    <w:name w:val="Body Text 2"/>
    <w:basedOn w:val="Normal"/>
    <w:link w:val="BodyText2Char"/>
    <w:uiPriority w:val="99"/>
    <w:semiHidden/>
    <w:unhideWhenUsed/>
    <w:rsid w:val="002A3F5C"/>
    <w:pPr>
      <w:spacing w:after="120" w:line="480" w:lineRule="auto"/>
    </w:pPr>
  </w:style>
  <w:style w:type="character" w:customStyle="1" w:styleId="BodyText2Char">
    <w:name w:val="Body Text 2 Char"/>
    <w:basedOn w:val="DefaultParagraphFont"/>
    <w:link w:val="BodyText2"/>
    <w:uiPriority w:val="99"/>
    <w:semiHidden/>
    <w:rsid w:val="002A3F5C"/>
  </w:style>
  <w:style w:type="paragraph" w:styleId="BalloonText">
    <w:name w:val="Balloon Text"/>
    <w:basedOn w:val="Normal"/>
    <w:link w:val="BalloonTextChar"/>
    <w:uiPriority w:val="99"/>
    <w:semiHidden/>
    <w:unhideWhenUsed/>
    <w:rsid w:val="00D21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879711859">
      <w:bodyDiv w:val="1"/>
      <w:marLeft w:val="0"/>
      <w:marRight w:val="0"/>
      <w:marTop w:val="0"/>
      <w:marBottom w:val="0"/>
      <w:divBdr>
        <w:top w:val="none" w:sz="0" w:space="0" w:color="auto"/>
        <w:left w:val="none" w:sz="0" w:space="0" w:color="auto"/>
        <w:bottom w:val="none" w:sz="0" w:space="0" w:color="auto"/>
        <w:right w:val="none" w:sz="0" w:space="0" w:color="auto"/>
      </w:divBdr>
    </w:div>
    <w:div w:id="903176235">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tie.just.ro/Public/DetaliiDocumentAfis/1874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D302-0C04-493C-8B40-2C036E95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2853</Words>
  <Characters>16266</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147</cp:revision>
  <cp:lastPrinted>2024-03-19T13:12:00Z</cp:lastPrinted>
  <dcterms:created xsi:type="dcterms:W3CDTF">2022-05-24T06:56:00Z</dcterms:created>
  <dcterms:modified xsi:type="dcterms:W3CDTF">2024-03-21T16:42:00Z</dcterms:modified>
</cp:coreProperties>
</file>