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AB39D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0">
        <w:rPr>
          <w:rFonts w:ascii="Times New Roman" w:hAnsi="Times New Roman" w:cs="Times New Roman"/>
          <w:b/>
          <w:sz w:val="24"/>
          <w:szCs w:val="24"/>
        </w:rPr>
        <w:t>ROMÂNIA</w:t>
      </w:r>
    </w:p>
    <w:p w14:paraId="04D94377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0">
        <w:rPr>
          <w:rFonts w:ascii="Times New Roman" w:hAnsi="Times New Roman" w:cs="Times New Roman"/>
          <w:b/>
          <w:sz w:val="24"/>
          <w:szCs w:val="24"/>
        </w:rPr>
        <w:t>JUDEŢUL NEAMŢ</w:t>
      </w:r>
    </w:p>
    <w:p w14:paraId="1DFDCCE7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0">
        <w:rPr>
          <w:rFonts w:ascii="Times New Roman" w:hAnsi="Times New Roman" w:cs="Times New Roman"/>
          <w:b/>
          <w:sz w:val="24"/>
          <w:szCs w:val="24"/>
        </w:rPr>
        <w:t>COMUNA ION CREANGĂ</w:t>
      </w:r>
    </w:p>
    <w:p w14:paraId="2CAA74E3" w14:textId="77777777" w:rsidR="00303B8E" w:rsidRPr="008858B0" w:rsidRDefault="00303B8E" w:rsidP="00303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0">
        <w:rPr>
          <w:rFonts w:ascii="Times New Roman" w:hAnsi="Times New Roman" w:cs="Times New Roman"/>
          <w:b/>
          <w:sz w:val="24"/>
          <w:szCs w:val="24"/>
        </w:rPr>
        <w:t>PRIMAR</w:t>
      </w:r>
    </w:p>
    <w:p w14:paraId="2253006F" w14:textId="77777777" w:rsidR="00303B8E" w:rsidRPr="008858B0" w:rsidRDefault="00303B8E" w:rsidP="00303B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9864165"/>
    </w:p>
    <w:p w14:paraId="65445F3D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0">
        <w:rPr>
          <w:rFonts w:ascii="Times New Roman" w:hAnsi="Times New Roman" w:cs="Times New Roman"/>
          <w:b/>
          <w:sz w:val="24"/>
          <w:szCs w:val="24"/>
        </w:rPr>
        <w:t>DISPOZIŢIE</w:t>
      </w:r>
    </w:p>
    <w:p w14:paraId="0B069ADA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0">
        <w:rPr>
          <w:rFonts w:ascii="Times New Roman" w:hAnsi="Times New Roman" w:cs="Times New Roman"/>
          <w:b/>
          <w:sz w:val="24"/>
          <w:szCs w:val="24"/>
        </w:rPr>
        <w:t>Nr.</w:t>
      </w:r>
      <w:r>
        <w:rPr>
          <w:rFonts w:ascii="Times New Roman" w:hAnsi="Times New Roman" w:cs="Times New Roman"/>
          <w:b/>
          <w:sz w:val="24"/>
          <w:szCs w:val="24"/>
        </w:rPr>
        <w:t xml:space="preserve"> 252</w:t>
      </w:r>
      <w:r w:rsidRPr="008858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858B0">
        <w:rPr>
          <w:rFonts w:ascii="Times New Roman" w:hAnsi="Times New Roman" w:cs="Times New Roman"/>
          <w:b/>
          <w:sz w:val="24"/>
          <w:szCs w:val="24"/>
        </w:rPr>
        <w:t xml:space="preserve">din  </w:t>
      </w:r>
      <w:r>
        <w:rPr>
          <w:rFonts w:ascii="Times New Roman" w:hAnsi="Times New Roman" w:cs="Times New Roman"/>
          <w:b/>
          <w:sz w:val="24"/>
          <w:szCs w:val="24"/>
        </w:rPr>
        <w:t>19.09.2024</w:t>
      </w:r>
      <w:proofErr w:type="gramEnd"/>
      <w:r w:rsidRPr="008858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6F620F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8B0">
        <w:rPr>
          <w:rFonts w:ascii="Times New Roman" w:hAnsi="Times New Roman" w:cs="Times New Roman"/>
          <w:b/>
          <w:sz w:val="24"/>
          <w:szCs w:val="24"/>
        </w:rPr>
        <w:t xml:space="preserve">privind stabilirea salariului de bază, </w:t>
      </w:r>
      <w:proofErr w:type="gramStart"/>
      <w:r w:rsidRPr="008858B0">
        <w:rPr>
          <w:rFonts w:ascii="Times New Roman" w:hAnsi="Times New Roman" w:cs="Times New Roman"/>
          <w:b/>
          <w:sz w:val="24"/>
          <w:szCs w:val="24"/>
        </w:rPr>
        <w:t>brut,  lunar</w:t>
      </w:r>
      <w:proofErr w:type="gramEnd"/>
      <w:r w:rsidRPr="008858B0">
        <w:rPr>
          <w:rFonts w:ascii="Times New Roman" w:hAnsi="Times New Roman" w:cs="Times New Roman"/>
          <w:b/>
          <w:sz w:val="24"/>
          <w:szCs w:val="24"/>
        </w:rPr>
        <w:t xml:space="preserve"> al doamnei Segneanu Rodica, functionar public de  execuție , consilier, clasa I, grad profesional superior, grada</w:t>
      </w:r>
      <w:r w:rsidRPr="008858B0">
        <w:rPr>
          <w:rFonts w:ascii="Times New Roman" w:hAnsi="Times New Roman" w:cs="Times New Roman"/>
          <w:b/>
          <w:sz w:val="24"/>
          <w:szCs w:val="24"/>
          <w:lang w:val="ro-RO"/>
        </w:rPr>
        <w:t>ț</w:t>
      </w:r>
      <w:r w:rsidRPr="008858B0">
        <w:rPr>
          <w:rFonts w:ascii="Times New Roman" w:hAnsi="Times New Roman" w:cs="Times New Roman"/>
          <w:b/>
          <w:sz w:val="24"/>
          <w:szCs w:val="24"/>
        </w:rPr>
        <w:t>ia 5, din cadrul compartimentului financiar-contabilitate, impozite și taxe locale,  începând cu 01.0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858B0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7118A28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DD68D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CDE00" w14:textId="77777777" w:rsidR="00303B8E" w:rsidRPr="008858B0" w:rsidRDefault="00303B8E" w:rsidP="00303B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169864200"/>
    </w:p>
    <w:p w14:paraId="18ED8CBB" w14:textId="77777777" w:rsidR="00303B8E" w:rsidRPr="00E531CA" w:rsidRDefault="00303B8E" w:rsidP="00303B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1CA">
        <w:rPr>
          <w:rFonts w:ascii="Times New Roman" w:hAnsi="Times New Roman" w:cs="Times New Roman"/>
          <w:b/>
          <w:sz w:val="24"/>
          <w:szCs w:val="24"/>
        </w:rPr>
        <w:t>Analizând temeiurile juridice:</w:t>
      </w:r>
    </w:p>
    <w:p w14:paraId="6C3C9688" w14:textId="77777777" w:rsidR="00303B8E" w:rsidRPr="00435C5F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alin. (1), art. II din O.U.G. nr. 53 din 23. 05.2024 privind unele măsuri referitoare la salarizarea personalului din unele sectoare de activitate bugetară, precum și regelemtarea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unor  aspecte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 organizatorice;</w:t>
      </w:r>
    </w:p>
    <w:p w14:paraId="6B67CCE0" w14:textId="77777777" w:rsidR="00303B8E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>- art.11</w:t>
      </w:r>
      <w:r>
        <w:rPr>
          <w:rFonts w:ascii="Times New Roman" w:hAnsi="Times New Roman" w:cs="Times New Roman"/>
          <w:sz w:val="24"/>
          <w:szCs w:val="24"/>
        </w:rPr>
        <w:t xml:space="preserve">,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12, </w:t>
      </w:r>
      <w:r w:rsidRPr="008858B0"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3 alin. (1), art. 6, art. 7 lit. a), lit. d), art. 9, art. 10 alin. (1)-(4), art. 13 alin. (1), art. 15, art. 19 alin. (2), art. 38, alin. (3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858B0">
        <w:rPr>
          <w:rFonts w:ascii="Times New Roman" w:hAnsi="Times New Roman" w:cs="Times New Roman"/>
          <w:sz w:val="24"/>
          <w:szCs w:val="24"/>
        </w:rPr>
        <w:t xml:space="preserve">lit. e) ale anexei VIII, capitolul I, lit. A), pct. III, lit. B, art. 7 alin. (1) lit. b) şi alin. (2) din Legea nr. 153/2017 privind salarizarea personalului plătit din fonduri publice, cu modificările şi completările ulterioare, </w:t>
      </w:r>
    </w:p>
    <w:p w14:paraId="082B95C1" w14:textId="77777777" w:rsidR="00303B8E" w:rsidRPr="006929D8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929D8">
        <w:rPr>
          <w:rFonts w:ascii="Times New Roman" w:hAnsi="Times New Roman" w:cs="Times New Roman"/>
        </w:rPr>
        <w:t>- art. 23 alin. (1) din Legea nr. 273/2006 privind finan</w:t>
      </w:r>
      <w:r w:rsidRPr="006929D8">
        <w:rPr>
          <w:rFonts w:ascii="Times New Roman" w:hAnsi="Times New Roman" w:cs="Times New Roman"/>
          <w:lang w:val="ro-RO"/>
        </w:rPr>
        <w:t>țele publice, cu modificările și completările ulterioare.</w:t>
      </w:r>
    </w:p>
    <w:p w14:paraId="0B1CC1A4" w14:textId="77777777" w:rsidR="00303B8E" w:rsidRPr="00E531CA" w:rsidRDefault="00303B8E" w:rsidP="00303B8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1CA">
        <w:rPr>
          <w:rFonts w:ascii="Times New Roman" w:hAnsi="Times New Roman" w:cs="Times New Roman"/>
          <w:b/>
          <w:bCs/>
          <w:sz w:val="24"/>
          <w:szCs w:val="24"/>
        </w:rPr>
        <w:t xml:space="preserve">    Ținând seama de prevederile:</w:t>
      </w:r>
    </w:p>
    <w:p w14:paraId="693D70B7" w14:textId="77777777" w:rsidR="00303B8E" w:rsidRPr="006929D8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29D8">
        <w:rPr>
          <w:rFonts w:ascii="Times New Roman" w:hAnsi="Times New Roman" w:cs="Times New Roman"/>
          <w:sz w:val="24"/>
          <w:szCs w:val="24"/>
        </w:rPr>
        <w:t>H.C.L  nr</w:t>
      </w:r>
      <w:proofErr w:type="gramEnd"/>
      <w:r w:rsidRPr="006929D8">
        <w:rPr>
          <w:rFonts w:ascii="Times New Roman" w:hAnsi="Times New Roman" w:cs="Times New Roman"/>
          <w:sz w:val="24"/>
          <w:szCs w:val="24"/>
        </w:rPr>
        <w:t xml:space="preserve">. 49 din </w:t>
      </w:r>
      <w:proofErr w:type="gramStart"/>
      <w:r w:rsidRPr="006929D8">
        <w:rPr>
          <w:rFonts w:ascii="Times New Roman" w:hAnsi="Times New Roman" w:cs="Times New Roman"/>
          <w:sz w:val="24"/>
          <w:szCs w:val="24"/>
        </w:rPr>
        <w:t>27.06.2024  privind</w:t>
      </w:r>
      <w:proofErr w:type="gramEnd"/>
      <w:r w:rsidRPr="006929D8">
        <w:rPr>
          <w:rFonts w:ascii="Times New Roman" w:hAnsi="Times New Roman" w:cs="Times New Roman"/>
          <w:sz w:val="24"/>
          <w:szCs w:val="24"/>
        </w:rPr>
        <w:t xml:space="preserve"> aprobarea majorarii cu 10% fata de nivelul acordat pentru luna decembrie 2023 a veniturilor salariale existente, ale angajatilor din cadrul aparatului de specialitate al Primarului Comunei Ion Creangă si a celorlalte structuri şi servicii publice subordonate Consiliului Local al comunei Ion Creangă, incepand cu data de 1 iunie 2024, modificată prin H.C.L. nr. 58 </w:t>
      </w:r>
      <w:proofErr w:type="gramStart"/>
      <w:r w:rsidRPr="006929D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929D8">
        <w:rPr>
          <w:rFonts w:ascii="Times New Roman" w:hAnsi="Times New Roman" w:cs="Times New Roman"/>
          <w:sz w:val="24"/>
          <w:szCs w:val="24"/>
        </w:rPr>
        <w:t xml:space="preserve"> 31.07.2024.</w:t>
      </w:r>
    </w:p>
    <w:p w14:paraId="751A08E6" w14:textId="77777777" w:rsidR="00303B8E" w:rsidRPr="00E531CA" w:rsidRDefault="00303B8E" w:rsidP="00303B8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1CA">
        <w:rPr>
          <w:rFonts w:ascii="Times New Roman" w:hAnsi="Times New Roman" w:cs="Times New Roman"/>
          <w:b/>
          <w:bCs/>
          <w:sz w:val="24"/>
          <w:szCs w:val="24"/>
        </w:rPr>
        <w:t>Luând act de:</w:t>
      </w:r>
    </w:p>
    <w:bookmarkEnd w:id="0"/>
    <w:bookmarkEnd w:id="1"/>
    <w:p w14:paraId="02D45964" w14:textId="77777777" w:rsidR="00303B8E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>- Dispoziția nr. 1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8858B0">
        <w:rPr>
          <w:rFonts w:ascii="Times New Roman" w:hAnsi="Times New Roman" w:cs="Times New Roman"/>
          <w:sz w:val="24"/>
          <w:szCs w:val="24"/>
        </w:rPr>
        <w:t xml:space="preserve"> din </w:t>
      </w:r>
      <w:proofErr w:type="gramStart"/>
      <w:r>
        <w:rPr>
          <w:rFonts w:ascii="Times New Roman" w:hAnsi="Times New Roman" w:cs="Times New Roman"/>
          <w:sz w:val="24"/>
          <w:szCs w:val="24"/>
        </w:rPr>
        <w:t>28.06.2024</w:t>
      </w:r>
      <w:r w:rsidRPr="008858B0">
        <w:rPr>
          <w:rFonts w:ascii="Times New Roman" w:hAnsi="Times New Roman" w:cs="Times New Roman"/>
          <w:sz w:val="24"/>
          <w:szCs w:val="24"/>
        </w:rPr>
        <w:t xml:space="preserve">  privind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</w:t>
      </w:r>
      <w:r w:rsidRPr="006022E6">
        <w:rPr>
          <w:rFonts w:ascii="Times New Roman" w:hAnsi="Times New Roman" w:cs="Times New Roman"/>
          <w:sz w:val="24"/>
          <w:szCs w:val="24"/>
        </w:rPr>
        <w:t>stabilirea salariului de bază, brut,  lunar al doamnei Segneanu Rodica, functionar public de  execuție , consilier, clasa I, grad profesional superior, gradația 5, din cadrul compartimentului financiar-contabilitate, impozite și taxe locale,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2E6">
        <w:rPr>
          <w:rFonts w:ascii="Times New Roman" w:hAnsi="Times New Roman" w:cs="Times New Roman"/>
          <w:sz w:val="24"/>
          <w:szCs w:val="24"/>
        </w:rPr>
        <w:t>începând cu 01.0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022E6">
        <w:rPr>
          <w:rFonts w:ascii="Times New Roman" w:hAnsi="Times New Roman" w:cs="Times New Roman"/>
          <w:sz w:val="24"/>
          <w:szCs w:val="24"/>
        </w:rPr>
        <w:t>.2024</w:t>
      </w:r>
      <w:r w:rsidRPr="008858B0">
        <w:rPr>
          <w:rFonts w:ascii="Times New Roman" w:hAnsi="Times New Roman" w:cs="Times New Roman"/>
          <w:sz w:val="24"/>
          <w:szCs w:val="24"/>
        </w:rPr>
        <w:t>.</w:t>
      </w:r>
    </w:p>
    <w:p w14:paraId="2776124B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      În temeiul dispoziţiilor </w:t>
      </w:r>
      <w:r>
        <w:rPr>
          <w:rFonts w:ascii="Times New Roman" w:hAnsi="Times New Roman" w:cs="Times New Roman"/>
          <w:sz w:val="24"/>
          <w:szCs w:val="24"/>
        </w:rPr>
        <w:t xml:space="preserve">art. 154 alin. (1), (3) și (4), </w:t>
      </w:r>
      <w:r w:rsidRPr="008858B0">
        <w:rPr>
          <w:rFonts w:ascii="Times New Roman" w:hAnsi="Times New Roman" w:cs="Times New Roman"/>
          <w:sz w:val="24"/>
          <w:szCs w:val="24"/>
        </w:rPr>
        <w:t xml:space="preserve">art. 155 alin. (1)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lit. ,,e</w:t>
      </w:r>
      <w:proofErr w:type="gramEnd"/>
      <w:r w:rsidRPr="008858B0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8858B0">
        <w:rPr>
          <w:rFonts w:ascii="Times New Roman" w:hAnsi="Times New Roman" w:cs="Times New Roman"/>
          <w:sz w:val="24"/>
          <w:szCs w:val="24"/>
        </w:rPr>
        <w:t xml:space="preserve"> și a art. 196 alin. (1)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lit.,,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b” din O.U.G nr. 57/2019 privind Codul administrativ, cu modificările și completările ulterioare;</w:t>
      </w:r>
    </w:p>
    <w:p w14:paraId="77A88D3A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8858B0">
        <w:rPr>
          <w:rFonts w:ascii="Times New Roman" w:hAnsi="Times New Roman" w:cs="Times New Roman"/>
          <w:b/>
          <w:bCs/>
          <w:sz w:val="24"/>
          <w:szCs w:val="24"/>
        </w:rPr>
        <w:t>Primarul  comunei</w:t>
      </w:r>
      <w:proofErr w:type="gramEnd"/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  Ion Creangă , judetul Neamț.</w:t>
      </w:r>
    </w:p>
    <w:p w14:paraId="183EF3F1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1206B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587BC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8B0">
        <w:rPr>
          <w:rFonts w:ascii="Times New Roman" w:hAnsi="Times New Roman" w:cs="Times New Roman"/>
          <w:b/>
          <w:bCs/>
          <w:sz w:val="24"/>
          <w:szCs w:val="24"/>
        </w:rPr>
        <w:t>DISPUNE:</w:t>
      </w:r>
    </w:p>
    <w:p w14:paraId="7F94E91F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04273" w14:textId="77777777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1F6BF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      Art.1</w:t>
      </w:r>
      <w:r w:rsidRPr="008858B0">
        <w:rPr>
          <w:rFonts w:ascii="Times New Roman" w:hAnsi="Times New Roman" w:cs="Times New Roman"/>
          <w:sz w:val="24"/>
          <w:szCs w:val="24"/>
        </w:rPr>
        <w:t xml:space="preserve"> Se aprobă salariul de bază, brut, lunar</w:t>
      </w:r>
      <w:r>
        <w:rPr>
          <w:rFonts w:ascii="Times New Roman" w:hAnsi="Times New Roman" w:cs="Times New Roman"/>
          <w:sz w:val="24"/>
          <w:szCs w:val="24"/>
        </w:rPr>
        <w:t xml:space="preserve"> al</w:t>
      </w:r>
      <w:r w:rsidRPr="008858B0">
        <w:rPr>
          <w:rFonts w:ascii="Times New Roman" w:hAnsi="Times New Roman" w:cs="Times New Roman"/>
          <w:sz w:val="24"/>
          <w:szCs w:val="24"/>
        </w:rPr>
        <w:t xml:space="preserve"> doamnei  </w:t>
      </w:r>
      <w:r w:rsidRPr="008858B0">
        <w:rPr>
          <w:rFonts w:ascii="Times New Roman" w:hAnsi="Times New Roman" w:cs="Times New Roman"/>
          <w:b/>
          <w:bCs/>
          <w:sz w:val="24"/>
          <w:szCs w:val="24"/>
        </w:rPr>
        <w:t>Segneanu Rodica</w:t>
      </w:r>
      <w:r w:rsidRPr="008858B0">
        <w:rPr>
          <w:rFonts w:ascii="Times New Roman" w:hAnsi="Times New Roman" w:cs="Times New Roman"/>
          <w:sz w:val="24"/>
          <w:szCs w:val="24"/>
        </w:rPr>
        <w:t>,</w:t>
      </w:r>
      <w:r w:rsidRPr="00885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8B0">
        <w:rPr>
          <w:rFonts w:ascii="Times New Roman" w:hAnsi="Times New Roman" w:cs="Times New Roman"/>
          <w:bCs/>
          <w:sz w:val="24"/>
          <w:szCs w:val="24"/>
        </w:rPr>
        <w:t>functionar public</w:t>
      </w:r>
      <w:r w:rsidRPr="008858B0">
        <w:rPr>
          <w:rFonts w:ascii="Times New Roman" w:hAnsi="Times New Roman" w:cs="Times New Roman"/>
          <w:sz w:val="24"/>
          <w:szCs w:val="24"/>
        </w:rPr>
        <w:t xml:space="preserve"> de  execuție,  consilier, clasa I, grad profesional superior, gradația 5,</w:t>
      </w:r>
      <w:r w:rsidRPr="00885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58B0">
        <w:rPr>
          <w:rFonts w:ascii="Times New Roman" w:hAnsi="Times New Roman" w:cs="Times New Roman"/>
          <w:bCs/>
          <w:sz w:val="24"/>
          <w:szCs w:val="24"/>
        </w:rPr>
        <w:t>compartiment financiar-contabil, impozite și taxe locale,</w:t>
      </w:r>
      <w:r w:rsidRPr="008858B0">
        <w:rPr>
          <w:rFonts w:ascii="Times New Roman" w:hAnsi="Times New Roman" w:cs="Times New Roman"/>
          <w:sz w:val="24"/>
          <w:szCs w:val="24"/>
        </w:rPr>
        <w:t xml:space="preserve">  începând cu data de 01.0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858B0">
        <w:rPr>
          <w:rFonts w:ascii="Times New Roman" w:hAnsi="Times New Roman" w:cs="Times New Roman"/>
          <w:sz w:val="24"/>
          <w:szCs w:val="24"/>
        </w:rPr>
        <w:t>.2024, în sumă de 10.</w:t>
      </w:r>
      <w:r>
        <w:rPr>
          <w:rFonts w:ascii="Times New Roman" w:hAnsi="Times New Roman" w:cs="Times New Roman"/>
          <w:sz w:val="24"/>
          <w:szCs w:val="24"/>
        </w:rPr>
        <w:t>580</w:t>
      </w:r>
      <w:r w:rsidRPr="008858B0">
        <w:rPr>
          <w:rFonts w:ascii="Times New Roman" w:hAnsi="Times New Roman" w:cs="Times New Roman"/>
          <w:sz w:val="24"/>
          <w:szCs w:val="24"/>
        </w:rPr>
        <w:t xml:space="preserve"> lei, </w:t>
      </w:r>
      <w:r>
        <w:rPr>
          <w:rFonts w:ascii="Times New Roman" w:hAnsi="Times New Roman" w:cs="Times New Roman"/>
          <w:sz w:val="24"/>
          <w:szCs w:val="24"/>
        </w:rPr>
        <w:t>la care se adaug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>
        <w:rPr>
          <w:rFonts w:ascii="Times New Roman" w:hAnsi="Times New Roman" w:cs="Times New Roman"/>
          <w:sz w:val="24"/>
          <w:szCs w:val="24"/>
        </w:rPr>
        <w:t xml:space="preserve">un sport de 10 % la salariul de bază al doamnei Segneanu Rodica, pentru </w:t>
      </w:r>
      <w:r w:rsidRPr="00F51FAD">
        <w:rPr>
          <w:rFonts w:ascii="Times New Roman" w:hAnsi="Times New Roman" w:cs="Times New Roman"/>
          <w:sz w:val="24"/>
          <w:szCs w:val="24"/>
        </w:rPr>
        <w:t>exercit</w:t>
      </w:r>
      <w:r>
        <w:rPr>
          <w:rFonts w:ascii="Times New Roman" w:hAnsi="Times New Roman" w:cs="Times New Roman"/>
          <w:sz w:val="24"/>
          <w:szCs w:val="24"/>
        </w:rPr>
        <w:t>area</w:t>
      </w:r>
      <w:r w:rsidRPr="00F51FAD">
        <w:rPr>
          <w:rFonts w:ascii="Times New Roman" w:hAnsi="Times New Roman" w:cs="Times New Roman"/>
          <w:sz w:val="24"/>
          <w:szCs w:val="24"/>
        </w:rPr>
        <w:t xml:space="preserve"> activit</w:t>
      </w:r>
      <w:r>
        <w:rPr>
          <w:rFonts w:ascii="Times New Roman" w:hAnsi="Times New Roman" w:cs="Times New Roman"/>
          <w:sz w:val="24"/>
          <w:szCs w:val="24"/>
        </w:rPr>
        <w:t>ății</w:t>
      </w:r>
      <w:r w:rsidRPr="00F51FAD">
        <w:rPr>
          <w:rFonts w:ascii="Times New Roman" w:hAnsi="Times New Roman" w:cs="Times New Roman"/>
          <w:sz w:val="24"/>
          <w:szCs w:val="24"/>
        </w:rPr>
        <w:t xml:space="preserve"> de control financiar preventiv, pe perioada de exercitare a acesteia</w:t>
      </w:r>
      <w:r>
        <w:rPr>
          <w:rFonts w:ascii="Times New Roman" w:hAnsi="Times New Roman" w:cs="Times New Roman"/>
          <w:sz w:val="24"/>
          <w:szCs w:val="24"/>
        </w:rPr>
        <w:t xml:space="preserve">, și </w:t>
      </w:r>
      <w:r w:rsidRPr="00885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indemnizația de hrană în sumă de 347 lei,</w:t>
      </w:r>
      <w:r w:rsidRPr="008858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în conformitate cu prevederile:</w:t>
      </w:r>
    </w:p>
    <w:p w14:paraId="2C239D02" w14:textId="77777777" w:rsidR="00303B8E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- art. I alin. (1) din O.U.G. nr. 53 din 23. 05.2024 privind unele măsuri referitoare la salarizarea personalului din unele sectoare de activitate bugetară, precum și regelemtarea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unor  aspecte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 organizatorice</w:t>
      </w:r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6D4B223A" w14:textId="77777777" w:rsidR="00303B8E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art. 15 din Legea nr. 153/2017 privind salarizarea personalului plătit din fonduri publice;</w:t>
      </w:r>
    </w:p>
    <w:p w14:paraId="766D01DE" w14:textId="77777777" w:rsidR="00303B8E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art. 18 din Legea nr. 153/2017 privind salarizarea personalului plătit din fonduri publice:</w:t>
      </w:r>
    </w:p>
    <w:p w14:paraId="4EED8E5E" w14:textId="77777777" w:rsidR="00303B8E" w:rsidRPr="006C7418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II din O.U.G. nr. 53/2024 </w:t>
      </w:r>
      <w:r w:rsidRPr="008858B0">
        <w:rPr>
          <w:rFonts w:ascii="Times New Roman" w:hAnsi="Times New Roman" w:cs="Times New Roman"/>
          <w:sz w:val="24"/>
          <w:szCs w:val="24"/>
        </w:rPr>
        <w:t xml:space="preserve">privind unele măsuri referitoare la salarizarea personalului din unele sectoare de activitate bugetară, precum și regelemtarea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unor  aspecte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 organizatorice;</w:t>
      </w:r>
    </w:p>
    <w:p w14:paraId="0A7B9B92" w14:textId="77777777" w:rsidR="00303B8E" w:rsidRPr="006929D8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9D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929D8">
        <w:rPr>
          <w:rFonts w:ascii="Times New Roman" w:hAnsi="Times New Roman" w:cs="Times New Roman"/>
          <w:sz w:val="24"/>
          <w:szCs w:val="24"/>
        </w:rPr>
        <w:t>H.C.L  nr</w:t>
      </w:r>
      <w:proofErr w:type="gramEnd"/>
      <w:r w:rsidRPr="006929D8">
        <w:rPr>
          <w:rFonts w:ascii="Times New Roman" w:hAnsi="Times New Roman" w:cs="Times New Roman"/>
          <w:sz w:val="24"/>
          <w:szCs w:val="24"/>
        </w:rPr>
        <w:t xml:space="preserve">. 49 din </w:t>
      </w:r>
      <w:proofErr w:type="gramStart"/>
      <w:r w:rsidRPr="006929D8">
        <w:rPr>
          <w:rFonts w:ascii="Times New Roman" w:hAnsi="Times New Roman" w:cs="Times New Roman"/>
          <w:sz w:val="24"/>
          <w:szCs w:val="24"/>
        </w:rPr>
        <w:t>27.06.2024  privind</w:t>
      </w:r>
      <w:proofErr w:type="gramEnd"/>
      <w:r w:rsidRPr="006929D8">
        <w:rPr>
          <w:rFonts w:ascii="Times New Roman" w:hAnsi="Times New Roman" w:cs="Times New Roman"/>
          <w:sz w:val="24"/>
          <w:szCs w:val="24"/>
        </w:rPr>
        <w:t xml:space="preserve"> aprobarea majorarii cu 10% fata de nivelul acordat pentru luna decembrie 2023 a veniturilor salariale existente, ale angajatilor din cadrul aparatului de specialitate al Primarului Comunei Ion Creangă si a celorlalte structuri şi servicii publice subordonate Consiliului Local al comunei Ion Creangă, incepand cu data de 1 iunie 2024, modificată prin H.C.L. nr. 58 </w:t>
      </w:r>
      <w:proofErr w:type="gramStart"/>
      <w:r w:rsidRPr="006929D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6929D8">
        <w:rPr>
          <w:rFonts w:ascii="Times New Roman" w:hAnsi="Times New Roman" w:cs="Times New Roman"/>
          <w:sz w:val="24"/>
          <w:szCs w:val="24"/>
        </w:rPr>
        <w:t xml:space="preserve"> 31.07.2024.</w:t>
      </w:r>
    </w:p>
    <w:p w14:paraId="430BE756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F51FAD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8B0">
        <w:rPr>
          <w:rFonts w:ascii="Times New Roman" w:hAnsi="Times New Roman" w:cs="Times New Roman"/>
          <w:sz w:val="24"/>
          <w:szCs w:val="24"/>
        </w:rPr>
        <w:t xml:space="preserve">Persoana nemulțumită se poate adresa instanței de contencios administrative, potrivit legii, de la data comunicării soluționăriii contestației depuse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la  ordonatorul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principal de credite.</w:t>
      </w:r>
    </w:p>
    <w:p w14:paraId="3AB6AA08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      Art.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58B0">
        <w:rPr>
          <w:rFonts w:ascii="Times New Roman" w:hAnsi="Times New Roman" w:cs="Times New Roman"/>
          <w:sz w:val="24"/>
          <w:szCs w:val="24"/>
        </w:rPr>
        <w:t xml:space="preserve">  Compartimentul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financiar –contabil și resurse umane vor duce la îndeplinire prevederile prezentei.</w:t>
      </w:r>
    </w:p>
    <w:p w14:paraId="0CA5BBF1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      </w:t>
      </w:r>
      <w:r w:rsidRPr="008858B0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58B0">
        <w:rPr>
          <w:rFonts w:ascii="Times New Roman" w:hAnsi="Times New Roman" w:cs="Times New Roman"/>
          <w:sz w:val="24"/>
          <w:szCs w:val="24"/>
        </w:rPr>
        <w:t xml:space="preserve"> Secretarul General UAT - Comuna Ion Creangă, va comunica prezenta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instituțiilor,  autorităţilor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şi persoanelor interesate.</w:t>
      </w:r>
    </w:p>
    <w:p w14:paraId="4D27C785" w14:textId="77777777" w:rsidR="00303B8E" w:rsidRPr="008858B0" w:rsidRDefault="00303B8E" w:rsidP="00303B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E1149" w14:textId="281E924C" w:rsidR="00303B8E" w:rsidRPr="008858B0" w:rsidRDefault="00303B8E" w:rsidP="0030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 xml:space="preserve">PRIMAR,   </w:t>
      </w:r>
      <w:proofErr w:type="gramEnd"/>
      <w:r w:rsidRPr="00885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Avizat pentru legalitate,</w:t>
      </w:r>
    </w:p>
    <w:p w14:paraId="3E89DA70" w14:textId="54D3469F" w:rsidR="00303B8E" w:rsidRPr="008858B0" w:rsidRDefault="00303B8E" w:rsidP="00303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Dumitru-Dorin TABACARIU                                                               SECRETAR GENERAL, </w:t>
      </w:r>
    </w:p>
    <w:p w14:paraId="498DC803" w14:textId="0B6B6FBA" w:rsidR="00303B8E" w:rsidRPr="008858B0" w:rsidRDefault="00303B8E" w:rsidP="00303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58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 w:rsidRPr="008858B0">
        <w:rPr>
          <w:rFonts w:ascii="Times New Roman" w:hAnsi="Times New Roman" w:cs="Times New Roman"/>
          <w:sz w:val="24"/>
          <w:szCs w:val="24"/>
        </w:rPr>
        <w:t>Mihaela  NIȚĂ</w:t>
      </w:r>
      <w:proofErr w:type="gramEnd"/>
    </w:p>
    <w:p w14:paraId="69A1B328" w14:textId="77777777" w:rsidR="008441CA" w:rsidRDefault="008441CA" w:rsidP="00303B8E">
      <w:pPr>
        <w:ind w:left="-284" w:right="-456"/>
      </w:pP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11DE5"/>
    <w:rsid w:val="00303B8E"/>
    <w:rsid w:val="00611DE5"/>
    <w:rsid w:val="008441CA"/>
    <w:rsid w:val="00C10AC7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D816"/>
  <w15:chartTrackingRefBased/>
  <w15:docId w15:val="{881EB86A-BA08-46C0-ACB8-8307EF7D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B8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2024-09-24T07:46:00Z</dcterms:created>
  <dcterms:modified xsi:type="dcterms:W3CDTF">2024-09-24T07:48:00Z</dcterms:modified>
</cp:coreProperties>
</file>