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CF" w:rsidRDefault="00E51ACF" w:rsidP="00E51A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:rsidR="00E51ACF" w:rsidRDefault="00E51ACF" w:rsidP="00E51A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:rsidR="00E51ACF" w:rsidRDefault="00E51ACF" w:rsidP="00E51A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:rsidR="00E51ACF" w:rsidRDefault="00E51ACF" w:rsidP="00E51A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:rsidR="00E51ACF" w:rsidRDefault="00E51ACF" w:rsidP="00E51A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:rsidR="00E51ACF" w:rsidRDefault="00E51ACF" w:rsidP="00E51A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:rsidR="00E51ACF" w:rsidRPr="003E18CC" w:rsidRDefault="00E51ACF" w:rsidP="00E51AC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3E18CC">
        <w:rPr>
          <w:rFonts w:ascii="Times New Roman" w:eastAsia="Times New Roman" w:hAnsi="Times New Roman"/>
          <w:b/>
          <w:sz w:val="24"/>
          <w:szCs w:val="24"/>
          <w:lang w:eastAsia="ro-RO"/>
        </w:rPr>
        <w:t>Nr</w:t>
      </w:r>
      <w:proofErr w:type="spellEnd"/>
      <w:r w:rsidRPr="003E18CC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. 282 din 26.09.2024 </w:t>
      </w:r>
    </w:p>
    <w:p w:rsidR="00E51ACF" w:rsidRDefault="00E51ACF" w:rsidP="00E51AC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E51ACF" w:rsidRPr="006F63CA" w:rsidRDefault="00E51ACF" w:rsidP="00E51AC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aprobarea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procedurii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identificare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și verificare a beneficiarilor de tichete sociale pe suport electronic acordate din fonduri externe nerambursabile pentru nou- născuți</w:t>
      </w:r>
    </w:p>
    <w:p w:rsidR="00E51ACF" w:rsidRDefault="00E51ACF" w:rsidP="00E51AC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E51ACF" w:rsidRDefault="00E51ACF" w:rsidP="00E51AC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:rsidR="00E51ACF" w:rsidRDefault="00E51ACF" w:rsidP="00E51ACF">
      <w:pPr>
        <w:tabs>
          <w:tab w:val="left" w:pos="705"/>
        </w:tabs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 xml:space="preserve">- 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art.1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lit.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a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), art.3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și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art.4, art.6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alin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. (2)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din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OUG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. 34/2024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privind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unele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măsuri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pentru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sprijinirea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categoriilor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cupluri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mama-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nou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născut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defavorizate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tichete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sociale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suport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electronic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acordate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fonduri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externe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nerambursabile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pentru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nou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născuți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pentru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modificarea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Legii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227/2015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privind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Codul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Fiscal,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precum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și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prorogarea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unui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termen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</w:p>
    <w:p w:rsidR="00E51ACF" w:rsidRDefault="00E51ACF" w:rsidP="00E51ACF">
      <w:pPr>
        <w:tabs>
          <w:tab w:val="left" w:pos="705"/>
        </w:tabs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proofErr w:type="spellStart"/>
      <w:r>
        <w:rPr>
          <w:rFonts w:ascii="Times New Roman" w:eastAsia="Arial Unicode MS" w:hAnsi="Times New Roman"/>
          <w:sz w:val="24"/>
          <w:szCs w:val="24"/>
        </w:rPr>
        <w:t>Ținând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cont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de:</w:t>
      </w:r>
    </w:p>
    <w:p w:rsidR="00E51ACF" w:rsidRDefault="00E51ACF" w:rsidP="00E51ACF">
      <w:pPr>
        <w:tabs>
          <w:tab w:val="left" w:pos="705"/>
        </w:tabs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>-</w:t>
      </w:r>
      <w:r w:rsidRPr="00B867BA">
        <w:rPr>
          <w:rFonts w:ascii="Times New Roman" w:eastAsia="Arial Unicode MS" w:hAnsi="Times New Roman"/>
          <w:sz w:val="24"/>
          <w:szCs w:val="24"/>
        </w:rPr>
        <w:t xml:space="preserve">HCL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nr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. 142 din 20.11.2023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privind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aprobarea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reorganizării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aparatului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specialitate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al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primarului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proofErr w:type="gramStart"/>
      <w:r w:rsidRPr="00B867BA">
        <w:rPr>
          <w:rFonts w:ascii="Times New Roman" w:eastAsia="Arial Unicode MS" w:hAnsi="Times New Roman"/>
          <w:sz w:val="24"/>
          <w:szCs w:val="24"/>
        </w:rPr>
        <w:t>comunei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 Ion</w:t>
      </w:r>
      <w:proofErr w:type="gram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Creangă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începând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cu 01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noiembrie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2023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precum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și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aprobarea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statului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funcții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și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a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organigramei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în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conformitate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cu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Legea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nr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. 296/ 2023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privind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unele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măsuri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fiscal-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bugetare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pentru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asigurarea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sustenabilității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financiare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a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României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pe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B867BA">
        <w:rPr>
          <w:rFonts w:ascii="Times New Roman" w:eastAsia="Arial Unicode MS" w:hAnsi="Times New Roman"/>
          <w:sz w:val="24"/>
          <w:szCs w:val="24"/>
        </w:rPr>
        <w:t>termen</w:t>
      </w:r>
      <w:proofErr w:type="spellEnd"/>
      <w:r w:rsidRPr="00B867BA">
        <w:rPr>
          <w:rFonts w:ascii="Times New Roman" w:eastAsia="Arial Unicode MS" w:hAnsi="Times New Roman"/>
          <w:sz w:val="24"/>
          <w:szCs w:val="24"/>
        </w:rPr>
        <w:t xml:space="preserve"> lung.</w:t>
      </w:r>
    </w:p>
    <w:p w:rsidR="00E51ACF" w:rsidRPr="00B867BA" w:rsidRDefault="00E51ACF" w:rsidP="00E51ACF">
      <w:pPr>
        <w:tabs>
          <w:tab w:val="left" w:pos="705"/>
        </w:tabs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 xml:space="preserve">-HCL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. 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2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din 31.01.2018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privind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aprobarea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Regulamentului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organizare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și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funcționare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compartimentului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asistență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social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organizat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nivelul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comunei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Ion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Creangă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</w:p>
    <w:p w:rsidR="00E51ACF" w:rsidRDefault="00E51ACF" w:rsidP="00E51ACF">
      <w:pPr>
        <w:tabs>
          <w:tab w:val="left" w:pos="705"/>
        </w:tabs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proofErr w:type="spellStart"/>
      <w:r>
        <w:rPr>
          <w:rFonts w:ascii="Times New Roman" w:eastAsia="Arial Unicode MS" w:hAnsi="Times New Roman"/>
          <w:sz w:val="24"/>
          <w:szCs w:val="24"/>
        </w:rPr>
        <w:t>Luând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în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considerare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:</w:t>
      </w:r>
    </w:p>
    <w:p w:rsidR="00E51ACF" w:rsidRDefault="00E51ACF" w:rsidP="00E51ACF">
      <w:pPr>
        <w:tabs>
          <w:tab w:val="left" w:pos="705"/>
        </w:tabs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Referatul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. 9827/ 06.09.2024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întocmit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compartimentul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asistență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social</w:t>
      </w:r>
      <w:r>
        <w:rPr>
          <w:rFonts w:ascii="Times New Roman" w:eastAsia="Arial Unicode MS" w:hAnsi="Times New Roman"/>
          <w:sz w:val="24"/>
          <w:szCs w:val="24"/>
          <w:lang w:val="ro-RO"/>
        </w:rPr>
        <w:t>ă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prin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care se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propune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emiterea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unei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dispoziții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privire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aprobarea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procedurii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privind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modalitatea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identificare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și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verificare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destinatarilor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finali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persoanele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cele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mai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defavorizate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beneficiază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 de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sprijin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material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bază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tichete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sociale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suport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electronic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pentru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nou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născuți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, conform OUG 34/2024.</w:t>
      </w:r>
    </w:p>
    <w:p w:rsidR="00E51ACF" w:rsidRDefault="00E51ACF" w:rsidP="00E51AC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>1) lit. “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d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lit.” a”, art.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196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lit.” b” din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Ordonanța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nr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:rsidR="00E51ACF" w:rsidRDefault="00E51ACF" w:rsidP="00E51AC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:rsidR="00E51ACF" w:rsidRPr="00AD74DF" w:rsidRDefault="00E51ACF" w:rsidP="00E51ACF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Creangă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;</w:t>
      </w:r>
    </w:p>
    <w:p w:rsidR="00E51ACF" w:rsidRDefault="00E51ACF" w:rsidP="00E51ACF">
      <w:pPr>
        <w:spacing w:before="240" w:after="0"/>
        <w:ind w:left="106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proofErr w:type="gramEnd"/>
    </w:p>
    <w:p w:rsidR="00E51ACF" w:rsidRDefault="00E51ACF" w:rsidP="00E51ACF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>Art.1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Se aprobă Procedura privind modalitatea de identificare și verificare a destinatarilor finali- persoanele cele mai defavorizate care beneficiază de sprijin material pe bază de tichete sociale pe suport electronic pentru nou- născuți, în baza Ordonanței nr. 34/ 2024 privind unele măsuri pentru sprijinirea categoriilor de cupluri mamă- nou- născut defavorizate cu tichete sociale pe suport electronic acordate din fonduri externe nerambursabile pentru nou-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lastRenderedPageBreak/>
        <w:t>născuți, pentru modificarea Legii nr. 227/2015 privind Codul fiscal, precum și prorogarea unui termen, conform Anexei care face parte integrantă din prezenta dispoziție.</w:t>
      </w:r>
    </w:p>
    <w:p w:rsidR="00E51ACF" w:rsidRPr="00481D06" w:rsidRDefault="00E51ACF" w:rsidP="00E51ACF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481D06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ab/>
        <w:t>Se desemnează doamna Patrașcu Irina- Elena, consilier în cadrul Compartimentului de asistență socială, să facă recepția pentru fiecare lot de plicuri cu tichete sociale, care va fi consemnată în procesul verbal de recepție.</w:t>
      </w:r>
    </w:p>
    <w:p w:rsidR="00E51ACF" w:rsidRPr="00481D06" w:rsidRDefault="00E51ACF" w:rsidP="00E51ACF">
      <w:pPr>
        <w:spacing w:before="240" w:after="0"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Art.3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Compartimentul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asistență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socială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eastAsia="Arial Unicode MS" w:hAnsi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ocupa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aducerea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îndeplinire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prevederilor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prezentei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</w:p>
    <w:p w:rsidR="00E51ACF" w:rsidRDefault="00E51ACF" w:rsidP="00E51ACF">
      <w:pPr>
        <w:tabs>
          <w:tab w:val="left" w:pos="705"/>
        </w:tabs>
        <w:spacing w:before="240"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b/>
          <w:sz w:val="24"/>
          <w:szCs w:val="24"/>
        </w:rPr>
        <w:t>Art.4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Secretarul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general UAT-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Comuna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Ion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Creangă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Arial Unicode MS" w:hAnsi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comunica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prezenta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instituțiilor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autorităților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și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persoanelor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interesate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</w:p>
    <w:p w:rsidR="00E51ACF" w:rsidRDefault="00E51ACF" w:rsidP="00E51ACF">
      <w:pPr>
        <w:tabs>
          <w:tab w:val="left" w:pos="705"/>
        </w:tabs>
        <w:spacing w:after="0"/>
        <w:rPr>
          <w:rFonts w:ascii="Times New Roman" w:eastAsia="Arial Unicode MS" w:hAnsi="Times New Roman"/>
          <w:sz w:val="24"/>
          <w:szCs w:val="24"/>
        </w:rPr>
      </w:pPr>
    </w:p>
    <w:p w:rsidR="00E51ACF" w:rsidRDefault="00E51ACF" w:rsidP="00E51ACF">
      <w:pPr>
        <w:tabs>
          <w:tab w:val="left" w:pos="705"/>
        </w:tabs>
        <w:spacing w:after="0"/>
        <w:rPr>
          <w:rFonts w:ascii="Times New Roman" w:eastAsia="Arial Unicode MS" w:hAnsi="Times New Roman"/>
          <w:sz w:val="24"/>
          <w:szCs w:val="24"/>
        </w:rPr>
      </w:pPr>
    </w:p>
    <w:p w:rsidR="00E51ACF" w:rsidRDefault="00E51ACF" w:rsidP="00E51AC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PRIMAR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</w:p>
    <w:p w:rsidR="00E51ACF" w:rsidRDefault="00E51ACF" w:rsidP="00E51AC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Dumitru-Dorin</w:t>
      </w:r>
      <w:proofErr w:type="spellEnd"/>
      <w:r>
        <w:rPr>
          <w:rFonts w:ascii="Times New Roman" w:hAnsi="Times New Roman"/>
          <w:sz w:val="24"/>
          <w:szCs w:val="24"/>
        </w:rPr>
        <w:t xml:space="preserve">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 </w:t>
      </w:r>
    </w:p>
    <w:p w:rsidR="00E51ACF" w:rsidRDefault="00E51ACF" w:rsidP="00E51AC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Mihaela</w:t>
      </w:r>
      <w:proofErr w:type="spellEnd"/>
      <w:r>
        <w:rPr>
          <w:rFonts w:ascii="Times New Roman" w:hAnsi="Times New Roman"/>
          <w:sz w:val="24"/>
          <w:szCs w:val="24"/>
        </w:rPr>
        <w:t xml:space="preserve"> NIȚĂ</w:t>
      </w:r>
    </w:p>
    <w:p w:rsidR="00E51ACF" w:rsidRDefault="00E51ACF" w:rsidP="00E51ACF">
      <w:pPr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Anexă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Dispoziția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nr.282 din 26.09.2024</w:t>
      </w:r>
    </w:p>
    <w:p w:rsidR="00E51ACF" w:rsidRDefault="00E51ACF" w:rsidP="00E51ACF">
      <w:pPr>
        <w:jc w:val="right"/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jc w:val="center"/>
        <w:rPr>
          <w:rFonts w:ascii="Times New Roman" w:hAnsi="Times New Roman"/>
          <w:b/>
          <w:sz w:val="28"/>
          <w:szCs w:val="28"/>
        </w:rPr>
      </w:pPr>
      <w:r w:rsidRPr="001D19F2">
        <w:rPr>
          <w:rFonts w:ascii="Times New Roman" w:hAnsi="Times New Roman"/>
          <w:b/>
          <w:sz w:val="28"/>
          <w:szCs w:val="28"/>
        </w:rPr>
        <w:t>PROCEDURĂ</w:t>
      </w:r>
    </w:p>
    <w:p w:rsidR="00E51ACF" w:rsidRDefault="00E51ACF" w:rsidP="00E51ACF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D19F2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modalitatea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identificare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verificare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destinatarilor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finali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persoanele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cele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mai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defavorizate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care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beneficiază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sprijin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material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bază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tichete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sociale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suport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electronic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nou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născuți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, conform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Ordonanței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urgență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D19F2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1D19F2">
        <w:rPr>
          <w:rFonts w:ascii="Times New Roman" w:hAnsi="Times New Roman"/>
          <w:b/>
          <w:sz w:val="24"/>
          <w:szCs w:val="24"/>
        </w:rPr>
        <w:t>. 34/2024</w:t>
      </w:r>
    </w:p>
    <w:p w:rsidR="00E51ACF" w:rsidRDefault="00E51ACF" w:rsidP="00E51A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51ACF" w:rsidRDefault="00E51ACF" w:rsidP="00E51AC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CAP.I DISPOZIȚII GENERALE</w:t>
      </w:r>
    </w:p>
    <w:p w:rsidR="00E51ACF" w:rsidRPr="002148E9" w:rsidRDefault="00E51ACF" w:rsidP="00E51AC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Pr="002148E9">
        <w:rPr>
          <w:rFonts w:ascii="Times New Roman" w:hAnsi="Times New Roman"/>
          <w:sz w:val="24"/>
          <w:szCs w:val="24"/>
        </w:rPr>
        <w:t xml:space="preserve">Prezenta </w:t>
      </w:r>
      <w:proofErr w:type="spellStart"/>
      <w:r w:rsidRPr="002148E9">
        <w:rPr>
          <w:rFonts w:ascii="Times New Roman" w:hAnsi="Times New Roman"/>
          <w:sz w:val="24"/>
          <w:szCs w:val="24"/>
        </w:rPr>
        <w:t>procedură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148E9">
        <w:rPr>
          <w:rFonts w:ascii="Times New Roman" w:hAnsi="Times New Roman"/>
          <w:sz w:val="24"/>
          <w:szCs w:val="24"/>
        </w:rPr>
        <w:t>emite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în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conformitate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148E9">
        <w:rPr>
          <w:rFonts w:ascii="Times New Roman" w:hAnsi="Times New Roman"/>
          <w:sz w:val="24"/>
          <w:szCs w:val="24"/>
        </w:rPr>
        <w:t>prevederile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Programului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Incluziune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și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Demnitate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Socială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2021- 2027, </w:t>
      </w:r>
      <w:proofErr w:type="spellStart"/>
      <w:r w:rsidRPr="002148E9">
        <w:rPr>
          <w:rFonts w:ascii="Times New Roman" w:hAnsi="Times New Roman"/>
          <w:sz w:val="24"/>
          <w:szCs w:val="24"/>
        </w:rPr>
        <w:t>finanțat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148E9">
        <w:rPr>
          <w:rFonts w:ascii="Times New Roman" w:hAnsi="Times New Roman"/>
          <w:sz w:val="24"/>
          <w:szCs w:val="24"/>
        </w:rPr>
        <w:t>Fondul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European de </w:t>
      </w:r>
      <w:proofErr w:type="spellStart"/>
      <w:r w:rsidRPr="002148E9">
        <w:rPr>
          <w:rFonts w:ascii="Times New Roman" w:hAnsi="Times New Roman"/>
          <w:sz w:val="24"/>
          <w:szCs w:val="24"/>
        </w:rPr>
        <w:t>dezvoltare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regional </w:t>
      </w:r>
      <w:proofErr w:type="spellStart"/>
      <w:r w:rsidRPr="002148E9">
        <w:rPr>
          <w:rFonts w:ascii="Times New Roman" w:hAnsi="Times New Roman"/>
          <w:sz w:val="24"/>
          <w:szCs w:val="24"/>
        </w:rPr>
        <w:t>și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Fondul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social European Plus </w:t>
      </w:r>
      <w:proofErr w:type="spellStart"/>
      <w:r w:rsidRPr="002148E9">
        <w:rPr>
          <w:rFonts w:ascii="Times New Roman" w:hAnsi="Times New Roman"/>
          <w:sz w:val="24"/>
          <w:szCs w:val="24"/>
        </w:rPr>
        <w:t>în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cadrul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obiectivului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”</w:t>
      </w:r>
      <w:proofErr w:type="spellStart"/>
      <w:r w:rsidRPr="002148E9">
        <w:rPr>
          <w:rFonts w:ascii="Times New Roman" w:hAnsi="Times New Roman"/>
          <w:sz w:val="24"/>
          <w:szCs w:val="24"/>
        </w:rPr>
        <w:t>Investiții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pentru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ocuparea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forței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muncă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și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creșterea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economică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” din </w:t>
      </w:r>
      <w:proofErr w:type="spellStart"/>
      <w:r w:rsidRPr="002148E9">
        <w:rPr>
          <w:rFonts w:ascii="Times New Roman" w:hAnsi="Times New Roman"/>
          <w:sz w:val="24"/>
          <w:szCs w:val="24"/>
        </w:rPr>
        <w:t>România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48E9">
        <w:rPr>
          <w:rFonts w:ascii="Times New Roman" w:hAnsi="Times New Roman"/>
          <w:sz w:val="24"/>
          <w:szCs w:val="24"/>
        </w:rPr>
        <w:t>în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scopul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identificării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și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verificării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categoriilor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destinatari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48E9">
        <w:rPr>
          <w:rFonts w:ascii="Times New Roman" w:hAnsi="Times New Roman"/>
          <w:sz w:val="24"/>
          <w:szCs w:val="24"/>
        </w:rPr>
        <w:t>finali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48E9">
        <w:rPr>
          <w:rFonts w:ascii="Times New Roman" w:hAnsi="Times New Roman"/>
          <w:sz w:val="24"/>
          <w:szCs w:val="24"/>
        </w:rPr>
        <w:t>mamele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cele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mai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defavorizate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148E9">
        <w:rPr>
          <w:rFonts w:ascii="Times New Roman" w:hAnsi="Times New Roman"/>
          <w:sz w:val="24"/>
          <w:szCs w:val="24"/>
        </w:rPr>
        <w:t>punct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vedere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socioeconomic, care au </w:t>
      </w:r>
      <w:proofErr w:type="spellStart"/>
      <w:r w:rsidRPr="002148E9">
        <w:rPr>
          <w:rFonts w:ascii="Times New Roman" w:hAnsi="Times New Roman"/>
          <w:sz w:val="24"/>
          <w:szCs w:val="24"/>
        </w:rPr>
        <w:t>născut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începând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cu data </w:t>
      </w:r>
      <w:proofErr w:type="spellStart"/>
      <w:r w:rsidRPr="002148E9">
        <w:rPr>
          <w:rFonts w:ascii="Times New Roman" w:hAnsi="Times New Roman"/>
          <w:sz w:val="24"/>
          <w:szCs w:val="24"/>
        </w:rPr>
        <w:t>intrării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în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vigoare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148E9">
        <w:rPr>
          <w:rFonts w:ascii="Times New Roman" w:hAnsi="Times New Roman"/>
          <w:sz w:val="24"/>
          <w:szCs w:val="24"/>
        </w:rPr>
        <w:t>prezentei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ordonanțe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urgență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și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2148E9">
        <w:rPr>
          <w:rFonts w:ascii="Times New Roman" w:hAnsi="Times New Roman"/>
          <w:sz w:val="24"/>
          <w:szCs w:val="24"/>
        </w:rPr>
        <w:t>beneficiază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sprijin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material </w:t>
      </w:r>
      <w:proofErr w:type="spellStart"/>
      <w:r w:rsidRPr="002148E9">
        <w:rPr>
          <w:rFonts w:ascii="Times New Roman" w:hAnsi="Times New Roman"/>
          <w:sz w:val="24"/>
          <w:szCs w:val="24"/>
        </w:rPr>
        <w:t>pe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bază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tichete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sociale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suport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electronic </w:t>
      </w:r>
      <w:proofErr w:type="spellStart"/>
      <w:r w:rsidRPr="002148E9">
        <w:rPr>
          <w:rFonts w:ascii="Times New Roman" w:hAnsi="Times New Roman"/>
          <w:sz w:val="24"/>
          <w:szCs w:val="24"/>
        </w:rPr>
        <w:t>nou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48E9">
        <w:rPr>
          <w:rFonts w:ascii="Times New Roman" w:hAnsi="Times New Roman"/>
          <w:sz w:val="24"/>
          <w:szCs w:val="24"/>
        </w:rPr>
        <w:t>născuți</w:t>
      </w:r>
      <w:proofErr w:type="spellEnd"/>
      <w:r w:rsidRPr="002148E9">
        <w:rPr>
          <w:rFonts w:ascii="Times New Roman" w:hAnsi="Times New Roman"/>
          <w:sz w:val="24"/>
          <w:szCs w:val="24"/>
        </w:rPr>
        <w:t>.</w:t>
      </w:r>
      <w:proofErr w:type="gramEnd"/>
    </w:p>
    <w:p w:rsidR="00E51ACF" w:rsidRPr="002148E9" w:rsidRDefault="00E51ACF" w:rsidP="00E51AC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Pr="002148E9">
        <w:rPr>
          <w:rFonts w:ascii="Times New Roman" w:hAnsi="Times New Roman"/>
          <w:sz w:val="24"/>
          <w:szCs w:val="24"/>
        </w:rPr>
        <w:t>Activitatea</w:t>
      </w:r>
      <w:proofErr w:type="gram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acordare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148E9">
        <w:rPr>
          <w:rFonts w:ascii="Times New Roman" w:hAnsi="Times New Roman"/>
          <w:sz w:val="24"/>
          <w:szCs w:val="24"/>
        </w:rPr>
        <w:t>tichetelor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sociale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suport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electronic </w:t>
      </w:r>
      <w:proofErr w:type="spellStart"/>
      <w:r w:rsidRPr="002148E9">
        <w:rPr>
          <w:rFonts w:ascii="Times New Roman" w:hAnsi="Times New Roman"/>
          <w:sz w:val="24"/>
          <w:szCs w:val="24"/>
        </w:rPr>
        <w:t>pentru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cupluri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mama- </w:t>
      </w:r>
      <w:proofErr w:type="spellStart"/>
      <w:r w:rsidRPr="002148E9">
        <w:rPr>
          <w:rFonts w:ascii="Times New Roman" w:hAnsi="Times New Roman"/>
          <w:sz w:val="24"/>
          <w:szCs w:val="24"/>
        </w:rPr>
        <w:t>nou-născut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48E9">
        <w:rPr>
          <w:rFonts w:ascii="Times New Roman" w:hAnsi="Times New Roman"/>
          <w:sz w:val="24"/>
          <w:szCs w:val="24"/>
        </w:rPr>
        <w:t>defavorizate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148E9">
        <w:rPr>
          <w:rFonts w:ascii="Times New Roman" w:hAnsi="Times New Roman"/>
          <w:sz w:val="24"/>
          <w:szCs w:val="24"/>
        </w:rPr>
        <w:t>va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desfășura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în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conformitate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148E9">
        <w:rPr>
          <w:rFonts w:ascii="Times New Roman" w:hAnsi="Times New Roman"/>
          <w:sz w:val="24"/>
          <w:szCs w:val="24"/>
        </w:rPr>
        <w:t>prevederile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Ordonanței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Urgență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nr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. 34/ 2024 din </w:t>
      </w:r>
      <w:proofErr w:type="gramStart"/>
      <w:r w:rsidRPr="002148E9">
        <w:rPr>
          <w:rFonts w:ascii="Times New Roman" w:hAnsi="Times New Roman"/>
          <w:sz w:val="24"/>
          <w:szCs w:val="24"/>
        </w:rPr>
        <w:t xml:space="preserve">11 </w:t>
      </w:r>
      <w:proofErr w:type="spellStart"/>
      <w:r w:rsidRPr="002148E9">
        <w:rPr>
          <w:rFonts w:ascii="Times New Roman" w:hAnsi="Times New Roman"/>
          <w:sz w:val="24"/>
          <w:szCs w:val="24"/>
        </w:rPr>
        <w:t>aprilie</w:t>
      </w:r>
      <w:proofErr w:type="spellEnd"/>
      <w:proofErr w:type="gramEnd"/>
      <w:r w:rsidRPr="002148E9">
        <w:rPr>
          <w:rFonts w:ascii="Times New Roman" w:hAnsi="Times New Roman"/>
          <w:sz w:val="24"/>
          <w:szCs w:val="24"/>
        </w:rPr>
        <w:t xml:space="preserve"> 2024 </w:t>
      </w:r>
      <w:proofErr w:type="spellStart"/>
      <w:r w:rsidRPr="002148E9">
        <w:rPr>
          <w:rFonts w:ascii="Times New Roman" w:hAnsi="Times New Roman"/>
          <w:sz w:val="24"/>
          <w:szCs w:val="24"/>
        </w:rPr>
        <w:t>privind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unele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măsuri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pentru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sprijinirea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categoriilor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cupluri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mama- </w:t>
      </w:r>
      <w:proofErr w:type="spellStart"/>
      <w:r w:rsidRPr="002148E9">
        <w:rPr>
          <w:rFonts w:ascii="Times New Roman" w:hAnsi="Times New Roman"/>
          <w:sz w:val="24"/>
          <w:szCs w:val="24"/>
        </w:rPr>
        <w:t>nou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48E9">
        <w:rPr>
          <w:rFonts w:ascii="Times New Roman" w:hAnsi="Times New Roman"/>
          <w:sz w:val="24"/>
          <w:szCs w:val="24"/>
        </w:rPr>
        <w:t>născut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defavorizate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2148E9">
        <w:rPr>
          <w:rFonts w:ascii="Times New Roman" w:hAnsi="Times New Roman"/>
          <w:sz w:val="24"/>
          <w:szCs w:val="24"/>
        </w:rPr>
        <w:t>tichete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sociale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suport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electronic </w:t>
      </w:r>
      <w:proofErr w:type="spellStart"/>
      <w:r w:rsidRPr="002148E9">
        <w:rPr>
          <w:rFonts w:ascii="Times New Roman" w:hAnsi="Times New Roman"/>
          <w:sz w:val="24"/>
          <w:szCs w:val="24"/>
        </w:rPr>
        <w:t>acordate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148E9">
        <w:rPr>
          <w:rFonts w:ascii="Times New Roman" w:hAnsi="Times New Roman"/>
          <w:sz w:val="24"/>
          <w:szCs w:val="24"/>
        </w:rPr>
        <w:t>fonduri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externe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nerambursabile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pentru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nou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2148E9">
        <w:rPr>
          <w:rFonts w:ascii="Times New Roman" w:hAnsi="Times New Roman"/>
          <w:sz w:val="24"/>
          <w:szCs w:val="24"/>
        </w:rPr>
        <w:t>născuți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48E9">
        <w:rPr>
          <w:rFonts w:ascii="Times New Roman" w:hAnsi="Times New Roman"/>
          <w:sz w:val="24"/>
          <w:szCs w:val="24"/>
        </w:rPr>
        <w:t>pentru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modificarea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Legii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nr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2148E9">
        <w:rPr>
          <w:rFonts w:ascii="Times New Roman" w:hAnsi="Times New Roman"/>
          <w:sz w:val="24"/>
          <w:szCs w:val="24"/>
        </w:rPr>
        <w:t>227/2015</w:t>
      </w:r>
      <w:proofErr w:type="gram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privind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Codul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fiscal, </w:t>
      </w:r>
      <w:proofErr w:type="spellStart"/>
      <w:r w:rsidRPr="002148E9">
        <w:rPr>
          <w:rFonts w:ascii="Times New Roman" w:hAnsi="Times New Roman"/>
          <w:sz w:val="24"/>
          <w:szCs w:val="24"/>
        </w:rPr>
        <w:t>precum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și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prorogarea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unui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termen</w:t>
      </w:r>
      <w:proofErr w:type="spellEnd"/>
      <w:r w:rsidRPr="002148E9">
        <w:rPr>
          <w:rFonts w:ascii="Times New Roman" w:hAnsi="Times New Roman"/>
          <w:sz w:val="24"/>
          <w:szCs w:val="24"/>
        </w:rPr>
        <w:t>.</w:t>
      </w:r>
    </w:p>
    <w:p w:rsidR="00E51ACF" w:rsidRPr="002148E9" w:rsidRDefault="00E51ACF" w:rsidP="00E51ACF">
      <w:pPr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</w:t>
      </w:r>
      <w:r w:rsidRPr="002148E9">
        <w:rPr>
          <w:rFonts w:ascii="Times New Roman" w:hAnsi="Times New Roman"/>
          <w:sz w:val="24"/>
          <w:szCs w:val="24"/>
        </w:rPr>
        <w:t>Activitatea</w:t>
      </w:r>
      <w:proofErr w:type="gram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acordare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148E9">
        <w:rPr>
          <w:rFonts w:ascii="Times New Roman" w:hAnsi="Times New Roman"/>
          <w:sz w:val="24"/>
          <w:szCs w:val="24"/>
        </w:rPr>
        <w:t>tichetelor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sociale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suport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electronic </w:t>
      </w:r>
      <w:proofErr w:type="spellStart"/>
      <w:r w:rsidRPr="002148E9">
        <w:rPr>
          <w:rFonts w:ascii="Times New Roman" w:hAnsi="Times New Roman"/>
          <w:sz w:val="24"/>
          <w:szCs w:val="24"/>
        </w:rPr>
        <w:t>pentru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cuplurile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mama- </w:t>
      </w:r>
      <w:proofErr w:type="spellStart"/>
      <w:r w:rsidRPr="002148E9">
        <w:rPr>
          <w:rFonts w:ascii="Times New Roman" w:hAnsi="Times New Roman"/>
          <w:sz w:val="24"/>
          <w:szCs w:val="24"/>
        </w:rPr>
        <w:t>nou</w:t>
      </w:r>
      <w:proofErr w:type="spellEnd"/>
      <w:r w:rsidRPr="002148E9">
        <w:rPr>
          <w:rFonts w:ascii="Times New Roman" w:hAnsi="Times New Roman"/>
          <w:sz w:val="24"/>
          <w:szCs w:val="24"/>
        </w:rPr>
        <w:t>=</w:t>
      </w:r>
      <w:proofErr w:type="spellStart"/>
      <w:r w:rsidRPr="002148E9">
        <w:rPr>
          <w:rFonts w:ascii="Times New Roman" w:hAnsi="Times New Roman"/>
          <w:sz w:val="24"/>
          <w:szCs w:val="24"/>
        </w:rPr>
        <w:t>născut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2148E9">
        <w:rPr>
          <w:rFonts w:ascii="Times New Roman" w:hAnsi="Times New Roman"/>
          <w:sz w:val="24"/>
          <w:szCs w:val="24"/>
        </w:rPr>
        <w:t>fonduri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externe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nerambursabile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, se </w:t>
      </w:r>
      <w:proofErr w:type="spellStart"/>
      <w:r w:rsidRPr="002148E9">
        <w:rPr>
          <w:rFonts w:ascii="Times New Roman" w:hAnsi="Times New Roman"/>
          <w:sz w:val="24"/>
          <w:szCs w:val="24"/>
        </w:rPr>
        <w:t>va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implementa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către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148E9">
        <w:rPr>
          <w:rFonts w:ascii="Times New Roman" w:hAnsi="Times New Roman"/>
          <w:sz w:val="24"/>
          <w:szCs w:val="24"/>
        </w:rPr>
        <w:t>asistență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social din </w:t>
      </w:r>
      <w:proofErr w:type="spellStart"/>
      <w:r w:rsidRPr="002148E9">
        <w:rPr>
          <w:rFonts w:ascii="Times New Roman" w:hAnsi="Times New Roman"/>
          <w:sz w:val="24"/>
          <w:szCs w:val="24"/>
        </w:rPr>
        <w:t>cadrul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Primăriei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comunei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Ion </w:t>
      </w:r>
      <w:proofErr w:type="spellStart"/>
      <w:r w:rsidRPr="002148E9">
        <w:rPr>
          <w:rFonts w:ascii="Times New Roman" w:hAnsi="Times New Roman"/>
          <w:sz w:val="24"/>
          <w:szCs w:val="24"/>
        </w:rPr>
        <w:t>Creangă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48E9">
        <w:rPr>
          <w:rFonts w:ascii="Times New Roman" w:hAnsi="Times New Roman"/>
          <w:sz w:val="24"/>
          <w:szCs w:val="24"/>
        </w:rPr>
        <w:t>județul</w:t>
      </w:r>
      <w:proofErr w:type="spellEnd"/>
      <w:r w:rsidRPr="002148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48E9">
        <w:rPr>
          <w:rFonts w:ascii="Times New Roman" w:hAnsi="Times New Roman"/>
          <w:sz w:val="24"/>
          <w:szCs w:val="24"/>
        </w:rPr>
        <w:t>Neamț</w:t>
      </w:r>
      <w:proofErr w:type="spellEnd"/>
      <w:r w:rsidRPr="002148E9">
        <w:rPr>
          <w:rFonts w:ascii="Times New Roman" w:hAnsi="Times New Roman"/>
          <w:sz w:val="24"/>
          <w:szCs w:val="24"/>
        </w:rPr>
        <w:t>.</w:t>
      </w:r>
    </w:p>
    <w:p w:rsidR="00E51ACF" w:rsidRDefault="00E51ACF" w:rsidP="00E51ACF">
      <w:pPr>
        <w:jc w:val="both"/>
        <w:rPr>
          <w:rFonts w:ascii="Times New Roman" w:hAnsi="Times New Roman"/>
          <w:b/>
          <w:sz w:val="24"/>
          <w:szCs w:val="24"/>
        </w:rPr>
      </w:pPr>
      <w:r w:rsidRPr="002808A6">
        <w:rPr>
          <w:rFonts w:ascii="Times New Roman" w:hAnsi="Times New Roman"/>
          <w:b/>
          <w:sz w:val="24"/>
          <w:szCs w:val="24"/>
        </w:rPr>
        <w:t>CAP.II BENEFICIARI</w:t>
      </w:r>
    </w:p>
    <w:p w:rsidR="00E51ACF" w:rsidRPr="00AE11B4" w:rsidRDefault="00E51ACF" w:rsidP="00E51ACF">
      <w:pPr>
        <w:spacing w:after="0" w:line="360" w:lineRule="auto"/>
        <w:ind w:left="283" w:right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11B4">
        <w:rPr>
          <w:rFonts w:ascii="Times New Roman" w:hAnsi="Times New Roman"/>
          <w:sz w:val="24"/>
          <w:szCs w:val="24"/>
        </w:rPr>
        <w:t>Cuplurile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mamă-nou-născut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defavorizate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E11B4">
        <w:rPr>
          <w:rFonts w:ascii="Times New Roman" w:hAnsi="Times New Roman"/>
          <w:sz w:val="24"/>
          <w:szCs w:val="24"/>
        </w:rPr>
        <w:t>beneficiază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măsura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sprijin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material </w:t>
      </w:r>
      <w:proofErr w:type="spellStart"/>
      <w:r w:rsidRPr="00AE11B4">
        <w:rPr>
          <w:rFonts w:ascii="Times New Roman" w:hAnsi="Times New Roman"/>
          <w:sz w:val="24"/>
          <w:szCs w:val="24"/>
        </w:rPr>
        <w:t>pe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bază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tichete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pe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suport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electronic </w:t>
      </w:r>
      <w:proofErr w:type="spellStart"/>
      <w:r w:rsidRPr="00AE11B4">
        <w:rPr>
          <w:rFonts w:ascii="Times New Roman" w:hAnsi="Times New Roman"/>
          <w:sz w:val="24"/>
          <w:szCs w:val="24"/>
        </w:rPr>
        <w:t>şi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care au </w:t>
      </w:r>
      <w:proofErr w:type="spellStart"/>
      <w:r w:rsidRPr="00AE11B4">
        <w:rPr>
          <w:rFonts w:ascii="Times New Roman" w:hAnsi="Times New Roman"/>
          <w:sz w:val="24"/>
          <w:szCs w:val="24"/>
        </w:rPr>
        <w:t>calitatea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destinatari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finali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prevăzute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grupul-ţintă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principal </w:t>
      </w:r>
      <w:proofErr w:type="spellStart"/>
      <w:r w:rsidRPr="00AE11B4">
        <w:rPr>
          <w:rFonts w:ascii="Times New Roman" w:hAnsi="Times New Roman"/>
          <w:sz w:val="24"/>
          <w:szCs w:val="24"/>
        </w:rPr>
        <w:t>sunt</w:t>
      </w:r>
      <w:proofErr w:type="spellEnd"/>
      <w:r w:rsidRPr="00AE11B4">
        <w:rPr>
          <w:rFonts w:ascii="Times New Roman" w:hAnsi="Times New Roman"/>
          <w:sz w:val="24"/>
          <w:szCs w:val="24"/>
        </w:rPr>
        <w:t>:</w:t>
      </w:r>
    </w:p>
    <w:p w:rsidR="00E51ACF" w:rsidRPr="00AE11B4" w:rsidRDefault="00E51ACF" w:rsidP="00E51ACF">
      <w:pPr>
        <w:pStyle w:val="ListParagraph"/>
        <w:numPr>
          <w:ilvl w:val="0"/>
          <w:numId w:val="1"/>
        </w:numPr>
        <w:spacing w:after="0" w:line="360" w:lineRule="auto"/>
        <w:ind w:right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11B4">
        <w:rPr>
          <w:rFonts w:ascii="Times New Roman" w:hAnsi="Times New Roman"/>
          <w:sz w:val="24"/>
          <w:szCs w:val="24"/>
        </w:rPr>
        <w:lastRenderedPageBreak/>
        <w:t>mamele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E11B4">
        <w:rPr>
          <w:rFonts w:ascii="Times New Roman" w:hAnsi="Times New Roman"/>
          <w:sz w:val="24"/>
          <w:szCs w:val="24"/>
        </w:rPr>
        <w:t>nasc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începând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cu data de 12 </w:t>
      </w:r>
      <w:proofErr w:type="spellStart"/>
      <w:r w:rsidRPr="00AE11B4">
        <w:rPr>
          <w:rFonts w:ascii="Times New Roman" w:hAnsi="Times New Roman"/>
          <w:sz w:val="24"/>
          <w:szCs w:val="24"/>
        </w:rPr>
        <w:t>aprilie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 w:rsidRPr="00AE11B4">
        <w:rPr>
          <w:rFonts w:ascii="Times New Roman" w:hAnsi="Times New Roman"/>
          <w:sz w:val="24"/>
          <w:szCs w:val="24"/>
        </w:rPr>
        <w:t>dar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AE11B4">
        <w:rPr>
          <w:rFonts w:ascii="Times New Roman" w:hAnsi="Times New Roman"/>
          <w:sz w:val="24"/>
          <w:szCs w:val="24"/>
        </w:rPr>
        <w:t>mai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târziu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trei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luni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AE11B4">
        <w:rPr>
          <w:rFonts w:ascii="Times New Roman" w:hAnsi="Times New Roman"/>
          <w:sz w:val="24"/>
          <w:szCs w:val="24"/>
        </w:rPr>
        <w:t>naşterea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copilului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şi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cărora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AE11B4">
        <w:rPr>
          <w:rFonts w:ascii="Times New Roman" w:hAnsi="Times New Roman"/>
          <w:sz w:val="24"/>
          <w:szCs w:val="24"/>
        </w:rPr>
        <w:t>este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stabilit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11B4">
        <w:rPr>
          <w:rFonts w:ascii="Times New Roman" w:hAnsi="Times New Roman"/>
          <w:sz w:val="24"/>
          <w:szCs w:val="24"/>
        </w:rPr>
        <w:t>prin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dispoziţie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scrisă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E11B4">
        <w:rPr>
          <w:rFonts w:ascii="Times New Roman" w:hAnsi="Times New Roman"/>
          <w:sz w:val="24"/>
          <w:szCs w:val="24"/>
        </w:rPr>
        <w:t>primarului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11B4">
        <w:rPr>
          <w:rFonts w:ascii="Times New Roman" w:hAnsi="Times New Roman"/>
          <w:sz w:val="24"/>
          <w:szCs w:val="24"/>
        </w:rPr>
        <w:t>dreptul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E11B4">
        <w:rPr>
          <w:rFonts w:ascii="Times New Roman" w:hAnsi="Times New Roman"/>
          <w:sz w:val="24"/>
          <w:szCs w:val="24"/>
        </w:rPr>
        <w:t>oricare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AE11B4">
        <w:rPr>
          <w:rFonts w:ascii="Times New Roman" w:hAnsi="Times New Roman"/>
          <w:sz w:val="24"/>
          <w:szCs w:val="24"/>
        </w:rPr>
        <w:t>componentele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venitului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 w:rsidRPr="00AE11B4">
        <w:rPr>
          <w:rFonts w:ascii="Times New Roman" w:hAnsi="Times New Roman"/>
          <w:sz w:val="24"/>
          <w:szCs w:val="24"/>
        </w:rPr>
        <w:t>incluziune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11B4">
        <w:rPr>
          <w:rFonts w:ascii="Times New Roman" w:hAnsi="Times New Roman"/>
          <w:sz w:val="24"/>
          <w:szCs w:val="24"/>
        </w:rPr>
        <w:t>în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baza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Legii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nr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. 196/2016 </w:t>
      </w:r>
      <w:proofErr w:type="spellStart"/>
      <w:r w:rsidRPr="00AE11B4">
        <w:rPr>
          <w:rFonts w:ascii="Times New Roman" w:hAnsi="Times New Roman"/>
          <w:sz w:val="24"/>
          <w:szCs w:val="24"/>
        </w:rPr>
        <w:t>privind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venitul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 w:rsidRPr="00AE11B4">
        <w:rPr>
          <w:rFonts w:ascii="Times New Roman" w:hAnsi="Times New Roman"/>
          <w:sz w:val="24"/>
          <w:szCs w:val="24"/>
        </w:rPr>
        <w:t>incluziune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AE11B4">
        <w:rPr>
          <w:rFonts w:ascii="Times New Roman" w:hAnsi="Times New Roman"/>
          <w:sz w:val="24"/>
          <w:szCs w:val="24"/>
        </w:rPr>
        <w:t>modificările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şi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completările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ulterioare</w:t>
      </w:r>
      <w:proofErr w:type="spellEnd"/>
      <w:r w:rsidRPr="00AE11B4">
        <w:rPr>
          <w:rFonts w:ascii="Times New Roman" w:hAnsi="Times New Roman"/>
          <w:sz w:val="24"/>
          <w:szCs w:val="24"/>
        </w:rPr>
        <w:t>;</w:t>
      </w:r>
    </w:p>
    <w:p w:rsidR="00E51ACF" w:rsidRPr="00AE11B4" w:rsidRDefault="00E51ACF" w:rsidP="00E51ACF">
      <w:pPr>
        <w:pStyle w:val="ListParagraph"/>
        <w:numPr>
          <w:ilvl w:val="0"/>
          <w:numId w:val="1"/>
        </w:numPr>
        <w:spacing w:after="0" w:line="360" w:lineRule="auto"/>
        <w:ind w:right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11B4">
        <w:rPr>
          <w:rFonts w:ascii="Times New Roman" w:hAnsi="Times New Roman"/>
          <w:sz w:val="24"/>
          <w:szCs w:val="24"/>
        </w:rPr>
        <w:t>mamele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E11B4">
        <w:rPr>
          <w:rFonts w:ascii="Times New Roman" w:hAnsi="Times New Roman"/>
          <w:sz w:val="24"/>
          <w:szCs w:val="24"/>
        </w:rPr>
        <w:t>dizabilităţi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E11B4">
        <w:rPr>
          <w:rFonts w:ascii="Times New Roman" w:hAnsi="Times New Roman"/>
          <w:sz w:val="24"/>
          <w:szCs w:val="24"/>
        </w:rPr>
        <w:t>nasc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începând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cu data de 12 </w:t>
      </w:r>
      <w:proofErr w:type="spellStart"/>
      <w:r w:rsidRPr="00AE11B4">
        <w:rPr>
          <w:rFonts w:ascii="Times New Roman" w:hAnsi="Times New Roman"/>
          <w:sz w:val="24"/>
          <w:szCs w:val="24"/>
        </w:rPr>
        <w:t>aprilie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 w:rsidRPr="00AE11B4">
        <w:rPr>
          <w:rFonts w:ascii="Times New Roman" w:hAnsi="Times New Roman"/>
          <w:sz w:val="24"/>
          <w:szCs w:val="24"/>
        </w:rPr>
        <w:t>dar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AE11B4">
        <w:rPr>
          <w:rFonts w:ascii="Times New Roman" w:hAnsi="Times New Roman"/>
          <w:sz w:val="24"/>
          <w:szCs w:val="24"/>
        </w:rPr>
        <w:t>mai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târziu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trei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luni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AE11B4">
        <w:rPr>
          <w:rFonts w:ascii="Times New Roman" w:hAnsi="Times New Roman"/>
          <w:sz w:val="24"/>
          <w:szCs w:val="24"/>
        </w:rPr>
        <w:t>naşterea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copilului</w:t>
      </w:r>
      <w:proofErr w:type="spellEnd"/>
      <w:r w:rsidRPr="00AE11B4">
        <w:rPr>
          <w:rFonts w:ascii="Times New Roman" w:hAnsi="Times New Roman"/>
          <w:sz w:val="24"/>
          <w:szCs w:val="24"/>
        </w:rPr>
        <w:t>;</w:t>
      </w:r>
    </w:p>
    <w:p w:rsidR="00E51ACF" w:rsidRPr="003D7B65" w:rsidRDefault="00E51ACF" w:rsidP="00E51ACF">
      <w:pPr>
        <w:pStyle w:val="ListParagraph"/>
        <w:numPr>
          <w:ilvl w:val="0"/>
          <w:numId w:val="1"/>
        </w:numPr>
        <w:spacing w:after="0" w:line="360" w:lineRule="auto"/>
        <w:ind w:right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11B4">
        <w:rPr>
          <w:rFonts w:ascii="Times New Roman" w:hAnsi="Times New Roman"/>
          <w:sz w:val="24"/>
          <w:szCs w:val="24"/>
        </w:rPr>
        <w:t>mamele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E11B4">
        <w:rPr>
          <w:rFonts w:ascii="Times New Roman" w:hAnsi="Times New Roman"/>
          <w:sz w:val="24"/>
          <w:szCs w:val="24"/>
        </w:rPr>
        <w:t>nasc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începând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cu data de 12 </w:t>
      </w:r>
      <w:proofErr w:type="spellStart"/>
      <w:r w:rsidRPr="00AE11B4">
        <w:rPr>
          <w:rFonts w:ascii="Times New Roman" w:hAnsi="Times New Roman"/>
          <w:sz w:val="24"/>
          <w:szCs w:val="24"/>
        </w:rPr>
        <w:t>aprilie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 w:rsidRPr="00AE11B4">
        <w:rPr>
          <w:rFonts w:ascii="Times New Roman" w:hAnsi="Times New Roman"/>
          <w:sz w:val="24"/>
          <w:szCs w:val="24"/>
        </w:rPr>
        <w:t>dar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AE11B4">
        <w:rPr>
          <w:rFonts w:ascii="Times New Roman" w:hAnsi="Times New Roman"/>
          <w:sz w:val="24"/>
          <w:szCs w:val="24"/>
        </w:rPr>
        <w:t>mai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târziu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trei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luni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AE11B4">
        <w:rPr>
          <w:rFonts w:ascii="Times New Roman" w:hAnsi="Times New Roman"/>
          <w:sz w:val="24"/>
          <w:szCs w:val="24"/>
        </w:rPr>
        <w:t>naşterea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copilului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11B4">
        <w:rPr>
          <w:rFonts w:ascii="Times New Roman" w:hAnsi="Times New Roman"/>
          <w:sz w:val="24"/>
          <w:szCs w:val="24"/>
        </w:rPr>
        <w:t>aflate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temporar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situaţii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critice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viaţă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11B4">
        <w:rPr>
          <w:rFonts w:ascii="Times New Roman" w:hAnsi="Times New Roman"/>
          <w:sz w:val="24"/>
          <w:szCs w:val="24"/>
        </w:rPr>
        <w:t>respectiv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victime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AE11B4">
        <w:rPr>
          <w:rFonts w:ascii="Times New Roman" w:hAnsi="Times New Roman"/>
          <w:sz w:val="24"/>
          <w:szCs w:val="24"/>
        </w:rPr>
        <w:t>calamităţilor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, ale </w:t>
      </w:r>
      <w:proofErr w:type="spellStart"/>
      <w:r w:rsidRPr="00AE11B4">
        <w:rPr>
          <w:rFonts w:ascii="Times New Roman" w:hAnsi="Times New Roman"/>
          <w:sz w:val="24"/>
          <w:szCs w:val="24"/>
        </w:rPr>
        <w:t>violenţei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domestice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, care se </w:t>
      </w:r>
      <w:proofErr w:type="spellStart"/>
      <w:r w:rsidRPr="00AE11B4">
        <w:rPr>
          <w:rFonts w:ascii="Times New Roman" w:hAnsi="Times New Roman"/>
          <w:sz w:val="24"/>
          <w:szCs w:val="24"/>
        </w:rPr>
        <w:t>află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situaţii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deosebite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vulnerabilitate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sau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aflate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alte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situaţii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risc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E11B4">
        <w:rPr>
          <w:rFonts w:ascii="Times New Roman" w:hAnsi="Times New Roman"/>
          <w:sz w:val="24"/>
          <w:szCs w:val="24"/>
        </w:rPr>
        <w:t>stabilite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prin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ancheta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socială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întocmită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autorităţile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publice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E11B4">
        <w:rPr>
          <w:rFonts w:ascii="Times New Roman" w:hAnsi="Times New Roman"/>
          <w:sz w:val="24"/>
          <w:szCs w:val="24"/>
        </w:rPr>
        <w:t>atribuţii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domeniul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asistenţei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sociale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E11B4">
        <w:rPr>
          <w:rFonts w:ascii="Times New Roman" w:hAnsi="Times New Roman"/>
          <w:sz w:val="24"/>
          <w:szCs w:val="24"/>
        </w:rPr>
        <w:t>solicitarea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persoanei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sau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sesizarea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unui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terţ</w:t>
      </w:r>
      <w:proofErr w:type="spellEnd"/>
      <w:r w:rsidRPr="00AE11B4">
        <w:rPr>
          <w:rFonts w:ascii="Times New Roman" w:hAnsi="Times New Roman"/>
          <w:sz w:val="24"/>
          <w:szCs w:val="24"/>
        </w:rPr>
        <w:t>;</w:t>
      </w:r>
    </w:p>
    <w:p w:rsidR="00E51ACF" w:rsidRPr="00AE11B4" w:rsidRDefault="00E51ACF" w:rsidP="00E51ACF">
      <w:pPr>
        <w:pStyle w:val="ListParagraph"/>
        <w:numPr>
          <w:ilvl w:val="0"/>
          <w:numId w:val="1"/>
        </w:numPr>
        <w:spacing w:after="0" w:line="360" w:lineRule="auto"/>
        <w:ind w:right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11B4">
        <w:rPr>
          <w:rFonts w:ascii="Times New Roman" w:hAnsi="Times New Roman"/>
          <w:sz w:val="24"/>
          <w:szCs w:val="24"/>
        </w:rPr>
        <w:t>mame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E11B4">
        <w:rPr>
          <w:rFonts w:ascii="Times New Roman" w:hAnsi="Times New Roman"/>
          <w:sz w:val="24"/>
          <w:szCs w:val="24"/>
        </w:rPr>
        <w:t>nasc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începând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cu data de 12 </w:t>
      </w:r>
      <w:proofErr w:type="spellStart"/>
      <w:r w:rsidRPr="00AE11B4">
        <w:rPr>
          <w:rFonts w:ascii="Times New Roman" w:hAnsi="Times New Roman"/>
          <w:sz w:val="24"/>
          <w:szCs w:val="24"/>
        </w:rPr>
        <w:t>aprilie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 w:rsidRPr="00AE11B4">
        <w:rPr>
          <w:rFonts w:ascii="Times New Roman" w:hAnsi="Times New Roman"/>
          <w:sz w:val="24"/>
          <w:szCs w:val="24"/>
        </w:rPr>
        <w:t>dar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AE11B4">
        <w:rPr>
          <w:rFonts w:ascii="Times New Roman" w:hAnsi="Times New Roman"/>
          <w:sz w:val="24"/>
          <w:szCs w:val="24"/>
        </w:rPr>
        <w:t>mai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târziu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trei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luni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AE11B4">
        <w:rPr>
          <w:rFonts w:ascii="Times New Roman" w:hAnsi="Times New Roman"/>
          <w:sz w:val="24"/>
          <w:szCs w:val="24"/>
        </w:rPr>
        <w:t>naşterea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copilului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şi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care nu </w:t>
      </w:r>
      <w:proofErr w:type="spellStart"/>
      <w:r w:rsidRPr="00AE11B4">
        <w:rPr>
          <w:rFonts w:ascii="Times New Roman" w:hAnsi="Times New Roman"/>
          <w:sz w:val="24"/>
          <w:szCs w:val="24"/>
        </w:rPr>
        <w:t>deţin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acte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identitate</w:t>
      </w:r>
      <w:proofErr w:type="spellEnd"/>
      <w:r w:rsidRPr="00AE11B4">
        <w:rPr>
          <w:rFonts w:ascii="Times New Roman" w:hAnsi="Times New Roman"/>
          <w:sz w:val="24"/>
          <w:szCs w:val="24"/>
        </w:rPr>
        <w:t>;</w:t>
      </w:r>
    </w:p>
    <w:p w:rsidR="00E51ACF" w:rsidRPr="00AE11B4" w:rsidRDefault="00E51ACF" w:rsidP="00E51ACF">
      <w:pPr>
        <w:pStyle w:val="ListParagraph"/>
        <w:numPr>
          <w:ilvl w:val="0"/>
          <w:numId w:val="1"/>
        </w:numPr>
        <w:spacing w:after="0" w:line="360" w:lineRule="auto"/>
        <w:ind w:right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E11B4">
        <w:rPr>
          <w:rFonts w:ascii="Times New Roman" w:hAnsi="Times New Roman"/>
          <w:sz w:val="24"/>
          <w:szCs w:val="24"/>
        </w:rPr>
        <w:t>mamele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minore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AE11B4">
        <w:rPr>
          <w:rFonts w:ascii="Times New Roman" w:hAnsi="Times New Roman"/>
          <w:sz w:val="24"/>
          <w:szCs w:val="24"/>
        </w:rPr>
        <w:t>nasc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începând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cu data de 12 </w:t>
      </w:r>
      <w:proofErr w:type="spellStart"/>
      <w:r w:rsidRPr="00AE11B4">
        <w:rPr>
          <w:rFonts w:ascii="Times New Roman" w:hAnsi="Times New Roman"/>
          <w:sz w:val="24"/>
          <w:szCs w:val="24"/>
        </w:rPr>
        <w:t>aprilie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 w:rsidRPr="00AE11B4">
        <w:rPr>
          <w:rFonts w:ascii="Times New Roman" w:hAnsi="Times New Roman"/>
          <w:sz w:val="24"/>
          <w:szCs w:val="24"/>
        </w:rPr>
        <w:t>dar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AE11B4">
        <w:rPr>
          <w:rFonts w:ascii="Times New Roman" w:hAnsi="Times New Roman"/>
          <w:sz w:val="24"/>
          <w:szCs w:val="24"/>
        </w:rPr>
        <w:t>mai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târziu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E11B4">
        <w:rPr>
          <w:rFonts w:ascii="Times New Roman" w:hAnsi="Times New Roman"/>
          <w:sz w:val="24"/>
          <w:szCs w:val="24"/>
        </w:rPr>
        <w:t>trei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luni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AE11B4">
        <w:rPr>
          <w:rFonts w:ascii="Times New Roman" w:hAnsi="Times New Roman"/>
          <w:sz w:val="24"/>
          <w:szCs w:val="24"/>
        </w:rPr>
        <w:t>naşterea</w:t>
      </w:r>
      <w:proofErr w:type="spellEnd"/>
      <w:r w:rsidRPr="00AE11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E11B4">
        <w:rPr>
          <w:rFonts w:ascii="Times New Roman" w:hAnsi="Times New Roman"/>
          <w:sz w:val="24"/>
          <w:szCs w:val="24"/>
        </w:rPr>
        <w:t>copilului</w:t>
      </w:r>
      <w:proofErr w:type="spellEnd"/>
      <w:r w:rsidRPr="00AE11B4">
        <w:rPr>
          <w:rFonts w:ascii="Times New Roman" w:hAnsi="Times New Roman"/>
          <w:sz w:val="24"/>
          <w:szCs w:val="24"/>
        </w:rPr>
        <w:t>;</w:t>
      </w:r>
    </w:p>
    <w:p w:rsidR="00E51ACF" w:rsidRPr="003D7B65" w:rsidRDefault="00E51ACF" w:rsidP="00E51AC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3D7B65">
        <w:rPr>
          <w:rFonts w:ascii="Times New Roman" w:hAnsi="Times New Roman"/>
          <w:sz w:val="24"/>
          <w:szCs w:val="24"/>
        </w:rPr>
        <w:t>mamele</w:t>
      </w:r>
      <w:proofErr w:type="spellEnd"/>
      <w:proofErr w:type="gramEnd"/>
      <w:r w:rsidRPr="003D7B6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3D7B65">
        <w:rPr>
          <w:rFonts w:ascii="Times New Roman" w:hAnsi="Times New Roman"/>
          <w:sz w:val="24"/>
          <w:szCs w:val="24"/>
        </w:rPr>
        <w:t>nasc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B65">
        <w:rPr>
          <w:rFonts w:ascii="Times New Roman" w:hAnsi="Times New Roman"/>
          <w:sz w:val="24"/>
          <w:szCs w:val="24"/>
        </w:rPr>
        <w:t>începând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cu data de 12 </w:t>
      </w:r>
      <w:proofErr w:type="spellStart"/>
      <w:r w:rsidRPr="003D7B65">
        <w:rPr>
          <w:rFonts w:ascii="Times New Roman" w:hAnsi="Times New Roman"/>
          <w:sz w:val="24"/>
          <w:szCs w:val="24"/>
        </w:rPr>
        <w:t>aprilie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 w:rsidRPr="003D7B65">
        <w:rPr>
          <w:rFonts w:ascii="Times New Roman" w:hAnsi="Times New Roman"/>
          <w:sz w:val="24"/>
          <w:szCs w:val="24"/>
        </w:rPr>
        <w:t>dar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3D7B65">
        <w:rPr>
          <w:rFonts w:ascii="Times New Roman" w:hAnsi="Times New Roman"/>
          <w:sz w:val="24"/>
          <w:szCs w:val="24"/>
        </w:rPr>
        <w:t>mai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B65">
        <w:rPr>
          <w:rFonts w:ascii="Times New Roman" w:hAnsi="Times New Roman"/>
          <w:sz w:val="24"/>
          <w:szCs w:val="24"/>
        </w:rPr>
        <w:t>târziu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D7B65">
        <w:rPr>
          <w:rFonts w:ascii="Times New Roman" w:hAnsi="Times New Roman"/>
          <w:sz w:val="24"/>
          <w:szCs w:val="24"/>
        </w:rPr>
        <w:t>trei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B65">
        <w:rPr>
          <w:rFonts w:ascii="Times New Roman" w:hAnsi="Times New Roman"/>
          <w:sz w:val="24"/>
          <w:szCs w:val="24"/>
        </w:rPr>
        <w:t>luni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3D7B65">
        <w:rPr>
          <w:rFonts w:ascii="Times New Roman" w:hAnsi="Times New Roman"/>
          <w:sz w:val="24"/>
          <w:szCs w:val="24"/>
        </w:rPr>
        <w:t>naşterea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B65">
        <w:rPr>
          <w:rFonts w:ascii="Times New Roman" w:hAnsi="Times New Roman"/>
          <w:sz w:val="24"/>
          <w:szCs w:val="24"/>
        </w:rPr>
        <w:t>copilului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D7B65">
        <w:rPr>
          <w:rFonts w:ascii="Times New Roman" w:hAnsi="Times New Roman"/>
          <w:sz w:val="24"/>
          <w:szCs w:val="24"/>
        </w:rPr>
        <w:t>cetăţeni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B65">
        <w:rPr>
          <w:rFonts w:ascii="Times New Roman" w:hAnsi="Times New Roman"/>
          <w:sz w:val="24"/>
          <w:szCs w:val="24"/>
        </w:rPr>
        <w:t>străini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B65">
        <w:rPr>
          <w:rFonts w:ascii="Times New Roman" w:hAnsi="Times New Roman"/>
          <w:sz w:val="24"/>
          <w:szCs w:val="24"/>
        </w:rPr>
        <w:t>sau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B65">
        <w:rPr>
          <w:rFonts w:ascii="Times New Roman" w:hAnsi="Times New Roman"/>
          <w:sz w:val="24"/>
          <w:szCs w:val="24"/>
        </w:rPr>
        <w:t>apatrizi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7B65">
        <w:rPr>
          <w:rFonts w:ascii="Times New Roman" w:hAnsi="Times New Roman"/>
          <w:sz w:val="24"/>
          <w:szCs w:val="24"/>
        </w:rPr>
        <w:t>proveniţi</w:t>
      </w:r>
      <w:proofErr w:type="spellEnd"/>
      <w:r w:rsidRPr="003D7B65">
        <w:rPr>
          <w:rFonts w:ascii="Times New Roman" w:hAnsi="Times New Roman"/>
          <w:sz w:val="24"/>
          <w:szCs w:val="24"/>
        </w:rPr>
        <w:t xml:space="preserve"> din zone de conflict </w:t>
      </w:r>
      <w:proofErr w:type="spellStart"/>
      <w:r w:rsidRPr="003D7B65">
        <w:rPr>
          <w:rFonts w:ascii="Times New Roman" w:hAnsi="Times New Roman"/>
          <w:sz w:val="24"/>
          <w:szCs w:val="24"/>
        </w:rPr>
        <w:t>armat</w:t>
      </w:r>
      <w:proofErr w:type="spellEnd"/>
      <w:r w:rsidRPr="003D7B65">
        <w:rPr>
          <w:rFonts w:ascii="Times New Roman" w:hAnsi="Times New Roman"/>
          <w:sz w:val="24"/>
          <w:szCs w:val="24"/>
        </w:rPr>
        <w:t>.</w:t>
      </w:r>
    </w:p>
    <w:p w:rsidR="00E51ACF" w:rsidRDefault="00E51ACF" w:rsidP="00E51ACF">
      <w:pPr>
        <w:jc w:val="both"/>
        <w:rPr>
          <w:rFonts w:ascii="Times New Roman" w:hAnsi="Times New Roman"/>
          <w:b/>
          <w:sz w:val="24"/>
          <w:szCs w:val="24"/>
        </w:rPr>
      </w:pPr>
      <w:r w:rsidRPr="002808A6">
        <w:rPr>
          <w:rFonts w:ascii="Times New Roman" w:hAnsi="Times New Roman"/>
          <w:b/>
          <w:sz w:val="24"/>
          <w:szCs w:val="24"/>
        </w:rPr>
        <w:t>CAP.III IDENTIFICAREA BENEFICIARILOR</w:t>
      </w:r>
    </w:p>
    <w:p w:rsidR="00E51ACF" w:rsidRDefault="00E51ACF" w:rsidP="00E51ACF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Modalitățile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destinatarilor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campanii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informare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mass- media </w:t>
      </w:r>
      <w:proofErr w:type="spellStart"/>
      <w:r>
        <w:rPr>
          <w:rFonts w:ascii="Times New Roman" w:hAnsi="Times New Roman"/>
          <w:sz w:val="24"/>
          <w:szCs w:val="24"/>
        </w:rPr>
        <w:t>locală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sesizare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partea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private;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semnalizarea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sesizarea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telefonică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partea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terțe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intermediul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bazelor</w:t>
      </w:r>
      <w:proofErr w:type="spellEnd"/>
      <w:r>
        <w:rPr>
          <w:rFonts w:ascii="Times New Roman" w:hAnsi="Times New Roman"/>
          <w:sz w:val="24"/>
          <w:szCs w:val="24"/>
        </w:rPr>
        <w:t xml:space="preserve"> de date </w:t>
      </w:r>
      <w:proofErr w:type="spellStart"/>
      <w:r>
        <w:rPr>
          <w:rFonts w:ascii="Times New Roman" w:hAnsi="Times New Roman"/>
          <w:sz w:val="24"/>
          <w:szCs w:val="24"/>
        </w:rPr>
        <w:t>proprii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familii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beneficiare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venit</w:t>
      </w:r>
      <w:proofErr w:type="spellEnd"/>
      <w:r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>
        <w:rPr>
          <w:rFonts w:ascii="Times New Roman" w:hAnsi="Times New Roman"/>
          <w:sz w:val="24"/>
          <w:szCs w:val="24"/>
        </w:rPr>
        <w:t>incluziune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colaborarea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postul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poliție</w:t>
      </w:r>
      <w:proofErr w:type="spellEnd"/>
      <w:r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identificării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mamelor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victime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violenței</w:t>
      </w:r>
      <w:proofErr w:type="spellEnd"/>
      <w:r>
        <w:rPr>
          <w:rFonts w:ascii="Times New Roman" w:hAnsi="Times New Roman"/>
          <w:sz w:val="24"/>
          <w:szCs w:val="24"/>
        </w:rPr>
        <w:t xml:space="preserve"> domestic, care se </w:t>
      </w:r>
      <w:proofErr w:type="spellStart"/>
      <w:r>
        <w:rPr>
          <w:rFonts w:ascii="Times New Roman" w:hAnsi="Times New Roman"/>
          <w:sz w:val="24"/>
          <w:szCs w:val="24"/>
        </w:rPr>
        <w:t>află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situații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dificultate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anchetele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asistentul</w:t>
      </w:r>
      <w:proofErr w:type="spellEnd"/>
      <w:r>
        <w:rPr>
          <w:rFonts w:ascii="Times New Roman" w:hAnsi="Times New Roman"/>
          <w:sz w:val="24"/>
          <w:szCs w:val="24"/>
        </w:rPr>
        <w:t xml:space="preserve"> social din </w:t>
      </w:r>
      <w:proofErr w:type="spellStart"/>
      <w:r>
        <w:rPr>
          <w:rFonts w:ascii="Times New Roman" w:hAnsi="Times New Roman"/>
          <w:sz w:val="24"/>
          <w:szCs w:val="24"/>
        </w:rPr>
        <w:t>cadru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Compartimentului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social.</w:t>
      </w:r>
    </w:p>
    <w:p w:rsidR="00E51ACF" w:rsidRDefault="00E51ACF" w:rsidP="00E51ACF">
      <w:pPr>
        <w:jc w:val="both"/>
        <w:rPr>
          <w:rFonts w:ascii="Times New Roman" w:hAnsi="Times New Roman"/>
          <w:b/>
          <w:sz w:val="24"/>
          <w:szCs w:val="24"/>
        </w:rPr>
      </w:pPr>
      <w:r w:rsidRPr="00BD7BD2">
        <w:rPr>
          <w:rFonts w:ascii="Times New Roman" w:hAnsi="Times New Roman"/>
          <w:b/>
          <w:sz w:val="24"/>
          <w:szCs w:val="24"/>
        </w:rPr>
        <w:lastRenderedPageBreak/>
        <w:t>CAP.IV VERIFICAREA BENEFICIARILOR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eligibilitate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cuplurile</w:t>
      </w:r>
      <w:proofErr w:type="spellEnd"/>
      <w:r>
        <w:rPr>
          <w:rFonts w:ascii="Times New Roman" w:hAnsi="Times New Roman"/>
          <w:sz w:val="24"/>
          <w:szCs w:val="24"/>
        </w:rPr>
        <w:t xml:space="preserve"> mama-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defavorizate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inserate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destinatarilor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</w:t>
      </w:r>
      <w:proofErr w:type="spellEnd"/>
      <w:r>
        <w:rPr>
          <w:rFonts w:ascii="Times New Roman" w:hAnsi="Times New Roman"/>
          <w:sz w:val="24"/>
          <w:szCs w:val="24"/>
        </w:rPr>
        <w:t xml:space="preserve">,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întocmi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dosar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cuprinde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funcție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categoria</w:t>
      </w:r>
      <w:proofErr w:type="spellEnd"/>
      <w:r>
        <w:rPr>
          <w:rFonts w:ascii="Times New Roman" w:hAnsi="Times New Roman"/>
          <w:sz w:val="24"/>
          <w:szCs w:val="24"/>
        </w:rPr>
        <w:t xml:space="preserve"> din care </w:t>
      </w:r>
      <w:proofErr w:type="spellStart"/>
      <w:r>
        <w:rPr>
          <w:rFonts w:ascii="Times New Roman" w:hAnsi="Times New Roman"/>
          <w:sz w:val="24"/>
          <w:szCs w:val="24"/>
        </w:rPr>
        <w:t>provin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justificative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acte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cuplul</w:t>
      </w:r>
      <w:proofErr w:type="spellEnd"/>
      <w:r>
        <w:rPr>
          <w:rFonts w:ascii="Times New Roman" w:hAnsi="Times New Roman"/>
          <w:sz w:val="24"/>
          <w:szCs w:val="24"/>
        </w:rPr>
        <w:t xml:space="preserve"> mama-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dispoziția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primarului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aprobare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dreptului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oricare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componentele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venitului</w:t>
      </w:r>
      <w:proofErr w:type="spellEnd"/>
      <w:r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>
        <w:rPr>
          <w:rFonts w:ascii="Times New Roman" w:hAnsi="Times New Roman"/>
          <w:sz w:val="24"/>
          <w:szCs w:val="24"/>
        </w:rPr>
        <w:t>incluziune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196/2016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venitul</w:t>
      </w:r>
      <w:proofErr w:type="spellEnd"/>
      <w:r>
        <w:rPr>
          <w:rFonts w:ascii="Times New Roman" w:hAnsi="Times New Roman"/>
          <w:sz w:val="24"/>
          <w:szCs w:val="24"/>
        </w:rPr>
        <w:t xml:space="preserve"> minim de </w:t>
      </w:r>
      <w:proofErr w:type="spellStart"/>
      <w:r>
        <w:rPr>
          <w:rFonts w:ascii="Times New Roman" w:hAnsi="Times New Roman"/>
          <w:sz w:val="24"/>
          <w:szCs w:val="24"/>
        </w:rPr>
        <w:t>incluziune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încadrare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grad de handicap;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anchetele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sociale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verificările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cauză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1ACF" w:rsidRDefault="00E51ACF" w:rsidP="00E51ACF">
      <w:pPr>
        <w:jc w:val="both"/>
        <w:rPr>
          <w:rFonts w:ascii="Times New Roman" w:hAnsi="Times New Roman"/>
          <w:b/>
          <w:sz w:val="24"/>
          <w:szCs w:val="24"/>
        </w:rPr>
      </w:pPr>
      <w:r w:rsidRPr="001502E0">
        <w:rPr>
          <w:rFonts w:ascii="Times New Roman" w:hAnsi="Times New Roman"/>
          <w:b/>
          <w:sz w:val="24"/>
          <w:szCs w:val="24"/>
        </w:rPr>
        <w:t>CAP.V ATRIBUȚII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Autoritățile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au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atribuții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autoritățile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identifică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întocmesc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destinatarii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evidențierea</w:t>
      </w:r>
      <w:proofErr w:type="spellEnd"/>
      <w:r>
        <w:rPr>
          <w:rFonts w:ascii="Times New Roman" w:hAnsi="Times New Roman"/>
          <w:sz w:val="24"/>
          <w:szCs w:val="24"/>
        </w:rPr>
        <w:t xml:space="preserve"> separate a </w:t>
      </w:r>
      <w:proofErr w:type="spellStart"/>
      <w:r>
        <w:rPr>
          <w:rFonts w:ascii="Times New Roman" w:hAnsi="Times New Roman"/>
          <w:sz w:val="24"/>
          <w:szCs w:val="24"/>
        </w:rPr>
        <w:t>acestora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autoritățile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actualizează</w:t>
      </w:r>
      <w:proofErr w:type="spellEnd"/>
      <w:r>
        <w:rPr>
          <w:rFonts w:ascii="Times New Roman" w:hAnsi="Times New Roman"/>
          <w:sz w:val="24"/>
          <w:szCs w:val="24"/>
        </w:rPr>
        <w:t xml:space="preserve"> lunar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destinatarii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</w:t>
      </w:r>
      <w:proofErr w:type="spellEnd"/>
      <w:r>
        <w:rPr>
          <w:rFonts w:ascii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/>
          <w:sz w:val="24"/>
          <w:szCs w:val="24"/>
        </w:rPr>
        <w:t>evidențierea</w:t>
      </w:r>
      <w:proofErr w:type="spellEnd"/>
      <w:r>
        <w:rPr>
          <w:rFonts w:ascii="Times New Roman" w:hAnsi="Times New Roman"/>
          <w:sz w:val="24"/>
          <w:szCs w:val="24"/>
        </w:rPr>
        <w:t xml:space="preserve"> separate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Lista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destinatarilor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cuprinde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domiciliu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numeric personal al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acestora</w:t>
      </w:r>
      <w:proofErr w:type="spellEnd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listele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destinatarilor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nivel</w:t>
      </w:r>
      <w:proofErr w:type="spellEnd"/>
      <w:r>
        <w:rPr>
          <w:rFonts w:ascii="Times New Roman" w:hAnsi="Times New Roman"/>
          <w:sz w:val="24"/>
          <w:szCs w:val="24"/>
        </w:rPr>
        <w:t xml:space="preserve"> local se </w:t>
      </w:r>
      <w:proofErr w:type="spellStart"/>
      <w:r>
        <w:rPr>
          <w:rFonts w:ascii="Times New Roman" w:hAnsi="Times New Roman"/>
          <w:sz w:val="24"/>
          <w:szCs w:val="24"/>
        </w:rPr>
        <w:t>întocmesc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aprobă</w:t>
      </w:r>
      <w:proofErr w:type="spellEnd"/>
      <w:r>
        <w:rPr>
          <w:rFonts w:ascii="Times New Roman" w:hAnsi="Times New Roman"/>
          <w:sz w:val="24"/>
          <w:szCs w:val="24"/>
        </w:rPr>
        <w:t xml:space="preserve">  de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/>
          <w:sz w:val="24"/>
          <w:szCs w:val="24"/>
        </w:rPr>
        <w:t>autorității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ulterior se transmit </w:t>
      </w:r>
      <w:proofErr w:type="spellStart"/>
      <w:r>
        <w:rPr>
          <w:rFonts w:ascii="Times New Roman" w:hAnsi="Times New Roman"/>
          <w:sz w:val="24"/>
          <w:szCs w:val="24"/>
        </w:rPr>
        <w:t>agenției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inspecție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Valoarea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tichetului</w:t>
      </w:r>
      <w:proofErr w:type="spellEnd"/>
      <w:r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suport</w:t>
      </w:r>
      <w:proofErr w:type="spellEnd"/>
      <w:r>
        <w:rPr>
          <w:rFonts w:ascii="Times New Roman" w:hAnsi="Times New Roman"/>
          <w:sz w:val="24"/>
          <w:szCs w:val="24"/>
        </w:rPr>
        <w:t xml:space="preserve"> electronic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 2000 de lei, </w:t>
      </w:r>
      <w:proofErr w:type="spellStart"/>
      <w:r>
        <w:rPr>
          <w:rFonts w:ascii="Times New Roman" w:hAnsi="Times New Roman"/>
          <w:sz w:val="24"/>
          <w:szCs w:val="24"/>
        </w:rPr>
        <w:t>acordată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</w:t>
      </w:r>
      <w:proofErr w:type="spellEnd"/>
      <w:r>
        <w:rPr>
          <w:rFonts w:ascii="Times New Roman" w:hAnsi="Times New Roman"/>
          <w:sz w:val="24"/>
          <w:szCs w:val="24"/>
        </w:rPr>
        <w:t xml:space="preserve">-o </w:t>
      </w:r>
      <w:proofErr w:type="spellStart"/>
      <w:r>
        <w:rPr>
          <w:rFonts w:ascii="Times New Roman" w:hAnsi="Times New Roman"/>
          <w:sz w:val="24"/>
          <w:szCs w:val="24"/>
        </w:rPr>
        <w:t>tranșă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sprijinirea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cuplurilor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mamă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tichete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suport</w:t>
      </w:r>
      <w:proofErr w:type="spellEnd"/>
      <w:r>
        <w:rPr>
          <w:rFonts w:ascii="Times New Roman" w:hAnsi="Times New Roman"/>
          <w:sz w:val="24"/>
          <w:szCs w:val="24"/>
        </w:rPr>
        <w:t xml:space="preserve"> electronic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vederea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achiziționării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produse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îngrijire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nou-născutului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Măsura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sprijin</w:t>
      </w:r>
      <w:proofErr w:type="spellEnd"/>
      <w:r>
        <w:rPr>
          <w:rFonts w:ascii="Times New Roman" w:hAnsi="Times New Roman"/>
          <w:sz w:val="24"/>
          <w:szCs w:val="24"/>
        </w:rPr>
        <w:t xml:space="preserve"> material se </w:t>
      </w:r>
      <w:proofErr w:type="spellStart"/>
      <w:r>
        <w:rPr>
          <w:rFonts w:ascii="Times New Roman" w:hAnsi="Times New Roman"/>
          <w:sz w:val="24"/>
          <w:szCs w:val="24"/>
        </w:rPr>
        <w:t>implementează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perioadă</w:t>
      </w:r>
      <w:proofErr w:type="spellEnd"/>
      <w:r>
        <w:rPr>
          <w:rFonts w:ascii="Times New Roman" w:hAnsi="Times New Roman"/>
          <w:sz w:val="24"/>
          <w:szCs w:val="24"/>
        </w:rPr>
        <w:t xml:space="preserve"> de 4 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 xml:space="preserve">, respective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2024- 2027,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limita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disponibil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Incluziune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Demnitate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 2021- 2027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această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regulile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eligibilitate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PoIDS</w:t>
      </w:r>
      <w:proofErr w:type="spellEnd"/>
      <w:r>
        <w:rPr>
          <w:rFonts w:ascii="Times New Roman" w:hAnsi="Times New Roman"/>
          <w:sz w:val="24"/>
          <w:szCs w:val="24"/>
        </w:rPr>
        <w:t xml:space="preserve"> 2021- 2027.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autoritățile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locale din care </w:t>
      </w:r>
      <w:proofErr w:type="spellStart"/>
      <w:r>
        <w:rPr>
          <w:rFonts w:ascii="Times New Roman" w:hAnsi="Times New Roman"/>
          <w:sz w:val="24"/>
          <w:szCs w:val="24"/>
        </w:rPr>
        <w:t>provin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destinatarii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</w:t>
      </w:r>
      <w:proofErr w:type="spellEnd"/>
      <w:r>
        <w:rPr>
          <w:rFonts w:ascii="Times New Roman" w:hAnsi="Times New Roman"/>
          <w:sz w:val="24"/>
          <w:szCs w:val="24"/>
        </w:rPr>
        <w:t xml:space="preserve"> transmit </w:t>
      </w:r>
      <w:proofErr w:type="spellStart"/>
      <w:r>
        <w:rPr>
          <w:rFonts w:ascii="Times New Roman" w:hAnsi="Times New Roman"/>
          <w:sz w:val="24"/>
          <w:szCs w:val="24"/>
        </w:rPr>
        <w:t>destinatarului</w:t>
      </w:r>
      <w:proofErr w:type="spellEnd"/>
      <w:r>
        <w:rPr>
          <w:rFonts w:ascii="Times New Roman" w:hAnsi="Times New Roman"/>
          <w:sz w:val="24"/>
          <w:szCs w:val="24"/>
        </w:rPr>
        <w:t xml:space="preserve"> final/ </w:t>
      </w:r>
      <w:proofErr w:type="spellStart"/>
      <w:r>
        <w:rPr>
          <w:rFonts w:ascii="Times New Roman" w:hAnsi="Times New Roman"/>
          <w:sz w:val="24"/>
          <w:szCs w:val="24"/>
        </w:rPr>
        <w:t>reprezeentantului</w:t>
      </w:r>
      <w:proofErr w:type="spellEnd"/>
      <w:r>
        <w:rPr>
          <w:rFonts w:ascii="Times New Roman" w:hAnsi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/>
          <w:sz w:val="24"/>
          <w:szCs w:val="24"/>
        </w:rPr>
        <w:t>destinatarului</w:t>
      </w:r>
      <w:proofErr w:type="spellEnd"/>
      <w:r>
        <w:rPr>
          <w:rFonts w:ascii="Times New Roman" w:hAnsi="Times New Roman"/>
          <w:sz w:val="24"/>
          <w:szCs w:val="24"/>
        </w:rPr>
        <w:t xml:space="preserve"> final </w:t>
      </w:r>
      <w:proofErr w:type="spellStart"/>
      <w:r>
        <w:rPr>
          <w:rFonts w:ascii="Times New Roman" w:hAnsi="Times New Roman"/>
          <w:sz w:val="24"/>
          <w:szCs w:val="24"/>
        </w:rPr>
        <w:t>tichetul</w:t>
      </w:r>
      <w:proofErr w:type="spellEnd"/>
      <w:r>
        <w:rPr>
          <w:rFonts w:ascii="Times New Roman" w:hAnsi="Times New Roman"/>
          <w:sz w:val="24"/>
          <w:szCs w:val="24"/>
        </w:rPr>
        <w:t xml:space="preserve"> social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suport</w:t>
      </w:r>
      <w:proofErr w:type="spellEnd"/>
      <w:r>
        <w:rPr>
          <w:rFonts w:ascii="Times New Roman" w:hAnsi="Times New Roman"/>
          <w:sz w:val="24"/>
          <w:szCs w:val="24"/>
        </w:rPr>
        <w:t xml:space="preserve"> electronic </w:t>
      </w:r>
      <w:proofErr w:type="spellStart"/>
      <w:r>
        <w:rPr>
          <w:rFonts w:ascii="Times New Roman" w:hAnsi="Times New Roman"/>
          <w:sz w:val="24"/>
          <w:szCs w:val="24"/>
        </w:rPr>
        <w:t>împreună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unităților</w:t>
      </w:r>
      <w:proofErr w:type="spellEnd"/>
      <w:r>
        <w:rPr>
          <w:rFonts w:ascii="Times New Roman" w:hAnsi="Times New Roman"/>
          <w:sz w:val="24"/>
          <w:szCs w:val="24"/>
        </w:rPr>
        <w:t xml:space="preserve"> affiliate de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teritorială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aceștia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își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reședința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E51ACF" w:rsidRDefault="00E51ACF" w:rsidP="00E51AC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destinatarii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nedeplasabili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autoritățile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publice</w:t>
      </w:r>
      <w:proofErr w:type="spellEnd"/>
      <w:r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asigură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livrare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tichetului</w:t>
      </w:r>
      <w:proofErr w:type="spellEnd"/>
      <w:r>
        <w:rPr>
          <w:rFonts w:ascii="Times New Roman" w:hAnsi="Times New Roman"/>
          <w:sz w:val="24"/>
          <w:szCs w:val="24"/>
        </w:rPr>
        <w:t xml:space="preserve"> electronic la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reședința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51ACF" w:rsidRDefault="00E51ACF" w:rsidP="00E51ACF">
      <w:pPr>
        <w:rPr>
          <w:rFonts w:ascii="Times New Roman" w:hAnsi="Times New Roman"/>
          <w:sz w:val="24"/>
          <w:szCs w:val="24"/>
        </w:rPr>
      </w:pPr>
    </w:p>
    <w:p w:rsidR="00E51ACF" w:rsidRDefault="00E51ACF" w:rsidP="00E51AC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PRIMAR,                                                                            SECRETAR GENERAL,</w:t>
      </w:r>
    </w:p>
    <w:p w:rsidR="0091174E" w:rsidRDefault="00E51ACF" w:rsidP="00E51ACF">
      <w:proofErr w:type="spellStart"/>
      <w:r>
        <w:rPr>
          <w:rFonts w:ascii="Times New Roman" w:hAnsi="Times New Roman"/>
          <w:sz w:val="24"/>
          <w:szCs w:val="24"/>
        </w:rPr>
        <w:t>Dumitru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Dorin</w:t>
      </w:r>
      <w:proofErr w:type="spellEnd"/>
      <w:r>
        <w:rPr>
          <w:rFonts w:ascii="Times New Roman" w:hAnsi="Times New Roman"/>
          <w:sz w:val="24"/>
          <w:szCs w:val="24"/>
        </w:rPr>
        <w:t xml:space="preserve"> TABACARIU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Mihaela</w:t>
      </w:r>
      <w:proofErr w:type="spellEnd"/>
      <w:r>
        <w:rPr>
          <w:rFonts w:ascii="Times New Roman" w:hAnsi="Times New Roman"/>
          <w:sz w:val="24"/>
          <w:szCs w:val="24"/>
        </w:rPr>
        <w:t xml:space="preserve"> NI</w:t>
      </w:r>
      <w:r>
        <w:rPr>
          <w:rFonts w:ascii="Times New Roman" w:hAnsi="Times New Roman"/>
          <w:sz w:val="24"/>
          <w:szCs w:val="24"/>
          <w:lang w:val="ro-RO"/>
        </w:rPr>
        <w:t>ȚĂ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</w:p>
    <w:sectPr w:rsidR="00911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22C4"/>
    <w:multiLevelType w:val="hybridMultilevel"/>
    <w:tmpl w:val="4F70F96E"/>
    <w:lvl w:ilvl="0" w:tplc="A31E3E18">
      <w:start w:val="1"/>
      <w:numFmt w:val="lowerLetter"/>
      <w:lvlText w:val="%1)"/>
      <w:lvlJc w:val="left"/>
      <w:pPr>
        <w:ind w:left="1003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5C"/>
    <w:rsid w:val="0091174E"/>
    <w:rsid w:val="00B2705C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887DB3-5C69-480C-BF94-2D880069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A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1A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51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INTEL</cp:lastModifiedBy>
  <cp:revision>3</cp:revision>
  <dcterms:created xsi:type="dcterms:W3CDTF">2024-09-27T06:30:00Z</dcterms:created>
  <dcterms:modified xsi:type="dcterms:W3CDTF">2024-09-27T06:30:00Z</dcterms:modified>
</cp:coreProperties>
</file>