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81D67" w14:textId="77777777" w:rsidR="00DC7E58" w:rsidRPr="00D23B17" w:rsidRDefault="00DE4133" w:rsidP="00DC7E58">
      <w:pPr>
        <w:tabs>
          <w:tab w:val="left" w:pos="-360"/>
        </w:tabs>
        <w:ind w:left="-900" w:hanging="180"/>
      </w:pPr>
      <w:r w:rsidRPr="00B150F7">
        <w:rPr>
          <w:rFonts w:ascii="Cambria" w:eastAsia="Arial" w:hAnsi="Cambria" w:cstheme="minorHAnsi"/>
          <w:bCs/>
          <w:i/>
        </w:rPr>
        <w:tab/>
      </w:r>
      <w:r w:rsidR="00DC7E58" w:rsidRPr="00D23B1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F03EC2" wp14:editId="42A4820D">
                <wp:simplePos x="0" y="0"/>
                <wp:positionH relativeFrom="column">
                  <wp:posOffset>3573780</wp:posOffset>
                </wp:positionH>
                <wp:positionV relativeFrom="paragraph">
                  <wp:posOffset>59690</wp:posOffset>
                </wp:positionV>
                <wp:extent cx="3463925" cy="1718945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74363" w14:textId="7F98395D" w:rsidR="00DC7E58" w:rsidRPr="000A3F93" w:rsidRDefault="00DC7E58" w:rsidP="00DC7E58">
                            <w:pPr>
                              <w:rPr>
                                <w:rFonts w:ascii="Cambria" w:hAnsi="Cambria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lang w:val="fr-FR"/>
                              </w:rPr>
                              <w:t xml:space="preserve">        </w:t>
                            </w:r>
                            <w:r w:rsidRPr="00A10810">
                              <w:rPr>
                                <w:rFonts w:ascii="Cambria" w:hAnsi="Cambria"/>
                                <w:b/>
                                <w:bCs/>
                                <w:lang w:val="fr-FR"/>
                              </w:rPr>
                              <w:t>ROMÂNIA</w:t>
                            </w:r>
                          </w:p>
                          <w:p w14:paraId="5917F612" w14:textId="77777777" w:rsidR="00A71FC6" w:rsidRDefault="00DC7E58" w:rsidP="00A71FC6">
                            <w:pPr>
                              <w:spacing w:line="192" w:lineRule="auto"/>
                              <w:rPr>
                                <w:rFonts w:ascii="Cambria" w:hAnsi="Cambria"/>
                                <w:b/>
                                <w:i/>
                                <w:color w:val="4F81BD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81BD"/>
                              </w:rPr>
                              <w:t xml:space="preserve">     </w:t>
                            </w:r>
                            <w:r w:rsidRPr="000A3F93">
                              <w:rPr>
                                <w:rFonts w:ascii="Cambria" w:hAnsi="Cambria"/>
                                <w:b/>
                                <w:i/>
                                <w:color w:val="4F81BD"/>
                              </w:rPr>
                              <w:t xml:space="preserve">JUDEŢUL </w:t>
                            </w:r>
                            <w:r w:rsidR="00A71FC6">
                              <w:rPr>
                                <w:rFonts w:ascii="Cambria" w:hAnsi="Cambria"/>
                                <w:b/>
                                <w:i/>
                                <w:color w:val="4F81BD"/>
                              </w:rPr>
                              <w:t>IASI</w:t>
                            </w:r>
                          </w:p>
                          <w:p w14:paraId="17BB8506" w14:textId="074805E1" w:rsidR="00DC7E58" w:rsidRPr="00A71FC6" w:rsidRDefault="00DC7E58" w:rsidP="00A71FC6">
                            <w:pPr>
                              <w:spacing w:line="192" w:lineRule="auto"/>
                              <w:rPr>
                                <w:rFonts w:ascii="Cambria" w:hAnsi="Cambria"/>
                                <w:b/>
                                <w:i/>
                                <w:color w:val="4F81BD"/>
                              </w:rPr>
                            </w:pPr>
                            <w:r w:rsidRPr="00A71FC6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SC.</w:t>
                            </w:r>
                            <w:r w:rsidRPr="00DC7E58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CISIF CENTRUL DE IDEI SI SOLUTII </w:t>
                            </w:r>
                            <w:r w:rsidR="00A71FC6">
                              <w:rPr>
                                <w:rFonts w:ascii="Cambria" w:hAnsi="Cambria"/>
                                <w:color w:val="0070C0"/>
                              </w:rPr>
                              <w:t xml:space="preserve">   </w:t>
                            </w:r>
                            <w:r w:rsidRPr="00DC7E58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FINANCIARE S.R.L</w:t>
                            </w:r>
                          </w:p>
                          <w:p w14:paraId="152692F6" w14:textId="51716001" w:rsidR="00DC7E58" w:rsidRPr="00DC7E58" w:rsidRDefault="00DC7E58" w:rsidP="00DC7E58">
                            <w:pPr>
                              <w:pStyle w:val="Heading4"/>
                              <w:spacing w:before="0" w:line="192" w:lineRule="auto"/>
                              <w:rPr>
                                <w:rFonts w:ascii="Cambia" w:hAnsi="Cambia"/>
                                <w:color w:val="auto"/>
                              </w:rPr>
                            </w:pPr>
                            <w:r w:rsidRPr="009E0558">
                              <w:rPr>
                                <w:rFonts w:ascii="Times New Roman" w:hAnsi="Times New Roman"/>
                                <w:color w:val="auto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7E58">
                              <w:rPr>
                                <w:rFonts w:ascii="Cambia" w:hAnsi="Cambia"/>
                                <w:color w:val="auto"/>
                                <w:spacing w:val="-5"/>
                              </w:rPr>
                              <w:t>Municipiul  Iasi,Str. Soseaua Nationala,nr.15</w:t>
                            </w:r>
                          </w:p>
                          <w:p w14:paraId="03E0AAE2" w14:textId="1F33DA9C" w:rsidR="00DC7E58" w:rsidRPr="000A3F93" w:rsidRDefault="00DC7E58" w:rsidP="00DC7E58">
                            <w:pPr>
                              <w:spacing w:line="192" w:lineRule="auto"/>
                              <w:rPr>
                                <w:rFonts w:ascii="Cambria" w:hAnsi="Cambria"/>
                              </w:rPr>
                            </w:pPr>
                            <w:r w:rsidRPr="000A3F93">
                              <w:rPr>
                                <w:rFonts w:ascii="Cambria" w:hAnsi="Cambria"/>
                                <w:b/>
                                <w:bCs/>
                                <w:iCs/>
                                <w:color w:val="323232"/>
                                <w:spacing w:val="-5"/>
                              </w:rPr>
                              <w:t>Tel</w:t>
                            </w:r>
                            <w:r w:rsidRPr="000A3F93">
                              <w:rPr>
                                <w:rFonts w:ascii="Cambria" w:hAnsi="Cambria"/>
                              </w:rPr>
                              <w:t xml:space="preserve"> : </w:t>
                            </w:r>
                            <w:r w:rsidRPr="006527BA">
                              <w:rPr>
                                <w:shd w:val="clear" w:color="auto" w:fill="FFFFFF"/>
                              </w:rPr>
                              <w:t>+4</w:t>
                            </w:r>
                            <w:r>
                              <w:rPr>
                                <w:shd w:val="clear" w:color="auto" w:fill="FFFFFF"/>
                              </w:rPr>
                              <w:t>0760652810</w:t>
                            </w:r>
                          </w:p>
                          <w:p w14:paraId="5D084677" w14:textId="650801C2" w:rsidR="00DC7E58" w:rsidRPr="000A3F93" w:rsidRDefault="00DC7E58" w:rsidP="00DC7E58">
                            <w:pPr>
                              <w:spacing w:line="192" w:lineRule="auto"/>
                              <w:rPr>
                                <w:rFonts w:ascii="Cambria" w:hAnsi="Cambria"/>
                              </w:rPr>
                            </w:pPr>
                            <w:r w:rsidRPr="000A3F93">
                              <w:rPr>
                                <w:rFonts w:ascii="Cambria" w:hAnsi="Cambria"/>
                              </w:rPr>
                              <w:t xml:space="preserve">CUI: </w:t>
                            </w:r>
                            <w:r>
                              <w:t>38191650</w:t>
                            </w:r>
                          </w:p>
                          <w:p w14:paraId="21841D12" w14:textId="09855FFC" w:rsidR="00DC7E58" w:rsidRPr="000A3F93" w:rsidRDefault="00DC7E58" w:rsidP="00DC7E58">
                            <w:pPr>
                              <w:shd w:val="clear" w:color="auto" w:fill="FFFFFF"/>
                              <w:ind w:left="883" w:hanging="883"/>
                              <w:rPr>
                                <w:rFonts w:ascii="Cambria" w:hAnsi="Cambria"/>
                                <w:b/>
                                <w:i/>
                                <w:spacing w:val="-8"/>
                              </w:rPr>
                            </w:pPr>
                            <w:r w:rsidRPr="000A3F93">
                              <w:rPr>
                                <w:rFonts w:ascii="Cambria" w:hAnsi="Cambria"/>
                                <w:b/>
                                <w:i/>
                                <w:spacing w:val="-8"/>
                              </w:rPr>
                              <w:t xml:space="preserve">E-mail: </w:t>
                            </w:r>
                            <w:hyperlink r:id="rId8" w:history="1">
                              <w:r w:rsidRPr="00D64FD5">
                                <w:rPr>
                                  <w:rStyle w:val="Hyperlink"/>
                                  <w:rFonts w:ascii="Cambria" w:hAnsi="Cambria"/>
                                  <w:b/>
                                  <w:i/>
                                  <w:spacing w:val="-8"/>
                                </w:rPr>
                                <w:t>valitugui@yahoo.com</w:t>
                              </w:r>
                            </w:hyperlink>
                          </w:p>
                          <w:p w14:paraId="645C0D36" w14:textId="77777777" w:rsidR="00DC7E58" w:rsidRPr="000A3F93" w:rsidRDefault="00DC7E58" w:rsidP="00DC7E58">
                            <w:pPr>
                              <w:spacing w:line="192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3A73AA02" w14:textId="77777777" w:rsidR="00DC7E58" w:rsidRPr="00A10810" w:rsidRDefault="00DC7E58" w:rsidP="00DC7E58">
                            <w:pPr>
                              <w:shd w:val="clear" w:color="auto" w:fill="FFFFFF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color w:val="323232"/>
                                <w:spacing w:val="-5"/>
                                <w:szCs w:val="19"/>
                              </w:rPr>
                            </w:pPr>
                          </w:p>
                          <w:p w14:paraId="024DDCF5" w14:textId="77777777" w:rsidR="00DC7E58" w:rsidRPr="00F952F3" w:rsidRDefault="00DC7E58" w:rsidP="00DC7E58">
                            <w:pPr>
                              <w:shd w:val="clear" w:color="auto" w:fill="FFFFFF"/>
                              <w:spacing w:line="202" w:lineRule="exact"/>
                              <w:ind w:left="883" w:hanging="883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224866" w14:textId="77777777" w:rsidR="00DC7E58" w:rsidRDefault="00DC7E58" w:rsidP="00DC7E58">
                            <w:pPr>
                              <w:pStyle w:val="Heading5"/>
                              <w:ind w:left="720" w:firstLine="720"/>
                            </w:pPr>
                            <w:r w:rsidRPr="003F2D7B">
                              <w:t>Nr.3046/26.02.2021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4pt;margin-top:4.7pt;width:272.75pt;height:13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" stroked="f">
                <v:textbox>
                  <w:txbxContent>
                    <w:p w14:paraId="76974363" w14:textId="7F98395D" w:rsidR="00DC7E58" w:rsidRPr="000A3F93" w:rsidRDefault="00DC7E58" w:rsidP="00DC7E58">
                      <w:pPr>
                        <w:rPr>
                          <w:rFonts w:ascii="Cambria" w:hAnsi="Cambria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lang w:val="fr-FR"/>
                        </w:rPr>
                        <w:t xml:space="preserve">       </w:t>
                      </w:r>
                      <w:r w:rsidRPr="00A10810">
                        <w:rPr>
                          <w:rFonts w:ascii="Cambria" w:hAnsi="Cambria"/>
                          <w:b/>
                          <w:bCs/>
                          <w:lang w:val="fr-FR"/>
                        </w:rPr>
                        <w:t>ROMÂNIA</w:t>
                      </w:r>
                    </w:p>
                    <w:p w14:paraId="5917F612" w14:textId="77777777" w:rsidR="00A71FC6" w:rsidRDefault="00DC7E58" w:rsidP="00A71FC6">
                      <w:pPr>
                        <w:spacing w:line="192" w:lineRule="auto"/>
                        <w:rPr>
                          <w:rFonts w:ascii="Cambria" w:hAnsi="Cambria"/>
                          <w:b/>
                          <w:i/>
                          <w:color w:val="4F81BD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4F81BD"/>
                        </w:rPr>
                        <w:t xml:space="preserve">     </w:t>
                      </w:r>
                      <w:r w:rsidRPr="000A3F93">
                        <w:rPr>
                          <w:rFonts w:ascii="Cambria" w:hAnsi="Cambria"/>
                          <w:b/>
                          <w:i/>
                          <w:color w:val="4F81BD"/>
                        </w:rPr>
                        <w:t xml:space="preserve">JUDEŢUL </w:t>
                      </w:r>
                      <w:r w:rsidR="00A71FC6">
                        <w:rPr>
                          <w:rFonts w:ascii="Cambria" w:hAnsi="Cambria"/>
                          <w:b/>
                          <w:i/>
                          <w:color w:val="4F81BD"/>
                        </w:rPr>
                        <w:t>IASI</w:t>
                      </w:r>
                    </w:p>
                    <w:p w14:paraId="17BB8506" w14:textId="074805E1" w:rsidR="00DC7E58" w:rsidRPr="00A71FC6" w:rsidRDefault="00DC7E58" w:rsidP="00A71FC6">
                      <w:pPr>
                        <w:spacing w:line="192" w:lineRule="auto"/>
                        <w:rPr>
                          <w:rFonts w:ascii="Cambria" w:hAnsi="Cambria"/>
                          <w:b/>
                          <w:i/>
                          <w:color w:val="4F81BD"/>
                        </w:rPr>
                      </w:pPr>
                      <w:r w:rsidRPr="00A71FC6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70C0"/>
                        </w:rPr>
                        <w:t>SC.</w:t>
                      </w:r>
                      <w:r w:rsidRPr="00DC7E58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70C0"/>
                        </w:rPr>
                        <w:t xml:space="preserve"> </w:t>
                      </w:r>
                      <w:r w:rsidRPr="00DC7E58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70C0"/>
                        </w:rPr>
                        <w:t xml:space="preserve">CISIF CENTRUL DE IDEI SI SOLUTII </w:t>
                      </w:r>
                      <w:r w:rsidR="00A71FC6">
                        <w:rPr>
                          <w:rFonts w:ascii="Cambria" w:hAnsi="Cambria"/>
                          <w:color w:val="0070C0"/>
                        </w:rPr>
                        <w:t xml:space="preserve">   </w:t>
                      </w:r>
                      <w:r w:rsidRPr="00DC7E58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70C0"/>
                        </w:rPr>
                        <w:t>FINANCIARE S.R.L</w:t>
                      </w:r>
                    </w:p>
                    <w:p w14:paraId="152692F6" w14:textId="51716001" w:rsidR="00DC7E58" w:rsidRPr="00DC7E58" w:rsidRDefault="00DC7E58" w:rsidP="00DC7E58">
                      <w:pPr>
                        <w:pStyle w:val="Heading4"/>
                        <w:spacing w:before="0" w:line="192" w:lineRule="auto"/>
                        <w:rPr>
                          <w:rFonts w:ascii="Cambia" w:hAnsi="Cambia"/>
                          <w:color w:val="auto"/>
                        </w:rPr>
                      </w:pPr>
                      <w:r w:rsidRPr="009E0558">
                        <w:rPr>
                          <w:rFonts w:ascii="Times New Roman" w:hAnsi="Times New Roman"/>
                          <w:color w:val="auto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DC7E58">
                        <w:rPr>
                          <w:rFonts w:ascii="Cambia" w:hAnsi="Cambia"/>
                          <w:color w:val="auto"/>
                          <w:spacing w:val="-5"/>
                        </w:rPr>
                        <w:t xml:space="preserve">Municipiul  Iasi,Str. </w:t>
                      </w:r>
                      <w:r w:rsidRPr="00DC7E58">
                        <w:rPr>
                          <w:rFonts w:ascii="Cambia" w:hAnsi="Cambia"/>
                          <w:color w:val="auto"/>
                          <w:spacing w:val="-5"/>
                        </w:rPr>
                        <w:t>Soseaua Nationala,nr.15</w:t>
                      </w:r>
                    </w:p>
                    <w:p w14:paraId="03E0AAE2" w14:textId="1F33DA9C" w:rsidR="00DC7E58" w:rsidRPr="000A3F93" w:rsidRDefault="00DC7E58" w:rsidP="00DC7E58">
                      <w:pPr>
                        <w:spacing w:line="192" w:lineRule="auto"/>
                        <w:rPr>
                          <w:rFonts w:ascii="Cambria" w:hAnsi="Cambria"/>
                        </w:rPr>
                      </w:pPr>
                      <w:r w:rsidRPr="000A3F93">
                        <w:rPr>
                          <w:rFonts w:ascii="Cambria" w:hAnsi="Cambria"/>
                          <w:b/>
                          <w:bCs/>
                          <w:iCs/>
                          <w:color w:val="323232"/>
                          <w:spacing w:val="-5"/>
                        </w:rPr>
                        <w:t>Tel</w:t>
                      </w:r>
                      <w:r w:rsidRPr="000A3F93">
                        <w:rPr>
                          <w:rFonts w:ascii="Cambria" w:hAnsi="Cambria"/>
                        </w:rPr>
                        <w:t xml:space="preserve"> : </w:t>
                      </w:r>
                      <w:r w:rsidRPr="006527BA">
                        <w:rPr>
                          <w:shd w:val="clear" w:color="auto" w:fill="FFFFFF"/>
                        </w:rPr>
                        <w:t>+4</w:t>
                      </w:r>
                      <w:r>
                        <w:rPr>
                          <w:shd w:val="clear" w:color="auto" w:fill="FFFFFF"/>
                        </w:rPr>
                        <w:t>0760652810</w:t>
                      </w:r>
                    </w:p>
                    <w:p w14:paraId="5D084677" w14:textId="650801C2" w:rsidR="00DC7E58" w:rsidRPr="000A3F93" w:rsidRDefault="00DC7E58" w:rsidP="00DC7E58">
                      <w:pPr>
                        <w:spacing w:line="192" w:lineRule="auto"/>
                        <w:rPr>
                          <w:rFonts w:ascii="Cambria" w:hAnsi="Cambria"/>
                        </w:rPr>
                      </w:pPr>
                      <w:r w:rsidRPr="000A3F93">
                        <w:rPr>
                          <w:rFonts w:ascii="Cambria" w:hAnsi="Cambria"/>
                        </w:rPr>
                        <w:t xml:space="preserve">CUI: </w:t>
                      </w:r>
                      <w:r>
                        <w:t>38191650</w:t>
                      </w:r>
                    </w:p>
                    <w:p w14:paraId="21841D12" w14:textId="09855FFC" w:rsidR="00DC7E58" w:rsidRPr="000A3F93" w:rsidRDefault="00DC7E58" w:rsidP="00DC7E58">
                      <w:pPr>
                        <w:shd w:val="clear" w:color="auto" w:fill="FFFFFF"/>
                        <w:ind w:left="883" w:hanging="883"/>
                        <w:rPr>
                          <w:rFonts w:ascii="Cambria" w:hAnsi="Cambria"/>
                          <w:b/>
                          <w:i/>
                          <w:spacing w:val="-8"/>
                        </w:rPr>
                      </w:pPr>
                      <w:r w:rsidRPr="000A3F93">
                        <w:rPr>
                          <w:rFonts w:ascii="Cambria" w:hAnsi="Cambria"/>
                          <w:b/>
                          <w:i/>
                          <w:spacing w:val="-8"/>
                        </w:rPr>
                        <w:t xml:space="preserve">E-mail: </w:t>
                      </w:r>
                      <w:hyperlink r:id="rId9" w:history="1">
                        <w:r w:rsidRPr="00D64FD5">
                          <w:rPr>
                            <w:rStyle w:val="Hyperlink"/>
                            <w:rFonts w:ascii="Cambria" w:hAnsi="Cambria"/>
                            <w:b/>
                            <w:i/>
                            <w:spacing w:val="-8"/>
                          </w:rPr>
                          <w:t>valitugui@yahoo.com</w:t>
                        </w:r>
                      </w:hyperlink>
                    </w:p>
                    <w:p w14:paraId="645C0D36" w14:textId="77777777" w:rsidR="00DC7E58" w:rsidRPr="000A3F93" w:rsidRDefault="00DC7E58" w:rsidP="00DC7E58">
                      <w:pPr>
                        <w:spacing w:line="192" w:lineRule="auto"/>
                        <w:rPr>
                          <w:rFonts w:ascii="Cambria" w:hAnsi="Cambria"/>
                        </w:rPr>
                      </w:pPr>
                    </w:p>
                    <w:p w14:paraId="3A73AA02" w14:textId="77777777" w:rsidR="00DC7E58" w:rsidRPr="00A10810" w:rsidRDefault="00DC7E58" w:rsidP="00DC7E58">
                      <w:pPr>
                        <w:shd w:val="clear" w:color="auto" w:fill="FFFFFF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color w:val="323232"/>
                          <w:spacing w:val="-5"/>
                          <w:szCs w:val="19"/>
                        </w:rPr>
                      </w:pPr>
                    </w:p>
                    <w:p w14:paraId="024DDCF5" w14:textId="77777777" w:rsidR="00DC7E58" w:rsidRPr="00F952F3" w:rsidRDefault="00DC7E58" w:rsidP="00DC7E58">
                      <w:pPr>
                        <w:shd w:val="clear" w:color="auto" w:fill="FFFFFF"/>
                        <w:spacing w:line="202" w:lineRule="exact"/>
                        <w:ind w:left="883" w:hanging="883"/>
                        <w:jc w:val="center"/>
                        <w:rPr>
                          <w:b/>
                        </w:rPr>
                      </w:pPr>
                    </w:p>
                    <w:p w14:paraId="00224866" w14:textId="77777777" w:rsidR="00DC7E58" w:rsidRDefault="00DC7E58" w:rsidP="00DC7E58">
                      <w:pPr>
                        <w:pStyle w:val="Heading5"/>
                        <w:ind w:left="720" w:firstLine="720"/>
                      </w:pPr>
                      <w:r w:rsidRPr="003F2D7B">
                        <w:t>Nr.3046/26.02.2021</w:t>
                      </w:r>
                    </w:p>
                  </w:txbxContent>
                </v:textbox>
              </v:shape>
            </w:pict>
          </mc:Fallback>
        </mc:AlternateContent>
      </w:r>
      <w:r w:rsidR="00DC7E58" w:rsidRPr="00D23B1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1E03F1" wp14:editId="6689F882">
                <wp:simplePos x="0" y="0"/>
                <wp:positionH relativeFrom="column">
                  <wp:posOffset>502920</wp:posOffset>
                </wp:positionH>
                <wp:positionV relativeFrom="paragraph">
                  <wp:posOffset>70485</wp:posOffset>
                </wp:positionV>
                <wp:extent cx="3038475" cy="164401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29600" w14:textId="5E621145" w:rsidR="00DC7E58" w:rsidRPr="00A10810" w:rsidRDefault="00445ABD" w:rsidP="00DC7E58">
                            <w:pPr>
                              <w:rPr>
                                <w:rFonts w:ascii="Cambria" w:hAnsi="Cambria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lang w:val="fr-FR"/>
                              </w:rPr>
                              <w:t xml:space="preserve">       </w:t>
                            </w:r>
                            <w:r w:rsidR="00DC7E58" w:rsidRPr="00A10810">
                              <w:rPr>
                                <w:rFonts w:ascii="Cambria" w:hAnsi="Cambria"/>
                                <w:b/>
                                <w:bCs/>
                                <w:lang w:val="fr-FR"/>
                              </w:rPr>
                              <w:t>ROMÂNIA</w:t>
                            </w:r>
                          </w:p>
                          <w:p w14:paraId="4D315F8E" w14:textId="77777777" w:rsidR="00DC7E58" w:rsidRPr="00445ABD" w:rsidRDefault="00DC7E58" w:rsidP="00DC7E58">
                            <w:pPr>
                              <w:pStyle w:val="Heading4"/>
                              <w:spacing w:before="0"/>
                              <w:rPr>
                                <w:rFonts w:ascii="Times New Roman" w:hAnsi="Times New Roman" w:cs="Times New Roman"/>
                                <w:color w:val="0070C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45ABD">
                              <w:rPr>
                                <w:rFonts w:ascii="Times New Roman" w:hAnsi="Times New Roman" w:cs="Times New Roman"/>
                                <w:color w:val="0070C0"/>
                                <w:sz w:val="22"/>
                                <w:szCs w:val="22"/>
                                <w:lang w:val="en-GB"/>
                              </w:rPr>
                              <w:t>JUDEŢUL NEAMȚ</w:t>
                            </w:r>
                          </w:p>
                          <w:p w14:paraId="7A2BB774" w14:textId="10565070" w:rsidR="00DC7E58" w:rsidRPr="00445ABD" w:rsidRDefault="00E15264" w:rsidP="00DC7E58">
                            <w:pPr>
                              <w:pStyle w:val="Heading4"/>
                              <w:spacing w:before="0"/>
                              <w:rPr>
                                <w:rFonts w:ascii="Times New Roman" w:hAnsi="Times New Roman" w:cs="Times New Roman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445ABD">
                              <w:rPr>
                                <w:rFonts w:ascii="Times New Roman" w:hAnsi="Times New Roman" w:cs="Times New Roman"/>
                                <w:color w:val="0070C0"/>
                                <w:sz w:val="22"/>
                                <w:szCs w:val="22"/>
                              </w:rPr>
                              <w:t>COMUNA</w:t>
                            </w:r>
                            <w:r w:rsidR="00DC7E58" w:rsidRPr="00445ABD">
                              <w:rPr>
                                <w:rFonts w:ascii="Times New Roman" w:hAnsi="Times New Roman" w:cs="Times New Roman"/>
                                <w:color w:val="0070C0"/>
                                <w:sz w:val="22"/>
                                <w:szCs w:val="22"/>
                              </w:rPr>
                              <w:t xml:space="preserve"> ION CREANGĂ</w:t>
                            </w:r>
                          </w:p>
                          <w:p w14:paraId="7A29DA6B" w14:textId="77777777" w:rsidR="00DC7E58" w:rsidRPr="008126D6" w:rsidRDefault="00DC7E58" w:rsidP="00DC7E58">
                            <w:pPr>
                              <w:pStyle w:val="Heading4"/>
                              <w:spacing w:before="0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126D6">
                              <w:rPr>
                                <w:b w:val="0"/>
                                <w:bCs w:val="0"/>
                                <w:color w:val="323232"/>
                                <w:spacing w:val="-5"/>
                                <w:sz w:val="22"/>
                                <w:szCs w:val="22"/>
                              </w:rPr>
                              <w:t>Strada I.C. Brătianu; nr. 105</w:t>
                            </w:r>
                          </w:p>
                          <w:p w14:paraId="32AD2FAF" w14:textId="77777777" w:rsidR="00DC7E58" w:rsidRDefault="00DC7E58" w:rsidP="00DC7E58">
                            <w:pPr>
                              <w:shd w:val="clear" w:color="auto" w:fill="FFFFFF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color w:val="323232"/>
                                <w:spacing w:val="-5"/>
                                <w:lang w:val="fr-FR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323232"/>
                                <w:spacing w:val="-5"/>
                                <w:lang w:val="fr-FR"/>
                              </w:rPr>
                              <w:t>Tel: (004) 0233 780013</w:t>
                            </w:r>
                          </w:p>
                          <w:p w14:paraId="390B2D4F" w14:textId="77777777" w:rsidR="00DC7E58" w:rsidRPr="008126D6" w:rsidRDefault="00DC7E58" w:rsidP="00DC7E58">
                            <w:pPr>
                              <w:shd w:val="clear" w:color="auto" w:fill="FFFFFF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color w:val="323232"/>
                                <w:spacing w:val="-5"/>
                                <w:lang w:val="fr-FR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323232"/>
                                <w:spacing w:val="-5"/>
                                <w:lang w:val="fr-FR"/>
                              </w:rPr>
                              <w:t>F</w:t>
                            </w:r>
                            <w:r w:rsidRPr="008126D6">
                              <w:rPr>
                                <w:rFonts w:ascii="Cambria" w:hAnsi="Cambria"/>
                                <w:b/>
                                <w:bCs/>
                                <w:color w:val="323232"/>
                                <w:spacing w:val="-5"/>
                                <w:lang w:val="fr-FR"/>
                              </w:rPr>
                              <w:t>ax </w:t>
                            </w:r>
                            <w:proofErr w:type="gramStart"/>
                            <w:r w:rsidRPr="008126D6">
                              <w:rPr>
                                <w:rFonts w:ascii="Cambria" w:hAnsi="Cambria"/>
                                <w:b/>
                                <w:bCs/>
                                <w:color w:val="323232"/>
                                <w:spacing w:val="-5"/>
                                <w:lang w:val="fr-FR"/>
                              </w:rPr>
                              <w:t>:  0233</w:t>
                            </w:r>
                            <w:proofErr w:type="gramEnd"/>
                            <w:r w:rsidRPr="008126D6">
                              <w:rPr>
                                <w:rFonts w:ascii="Cambria" w:hAnsi="Cambria"/>
                                <w:b/>
                                <w:bCs/>
                                <w:color w:val="323232"/>
                                <w:spacing w:val="-5"/>
                                <w:lang w:val="fr-FR"/>
                              </w:rPr>
                              <w:t xml:space="preserve"> 780266</w:t>
                            </w:r>
                          </w:p>
                          <w:p w14:paraId="7CD5F647" w14:textId="77777777" w:rsidR="00DC7E58" w:rsidRDefault="00DC7E58" w:rsidP="00DC7E58">
                            <w:pPr>
                              <w:shd w:val="clear" w:color="auto" w:fill="FFFFFF"/>
                              <w:ind w:left="883" w:hanging="883"/>
                              <w:rPr>
                                <w:rStyle w:val="Hyperlink"/>
                                <w:rFonts w:ascii="Cambria" w:hAnsi="Cambria"/>
                                <w:b/>
                                <w:i/>
                                <w:spacing w:val="-8"/>
                              </w:rPr>
                            </w:pPr>
                            <w:r w:rsidRPr="008126D6">
                              <w:rPr>
                                <w:rFonts w:ascii="Cambria" w:hAnsi="Cambria"/>
                                <w:b/>
                                <w:i/>
                                <w:spacing w:val="-8"/>
                              </w:rPr>
                              <w:t xml:space="preserve">E-mail: </w:t>
                            </w:r>
                            <w:hyperlink r:id="rId10" w:history="1">
                              <w:r w:rsidRPr="004F52BD">
                                <w:rPr>
                                  <w:rStyle w:val="Hyperlink"/>
                                  <w:rFonts w:ascii="Cambria" w:hAnsi="Cambria"/>
                                  <w:b/>
                                  <w:i/>
                                  <w:spacing w:val="-8"/>
                                </w:rPr>
                                <w:t>primariaioncreaga@gmail.com</w:t>
                              </w:r>
                            </w:hyperlink>
                          </w:p>
                          <w:p w14:paraId="3756060B" w14:textId="77777777" w:rsidR="00DC7E58" w:rsidRDefault="00DC7E58" w:rsidP="00DC7E58">
                            <w:pPr>
                              <w:shd w:val="clear" w:color="auto" w:fill="FFFFFF"/>
                              <w:ind w:left="883" w:hanging="883"/>
                              <w:rPr>
                                <w:rFonts w:ascii="Cambria" w:hAnsi="Cambria"/>
                                <w:b/>
                                <w:i/>
                                <w:spacing w:val="-8"/>
                              </w:rPr>
                            </w:pPr>
                          </w:p>
                          <w:p w14:paraId="7A329E66" w14:textId="77777777" w:rsidR="00DC7E58" w:rsidRDefault="00DC7E58" w:rsidP="00DC7E58">
                            <w:pPr>
                              <w:shd w:val="clear" w:color="auto" w:fill="FFFFFF"/>
                              <w:spacing w:line="202" w:lineRule="exact"/>
                              <w:ind w:left="883" w:hanging="883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F3970F" w14:textId="77777777" w:rsidR="00DC7E58" w:rsidRPr="00F952F3" w:rsidRDefault="00DC7E58" w:rsidP="00DC7E58">
                            <w:pPr>
                              <w:shd w:val="clear" w:color="auto" w:fill="FFFFFF"/>
                              <w:spacing w:line="202" w:lineRule="exact"/>
                              <w:ind w:left="883" w:hanging="883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F6D26B" w14:textId="77777777" w:rsidR="00DC7E58" w:rsidRDefault="00DC7E58" w:rsidP="00DC7E58">
                            <w:pPr>
                              <w:pStyle w:val="Heading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.6pt;margin-top:5.55pt;width:239.25pt;height:12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TJ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" stroked="f">
                <v:textbox>
                  <w:txbxContent>
                    <w:p w14:paraId="3BB29600" w14:textId="5E621145" w:rsidR="00DC7E58" w:rsidRPr="00A10810" w:rsidRDefault="00445ABD" w:rsidP="00DC7E58">
                      <w:pPr>
                        <w:rPr>
                          <w:rFonts w:ascii="Cambria" w:hAnsi="Cambria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lang w:val="fr-FR"/>
                        </w:rPr>
                        <w:t xml:space="preserve">       </w:t>
                      </w:r>
                      <w:r w:rsidR="00DC7E58" w:rsidRPr="00A10810">
                        <w:rPr>
                          <w:rFonts w:ascii="Cambria" w:hAnsi="Cambria"/>
                          <w:b/>
                          <w:bCs/>
                          <w:lang w:val="fr-FR"/>
                        </w:rPr>
                        <w:t>ROMÂNIA</w:t>
                      </w:r>
                    </w:p>
                    <w:p w14:paraId="4D315F8E" w14:textId="77777777" w:rsidR="00DC7E58" w:rsidRPr="00445ABD" w:rsidRDefault="00DC7E58" w:rsidP="00DC7E58">
                      <w:pPr>
                        <w:pStyle w:val="Heading4"/>
                        <w:spacing w:before="0"/>
                        <w:rPr>
                          <w:rFonts w:ascii="Times New Roman" w:hAnsi="Times New Roman" w:cs="Times New Roman"/>
                          <w:color w:val="0070C0"/>
                          <w:sz w:val="22"/>
                          <w:szCs w:val="22"/>
                          <w:lang w:val="en-GB"/>
                        </w:rPr>
                      </w:pPr>
                      <w:r w:rsidRPr="00445ABD">
                        <w:rPr>
                          <w:rFonts w:ascii="Times New Roman" w:hAnsi="Times New Roman" w:cs="Times New Roman"/>
                          <w:color w:val="0070C0"/>
                          <w:sz w:val="22"/>
                          <w:szCs w:val="22"/>
                          <w:lang w:val="en-GB"/>
                        </w:rPr>
                        <w:t>JUDEŢUL NEAMȚ</w:t>
                      </w:r>
                    </w:p>
                    <w:p w14:paraId="7A2BB774" w14:textId="10565070" w:rsidR="00DC7E58" w:rsidRPr="00445ABD" w:rsidRDefault="00E15264" w:rsidP="00DC7E58">
                      <w:pPr>
                        <w:pStyle w:val="Heading4"/>
                        <w:spacing w:before="0"/>
                        <w:rPr>
                          <w:rFonts w:ascii="Times New Roman" w:hAnsi="Times New Roman" w:cs="Times New Roman"/>
                          <w:color w:val="0070C0"/>
                          <w:sz w:val="22"/>
                          <w:szCs w:val="22"/>
                        </w:rPr>
                      </w:pPr>
                      <w:r w:rsidRPr="00445ABD">
                        <w:rPr>
                          <w:rFonts w:ascii="Times New Roman" w:hAnsi="Times New Roman" w:cs="Times New Roman"/>
                          <w:color w:val="0070C0"/>
                          <w:sz w:val="22"/>
                          <w:szCs w:val="22"/>
                        </w:rPr>
                        <w:t>COMUNA</w:t>
                      </w:r>
                      <w:r w:rsidR="00DC7E58" w:rsidRPr="00445ABD">
                        <w:rPr>
                          <w:rFonts w:ascii="Times New Roman" w:hAnsi="Times New Roman" w:cs="Times New Roman"/>
                          <w:color w:val="0070C0"/>
                          <w:sz w:val="22"/>
                          <w:szCs w:val="22"/>
                        </w:rPr>
                        <w:t xml:space="preserve"> ION CREANGĂ</w:t>
                      </w:r>
                    </w:p>
                    <w:p w14:paraId="7A29DA6B" w14:textId="77777777" w:rsidR="00DC7E58" w:rsidRPr="008126D6" w:rsidRDefault="00DC7E58" w:rsidP="00DC7E58">
                      <w:pPr>
                        <w:pStyle w:val="Heading4"/>
                        <w:spacing w:before="0"/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8126D6">
                        <w:rPr>
                          <w:b w:val="0"/>
                          <w:bCs w:val="0"/>
                          <w:color w:val="323232"/>
                          <w:spacing w:val="-5"/>
                          <w:sz w:val="22"/>
                          <w:szCs w:val="22"/>
                        </w:rPr>
                        <w:t>Strada I.C. Brătianu; nr. 105</w:t>
                      </w:r>
                    </w:p>
                    <w:p w14:paraId="32AD2FAF" w14:textId="77777777" w:rsidR="00DC7E58" w:rsidRDefault="00DC7E58" w:rsidP="00DC7E58">
                      <w:pPr>
                        <w:shd w:val="clear" w:color="auto" w:fill="FFFFFF"/>
                        <w:outlineLvl w:val="0"/>
                        <w:rPr>
                          <w:rFonts w:ascii="Cambria" w:hAnsi="Cambria"/>
                          <w:b/>
                          <w:bCs/>
                          <w:color w:val="323232"/>
                          <w:spacing w:val="-5"/>
                          <w:lang w:val="fr-FR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323232"/>
                          <w:spacing w:val="-5"/>
                          <w:lang w:val="fr-FR"/>
                        </w:rPr>
                        <w:t>Tel: (004) 0233 780013</w:t>
                      </w:r>
                    </w:p>
                    <w:p w14:paraId="390B2D4F" w14:textId="77777777" w:rsidR="00DC7E58" w:rsidRPr="008126D6" w:rsidRDefault="00DC7E58" w:rsidP="00DC7E58">
                      <w:pPr>
                        <w:shd w:val="clear" w:color="auto" w:fill="FFFFFF"/>
                        <w:outlineLvl w:val="0"/>
                        <w:rPr>
                          <w:rFonts w:ascii="Cambria" w:hAnsi="Cambria"/>
                          <w:b/>
                          <w:bCs/>
                          <w:color w:val="323232"/>
                          <w:spacing w:val="-5"/>
                          <w:lang w:val="fr-FR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323232"/>
                          <w:spacing w:val="-5"/>
                          <w:lang w:val="fr-FR"/>
                        </w:rPr>
                        <w:t>F</w:t>
                      </w:r>
                      <w:r w:rsidRPr="008126D6">
                        <w:rPr>
                          <w:rFonts w:ascii="Cambria" w:hAnsi="Cambria"/>
                          <w:b/>
                          <w:bCs/>
                          <w:color w:val="323232"/>
                          <w:spacing w:val="-5"/>
                          <w:lang w:val="fr-FR"/>
                        </w:rPr>
                        <w:t>ax </w:t>
                      </w:r>
                      <w:proofErr w:type="gramStart"/>
                      <w:r w:rsidRPr="008126D6">
                        <w:rPr>
                          <w:rFonts w:ascii="Cambria" w:hAnsi="Cambria"/>
                          <w:b/>
                          <w:bCs/>
                          <w:color w:val="323232"/>
                          <w:spacing w:val="-5"/>
                          <w:lang w:val="fr-FR"/>
                        </w:rPr>
                        <w:t>:  0233</w:t>
                      </w:r>
                      <w:proofErr w:type="gramEnd"/>
                      <w:r w:rsidRPr="008126D6">
                        <w:rPr>
                          <w:rFonts w:ascii="Cambria" w:hAnsi="Cambria"/>
                          <w:b/>
                          <w:bCs/>
                          <w:color w:val="323232"/>
                          <w:spacing w:val="-5"/>
                          <w:lang w:val="fr-FR"/>
                        </w:rPr>
                        <w:t xml:space="preserve"> 780266</w:t>
                      </w:r>
                    </w:p>
                    <w:p w14:paraId="7CD5F647" w14:textId="77777777" w:rsidR="00DC7E58" w:rsidRDefault="00DC7E58" w:rsidP="00DC7E58">
                      <w:pPr>
                        <w:shd w:val="clear" w:color="auto" w:fill="FFFFFF"/>
                        <w:ind w:left="883" w:hanging="883"/>
                        <w:rPr>
                          <w:rStyle w:val="Hyperlink"/>
                          <w:rFonts w:ascii="Cambria" w:hAnsi="Cambria"/>
                          <w:b/>
                          <w:i/>
                          <w:spacing w:val="-8"/>
                        </w:rPr>
                      </w:pPr>
                      <w:r w:rsidRPr="008126D6">
                        <w:rPr>
                          <w:rFonts w:ascii="Cambria" w:hAnsi="Cambria"/>
                          <w:b/>
                          <w:i/>
                          <w:spacing w:val="-8"/>
                        </w:rPr>
                        <w:t xml:space="preserve">E-mail: </w:t>
                      </w:r>
                      <w:hyperlink r:id="rId11" w:history="1">
                        <w:r w:rsidRPr="004F52BD">
                          <w:rPr>
                            <w:rStyle w:val="Hyperlink"/>
                            <w:rFonts w:ascii="Cambria" w:hAnsi="Cambria"/>
                            <w:b/>
                            <w:i/>
                            <w:spacing w:val="-8"/>
                          </w:rPr>
                          <w:t>primariaioncreaga@gmail.com</w:t>
                        </w:r>
                      </w:hyperlink>
                    </w:p>
                    <w:p w14:paraId="3756060B" w14:textId="77777777" w:rsidR="00DC7E58" w:rsidRDefault="00DC7E58" w:rsidP="00DC7E58">
                      <w:pPr>
                        <w:shd w:val="clear" w:color="auto" w:fill="FFFFFF"/>
                        <w:ind w:left="883" w:hanging="883"/>
                        <w:rPr>
                          <w:rFonts w:ascii="Cambria" w:hAnsi="Cambria"/>
                          <w:b/>
                          <w:i/>
                          <w:spacing w:val="-8"/>
                        </w:rPr>
                      </w:pPr>
                    </w:p>
                    <w:p w14:paraId="7A329E66" w14:textId="77777777" w:rsidR="00DC7E58" w:rsidRDefault="00DC7E58" w:rsidP="00DC7E58">
                      <w:pPr>
                        <w:shd w:val="clear" w:color="auto" w:fill="FFFFFF"/>
                        <w:spacing w:line="202" w:lineRule="exact"/>
                        <w:ind w:left="883" w:hanging="883"/>
                        <w:jc w:val="center"/>
                        <w:rPr>
                          <w:b/>
                        </w:rPr>
                      </w:pPr>
                    </w:p>
                    <w:p w14:paraId="02F3970F" w14:textId="77777777" w:rsidR="00DC7E58" w:rsidRPr="00F952F3" w:rsidRDefault="00DC7E58" w:rsidP="00DC7E58">
                      <w:pPr>
                        <w:shd w:val="clear" w:color="auto" w:fill="FFFFFF"/>
                        <w:spacing w:line="202" w:lineRule="exact"/>
                        <w:ind w:left="883" w:hanging="883"/>
                        <w:jc w:val="center"/>
                        <w:rPr>
                          <w:b/>
                        </w:rPr>
                      </w:pPr>
                    </w:p>
                    <w:p w14:paraId="55F6D26B" w14:textId="77777777" w:rsidR="00DC7E58" w:rsidRDefault="00DC7E58" w:rsidP="00DC7E58">
                      <w:pPr>
                        <w:pStyle w:val="Heading5"/>
                      </w:pPr>
                    </w:p>
                  </w:txbxContent>
                </v:textbox>
              </v:shape>
            </w:pict>
          </mc:Fallback>
        </mc:AlternateContent>
      </w:r>
      <w:r w:rsidR="00DC7E58" w:rsidRPr="00D23B17">
        <w:rPr>
          <w:noProof/>
          <w:lang w:val="en-US" w:eastAsia="en-US" w:bidi="ar-SA"/>
        </w:rPr>
        <w:drawing>
          <wp:inline distT="0" distB="0" distL="0" distR="0" wp14:anchorId="560F89C3" wp14:editId="2D24E551">
            <wp:extent cx="838200" cy="1171323"/>
            <wp:effectExtent l="171450" t="171450" r="361950" b="334010"/>
            <wp:docPr id="1" name="Picture 1" descr="Coat of arms of Roma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oat of arms of Romania.sv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172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C7E58" w:rsidRPr="00D23B17">
        <w:t xml:space="preserve"> </w:t>
      </w:r>
    </w:p>
    <w:p w14:paraId="66E75149" w14:textId="26852EEB" w:rsidR="00DE4133" w:rsidRPr="00DC7E58" w:rsidRDefault="00DE4133" w:rsidP="00DC7E58">
      <w:pPr>
        <w:spacing w:line="276" w:lineRule="auto"/>
        <w:rPr>
          <w:rFonts w:ascii="Times New Roman" w:eastAsia="Arial" w:hAnsi="Times New Roman" w:cs="Times New Roman"/>
          <w:b/>
          <w:bCs/>
          <w:sz w:val="30"/>
          <w:szCs w:val="30"/>
        </w:rPr>
      </w:pPr>
    </w:p>
    <w:p w14:paraId="01E96637" w14:textId="3BEDAAF0" w:rsidR="00DC7E58" w:rsidRDefault="00CE2073" w:rsidP="00B150F7">
      <w:pPr>
        <w:spacing w:line="276" w:lineRule="auto"/>
        <w:rPr>
          <w:rFonts w:ascii="Cambria" w:eastAsia="Arial" w:hAnsi="Cambria" w:cstheme="minorHAnsi"/>
          <w:bCs/>
          <w:i/>
        </w:rPr>
      </w:pPr>
      <w:r w:rsidRPr="00B150F7">
        <w:rPr>
          <w:rFonts w:ascii="Cambria" w:eastAsia="Arial" w:hAnsi="Cambria" w:cstheme="minorHAnsi"/>
          <w:bCs/>
          <w:i/>
        </w:rPr>
        <w:t>Număr înregistrare Consultant</w:t>
      </w:r>
      <w:r w:rsidR="00DC7E58">
        <w:rPr>
          <w:rFonts w:ascii="Cambria" w:eastAsia="Arial" w:hAnsi="Cambria" w:cstheme="minorHAnsi"/>
          <w:bCs/>
          <w:i/>
        </w:rPr>
        <w:tab/>
      </w:r>
      <w:r w:rsidR="00DC7E58">
        <w:rPr>
          <w:rFonts w:ascii="Cambria" w:eastAsia="Arial" w:hAnsi="Cambria" w:cstheme="minorHAnsi"/>
          <w:bCs/>
          <w:i/>
        </w:rPr>
        <w:tab/>
      </w:r>
      <w:r w:rsidR="00DC7E58">
        <w:rPr>
          <w:rFonts w:ascii="Cambria" w:eastAsia="Arial" w:hAnsi="Cambria" w:cstheme="minorHAnsi"/>
          <w:bCs/>
          <w:i/>
        </w:rPr>
        <w:tab/>
      </w:r>
      <w:r w:rsidR="007C3AD5">
        <w:rPr>
          <w:rFonts w:ascii="Cambria" w:eastAsia="Arial" w:hAnsi="Cambria" w:cstheme="minorHAnsi"/>
          <w:bCs/>
          <w:i/>
        </w:rPr>
        <w:t xml:space="preserve">         </w:t>
      </w:r>
      <w:r w:rsidR="00D65A1D" w:rsidRPr="00B150F7">
        <w:rPr>
          <w:rFonts w:ascii="Cambria" w:eastAsia="Arial" w:hAnsi="Cambria" w:cstheme="minorHAnsi"/>
          <w:bCs/>
          <w:i/>
        </w:rPr>
        <w:t xml:space="preserve">Număr înregistrare </w:t>
      </w:r>
      <w:r w:rsidR="00DC7E58">
        <w:rPr>
          <w:rFonts w:ascii="Cambria" w:eastAsia="Arial" w:hAnsi="Cambria" w:cstheme="minorHAnsi"/>
          <w:bCs/>
          <w:i/>
        </w:rPr>
        <w:t>UAT ION CREANGA</w:t>
      </w:r>
    </w:p>
    <w:p w14:paraId="53265C26" w14:textId="0EF590C9" w:rsidR="00CE2073" w:rsidRPr="00B150F7" w:rsidRDefault="00EE46B1" w:rsidP="00B150F7">
      <w:pPr>
        <w:spacing w:line="276" w:lineRule="auto"/>
        <w:rPr>
          <w:rFonts w:ascii="Cambria" w:eastAsia="Arial" w:hAnsi="Cambria" w:cstheme="minorHAnsi"/>
          <w:bCs/>
          <w:i/>
        </w:rPr>
      </w:pPr>
      <w:r>
        <w:rPr>
          <w:rFonts w:ascii="Cambria" w:eastAsia="Arial" w:hAnsi="Cambria" w:cstheme="minorHAnsi"/>
          <w:bCs/>
          <w:i/>
        </w:rPr>
        <w:t xml:space="preserve">           </w:t>
      </w:r>
      <w:bookmarkStart w:id="0" w:name="_GoBack"/>
      <w:bookmarkEnd w:id="0"/>
      <w:r w:rsidR="00DC7E58">
        <w:rPr>
          <w:rFonts w:ascii="Cambria" w:eastAsia="Arial" w:hAnsi="Cambria" w:cstheme="minorHAnsi"/>
          <w:bCs/>
          <w:i/>
        </w:rPr>
        <w:t>A</w:t>
      </w:r>
      <w:r w:rsidR="00E1255E" w:rsidRPr="00E1255E">
        <w:rPr>
          <w:rFonts w:ascii="Cambria" w:eastAsia="Arial" w:hAnsi="Cambria" w:cstheme="minorHAnsi"/>
          <w:bCs/>
          <w:i/>
        </w:rPr>
        <w:t>9</w:t>
      </w:r>
      <w:r w:rsidR="003865AB">
        <w:rPr>
          <w:rFonts w:ascii="Cambria" w:eastAsia="Arial" w:hAnsi="Cambria" w:cstheme="minorHAnsi"/>
          <w:bCs/>
          <w:i/>
        </w:rPr>
        <w:t>61</w:t>
      </w:r>
      <w:r w:rsidR="00787BD3" w:rsidRPr="00E1255E">
        <w:rPr>
          <w:rFonts w:ascii="Cambria" w:eastAsia="Arial" w:hAnsi="Cambria" w:cstheme="minorHAnsi"/>
          <w:bCs/>
          <w:i/>
        </w:rPr>
        <w:t>/</w:t>
      </w:r>
      <w:r w:rsidR="003865AB">
        <w:rPr>
          <w:rFonts w:ascii="Cambria" w:eastAsia="Arial" w:hAnsi="Cambria" w:cstheme="minorHAnsi"/>
          <w:bCs/>
          <w:i/>
        </w:rPr>
        <w:t>13</w:t>
      </w:r>
      <w:r w:rsidR="001D73E8" w:rsidRPr="00E1255E">
        <w:rPr>
          <w:rFonts w:ascii="Cambria" w:eastAsia="Arial" w:hAnsi="Cambria" w:cstheme="minorHAnsi"/>
          <w:bCs/>
          <w:i/>
        </w:rPr>
        <w:t>.</w:t>
      </w:r>
      <w:r w:rsidR="003865AB">
        <w:rPr>
          <w:rFonts w:ascii="Cambria" w:eastAsia="Arial" w:hAnsi="Cambria" w:cstheme="minorHAnsi"/>
          <w:bCs/>
          <w:i/>
        </w:rPr>
        <w:t>06</w:t>
      </w:r>
      <w:r w:rsidR="00F323D1" w:rsidRPr="00E1255E">
        <w:rPr>
          <w:rFonts w:ascii="Cambria" w:eastAsia="Arial" w:hAnsi="Cambria" w:cstheme="minorHAnsi"/>
          <w:bCs/>
          <w:i/>
        </w:rPr>
        <w:t>.202</w:t>
      </w:r>
      <w:r w:rsidR="001D73E8" w:rsidRPr="00E1255E">
        <w:rPr>
          <w:rFonts w:ascii="Cambria" w:eastAsia="Arial" w:hAnsi="Cambria" w:cstheme="minorHAnsi"/>
          <w:bCs/>
          <w:i/>
        </w:rPr>
        <w:t>4</w:t>
      </w:r>
      <w:r w:rsidR="00787BD3" w:rsidRPr="00E1255E">
        <w:rPr>
          <w:rFonts w:ascii="Cambria" w:eastAsia="Arial" w:hAnsi="Cambria" w:cstheme="minorHAnsi"/>
          <w:bCs/>
          <w:i/>
        </w:rPr>
        <w:t xml:space="preserve">                                                                        </w:t>
      </w:r>
      <w:r w:rsidR="003E6811">
        <w:rPr>
          <w:rFonts w:ascii="Cambria" w:eastAsia="Arial" w:hAnsi="Cambria" w:cstheme="minorHAnsi"/>
          <w:bCs/>
          <w:i/>
        </w:rPr>
        <w:t xml:space="preserve">     </w:t>
      </w:r>
      <w:r w:rsidR="00F323D1" w:rsidRPr="00E1255E">
        <w:rPr>
          <w:rFonts w:ascii="Cambria" w:eastAsia="Arial" w:hAnsi="Cambria" w:cstheme="minorHAnsi"/>
          <w:bCs/>
          <w:i/>
        </w:rPr>
        <w:t xml:space="preserve"> </w:t>
      </w:r>
      <w:r w:rsidR="00787BD3" w:rsidRPr="00E1255E">
        <w:rPr>
          <w:rFonts w:ascii="Cambria" w:eastAsia="Arial" w:hAnsi="Cambria" w:cstheme="minorHAnsi"/>
          <w:bCs/>
          <w:i/>
        </w:rPr>
        <w:t xml:space="preserve">  </w:t>
      </w:r>
      <w:r w:rsidR="003E6811">
        <w:rPr>
          <w:rFonts w:ascii="Cambria" w:eastAsia="Arial" w:hAnsi="Cambria" w:cstheme="minorHAnsi"/>
          <w:bCs/>
          <w:i/>
        </w:rPr>
        <w:t>6659</w:t>
      </w:r>
      <w:r w:rsidR="001207D2" w:rsidRPr="00E1255E">
        <w:rPr>
          <w:rFonts w:ascii="Cambria" w:eastAsia="Arial" w:hAnsi="Cambria" w:cstheme="minorHAnsi"/>
          <w:bCs/>
          <w:i/>
        </w:rPr>
        <w:t>/</w:t>
      </w:r>
      <w:r w:rsidR="00DC7E58">
        <w:rPr>
          <w:rFonts w:ascii="Cambria" w:eastAsia="Arial" w:hAnsi="Cambria" w:cstheme="minorHAnsi"/>
          <w:bCs/>
          <w:i/>
        </w:rPr>
        <w:t>13.06.2024</w:t>
      </w:r>
    </w:p>
    <w:p w14:paraId="155E03F6" w14:textId="77777777" w:rsidR="00D65A1D" w:rsidRPr="00B150F7" w:rsidRDefault="00D65A1D" w:rsidP="00B150F7">
      <w:pPr>
        <w:spacing w:line="276" w:lineRule="auto"/>
        <w:rPr>
          <w:rFonts w:ascii="Cambria" w:eastAsia="Arial" w:hAnsi="Cambria" w:cstheme="minorHAnsi"/>
          <w:bCs/>
          <w:i/>
        </w:rPr>
      </w:pPr>
    </w:p>
    <w:p w14:paraId="3AB6616E" w14:textId="77777777" w:rsidR="00324EBD" w:rsidRDefault="00324EBD" w:rsidP="00F323D1">
      <w:pPr>
        <w:spacing w:line="276" w:lineRule="auto"/>
        <w:rPr>
          <w:rFonts w:ascii="Cambria" w:eastAsia="Arial" w:hAnsi="Cambria" w:cstheme="minorHAnsi"/>
          <w:b/>
          <w:bCs/>
        </w:rPr>
      </w:pPr>
    </w:p>
    <w:p w14:paraId="7372AA0D" w14:textId="77777777" w:rsidR="00310DFB" w:rsidRDefault="00310DFB" w:rsidP="00324EBD">
      <w:pPr>
        <w:spacing w:line="276" w:lineRule="auto"/>
        <w:rPr>
          <w:rFonts w:ascii="Cambria" w:eastAsia="Arial" w:hAnsi="Cambria" w:cstheme="minorHAnsi"/>
          <w:b/>
          <w:bCs/>
          <w:sz w:val="26"/>
          <w:szCs w:val="26"/>
        </w:rPr>
      </w:pPr>
    </w:p>
    <w:p w14:paraId="389A89F4" w14:textId="77777777" w:rsidR="00CD44A3" w:rsidRPr="00DC7E58" w:rsidRDefault="00CD44A3" w:rsidP="00324EBD">
      <w:pPr>
        <w:spacing w:line="276" w:lineRule="auto"/>
        <w:rPr>
          <w:rFonts w:ascii="Cambria" w:eastAsia="Arial" w:hAnsi="Cambria" w:cstheme="minorHAnsi"/>
          <w:b/>
          <w:bCs/>
          <w:sz w:val="26"/>
          <w:szCs w:val="26"/>
        </w:rPr>
      </w:pPr>
    </w:p>
    <w:p w14:paraId="52CAA299" w14:textId="76A2FA68" w:rsidR="002A2197" w:rsidRPr="00DC7E58" w:rsidRDefault="00946791" w:rsidP="00B150F7">
      <w:pPr>
        <w:spacing w:line="276" w:lineRule="auto"/>
        <w:jc w:val="center"/>
        <w:rPr>
          <w:rFonts w:ascii="Cambria" w:eastAsia="Arial" w:hAnsi="Cambria" w:cstheme="minorHAnsi"/>
          <w:b/>
          <w:bCs/>
          <w:sz w:val="26"/>
          <w:szCs w:val="26"/>
        </w:rPr>
      </w:pPr>
      <w:r>
        <w:rPr>
          <w:rFonts w:ascii="Cambria" w:eastAsia="Arial" w:hAnsi="Cambria" w:cstheme="minorHAnsi"/>
          <w:b/>
          <w:bCs/>
          <w:sz w:val="26"/>
          <w:szCs w:val="26"/>
        </w:rPr>
        <w:t xml:space="preserve">   </w:t>
      </w:r>
      <w:r w:rsidR="002A2197" w:rsidRPr="00DC7E58">
        <w:rPr>
          <w:rFonts w:ascii="Cambria" w:eastAsia="Arial" w:hAnsi="Cambria" w:cstheme="minorHAnsi"/>
          <w:b/>
          <w:bCs/>
          <w:sz w:val="26"/>
          <w:szCs w:val="26"/>
        </w:rPr>
        <w:t>CONTRACT DE CONSULTANŢĂ</w:t>
      </w:r>
      <w:r w:rsidR="00AD62E5" w:rsidRPr="00DC7E58">
        <w:rPr>
          <w:rFonts w:ascii="Cambria" w:eastAsia="Arial" w:hAnsi="Cambria" w:cstheme="minorHAnsi"/>
          <w:b/>
          <w:bCs/>
          <w:sz w:val="26"/>
          <w:szCs w:val="26"/>
        </w:rPr>
        <w:t xml:space="preserve"> EXPERT COOPTAT</w:t>
      </w:r>
    </w:p>
    <w:p w14:paraId="5E65C662" w14:textId="77777777" w:rsidR="00DC7E58" w:rsidRDefault="00DC7E58" w:rsidP="00B150F7">
      <w:pPr>
        <w:spacing w:line="276" w:lineRule="auto"/>
        <w:jc w:val="both"/>
        <w:rPr>
          <w:rFonts w:ascii="Cambria" w:eastAsia="Arial" w:hAnsi="Cambria" w:cstheme="minorHAnsi"/>
        </w:rPr>
      </w:pPr>
    </w:p>
    <w:p w14:paraId="017895B7" w14:textId="77777777" w:rsidR="00DC7E58" w:rsidRDefault="00DC7E58" w:rsidP="00B150F7">
      <w:pPr>
        <w:spacing w:line="276" w:lineRule="auto"/>
        <w:jc w:val="both"/>
        <w:rPr>
          <w:rFonts w:ascii="Cambria" w:eastAsia="Arial" w:hAnsi="Cambria" w:cstheme="minorHAnsi"/>
        </w:rPr>
      </w:pPr>
    </w:p>
    <w:p w14:paraId="18545A37" w14:textId="77777777" w:rsidR="00D65A1D" w:rsidRPr="00B150F7" w:rsidRDefault="00D65A1D" w:rsidP="00B150F7">
      <w:pPr>
        <w:spacing w:line="276" w:lineRule="auto"/>
        <w:jc w:val="both"/>
        <w:rPr>
          <w:rFonts w:ascii="Cambria" w:eastAsia="Arial" w:hAnsi="Cambria" w:cstheme="minorHAnsi"/>
          <w:b/>
          <w:bCs/>
          <w:i/>
        </w:rPr>
      </w:pPr>
      <w:r w:rsidRPr="00B150F7">
        <w:rPr>
          <w:rFonts w:ascii="Cambria" w:eastAsia="Arial" w:hAnsi="Cambria" w:cstheme="minorHAnsi"/>
          <w:b/>
          <w:bCs/>
          <w:i/>
        </w:rPr>
        <w:t>Preambul</w:t>
      </w:r>
    </w:p>
    <w:p w14:paraId="7715AC85" w14:textId="370C09F9" w:rsidR="00D65A1D" w:rsidRDefault="00D65A1D" w:rsidP="00B150F7">
      <w:pPr>
        <w:spacing w:line="276" w:lineRule="auto"/>
        <w:jc w:val="both"/>
        <w:rPr>
          <w:rFonts w:ascii="Cambria" w:eastAsia="Arial" w:hAnsi="Cambria" w:cstheme="minorHAnsi"/>
          <w:bCs/>
        </w:rPr>
      </w:pPr>
      <w:r w:rsidRPr="00B150F7">
        <w:rPr>
          <w:rFonts w:ascii="Cambria" w:eastAsia="Arial" w:hAnsi="Cambria" w:cstheme="minorHAnsi"/>
          <w:bCs/>
        </w:rPr>
        <w:t>În temeiul Legii 98/2016 și a normelor de aplicare publicate în H.G. 395/2016, s-a încheiat prezentul</w:t>
      </w:r>
      <w:r w:rsidR="00DC7E58">
        <w:rPr>
          <w:rFonts w:ascii="Cambria" w:eastAsia="Arial" w:hAnsi="Cambria" w:cstheme="minorHAnsi"/>
          <w:bCs/>
        </w:rPr>
        <w:t xml:space="preserve"> contract de prestări servicii:</w:t>
      </w:r>
    </w:p>
    <w:p w14:paraId="1BAB2870" w14:textId="77777777" w:rsidR="00CD44A3" w:rsidRDefault="00CD44A3" w:rsidP="00B150F7">
      <w:pPr>
        <w:spacing w:line="276" w:lineRule="auto"/>
        <w:jc w:val="both"/>
        <w:rPr>
          <w:rFonts w:ascii="Cambria" w:eastAsia="Arial" w:hAnsi="Cambria" w:cstheme="minorHAnsi"/>
          <w:bCs/>
        </w:rPr>
      </w:pPr>
    </w:p>
    <w:p w14:paraId="18D1F228" w14:textId="77777777" w:rsidR="00DC7E58" w:rsidRPr="00B150F7" w:rsidRDefault="00DC7E58" w:rsidP="00B150F7">
      <w:pPr>
        <w:spacing w:line="276" w:lineRule="auto"/>
        <w:jc w:val="both"/>
        <w:rPr>
          <w:rFonts w:ascii="Cambria" w:eastAsia="Arial" w:hAnsi="Cambria" w:cstheme="minorHAnsi"/>
          <w:bCs/>
        </w:rPr>
      </w:pPr>
    </w:p>
    <w:p w14:paraId="74BDA239" w14:textId="67FABA82" w:rsidR="00DC7E58" w:rsidRDefault="002A2197" w:rsidP="00DC7E5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mbria" w:eastAsia="Calibri" w:hAnsi="Cambria" w:cstheme="minorHAnsi"/>
          <w:b/>
          <w:lang w:val="it-IT"/>
        </w:rPr>
      </w:pPr>
      <w:r w:rsidRPr="00DC7E58">
        <w:rPr>
          <w:rFonts w:ascii="Cambria" w:eastAsia="Arial" w:hAnsi="Cambria" w:cstheme="minorHAnsi"/>
          <w:b/>
          <w:bCs/>
        </w:rPr>
        <w:t>PĂRŢILE CONTRACTANTE</w:t>
      </w:r>
      <w:r w:rsidR="00523862" w:rsidRPr="00DC7E58">
        <w:rPr>
          <w:rFonts w:ascii="Cambria" w:eastAsia="Calibri" w:hAnsi="Cambria" w:cstheme="minorHAnsi"/>
          <w:b/>
          <w:lang w:val="it-IT"/>
        </w:rPr>
        <w:t>:</w:t>
      </w:r>
    </w:p>
    <w:p w14:paraId="0D1C91BD" w14:textId="77777777" w:rsidR="00946791" w:rsidRPr="00DC7E58" w:rsidRDefault="00946791" w:rsidP="00946791">
      <w:pPr>
        <w:pStyle w:val="ListParagraph"/>
        <w:spacing w:line="276" w:lineRule="auto"/>
        <w:ind w:left="720"/>
        <w:jc w:val="both"/>
        <w:rPr>
          <w:rFonts w:ascii="Cambria" w:eastAsia="Calibri" w:hAnsi="Cambria" w:cstheme="minorHAnsi"/>
          <w:b/>
          <w:lang w:val="it-IT"/>
        </w:rPr>
      </w:pPr>
    </w:p>
    <w:p w14:paraId="642A53ED" w14:textId="0F1F3966" w:rsidR="00DC7E58" w:rsidRDefault="00946791" w:rsidP="00946791">
      <w:pPr>
        <w:spacing w:line="276" w:lineRule="auto"/>
        <w:ind w:left="360"/>
        <w:jc w:val="both"/>
        <w:rPr>
          <w:rFonts w:ascii="Cambria" w:hAnsi="Cambria" w:cstheme="minorHAnsi"/>
        </w:rPr>
      </w:pPr>
      <w:r w:rsidRPr="00946791">
        <w:rPr>
          <w:rFonts w:ascii="Cambria" w:hAnsi="Cambria" w:cstheme="minorHAnsi"/>
          <w:b/>
          <w:i/>
        </w:rPr>
        <w:t>COMUNA ION CREANGA</w:t>
      </w:r>
      <w:r w:rsidR="00DC7E58" w:rsidRPr="00DC7E58">
        <w:rPr>
          <w:rFonts w:ascii="Cambria" w:hAnsi="Cambria" w:cstheme="minorHAnsi"/>
          <w:b/>
        </w:rPr>
        <w:t xml:space="preserve">, județul  NEAMȚ </w:t>
      </w:r>
      <w:r w:rsidR="00DC7E58" w:rsidRPr="00DC7E58">
        <w:rPr>
          <w:rFonts w:ascii="Cambria" w:hAnsi="Cambria" w:cstheme="minorHAnsi"/>
        </w:rPr>
        <w:t>cod unic de înregistrare</w:t>
      </w:r>
      <w:r w:rsidR="00486FE3">
        <w:rPr>
          <w:rFonts w:ascii="Cambria" w:hAnsi="Cambria" w:cstheme="minorHAnsi"/>
        </w:rPr>
        <w:t>:</w:t>
      </w:r>
      <w:r w:rsidR="00DC7E58" w:rsidRPr="00DC7E58">
        <w:rPr>
          <w:rFonts w:ascii="Cambria" w:hAnsi="Cambria" w:cstheme="minorHAnsi"/>
        </w:rPr>
        <w:t xml:space="preserve"> 2613753,</w:t>
      </w:r>
      <w:r w:rsidR="00486FE3">
        <w:rPr>
          <w:rFonts w:ascii="Cambria" w:hAnsi="Cambria" w:cstheme="minorHAnsi"/>
        </w:rPr>
        <w:t>Str. I.C.Bratianu,nr.105,</w:t>
      </w:r>
      <w:r w:rsidR="00DC7E58" w:rsidRPr="00DC7E58">
        <w:rPr>
          <w:rFonts w:ascii="Cambria" w:hAnsi="Cambria" w:cstheme="minorHAnsi"/>
        </w:rPr>
        <w:t xml:space="preserve"> reprezentată prin dl TABACARIU DUMITRU-DORIN, având funcția de Primar</w:t>
      </w:r>
      <w:r w:rsidR="00DC7E58" w:rsidRPr="00DC7E58">
        <w:rPr>
          <w:rFonts w:ascii="Cambria" w:hAnsi="Cambria" w:cstheme="minorHAnsi"/>
          <w:shd w:val="clear" w:color="auto" w:fill="FFFFFF"/>
          <w:lang w:val="es-ES_tradnl"/>
        </w:rPr>
        <w:t>,</w:t>
      </w:r>
      <w:r w:rsidR="00DC7E58" w:rsidRPr="00DC7E58">
        <w:rPr>
          <w:rStyle w:val="apple-converted-space"/>
          <w:rFonts w:ascii="Cambria" w:hAnsi="Cambria" w:cstheme="minorHAnsi"/>
          <w:shd w:val="clear" w:color="auto" w:fill="FFFFFF"/>
          <w:lang w:val="es-ES_tradnl"/>
        </w:rPr>
        <w:t> </w:t>
      </w:r>
      <w:r w:rsidR="00DC7E58" w:rsidRPr="00DC7E58">
        <w:rPr>
          <w:rFonts w:ascii="Cambria" w:hAnsi="Cambria" w:cstheme="minorHAnsi"/>
          <w:shd w:val="clear" w:color="auto" w:fill="FFFFFF"/>
        </w:rPr>
        <w:t>în calitate de</w:t>
      </w:r>
      <w:r w:rsidR="00DC7E58" w:rsidRPr="00DC7E58">
        <w:rPr>
          <w:rStyle w:val="apple-converted-space"/>
          <w:rFonts w:ascii="Cambria" w:hAnsi="Cambria" w:cstheme="minorHAnsi"/>
          <w:shd w:val="clear" w:color="auto" w:fill="FFFFFF"/>
        </w:rPr>
        <w:t> </w:t>
      </w:r>
      <w:r w:rsidR="007C5B65">
        <w:rPr>
          <w:rFonts w:ascii="Cambria" w:hAnsi="Cambria" w:cstheme="minorHAnsi"/>
          <w:b/>
          <w:bCs/>
          <w:shd w:val="clear" w:color="auto" w:fill="FFFFFF"/>
        </w:rPr>
        <w:t>A</w:t>
      </w:r>
      <w:r w:rsidR="00DC7E58" w:rsidRPr="00DC7E58">
        <w:rPr>
          <w:rFonts w:ascii="Cambria" w:hAnsi="Cambria" w:cstheme="minorHAnsi"/>
          <w:b/>
          <w:bCs/>
          <w:shd w:val="clear" w:color="auto" w:fill="FFFFFF"/>
        </w:rPr>
        <w:t>chizitor</w:t>
      </w:r>
      <w:r w:rsidR="00DC7E58" w:rsidRPr="00DC7E58">
        <w:rPr>
          <w:rFonts w:ascii="Cambria" w:hAnsi="Cambria" w:cstheme="minorHAnsi"/>
        </w:rPr>
        <w:t>, pe de o parte,</w:t>
      </w:r>
    </w:p>
    <w:p w14:paraId="103B1F84" w14:textId="77777777" w:rsidR="00CD44A3" w:rsidRPr="00DC7E58" w:rsidRDefault="00CD44A3" w:rsidP="00946791">
      <w:pPr>
        <w:spacing w:line="276" w:lineRule="auto"/>
        <w:ind w:left="360"/>
        <w:jc w:val="both"/>
        <w:rPr>
          <w:rFonts w:ascii="Cambria" w:hAnsi="Cambria" w:cstheme="minorHAnsi"/>
        </w:rPr>
      </w:pPr>
    </w:p>
    <w:p w14:paraId="46E2A1B6" w14:textId="3FE1950E" w:rsidR="00DC7E58" w:rsidRDefault="00DC7E58" w:rsidP="00DC7E58">
      <w:pPr>
        <w:spacing w:line="276" w:lineRule="auto"/>
        <w:jc w:val="both"/>
        <w:rPr>
          <w:rFonts w:ascii="Cambria" w:eastAsia="Arial" w:hAnsi="Cambria" w:cs="Times New Roman"/>
        </w:rPr>
      </w:pPr>
      <w:r>
        <w:rPr>
          <w:rFonts w:ascii="Cambria" w:eastAsia="Arial" w:hAnsi="Cambria" w:cs="Times New Roman"/>
        </w:rPr>
        <w:t xml:space="preserve">        Si</w:t>
      </w:r>
    </w:p>
    <w:p w14:paraId="4734C1BA" w14:textId="77777777" w:rsidR="00CD44A3" w:rsidRPr="00946791" w:rsidRDefault="00CD44A3" w:rsidP="00DC7E58">
      <w:pPr>
        <w:spacing w:line="276" w:lineRule="auto"/>
        <w:jc w:val="both"/>
        <w:rPr>
          <w:rFonts w:ascii="Cambria" w:eastAsia="Arial" w:hAnsi="Cambria" w:cs="Times New Roman"/>
        </w:rPr>
      </w:pPr>
    </w:p>
    <w:p w14:paraId="1B4468F6" w14:textId="239E1545" w:rsidR="00DC762A" w:rsidRDefault="00DC7E58" w:rsidP="007C5B65">
      <w:pPr>
        <w:spacing w:line="276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bCs/>
          <w:i/>
          <w:iCs/>
          <w:color w:val="000000" w:themeColor="text1"/>
        </w:rPr>
        <w:t xml:space="preserve">      </w:t>
      </w:r>
      <w:r w:rsidR="00DC762A" w:rsidRPr="00F9337C">
        <w:rPr>
          <w:rFonts w:ascii="Cambria" w:hAnsi="Cambria"/>
          <w:b/>
          <w:bCs/>
          <w:i/>
          <w:iCs/>
          <w:color w:val="000000" w:themeColor="text1"/>
        </w:rPr>
        <w:t xml:space="preserve">S.C. CISIF CENTRUL DE IDEI SI SOLUTII FINANCIARE S.R.L. </w:t>
      </w:r>
      <w:r w:rsidR="00DC762A" w:rsidRPr="00F9337C">
        <w:rPr>
          <w:rFonts w:ascii="Cambria" w:hAnsi="Cambria"/>
          <w:color w:val="000000" w:themeColor="text1"/>
        </w:rPr>
        <w:t xml:space="preserve">cu sediul în Iasi, str. Soseaua </w:t>
      </w:r>
      <w:r w:rsidR="00EA1C0C">
        <w:rPr>
          <w:rFonts w:ascii="Cambria" w:hAnsi="Cambria"/>
          <w:color w:val="000000" w:themeColor="text1"/>
        </w:rPr>
        <w:t xml:space="preserve"> </w:t>
      </w:r>
      <w:r w:rsidR="00DC762A" w:rsidRPr="00F9337C">
        <w:rPr>
          <w:rFonts w:ascii="Cambria" w:hAnsi="Cambria"/>
          <w:color w:val="000000" w:themeColor="text1"/>
        </w:rPr>
        <w:t xml:space="preserve">Nationala, nr.15- cladirea Mercury Business Center CUI </w:t>
      </w:r>
      <w:r w:rsidR="00DC762A" w:rsidRPr="00FF3BF7">
        <w:rPr>
          <w:rFonts w:ascii="Cambria" w:hAnsi="Cambria" w:cstheme="minorHAnsi"/>
          <w:color w:val="000000" w:themeColor="text1"/>
        </w:rPr>
        <w:t>38191650</w:t>
      </w:r>
      <w:r w:rsidR="00DC762A" w:rsidRPr="00FF3BF7">
        <w:rPr>
          <w:rFonts w:ascii="Helvetica" w:hAnsi="Helvetica"/>
          <w:color w:val="000000" w:themeColor="text1"/>
          <w:sz w:val="18"/>
          <w:szCs w:val="18"/>
        </w:rPr>
        <w:t>,</w:t>
      </w:r>
      <w:r w:rsidR="00DC762A" w:rsidRPr="00F9337C">
        <w:rPr>
          <w:rFonts w:ascii="Helvetica" w:hAnsi="Helvetica"/>
          <w:color w:val="000000" w:themeColor="text1"/>
          <w:sz w:val="18"/>
          <w:szCs w:val="18"/>
          <w:shd w:val="clear" w:color="auto" w:fill="F9F9F9"/>
        </w:rPr>
        <w:t xml:space="preserve"> </w:t>
      </w:r>
      <w:r w:rsidR="00DC762A" w:rsidRPr="00F9337C">
        <w:rPr>
          <w:rFonts w:ascii="Cambria" w:hAnsi="Cambria"/>
          <w:color w:val="000000" w:themeColor="text1"/>
        </w:rPr>
        <w:t xml:space="preserve"> J22/2875/2017, email: </w:t>
      </w:r>
      <w:r w:rsidR="0044661C">
        <w:fldChar w:fldCharType="begin"/>
      </w:r>
      <w:r w:rsidR="0044661C">
        <w:instrText xml:space="preserve"> HYPERLINK "mailto:valitugui@yahoo.com" </w:instrText>
      </w:r>
      <w:r w:rsidR="0044661C">
        <w:fldChar w:fldCharType="separate"/>
      </w:r>
      <w:r w:rsidR="00DC762A" w:rsidRPr="00F9337C">
        <w:rPr>
          <w:rStyle w:val="Hyperlink"/>
          <w:rFonts w:ascii="Cambria" w:hAnsi="Cambria"/>
          <w:color w:val="000000" w:themeColor="text1"/>
          <w:u w:val="none"/>
        </w:rPr>
        <w:t>valitugui@yahoo.com</w:t>
      </w:r>
      <w:r w:rsidR="0044661C">
        <w:rPr>
          <w:rStyle w:val="Hyperlink"/>
          <w:rFonts w:ascii="Cambria" w:hAnsi="Cambria"/>
          <w:color w:val="000000" w:themeColor="text1"/>
          <w:u w:val="none"/>
        </w:rPr>
        <w:fldChar w:fldCharType="end"/>
      </w:r>
      <w:r w:rsidR="00DC762A" w:rsidRPr="00F9337C">
        <w:rPr>
          <w:rFonts w:ascii="Cambria" w:hAnsi="Cambria"/>
          <w:color w:val="000000" w:themeColor="text1"/>
        </w:rPr>
        <w:t xml:space="preserve">, </w:t>
      </w:r>
      <w:r w:rsidR="00DC762A" w:rsidRPr="00F9337C">
        <w:rPr>
          <w:rStyle w:val="st1"/>
          <w:rFonts w:ascii="Cambria" w:hAnsi="Cambria" w:cs="Arial"/>
          <w:color w:val="000000" w:themeColor="text1"/>
        </w:rPr>
        <w:t xml:space="preserve">IBAN </w:t>
      </w:r>
      <w:r w:rsidR="00DF5400" w:rsidRPr="00F9337C">
        <w:rPr>
          <w:rStyle w:val="st1"/>
          <w:rFonts w:ascii="Cambria" w:hAnsi="Cambria" w:cs="Arial"/>
          <w:color w:val="000000" w:themeColor="text1"/>
        </w:rPr>
        <w:t>RO68TREZ4065069XXX027354</w:t>
      </w:r>
      <w:r>
        <w:rPr>
          <w:rStyle w:val="st1"/>
          <w:rFonts w:ascii="Cambria" w:hAnsi="Cambria" w:cs="Arial"/>
          <w:color w:val="000000" w:themeColor="text1"/>
        </w:rPr>
        <w:t>-</w:t>
      </w:r>
      <w:r w:rsidR="00DC762A" w:rsidRPr="00F9337C">
        <w:rPr>
          <w:rStyle w:val="st1"/>
          <w:rFonts w:ascii="Cambria" w:hAnsi="Cambria" w:cs="Arial"/>
          <w:color w:val="000000" w:themeColor="text1"/>
        </w:rPr>
        <w:t xml:space="preserve">deschis </w:t>
      </w:r>
      <w:r w:rsidR="00DF5400" w:rsidRPr="00F9337C">
        <w:rPr>
          <w:rStyle w:val="st1"/>
          <w:rFonts w:ascii="Cambria" w:hAnsi="Cambria" w:cs="Arial"/>
          <w:color w:val="000000" w:themeColor="text1"/>
        </w:rPr>
        <w:t xml:space="preserve">la Trezoreria Municipiului </w:t>
      </w:r>
      <w:r w:rsidR="00DC762A" w:rsidRPr="00F9337C">
        <w:rPr>
          <w:rStyle w:val="st1"/>
          <w:rFonts w:ascii="Cambria" w:hAnsi="Cambria" w:cs="Arial"/>
          <w:color w:val="000000" w:themeColor="text1"/>
        </w:rPr>
        <w:t xml:space="preserve">Iasi, </w:t>
      </w:r>
      <w:r w:rsidR="00DC762A" w:rsidRPr="00F9337C">
        <w:rPr>
          <w:rFonts w:ascii="Cambria" w:hAnsi="Cambria"/>
          <w:color w:val="000000" w:themeColor="text1"/>
        </w:rPr>
        <w:t xml:space="preserve"> reprezentata legal prin Ec. Vasilică Țugui- Director General , în calitate de Prestator, pe de altă parte.</w:t>
      </w:r>
    </w:p>
    <w:p w14:paraId="2BA55389" w14:textId="1C0FC113" w:rsidR="008762CD" w:rsidRPr="001D73E8" w:rsidRDefault="00946791" w:rsidP="001D73E8">
      <w:pPr>
        <w:spacing w:line="276" w:lineRule="auto"/>
        <w:jc w:val="both"/>
        <w:rPr>
          <w:rFonts w:ascii="Cambria" w:eastAsia="Arial" w:hAnsi="Cambria" w:cstheme="minorHAnsi"/>
        </w:rPr>
      </w:pPr>
      <w:r>
        <w:rPr>
          <w:rFonts w:ascii="Cambria" w:hAnsi="Cambria"/>
          <w:color w:val="000000" w:themeColor="text1"/>
        </w:rPr>
        <w:t xml:space="preserve"> </w:t>
      </w:r>
      <w:r w:rsidR="002A2197" w:rsidRPr="000042D5">
        <w:rPr>
          <w:rFonts w:ascii="Cambria" w:eastAsia="Arial" w:hAnsi="Cambria" w:cs="Times New Roman"/>
        </w:rPr>
        <w:t xml:space="preserve">au convenit să încheie </w:t>
      </w:r>
      <w:r w:rsidR="00E736DC" w:rsidRPr="000042D5">
        <w:rPr>
          <w:rFonts w:ascii="Cambria" w:eastAsia="Arial" w:hAnsi="Cambria" w:cs="Times New Roman"/>
        </w:rPr>
        <w:t>prezentul contract de consultanț</w:t>
      </w:r>
      <w:r w:rsidR="002A2197" w:rsidRPr="000042D5">
        <w:rPr>
          <w:rFonts w:ascii="Cambria" w:eastAsia="Arial" w:hAnsi="Cambria" w:cs="Times New Roman"/>
        </w:rPr>
        <w:t>ă, cu respectarea următoarelor clauze:</w:t>
      </w:r>
    </w:p>
    <w:p w14:paraId="57E43518" w14:textId="3B2AA527" w:rsidR="000042D5" w:rsidRDefault="009F6326" w:rsidP="002344D6">
      <w:pPr>
        <w:widowControl/>
        <w:suppressAutoHyphens w:val="0"/>
        <w:autoSpaceDN w:val="0"/>
        <w:adjustRightInd w:val="0"/>
        <w:jc w:val="both"/>
        <w:rPr>
          <w:rFonts w:ascii="Cambria" w:hAnsi="Cambria" w:cs="Times New Roman"/>
          <w:b/>
          <w:bCs/>
        </w:rPr>
      </w:pPr>
      <w:r w:rsidRPr="000042D5">
        <w:rPr>
          <w:rFonts w:ascii="Cambria" w:eastAsia="Arial" w:hAnsi="Cambria" w:cs="Times New Roman"/>
        </w:rPr>
        <w:t xml:space="preserve">2.1 Obiectul contractului constă în </w:t>
      </w:r>
      <w:r w:rsidR="00EA1C0C">
        <w:rPr>
          <w:rFonts w:ascii="Cambria" w:eastAsia="Arial" w:hAnsi="Cambria" w:cs="Times New Roman"/>
        </w:rPr>
        <w:t xml:space="preserve">: </w:t>
      </w:r>
      <w:r w:rsidR="00FE3215" w:rsidRPr="00FD3E17">
        <w:rPr>
          <w:rFonts w:ascii="Cambria" w:hAnsi="Cambria"/>
          <w:b/>
          <w:bCs/>
        </w:rPr>
        <w:t>Servicii de consultanță în domeniul achizițiilor publice pentru obiectivul de investiții</w:t>
      </w:r>
      <w:r w:rsidR="00FE3215">
        <w:rPr>
          <w:rFonts w:ascii="Cambria" w:hAnsi="Cambria"/>
          <w:b/>
          <w:bCs/>
        </w:rPr>
        <w:t xml:space="preserve"> </w:t>
      </w:r>
      <w:r w:rsidR="00FE3215" w:rsidRPr="00FD3E17">
        <w:rPr>
          <w:rFonts w:ascii="Cambria" w:hAnsi="Cambria"/>
          <w:b/>
          <w:bCs/>
        </w:rPr>
        <w:t>,,</w:t>
      </w:r>
      <w:r w:rsidR="003865AB" w:rsidRPr="003865AB">
        <w:rPr>
          <w:rFonts w:ascii="Cambria" w:hAnsi="Cambria" w:cs="Times New Roman"/>
          <w:b/>
          <w:bCs/>
        </w:rPr>
        <w:t>Cresterea eficientei energetice a infrastructurii de iluminat public din cadrul Comunei Ion Creanga,</w:t>
      </w:r>
      <w:r w:rsidR="003865AB">
        <w:rPr>
          <w:rFonts w:ascii="Cambria" w:hAnsi="Cambria" w:cs="Times New Roman"/>
          <w:b/>
          <w:bCs/>
        </w:rPr>
        <w:t xml:space="preserve"> </w:t>
      </w:r>
      <w:r w:rsidR="003865AB" w:rsidRPr="003865AB">
        <w:rPr>
          <w:rFonts w:ascii="Cambria" w:hAnsi="Cambria" w:cs="Times New Roman"/>
          <w:b/>
          <w:bCs/>
        </w:rPr>
        <w:t>judetul Neamt</w:t>
      </w:r>
      <w:r w:rsidR="00EA7862" w:rsidRPr="00EA7862">
        <w:rPr>
          <w:rFonts w:ascii="Cambria" w:hAnsi="Cambria" w:cs="Times New Roman"/>
          <w:b/>
          <w:bCs/>
        </w:rPr>
        <w:t>”</w:t>
      </w:r>
      <w:r w:rsidR="00192C46">
        <w:rPr>
          <w:rFonts w:ascii="Cambria" w:hAnsi="Cambria" w:cs="Times New Roman"/>
          <w:b/>
          <w:bCs/>
        </w:rPr>
        <w:t>,  ETAPA 2</w:t>
      </w:r>
      <w:r w:rsidR="00DC7E58">
        <w:rPr>
          <w:rFonts w:ascii="Cambria" w:hAnsi="Cambria" w:cs="Times New Roman"/>
          <w:b/>
          <w:bCs/>
        </w:rPr>
        <w:t>.</w:t>
      </w:r>
      <w:r w:rsidR="00192C46">
        <w:rPr>
          <w:rFonts w:ascii="Cambria" w:hAnsi="Cambria" w:cs="Times New Roman"/>
          <w:b/>
          <w:bCs/>
        </w:rPr>
        <w:t xml:space="preserve"> </w:t>
      </w:r>
    </w:p>
    <w:p w14:paraId="427D0CA0" w14:textId="77777777" w:rsidR="00FD60D7" w:rsidRPr="000042D5" w:rsidRDefault="00FD60D7" w:rsidP="000042D5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E69515F" w14:textId="769D364A" w:rsidR="009F6326" w:rsidRPr="001D73E8" w:rsidRDefault="00F323D1" w:rsidP="009F6326">
      <w:pPr>
        <w:pStyle w:val="Default"/>
        <w:jc w:val="both"/>
        <w:rPr>
          <w:rFonts w:ascii="Cambria" w:hAnsi="Cambria"/>
          <w:lang w:val="ro-RO"/>
        </w:rPr>
      </w:pPr>
      <w:r w:rsidRPr="00C819B1">
        <w:rPr>
          <w:rFonts w:ascii="Cambria" w:hAnsi="Cambria"/>
          <w:b/>
          <w:bCs/>
          <w:lang w:val="ro-RO"/>
        </w:rPr>
        <w:t xml:space="preserve"> </w:t>
      </w:r>
      <w:r w:rsidRPr="001D73E8">
        <w:rPr>
          <w:rFonts w:ascii="Cambria" w:hAnsi="Cambria"/>
          <w:b/>
          <w:bCs/>
          <w:lang w:val="ro-RO"/>
        </w:rPr>
        <w:t xml:space="preserve">I. Pentru serviciile de consultanta in domeniul achizițiilor serviciile vor fi: </w:t>
      </w:r>
    </w:p>
    <w:p w14:paraId="696391BC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lang w:val="es-ES_tradnl"/>
        </w:rPr>
      </w:pPr>
      <w:r w:rsidRPr="00C819B1">
        <w:rPr>
          <w:rFonts w:ascii="Cambria" w:hAnsi="Cambria"/>
          <w:lang w:val="es-ES_tradnl"/>
        </w:rPr>
        <w:t xml:space="preserve">consultanta/suport in redactarea strategiei de contractare; </w:t>
      </w:r>
    </w:p>
    <w:p w14:paraId="2BDACC8A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lang w:val="es-ES_tradnl"/>
        </w:rPr>
      </w:pPr>
      <w:r w:rsidRPr="00C819B1">
        <w:rPr>
          <w:rFonts w:ascii="Cambria" w:hAnsi="Cambria"/>
          <w:lang w:val="es-ES_tradnl"/>
        </w:rPr>
        <w:t xml:space="preserve">consultanta/suport (prin implicarea specialistilor) in redactarea caietelor de sarcini, (identificarea si definirea corecta si obiectiva a cerintelor tehnice si de calitate a obiectului contractului); </w:t>
      </w:r>
    </w:p>
    <w:p w14:paraId="03E58B8D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lang w:val="es-ES_tradnl"/>
        </w:rPr>
      </w:pPr>
      <w:r w:rsidRPr="00C819B1">
        <w:rPr>
          <w:rFonts w:ascii="Cambria" w:hAnsi="Cambria"/>
          <w:lang w:val="es-ES_tradnl"/>
        </w:rPr>
        <w:lastRenderedPageBreak/>
        <w:t xml:space="preserve">consultanta/suport in redactarea modelelor de formulare puse la dispozitia potentialilor ofertanti; </w:t>
      </w:r>
    </w:p>
    <w:p w14:paraId="1827434B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lang w:val="es-ES_tradnl"/>
        </w:rPr>
      </w:pPr>
      <w:r w:rsidRPr="00C819B1">
        <w:rPr>
          <w:rFonts w:ascii="Cambria" w:hAnsi="Cambria"/>
          <w:lang w:val="es-ES_tradnl"/>
        </w:rPr>
        <w:t xml:space="preserve">consultanta/suport in redactarea draftului de conditii contractuale puse la dispozitia ofertantilor; </w:t>
      </w:r>
    </w:p>
    <w:p w14:paraId="354D4806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lang w:val="es-ES_tradnl"/>
        </w:rPr>
      </w:pPr>
      <w:r w:rsidRPr="00C819B1">
        <w:rPr>
          <w:rFonts w:ascii="Cambria" w:hAnsi="Cambria"/>
          <w:lang w:val="es-ES_tradnl"/>
        </w:rPr>
        <w:t xml:space="preserve">consultanta/suport in redactarea draftului declaratiilor prevazute de legislatie din partea responsabilului legal, elaborarea declaratiilor de confidentialitate si impartialitate pentru membrii comisie de evaluare a ofertelor; </w:t>
      </w:r>
    </w:p>
    <w:p w14:paraId="70D0D55C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>consultanta/suport in redactarea draftului privind procesul verbal de dechidere a ofertelor, redactarea draftului</w:t>
      </w:r>
      <w:r w:rsidRPr="00C819B1">
        <w:rPr>
          <w:rFonts w:ascii="Cambria" w:hAnsi="Cambria"/>
          <w:lang w:val="es-ES_tradnl"/>
        </w:rPr>
        <w:t>;</w:t>
      </w:r>
      <w:r w:rsidRPr="00C819B1">
        <w:rPr>
          <w:rFonts w:ascii="Cambria" w:hAnsi="Cambria"/>
          <w:color w:val="auto"/>
          <w:lang w:val="es-ES_tradnl"/>
        </w:rPr>
        <w:t xml:space="preserve"> </w:t>
      </w:r>
    </w:p>
    <w:p w14:paraId="169619B1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 xml:space="preserve">consultanta/suport in redactarea draftului modelelor proceselor verbale ale sedintelor </w:t>
      </w:r>
    </w:p>
    <w:p w14:paraId="17646B1A" w14:textId="77777777" w:rsidR="009F6326" w:rsidRPr="00C819B1" w:rsidRDefault="009F6326" w:rsidP="009F6326">
      <w:pPr>
        <w:pStyle w:val="Default"/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 xml:space="preserve">              </w:t>
      </w:r>
      <w:proofErr w:type="gramStart"/>
      <w:r w:rsidRPr="00C819B1">
        <w:rPr>
          <w:rFonts w:ascii="Cambria" w:hAnsi="Cambria"/>
          <w:color w:val="auto"/>
          <w:lang w:val="es-ES_tradnl"/>
        </w:rPr>
        <w:t>intermediare</w:t>
      </w:r>
      <w:proofErr w:type="gramEnd"/>
      <w:r w:rsidRPr="00C819B1">
        <w:rPr>
          <w:rFonts w:ascii="Cambria" w:hAnsi="Cambria"/>
          <w:color w:val="auto"/>
          <w:lang w:val="es-ES_tradnl"/>
        </w:rPr>
        <w:t xml:space="preserve"> de evaluare a ofertelor</w:t>
      </w:r>
      <w:r w:rsidRPr="00C819B1">
        <w:rPr>
          <w:rFonts w:ascii="Cambria" w:hAnsi="Cambria"/>
          <w:lang w:val="es-ES_tradnl"/>
        </w:rPr>
        <w:t>;</w:t>
      </w:r>
    </w:p>
    <w:p w14:paraId="026D8915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>consultanta/suport in redactarea draftului drafturilor/modelelor pentru cererile de clarificari din partea comisiei de evaluare pe durata evaluarii ofertelor</w:t>
      </w:r>
      <w:r w:rsidRPr="00C819B1">
        <w:rPr>
          <w:rFonts w:ascii="Cambria" w:hAnsi="Cambria"/>
          <w:lang w:val="es-ES_tradnl"/>
        </w:rPr>
        <w:t>;</w:t>
      </w:r>
      <w:r w:rsidRPr="00C819B1">
        <w:rPr>
          <w:rFonts w:ascii="Cambria" w:hAnsi="Cambria"/>
          <w:color w:val="auto"/>
          <w:lang w:val="es-ES_tradnl"/>
        </w:rPr>
        <w:t xml:space="preserve"> </w:t>
      </w:r>
    </w:p>
    <w:p w14:paraId="3F30ACCA" w14:textId="77777777" w:rsidR="009F6326" w:rsidRPr="00A2462F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</w:rPr>
      </w:pPr>
      <w:proofErr w:type="spellStart"/>
      <w:r w:rsidRPr="00A2462F">
        <w:rPr>
          <w:rFonts w:ascii="Cambria" w:hAnsi="Cambria"/>
          <w:color w:val="auto"/>
        </w:rPr>
        <w:t>consultanta</w:t>
      </w:r>
      <w:proofErr w:type="spellEnd"/>
      <w:r w:rsidRPr="00A2462F">
        <w:rPr>
          <w:rFonts w:ascii="Cambria" w:hAnsi="Cambria"/>
          <w:color w:val="auto"/>
        </w:rPr>
        <w:t>/</w:t>
      </w:r>
      <w:proofErr w:type="spellStart"/>
      <w:r w:rsidRPr="00A2462F">
        <w:rPr>
          <w:rFonts w:ascii="Cambria" w:hAnsi="Cambria"/>
          <w:color w:val="auto"/>
        </w:rPr>
        <w:t>suport</w:t>
      </w:r>
      <w:proofErr w:type="spellEnd"/>
      <w:r w:rsidRPr="00A2462F">
        <w:rPr>
          <w:rFonts w:ascii="Cambria" w:hAnsi="Cambria"/>
          <w:color w:val="auto"/>
        </w:rPr>
        <w:t xml:space="preserve"> in </w:t>
      </w:r>
      <w:proofErr w:type="spellStart"/>
      <w:r w:rsidRPr="00A2462F">
        <w:rPr>
          <w:rFonts w:ascii="Cambria" w:hAnsi="Cambria"/>
          <w:color w:val="auto"/>
        </w:rPr>
        <w:t>redactarea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draftului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draftului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pentru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raportul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procedurii</w:t>
      </w:r>
      <w:proofErr w:type="spellEnd"/>
      <w:r w:rsidRPr="00A2462F">
        <w:rPr>
          <w:rFonts w:ascii="Cambria" w:hAnsi="Cambria"/>
        </w:rPr>
        <w:t>;</w:t>
      </w:r>
      <w:r w:rsidRPr="00A2462F">
        <w:rPr>
          <w:rFonts w:ascii="Cambria" w:hAnsi="Cambria"/>
          <w:color w:val="auto"/>
        </w:rPr>
        <w:t xml:space="preserve"> </w:t>
      </w:r>
    </w:p>
    <w:p w14:paraId="4961AA22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 xml:space="preserve">consultanta/suport in redactarea draftului pentru comunicarile rezultatelor procedurii </w:t>
      </w:r>
    </w:p>
    <w:p w14:paraId="42C8C8A5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>consultanta/suport in verificarea documentatiei de atribuire in vederea evitarii de corectii financiare</w:t>
      </w:r>
      <w:r w:rsidRPr="00C819B1">
        <w:rPr>
          <w:rFonts w:ascii="Cambria" w:hAnsi="Cambria"/>
          <w:lang w:val="es-ES_tradnl"/>
        </w:rPr>
        <w:t>;</w:t>
      </w:r>
      <w:r w:rsidRPr="00C819B1">
        <w:rPr>
          <w:rFonts w:ascii="Cambria" w:hAnsi="Cambria"/>
          <w:color w:val="auto"/>
          <w:lang w:val="es-ES_tradnl"/>
        </w:rPr>
        <w:t xml:space="preserve"> </w:t>
      </w:r>
    </w:p>
    <w:p w14:paraId="2BC64A2B" w14:textId="77777777" w:rsidR="009F6326" w:rsidRPr="00A2462F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</w:rPr>
      </w:pPr>
      <w:proofErr w:type="spellStart"/>
      <w:r w:rsidRPr="00A2462F">
        <w:rPr>
          <w:rFonts w:ascii="Cambria" w:hAnsi="Cambria"/>
          <w:color w:val="auto"/>
        </w:rPr>
        <w:t>Indrumare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si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asistenta</w:t>
      </w:r>
      <w:proofErr w:type="spellEnd"/>
      <w:r w:rsidRPr="00A2462F">
        <w:rPr>
          <w:rFonts w:ascii="Cambria" w:hAnsi="Cambria"/>
          <w:color w:val="auto"/>
        </w:rPr>
        <w:t xml:space="preserve"> in </w:t>
      </w:r>
      <w:proofErr w:type="spellStart"/>
      <w:r w:rsidRPr="00A2462F">
        <w:rPr>
          <w:rFonts w:ascii="Cambria" w:hAnsi="Cambria"/>
          <w:color w:val="auto"/>
        </w:rPr>
        <w:t>gestionare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relatiei</w:t>
      </w:r>
      <w:proofErr w:type="spellEnd"/>
      <w:r w:rsidRPr="00A2462F">
        <w:rPr>
          <w:rFonts w:ascii="Cambria" w:hAnsi="Cambria"/>
          <w:color w:val="auto"/>
        </w:rPr>
        <w:t xml:space="preserve"> cu </w:t>
      </w:r>
      <w:proofErr w:type="spellStart"/>
      <w:r w:rsidRPr="00A2462F">
        <w:rPr>
          <w:rFonts w:ascii="Cambria" w:hAnsi="Cambria"/>
          <w:color w:val="auto"/>
        </w:rPr>
        <w:t>institutiile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statului</w:t>
      </w:r>
      <w:proofErr w:type="spellEnd"/>
      <w:r w:rsidRPr="00A2462F">
        <w:rPr>
          <w:rFonts w:ascii="Cambria" w:hAnsi="Cambria"/>
          <w:color w:val="auto"/>
        </w:rPr>
        <w:t xml:space="preserve"> cu </w:t>
      </w:r>
      <w:proofErr w:type="spellStart"/>
      <w:r w:rsidRPr="00A2462F">
        <w:rPr>
          <w:rFonts w:ascii="Cambria" w:hAnsi="Cambria"/>
          <w:color w:val="auto"/>
        </w:rPr>
        <w:t>competente</w:t>
      </w:r>
      <w:proofErr w:type="spellEnd"/>
      <w:r w:rsidRPr="00A2462F">
        <w:rPr>
          <w:rFonts w:ascii="Cambria" w:hAnsi="Cambria"/>
          <w:color w:val="auto"/>
        </w:rPr>
        <w:t xml:space="preserve"> in </w:t>
      </w:r>
      <w:proofErr w:type="spellStart"/>
      <w:r w:rsidRPr="00A2462F">
        <w:rPr>
          <w:rFonts w:ascii="Cambria" w:hAnsi="Cambria"/>
          <w:color w:val="auto"/>
        </w:rPr>
        <w:t>domeniul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achizitiilor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publice</w:t>
      </w:r>
      <w:proofErr w:type="spellEnd"/>
      <w:r w:rsidRPr="00A2462F">
        <w:rPr>
          <w:rFonts w:ascii="Cambria" w:hAnsi="Cambria"/>
          <w:color w:val="auto"/>
        </w:rPr>
        <w:t xml:space="preserve">; </w:t>
      </w:r>
    </w:p>
    <w:p w14:paraId="7118207F" w14:textId="77777777" w:rsidR="009F6326" w:rsidRPr="00A2462F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</w:rPr>
      </w:pPr>
      <w:proofErr w:type="spellStart"/>
      <w:r w:rsidRPr="00A2462F">
        <w:rPr>
          <w:rFonts w:ascii="Cambria" w:hAnsi="Cambria"/>
          <w:color w:val="auto"/>
        </w:rPr>
        <w:t>Consultanta</w:t>
      </w:r>
      <w:proofErr w:type="spellEnd"/>
      <w:r w:rsidRPr="00A2462F">
        <w:rPr>
          <w:rFonts w:ascii="Cambria" w:hAnsi="Cambria"/>
          <w:color w:val="auto"/>
        </w:rPr>
        <w:t>/</w:t>
      </w:r>
      <w:proofErr w:type="spellStart"/>
      <w:r w:rsidRPr="00A2462F">
        <w:rPr>
          <w:rFonts w:ascii="Cambria" w:hAnsi="Cambria"/>
          <w:color w:val="auto"/>
        </w:rPr>
        <w:t>suport</w:t>
      </w:r>
      <w:proofErr w:type="spellEnd"/>
      <w:r w:rsidRPr="00A2462F">
        <w:rPr>
          <w:rFonts w:ascii="Cambria" w:hAnsi="Cambria"/>
          <w:color w:val="auto"/>
        </w:rPr>
        <w:t xml:space="preserve"> in </w:t>
      </w:r>
      <w:proofErr w:type="spellStart"/>
      <w:r w:rsidRPr="00A2462F">
        <w:rPr>
          <w:rFonts w:ascii="Cambria" w:hAnsi="Cambria"/>
          <w:color w:val="auto"/>
        </w:rPr>
        <w:t>derularea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procedurilor</w:t>
      </w:r>
      <w:proofErr w:type="spellEnd"/>
      <w:r w:rsidRPr="00A2462F">
        <w:rPr>
          <w:rFonts w:ascii="Cambria" w:hAnsi="Cambria"/>
          <w:color w:val="auto"/>
        </w:rPr>
        <w:t xml:space="preserve"> de </w:t>
      </w:r>
      <w:proofErr w:type="spellStart"/>
      <w:r w:rsidRPr="00A2462F">
        <w:rPr>
          <w:rFonts w:ascii="Cambria" w:hAnsi="Cambria"/>
          <w:color w:val="auto"/>
        </w:rPr>
        <w:t>achizitie</w:t>
      </w:r>
      <w:proofErr w:type="spellEnd"/>
      <w:r w:rsidRPr="00A2462F">
        <w:rPr>
          <w:rFonts w:ascii="Cambria" w:hAnsi="Cambria"/>
          <w:color w:val="auto"/>
        </w:rPr>
        <w:t xml:space="preserve"> la </w:t>
      </w:r>
      <w:proofErr w:type="spellStart"/>
      <w:r w:rsidRPr="00A2462F">
        <w:rPr>
          <w:rFonts w:ascii="Cambria" w:hAnsi="Cambria"/>
          <w:color w:val="auto"/>
        </w:rPr>
        <w:t>termenele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si</w:t>
      </w:r>
      <w:proofErr w:type="spellEnd"/>
      <w:r w:rsidRPr="00A2462F">
        <w:rPr>
          <w:rFonts w:ascii="Cambria" w:hAnsi="Cambria"/>
          <w:color w:val="auto"/>
        </w:rPr>
        <w:t xml:space="preserve"> in </w:t>
      </w:r>
      <w:proofErr w:type="spellStart"/>
      <w:r w:rsidRPr="00A2462F">
        <w:rPr>
          <w:rFonts w:ascii="Cambria" w:hAnsi="Cambria"/>
          <w:color w:val="auto"/>
        </w:rPr>
        <w:t>conditiile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stabilite</w:t>
      </w:r>
      <w:proofErr w:type="spellEnd"/>
      <w:r w:rsidRPr="00A2462F">
        <w:rPr>
          <w:rFonts w:ascii="Cambria" w:hAnsi="Cambria"/>
          <w:color w:val="auto"/>
        </w:rPr>
        <w:t xml:space="preserve">, </w:t>
      </w:r>
      <w:proofErr w:type="spellStart"/>
      <w:r w:rsidRPr="00A2462F">
        <w:rPr>
          <w:rFonts w:ascii="Cambria" w:hAnsi="Cambria"/>
          <w:color w:val="auto"/>
        </w:rPr>
        <w:t>realizarea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calendarului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procedurii</w:t>
      </w:r>
      <w:proofErr w:type="spellEnd"/>
      <w:r w:rsidRPr="00A2462F">
        <w:rPr>
          <w:rFonts w:ascii="Cambria" w:hAnsi="Cambria"/>
        </w:rPr>
        <w:t>;</w:t>
      </w:r>
      <w:r w:rsidRPr="00A2462F">
        <w:rPr>
          <w:rFonts w:ascii="Cambria" w:hAnsi="Cambria"/>
          <w:color w:val="auto"/>
        </w:rPr>
        <w:t xml:space="preserve"> </w:t>
      </w:r>
    </w:p>
    <w:p w14:paraId="45A38FEA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 xml:space="preserve">Consultanta/suport pentru elaborarea solicitarilor de clarificari si a raspunsurilor la solicitarile de clarificari; </w:t>
      </w:r>
    </w:p>
    <w:p w14:paraId="2ED4CD84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>Consultanta/suport in redactarea raspunsurilor la clarificarile primite de la potentialii ofertanti inainte de data limita de depunere a ofertelor</w:t>
      </w:r>
      <w:r w:rsidRPr="00C819B1">
        <w:rPr>
          <w:rFonts w:ascii="Cambria" w:hAnsi="Cambria"/>
          <w:lang w:val="es-ES_tradnl"/>
        </w:rPr>
        <w:t>;</w:t>
      </w:r>
      <w:r w:rsidRPr="00C819B1">
        <w:rPr>
          <w:rFonts w:ascii="Cambria" w:hAnsi="Cambria"/>
          <w:color w:val="auto"/>
          <w:lang w:val="es-ES_tradnl"/>
        </w:rPr>
        <w:t xml:space="preserve"> </w:t>
      </w:r>
    </w:p>
    <w:p w14:paraId="34DCFBB3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>Consultanta/suport in redactarea raspunsurilor la contestatiile inregistrate inainte de data limita de depunere a ofertelor</w:t>
      </w:r>
      <w:r w:rsidRPr="00C819B1">
        <w:rPr>
          <w:rFonts w:ascii="Cambria" w:hAnsi="Cambria"/>
          <w:lang w:val="es-ES_tradnl"/>
        </w:rPr>
        <w:t>;</w:t>
      </w:r>
      <w:r w:rsidRPr="00C819B1">
        <w:rPr>
          <w:rFonts w:ascii="Cambria" w:hAnsi="Cambria"/>
          <w:color w:val="auto"/>
          <w:lang w:val="es-ES_tradnl"/>
        </w:rPr>
        <w:t xml:space="preserve"> </w:t>
      </w:r>
    </w:p>
    <w:p w14:paraId="1CB0C517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>Oferirea de recomandari cu privire la situatiile generate de solicitarile/contestatiile primite inainte de data limita de depunere a ofertelor</w:t>
      </w:r>
      <w:r w:rsidRPr="00C819B1">
        <w:rPr>
          <w:rFonts w:ascii="Cambria" w:hAnsi="Cambria"/>
          <w:lang w:val="es-ES_tradnl"/>
        </w:rPr>
        <w:t>;</w:t>
      </w:r>
      <w:r w:rsidRPr="00C819B1">
        <w:rPr>
          <w:rFonts w:ascii="Cambria" w:hAnsi="Cambria"/>
          <w:color w:val="auto"/>
          <w:lang w:val="es-ES_tradnl"/>
        </w:rPr>
        <w:t xml:space="preserve"> </w:t>
      </w:r>
    </w:p>
    <w:p w14:paraId="4485CCA3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>Delegarea unui expert cooptat pe domeniul achizitiilor pentru comisia de evaluare a ofertelor primite</w:t>
      </w:r>
      <w:r w:rsidRPr="00C819B1">
        <w:rPr>
          <w:rFonts w:ascii="Cambria" w:hAnsi="Cambria"/>
          <w:lang w:val="es-ES_tradnl"/>
        </w:rPr>
        <w:t>;</w:t>
      </w:r>
      <w:r w:rsidRPr="00C819B1">
        <w:rPr>
          <w:rFonts w:ascii="Cambria" w:hAnsi="Cambria"/>
          <w:color w:val="auto"/>
          <w:lang w:val="es-ES_tradnl"/>
        </w:rPr>
        <w:t xml:space="preserve"> </w:t>
      </w:r>
    </w:p>
    <w:p w14:paraId="5C08556A" w14:textId="77777777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r w:rsidRPr="00C819B1">
        <w:rPr>
          <w:rFonts w:ascii="Cambria" w:hAnsi="Cambria"/>
          <w:color w:val="auto"/>
          <w:lang w:val="es-ES_tradnl"/>
        </w:rPr>
        <w:t>Consultanta/suport in faza de contractare – verificarea conditiilor de legalitate a semnarii contractului (documentele necesare semnarii, verificarea respectarii clauzelor contractuale, depunerea garantiilor, contractele de asociere, acordurile de subcontractare etc), publicarea anuntului de atribuire</w:t>
      </w:r>
      <w:r w:rsidRPr="00C819B1">
        <w:rPr>
          <w:rFonts w:ascii="Cambria" w:hAnsi="Cambria"/>
          <w:lang w:val="es-ES_tradnl"/>
        </w:rPr>
        <w:t>;</w:t>
      </w:r>
      <w:r w:rsidRPr="00C819B1">
        <w:rPr>
          <w:rFonts w:ascii="Cambria" w:hAnsi="Cambria"/>
          <w:color w:val="auto"/>
          <w:lang w:val="es-ES_tradnl"/>
        </w:rPr>
        <w:t xml:space="preserve"> </w:t>
      </w:r>
    </w:p>
    <w:p w14:paraId="46C1B94C" w14:textId="77777777" w:rsidR="009F6326" w:rsidRPr="00A2462F" w:rsidRDefault="009F6326" w:rsidP="009F6326">
      <w:pPr>
        <w:pStyle w:val="Default"/>
        <w:numPr>
          <w:ilvl w:val="0"/>
          <w:numId w:val="8"/>
        </w:numPr>
        <w:rPr>
          <w:rFonts w:ascii="Cambria" w:eastAsia="Calibri" w:hAnsi="Cambria" w:cs="Times New Roman"/>
          <w:color w:val="auto"/>
        </w:rPr>
      </w:pPr>
      <w:proofErr w:type="spellStart"/>
      <w:r w:rsidRPr="00A2462F">
        <w:rPr>
          <w:rFonts w:ascii="Cambria" w:hAnsi="Cambria"/>
          <w:color w:val="auto"/>
        </w:rPr>
        <w:t>Consultanta</w:t>
      </w:r>
      <w:proofErr w:type="spellEnd"/>
      <w:r w:rsidRPr="00A2462F">
        <w:rPr>
          <w:rFonts w:ascii="Cambria" w:hAnsi="Cambria"/>
          <w:color w:val="auto"/>
        </w:rPr>
        <w:t>/</w:t>
      </w:r>
      <w:proofErr w:type="spellStart"/>
      <w:r w:rsidRPr="00A2462F">
        <w:rPr>
          <w:rFonts w:ascii="Cambria" w:hAnsi="Cambria"/>
          <w:color w:val="auto"/>
        </w:rPr>
        <w:t>suport</w:t>
      </w:r>
      <w:proofErr w:type="spellEnd"/>
      <w:r w:rsidRPr="00A2462F">
        <w:rPr>
          <w:rFonts w:ascii="Cambria" w:hAnsi="Cambria"/>
          <w:color w:val="auto"/>
        </w:rPr>
        <w:t xml:space="preserve"> in </w:t>
      </w:r>
      <w:proofErr w:type="spellStart"/>
      <w:r w:rsidRPr="00A2462F">
        <w:rPr>
          <w:rFonts w:ascii="Cambria" w:hAnsi="Cambria"/>
          <w:color w:val="auto"/>
        </w:rPr>
        <w:t>modificarea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ulterioara</w:t>
      </w:r>
      <w:proofErr w:type="spellEnd"/>
      <w:r w:rsidRPr="00A2462F">
        <w:rPr>
          <w:rFonts w:ascii="Cambria" w:hAnsi="Cambria"/>
          <w:color w:val="auto"/>
        </w:rPr>
        <w:t xml:space="preserve"> a </w:t>
      </w:r>
      <w:proofErr w:type="spellStart"/>
      <w:r w:rsidRPr="00A2462F">
        <w:rPr>
          <w:rFonts w:ascii="Cambria" w:hAnsi="Cambria"/>
          <w:color w:val="auto"/>
        </w:rPr>
        <w:t>conditiilor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contractuale</w:t>
      </w:r>
      <w:proofErr w:type="spellEnd"/>
      <w:r w:rsidRPr="00A2462F">
        <w:rPr>
          <w:rFonts w:ascii="Cambria" w:hAnsi="Cambria"/>
          <w:color w:val="auto"/>
        </w:rPr>
        <w:t xml:space="preserve"> (</w:t>
      </w:r>
      <w:proofErr w:type="spellStart"/>
      <w:r w:rsidRPr="00A2462F">
        <w:rPr>
          <w:rFonts w:ascii="Cambria" w:hAnsi="Cambria"/>
          <w:color w:val="auto"/>
        </w:rPr>
        <w:t>acte</w:t>
      </w:r>
      <w:proofErr w:type="spellEnd"/>
      <w:r w:rsidRPr="00A2462F">
        <w:rPr>
          <w:rFonts w:ascii="Cambria" w:hAnsi="Cambria"/>
          <w:color w:val="auto"/>
        </w:rPr>
        <w:t xml:space="preserve"> </w:t>
      </w:r>
      <w:proofErr w:type="spellStart"/>
      <w:r w:rsidRPr="00A2462F">
        <w:rPr>
          <w:rFonts w:ascii="Cambria" w:hAnsi="Cambria"/>
          <w:color w:val="auto"/>
        </w:rPr>
        <w:t>aditionale</w:t>
      </w:r>
      <w:proofErr w:type="spellEnd"/>
      <w:r w:rsidRPr="00A2462F">
        <w:rPr>
          <w:rFonts w:ascii="Cambria" w:hAnsi="Cambria"/>
          <w:color w:val="auto"/>
        </w:rPr>
        <w:t>).</w:t>
      </w:r>
    </w:p>
    <w:p w14:paraId="10EE60C5" w14:textId="71A40B44" w:rsidR="009F6326" w:rsidRPr="00C819B1" w:rsidRDefault="009F6326" w:rsidP="009F6326">
      <w:pPr>
        <w:pStyle w:val="Default"/>
        <w:numPr>
          <w:ilvl w:val="0"/>
          <w:numId w:val="8"/>
        </w:numPr>
        <w:rPr>
          <w:rFonts w:ascii="Cambria" w:hAnsi="Cambria"/>
          <w:color w:val="auto"/>
          <w:lang w:val="es-ES_tradnl"/>
        </w:rPr>
      </w:pPr>
      <w:proofErr w:type="spellStart"/>
      <w:r w:rsidRPr="00C819B1">
        <w:rPr>
          <w:rFonts w:ascii="Cambria" w:hAnsi="Cambria"/>
          <w:color w:val="auto"/>
          <w:lang w:val="es-ES_tradnl"/>
        </w:rPr>
        <w:t>Asistență</w:t>
      </w:r>
      <w:proofErr w:type="spellEnd"/>
      <w:r w:rsidRPr="00C819B1">
        <w:rPr>
          <w:rFonts w:ascii="Cambria" w:hAnsi="Cambria"/>
          <w:color w:val="auto"/>
          <w:lang w:val="es-ES_tradnl"/>
        </w:rPr>
        <w:t xml:space="preserve"> </w:t>
      </w:r>
      <w:proofErr w:type="spellStart"/>
      <w:r w:rsidRPr="00C819B1">
        <w:rPr>
          <w:rFonts w:ascii="Cambria" w:hAnsi="Cambria"/>
          <w:color w:val="auto"/>
          <w:lang w:val="es-ES_tradnl"/>
        </w:rPr>
        <w:t>în</w:t>
      </w:r>
      <w:proofErr w:type="spellEnd"/>
      <w:r w:rsidRPr="00C819B1">
        <w:rPr>
          <w:rFonts w:ascii="Cambria" w:hAnsi="Cambria"/>
          <w:color w:val="auto"/>
          <w:lang w:val="es-ES_tradnl"/>
        </w:rPr>
        <w:t xml:space="preserve"> </w:t>
      </w:r>
      <w:proofErr w:type="spellStart"/>
      <w:r w:rsidRPr="00C819B1">
        <w:rPr>
          <w:rFonts w:ascii="Cambria" w:hAnsi="Cambria"/>
          <w:color w:val="auto"/>
          <w:lang w:val="es-ES_tradnl"/>
        </w:rPr>
        <w:t>soluționarea</w:t>
      </w:r>
      <w:proofErr w:type="spellEnd"/>
      <w:r w:rsidRPr="00C819B1">
        <w:rPr>
          <w:rFonts w:ascii="Cambria" w:hAnsi="Cambria"/>
          <w:color w:val="auto"/>
          <w:lang w:val="es-ES_tradnl"/>
        </w:rPr>
        <w:t xml:space="preserve"> </w:t>
      </w:r>
      <w:proofErr w:type="spellStart"/>
      <w:r w:rsidRPr="00C819B1">
        <w:rPr>
          <w:rFonts w:ascii="Cambria" w:hAnsi="Cambria"/>
          <w:color w:val="auto"/>
          <w:lang w:val="es-ES_tradnl"/>
        </w:rPr>
        <w:t>contestațiilor</w:t>
      </w:r>
      <w:proofErr w:type="spellEnd"/>
      <w:r w:rsidRPr="00C819B1">
        <w:rPr>
          <w:rFonts w:ascii="Cambria" w:hAnsi="Cambria"/>
          <w:color w:val="auto"/>
          <w:lang w:val="es-ES_tradnl"/>
        </w:rPr>
        <w:t xml:space="preserve"> (</w:t>
      </w:r>
      <w:proofErr w:type="spellStart"/>
      <w:r w:rsidRPr="00C819B1">
        <w:rPr>
          <w:rFonts w:ascii="Cambria" w:hAnsi="Cambria"/>
          <w:color w:val="auto"/>
          <w:lang w:val="es-ES_tradnl"/>
        </w:rPr>
        <w:t>dacă</w:t>
      </w:r>
      <w:proofErr w:type="spellEnd"/>
      <w:r w:rsidRPr="00C819B1">
        <w:rPr>
          <w:rFonts w:ascii="Cambria" w:hAnsi="Cambria"/>
          <w:color w:val="auto"/>
          <w:lang w:val="es-ES_tradnl"/>
        </w:rPr>
        <w:t xml:space="preserve"> este </w:t>
      </w:r>
      <w:proofErr w:type="spellStart"/>
      <w:r w:rsidRPr="00C819B1">
        <w:rPr>
          <w:rFonts w:ascii="Cambria" w:hAnsi="Cambria"/>
          <w:color w:val="auto"/>
          <w:lang w:val="es-ES_tradnl"/>
        </w:rPr>
        <w:t>cazul</w:t>
      </w:r>
      <w:proofErr w:type="spellEnd"/>
      <w:r w:rsidRPr="00C819B1">
        <w:rPr>
          <w:rFonts w:ascii="Cambria" w:hAnsi="Cambria"/>
          <w:color w:val="auto"/>
          <w:lang w:val="es-ES_tradnl"/>
        </w:rPr>
        <w:t>)</w:t>
      </w:r>
      <w:r w:rsidR="00752E53">
        <w:rPr>
          <w:rFonts w:ascii="Cambria" w:hAnsi="Cambria"/>
          <w:color w:val="auto"/>
          <w:lang w:val="es-ES_tradnl"/>
        </w:rPr>
        <w:t>.</w:t>
      </w:r>
    </w:p>
    <w:p w14:paraId="240315F9" w14:textId="77777777" w:rsidR="009F6326" w:rsidRPr="00C819B1" w:rsidRDefault="009F6326" w:rsidP="009F6326">
      <w:pPr>
        <w:pStyle w:val="Default"/>
        <w:ind w:left="720"/>
        <w:rPr>
          <w:rFonts w:ascii="Cambria" w:hAnsi="Cambria"/>
          <w:color w:val="auto"/>
          <w:lang w:val="es-ES_tradnl"/>
        </w:rPr>
      </w:pPr>
    </w:p>
    <w:p w14:paraId="256EB1F9" w14:textId="77777777" w:rsidR="009F6326" w:rsidRPr="00A2462F" w:rsidRDefault="009F6326" w:rsidP="009F6326">
      <w:pPr>
        <w:spacing w:line="276" w:lineRule="auto"/>
        <w:jc w:val="both"/>
        <w:rPr>
          <w:rFonts w:ascii="Cambria" w:eastAsia="Arial" w:hAnsi="Cambria" w:cstheme="minorHAnsi"/>
          <w:color w:val="000000" w:themeColor="text1"/>
        </w:rPr>
      </w:pPr>
      <w:r w:rsidRPr="00A2462F">
        <w:rPr>
          <w:rFonts w:ascii="Cambria" w:eastAsia="Arial" w:hAnsi="Cambria" w:cstheme="minorHAnsi"/>
          <w:color w:val="000000" w:themeColor="text1"/>
        </w:rPr>
        <w:t>2.2 Durata contractului este pana la finalizarea serviciilor.</w:t>
      </w:r>
    </w:p>
    <w:p w14:paraId="22AE5FFF" w14:textId="77777777" w:rsidR="009F6326" w:rsidRPr="00A2462F" w:rsidRDefault="009F6326" w:rsidP="009F6326">
      <w:pPr>
        <w:spacing w:line="276" w:lineRule="auto"/>
        <w:jc w:val="both"/>
        <w:rPr>
          <w:rFonts w:ascii="Cambria" w:eastAsia="Arial" w:hAnsi="Cambria" w:cstheme="minorHAnsi"/>
          <w:color w:val="000000" w:themeColor="text1"/>
        </w:rPr>
      </w:pPr>
      <w:r w:rsidRPr="00A2462F">
        <w:rPr>
          <w:rFonts w:ascii="Cambria" w:eastAsia="Arial" w:hAnsi="Cambria" w:cstheme="minorHAnsi"/>
          <w:color w:val="000000" w:themeColor="text1"/>
        </w:rPr>
        <w:t>2.3 Achizitorul se obligă să plătească prețul convenit în prezentul contract, pentru serviciile prestate.</w:t>
      </w:r>
    </w:p>
    <w:p w14:paraId="650CAF8C" w14:textId="77777777" w:rsidR="009F6326" w:rsidRPr="00A2462F" w:rsidRDefault="009F6326" w:rsidP="009F6326">
      <w:pPr>
        <w:spacing w:line="276" w:lineRule="auto"/>
        <w:jc w:val="both"/>
        <w:rPr>
          <w:rFonts w:ascii="Cambria" w:eastAsia="Arial" w:hAnsi="Cambria" w:cstheme="minorHAnsi"/>
          <w:b/>
        </w:rPr>
      </w:pPr>
    </w:p>
    <w:p w14:paraId="32B78106" w14:textId="77777777" w:rsidR="009F6326" w:rsidRPr="00B04C20" w:rsidRDefault="009F6326" w:rsidP="009F6326">
      <w:pPr>
        <w:spacing w:line="276" w:lineRule="auto"/>
        <w:jc w:val="both"/>
        <w:rPr>
          <w:rFonts w:ascii="Cambria" w:eastAsia="Arial" w:hAnsi="Cambria" w:cstheme="minorHAnsi"/>
          <w:b/>
          <w:bCs/>
        </w:rPr>
      </w:pPr>
      <w:r w:rsidRPr="00B04C20">
        <w:rPr>
          <w:rFonts w:ascii="Cambria" w:eastAsia="Arial" w:hAnsi="Cambria" w:cstheme="minorHAnsi"/>
          <w:b/>
          <w:bCs/>
        </w:rPr>
        <w:t>3. PREŢUL ŞI MODALITĂŢI DE PLATĂ</w:t>
      </w:r>
    </w:p>
    <w:p w14:paraId="7BA911DF" w14:textId="77777777" w:rsidR="00DC7E58" w:rsidRDefault="009F6326" w:rsidP="009F6326">
      <w:pPr>
        <w:spacing w:line="276" w:lineRule="auto"/>
        <w:ind w:left="431" w:hanging="431"/>
        <w:jc w:val="both"/>
        <w:rPr>
          <w:rFonts w:ascii="Cambria" w:eastAsia="Arial" w:hAnsi="Cambria" w:cstheme="minorHAnsi"/>
          <w:b/>
        </w:rPr>
      </w:pPr>
      <w:r w:rsidRPr="00B04C20">
        <w:rPr>
          <w:rFonts w:ascii="Cambria" w:eastAsia="Arial" w:hAnsi="Cambria" w:cstheme="minorHAnsi"/>
        </w:rPr>
        <w:t>3.1. Valoarea totală a serviciilor de consultanță</w:t>
      </w:r>
      <w:r w:rsidR="00B04C20" w:rsidRPr="00B04C20">
        <w:rPr>
          <w:rFonts w:ascii="Cambria" w:eastAsia="Arial" w:hAnsi="Cambria" w:cstheme="minorHAnsi"/>
        </w:rPr>
        <w:t xml:space="preserve"> </w:t>
      </w:r>
      <w:r w:rsidR="00B04C20" w:rsidRPr="00B04C20">
        <w:rPr>
          <w:rFonts w:ascii="Cambria" w:hAnsi="Cambria"/>
          <w:noProof/>
        </w:rPr>
        <w:t>si totodata limita maxima a raspunderii partilor cu privire la excutarea obligatiilor executate, neexecutate sau executate defectuos</w:t>
      </w:r>
      <w:r w:rsidRPr="00B04C20">
        <w:rPr>
          <w:rFonts w:ascii="Cambria" w:eastAsia="Arial" w:hAnsi="Cambria" w:cstheme="minorHAnsi"/>
        </w:rPr>
        <w:t xml:space="preserve"> în vederea organizării și desfășurării procedurilor de achiziție este de </w:t>
      </w:r>
      <w:r w:rsidR="003865AB">
        <w:rPr>
          <w:rFonts w:ascii="Cambria" w:eastAsia="Arial" w:hAnsi="Cambria" w:cstheme="minorHAnsi"/>
          <w:b/>
          <w:color w:val="000000" w:themeColor="text1"/>
        </w:rPr>
        <w:t>10</w:t>
      </w:r>
      <w:r w:rsidR="00730430">
        <w:rPr>
          <w:rFonts w:ascii="Cambria" w:eastAsia="Arial" w:hAnsi="Cambria" w:cstheme="minorHAnsi"/>
          <w:b/>
          <w:color w:val="000000" w:themeColor="text1"/>
        </w:rPr>
        <w:t>.000,00</w:t>
      </w:r>
      <w:r w:rsidR="00371AA8">
        <w:rPr>
          <w:rFonts w:ascii="Cambria" w:eastAsia="Arial" w:hAnsi="Cambria" w:cstheme="minorHAnsi"/>
          <w:b/>
          <w:color w:val="000000" w:themeColor="text1"/>
        </w:rPr>
        <w:t xml:space="preserve"> </w:t>
      </w:r>
      <w:r w:rsidRPr="00B04C20">
        <w:rPr>
          <w:rFonts w:ascii="Cambria" w:eastAsia="Arial" w:hAnsi="Cambria" w:cstheme="minorHAnsi"/>
          <w:b/>
        </w:rPr>
        <w:t>lei, la care se adaug</w:t>
      </w:r>
      <w:r w:rsidR="008F1C02">
        <w:rPr>
          <w:rFonts w:ascii="Cambria" w:eastAsia="Arial" w:hAnsi="Cambria" w:cstheme="minorHAnsi"/>
          <w:b/>
        </w:rPr>
        <w:t>ă</w:t>
      </w:r>
      <w:r w:rsidRPr="00B04C20">
        <w:rPr>
          <w:rFonts w:ascii="Cambria" w:eastAsia="Arial" w:hAnsi="Cambria" w:cstheme="minorHAnsi"/>
          <w:b/>
        </w:rPr>
        <w:t xml:space="preserve"> TVA</w:t>
      </w:r>
      <w:r w:rsidR="00B63148" w:rsidRPr="00B04C20">
        <w:rPr>
          <w:rFonts w:ascii="Cambria" w:eastAsia="Arial" w:hAnsi="Cambria" w:cstheme="minorHAnsi"/>
          <w:b/>
        </w:rPr>
        <w:t xml:space="preserve"> în valoare </w:t>
      </w:r>
      <w:r w:rsidR="00B63148" w:rsidRPr="00C00595">
        <w:rPr>
          <w:rFonts w:ascii="Cambria" w:eastAsia="Arial" w:hAnsi="Cambria" w:cstheme="minorHAnsi"/>
          <w:b/>
        </w:rPr>
        <w:t>de</w:t>
      </w:r>
      <w:r w:rsidR="00371AA8">
        <w:rPr>
          <w:rFonts w:ascii="Cambria" w:eastAsia="Arial" w:hAnsi="Cambria" w:cstheme="minorHAnsi"/>
          <w:b/>
        </w:rPr>
        <w:t xml:space="preserve"> </w:t>
      </w:r>
      <w:r w:rsidR="00FE3215">
        <w:rPr>
          <w:rFonts w:ascii="Cambria" w:eastAsia="Arial" w:hAnsi="Cambria" w:cstheme="minorHAnsi"/>
          <w:b/>
        </w:rPr>
        <w:t>1</w:t>
      </w:r>
      <w:r w:rsidR="00DC7E58">
        <w:rPr>
          <w:rFonts w:ascii="Cambria" w:eastAsia="Arial" w:hAnsi="Cambria" w:cstheme="minorHAnsi"/>
          <w:b/>
        </w:rPr>
        <w:t>.</w:t>
      </w:r>
      <w:r w:rsidR="003865AB">
        <w:rPr>
          <w:rFonts w:ascii="Cambria" w:eastAsia="Arial" w:hAnsi="Cambria" w:cstheme="minorHAnsi"/>
          <w:b/>
        </w:rPr>
        <w:t>90</w:t>
      </w:r>
      <w:r w:rsidR="00FE3215">
        <w:rPr>
          <w:rFonts w:ascii="Cambria" w:eastAsia="Arial" w:hAnsi="Cambria" w:cstheme="minorHAnsi"/>
          <w:b/>
        </w:rPr>
        <w:t>0</w:t>
      </w:r>
      <w:r w:rsidR="004747E1">
        <w:rPr>
          <w:rFonts w:ascii="Cambria" w:eastAsia="Arial" w:hAnsi="Cambria" w:cstheme="minorHAnsi"/>
          <w:b/>
        </w:rPr>
        <w:t xml:space="preserve"> </w:t>
      </w:r>
      <w:r w:rsidR="00B63148" w:rsidRPr="00C00595">
        <w:rPr>
          <w:rFonts w:ascii="Cambria" w:eastAsia="Arial" w:hAnsi="Cambria" w:cstheme="minorHAnsi"/>
          <w:b/>
        </w:rPr>
        <w:t>lei</w:t>
      </w:r>
      <w:r w:rsidR="001F577B">
        <w:rPr>
          <w:rFonts w:ascii="Cambria" w:eastAsia="Arial" w:hAnsi="Cambria" w:cstheme="minorHAnsi"/>
          <w:b/>
        </w:rPr>
        <w:t>.</w:t>
      </w:r>
      <w:r w:rsidR="00DC7E58">
        <w:rPr>
          <w:rFonts w:ascii="Cambria" w:eastAsia="Arial" w:hAnsi="Cambria" w:cstheme="minorHAnsi"/>
          <w:b/>
        </w:rPr>
        <w:t xml:space="preserve"> </w:t>
      </w:r>
    </w:p>
    <w:p w14:paraId="44DDA3FD" w14:textId="76CECB58" w:rsidR="009F6326" w:rsidRDefault="00DC7E58" w:rsidP="009F6326">
      <w:pPr>
        <w:spacing w:line="276" w:lineRule="auto"/>
        <w:ind w:left="431" w:hanging="431"/>
        <w:jc w:val="both"/>
        <w:rPr>
          <w:rFonts w:ascii="Cambria" w:eastAsia="Arial" w:hAnsi="Cambria" w:cstheme="minorHAnsi"/>
          <w:b/>
        </w:rPr>
      </w:pPr>
      <w:r>
        <w:rPr>
          <w:rFonts w:ascii="Cambria" w:eastAsia="Arial" w:hAnsi="Cambria" w:cstheme="minorHAnsi"/>
          <w:b/>
        </w:rPr>
        <w:t xml:space="preserve">              VALOAREA TOTALA FIIND DE 11.900 LEI TVA INCLUS.</w:t>
      </w:r>
    </w:p>
    <w:p w14:paraId="477A3BE1" w14:textId="77777777" w:rsidR="00CC4A4A" w:rsidRDefault="00CC4A4A" w:rsidP="009F6326">
      <w:pPr>
        <w:spacing w:line="276" w:lineRule="auto"/>
        <w:ind w:left="431" w:hanging="431"/>
        <w:jc w:val="both"/>
        <w:rPr>
          <w:rFonts w:ascii="Cambria" w:eastAsia="Arial" w:hAnsi="Cambria" w:cstheme="minorHAnsi"/>
          <w:b/>
        </w:rPr>
      </w:pPr>
    </w:p>
    <w:p w14:paraId="3757F377" w14:textId="77777777" w:rsidR="00CC4A4A" w:rsidRDefault="00CC4A4A" w:rsidP="009F6326">
      <w:pPr>
        <w:spacing w:line="276" w:lineRule="auto"/>
        <w:ind w:left="431" w:hanging="431"/>
        <w:jc w:val="both"/>
        <w:rPr>
          <w:rFonts w:ascii="Cambria" w:eastAsia="Arial" w:hAnsi="Cambria" w:cstheme="minorHAnsi"/>
          <w:b/>
        </w:rPr>
      </w:pPr>
    </w:p>
    <w:p w14:paraId="2F0F25AF" w14:textId="77777777" w:rsidR="007C624B" w:rsidRPr="00324EBD" w:rsidRDefault="007C624B" w:rsidP="00324EBD">
      <w:pPr>
        <w:spacing w:line="276" w:lineRule="auto"/>
        <w:jc w:val="both"/>
        <w:rPr>
          <w:rFonts w:ascii="Cambria" w:eastAsia="Arial" w:hAnsi="Cambria" w:cstheme="minorHAnsi"/>
          <w:bCs/>
        </w:rPr>
      </w:pPr>
    </w:p>
    <w:p w14:paraId="52CC7009" w14:textId="77777777" w:rsidR="002A2197" w:rsidRPr="00B04C20" w:rsidRDefault="00455FC0" w:rsidP="00B150F7">
      <w:pPr>
        <w:spacing w:line="276" w:lineRule="auto"/>
        <w:jc w:val="both"/>
        <w:rPr>
          <w:rFonts w:ascii="Cambria" w:eastAsia="Arial" w:hAnsi="Cambria" w:cstheme="minorHAnsi"/>
          <w:b/>
          <w:bCs/>
        </w:rPr>
      </w:pPr>
      <w:r w:rsidRPr="00B04C20">
        <w:rPr>
          <w:rFonts w:ascii="Cambria" w:eastAsia="Arial" w:hAnsi="Cambria" w:cstheme="minorHAnsi"/>
          <w:b/>
          <w:bCs/>
        </w:rPr>
        <w:lastRenderedPageBreak/>
        <w:t>4</w:t>
      </w:r>
      <w:r w:rsidR="002A2197" w:rsidRPr="00B04C20">
        <w:rPr>
          <w:rFonts w:ascii="Cambria" w:eastAsia="Arial" w:hAnsi="Cambria" w:cstheme="minorHAnsi"/>
          <w:b/>
          <w:bCs/>
        </w:rPr>
        <w:t>. OBLIGAŢIILE PĂRŢILOR</w:t>
      </w:r>
    </w:p>
    <w:p w14:paraId="07F2F2C6" w14:textId="77777777" w:rsidR="002A2197" w:rsidRPr="00B04C20" w:rsidRDefault="002A2197" w:rsidP="00B150F7">
      <w:pPr>
        <w:spacing w:line="276" w:lineRule="auto"/>
        <w:jc w:val="both"/>
        <w:rPr>
          <w:rFonts w:ascii="Cambria" w:eastAsia="Arial" w:hAnsi="Cambria" w:cstheme="minorHAnsi"/>
        </w:rPr>
      </w:pPr>
      <w:r w:rsidRPr="00B04C20">
        <w:rPr>
          <w:rFonts w:ascii="Cambria" w:eastAsia="Arial" w:hAnsi="Cambria" w:cstheme="minorHAnsi"/>
        </w:rPr>
        <w:t>4.1. Consultantul se obligă:</w:t>
      </w:r>
    </w:p>
    <w:p w14:paraId="6CB69A5A" w14:textId="2379E9F3" w:rsidR="00324EBD" w:rsidRPr="00B04C20" w:rsidRDefault="002A2197" w:rsidP="007C624B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</w:rPr>
      </w:pPr>
      <w:r w:rsidRPr="00B04C20">
        <w:rPr>
          <w:rFonts w:ascii="Cambria" w:eastAsia="Arial" w:hAnsi="Cambria" w:cstheme="minorHAnsi"/>
        </w:rPr>
        <w:t>a)</w:t>
      </w:r>
      <w:r w:rsidRPr="00B04C20">
        <w:rPr>
          <w:rFonts w:ascii="Cambria" w:eastAsia="Arial" w:hAnsi="Cambria" w:cstheme="minorHAnsi"/>
        </w:rPr>
        <w:tab/>
        <w:t xml:space="preserve">să asigure </w:t>
      </w:r>
      <w:r w:rsidR="00EF63EE" w:rsidRPr="00B04C20">
        <w:rPr>
          <w:rFonts w:ascii="Cambria" w:eastAsia="Arial" w:hAnsi="Cambria" w:cstheme="minorHAnsi"/>
        </w:rPr>
        <w:t>achizitorului</w:t>
      </w:r>
      <w:r w:rsidR="009E1588" w:rsidRPr="00B04C20">
        <w:rPr>
          <w:rFonts w:ascii="Cambria" w:eastAsia="Arial" w:hAnsi="Cambria" w:cstheme="minorHAnsi"/>
        </w:rPr>
        <w:t xml:space="preserve"> consultanţă</w:t>
      </w:r>
      <w:r w:rsidRPr="00B04C20">
        <w:rPr>
          <w:rFonts w:ascii="Cambria" w:eastAsia="Arial" w:hAnsi="Cambria" w:cstheme="minorHAnsi"/>
        </w:rPr>
        <w:t xml:space="preserve"> de specialitate la un </w:t>
      </w:r>
      <w:r w:rsidR="006F23F3" w:rsidRPr="00B04C20">
        <w:rPr>
          <w:rFonts w:ascii="Cambria" w:eastAsia="Arial" w:hAnsi="Cambria" w:cstheme="minorHAnsi"/>
        </w:rPr>
        <w:t>standard de performanţă ridicat</w:t>
      </w:r>
      <w:r w:rsidR="000F5BD7">
        <w:rPr>
          <w:rFonts w:ascii="Cambria" w:eastAsia="Arial" w:hAnsi="Cambria" w:cstheme="minorHAnsi"/>
        </w:rPr>
        <w:t>;</w:t>
      </w:r>
      <w:r w:rsidR="006F23F3" w:rsidRPr="00B04C20">
        <w:rPr>
          <w:rFonts w:ascii="Cambria" w:eastAsia="Arial" w:hAnsi="Cambria" w:cstheme="minorHAnsi"/>
        </w:rPr>
        <w:t xml:space="preserve"> </w:t>
      </w:r>
    </w:p>
    <w:p w14:paraId="6A94FD01" w14:textId="77777777" w:rsidR="002A2197" w:rsidRPr="00B04C20" w:rsidRDefault="002A2197" w:rsidP="00B150F7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</w:rPr>
      </w:pPr>
      <w:r w:rsidRPr="00B04C20">
        <w:rPr>
          <w:rFonts w:ascii="Cambria" w:eastAsia="Arial" w:hAnsi="Cambria" w:cstheme="minorHAnsi"/>
        </w:rPr>
        <w:t>b)</w:t>
      </w:r>
      <w:r w:rsidRPr="00B04C20">
        <w:rPr>
          <w:rFonts w:ascii="Cambria" w:eastAsia="Arial" w:hAnsi="Cambria" w:cstheme="minorHAnsi"/>
        </w:rPr>
        <w:tab/>
        <w:t>să respecte instrucţiunile date de beneficiar în ceea ce priveşte urmărirea obiectivelor stabilite;</w:t>
      </w:r>
    </w:p>
    <w:p w14:paraId="40F8D0E3" w14:textId="77777777" w:rsidR="00DC7E58" w:rsidRDefault="002A2197" w:rsidP="00DC7E58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</w:rPr>
      </w:pPr>
      <w:r w:rsidRPr="00B04C20">
        <w:rPr>
          <w:rFonts w:ascii="Cambria" w:eastAsia="Arial" w:hAnsi="Cambria" w:cstheme="minorHAnsi"/>
        </w:rPr>
        <w:t>c)</w:t>
      </w:r>
      <w:r w:rsidRPr="00B04C20">
        <w:rPr>
          <w:rFonts w:ascii="Cambria" w:eastAsia="Arial" w:hAnsi="Cambria" w:cstheme="minorHAnsi"/>
        </w:rPr>
        <w:tab/>
        <w:t>să nu se angajeze sau să nu negocieze în scopul de a se angaja într-o activitate, cu deosebire de consultan</w:t>
      </w:r>
      <w:r w:rsidR="00455FC0" w:rsidRPr="00B04C20">
        <w:rPr>
          <w:rFonts w:ascii="Cambria" w:eastAsia="Arial" w:hAnsi="Cambria" w:cstheme="minorHAnsi"/>
        </w:rPr>
        <w:t>ț</w:t>
      </w:r>
      <w:r w:rsidRPr="00B04C20">
        <w:rPr>
          <w:rFonts w:ascii="Cambria" w:eastAsia="Arial" w:hAnsi="Cambria" w:cstheme="minorHAnsi"/>
        </w:rPr>
        <w:t xml:space="preserve">ă, în conflict cu interesele </w:t>
      </w:r>
      <w:r w:rsidR="00AE4F33" w:rsidRPr="00B04C20">
        <w:rPr>
          <w:rFonts w:ascii="Cambria" w:eastAsia="Arial" w:hAnsi="Cambria" w:cstheme="minorHAnsi"/>
        </w:rPr>
        <w:t>Achizitorul</w:t>
      </w:r>
      <w:r w:rsidRPr="00B04C20">
        <w:rPr>
          <w:rFonts w:ascii="Cambria" w:eastAsia="Arial" w:hAnsi="Cambria" w:cstheme="minorHAnsi"/>
        </w:rPr>
        <w:t>ui (clientului);</w:t>
      </w:r>
    </w:p>
    <w:p w14:paraId="3F3E26FE" w14:textId="7CC59617" w:rsidR="001F577B" w:rsidRPr="00B04C20" w:rsidRDefault="002A2197" w:rsidP="008D314C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</w:rPr>
      </w:pPr>
      <w:r w:rsidRPr="00B04C20">
        <w:rPr>
          <w:rFonts w:ascii="Cambria" w:eastAsia="Arial" w:hAnsi="Cambria" w:cstheme="minorHAnsi"/>
        </w:rPr>
        <w:t>d)</w:t>
      </w:r>
      <w:r w:rsidRPr="00B04C20">
        <w:rPr>
          <w:rFonts w:ascii="Cambria" w:eastAsia="Arial" w:hAnsi="Cambria" w:cstheme="minorHAnsi"/>
        </w:rPr>
        <w:tab/>
        <w:t>să predea lucrarea/lucrările convenită(e) la timp şi în bune condiţii</w:t>
      </w:r>
      <w:r w:rsidR="000F5BD7">
        <w:rPr>
          <w:rFonts w:ascii="Cambria" w:eastAsia="Arial" w:hAnsi="Cambria" w:cstheme="minorHAnsi"/>
        </w:rPr>
        <w:t>;</w:t>
      </w:r>
    </w:p>
    <w:p w14:paraId="2C856560" w14:textId="32F21FDD" w:rsidR="00EF63EE" w:rsidRDefault="00EF63EE" w:rsidP="00B150F7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  <w:color w:val="000000" w:themeColor="text1"/>
        </w:rPr>
      </w:pPr>
      <w:r w:rsidRPr="00B04C20">
        <w:rPr>
          <w:rFonts w:ascii="Cambria" w:eastAsia="Arial" w:hAnsi="Cambria" w:cstheme="minorHAnsi"/>
          <w:color w:val="000000" w:themeColor="text1"/>
        </w:rPr>
        <w:t xml:space="preserve">e) </w:t>
      </w:r>
      <w:r w:rsidR="00455FC0" w:rsidRPr="00B04C20">
        <w:rPr>
          <w:rFonts w:ascii="Cambria" w:eastAsia="Arial" w:hAnsi="Cambria" w:cstheme="minorHAnsi"/>
          <w:color w:val="000000" w:themeColor="text1"/>
        </w:rPr>
        <w:t>să</w:t>
      </w:r>
      <w:r w:rsidRPr="00B04C20">
        <w:rPr>
          <w:rFonts w:ascii="Cambria" w:eastAsia="Arial" w:hAnsi="Cambria" w:cstheme="minorHAnsi"/>
          <w:color w:val="000000" w:themeColor="text1"/>
        </w:rPr>
        <w:t xml:space="preserve"> respecte preve</w:t>
      </w:r>
      <w:r w:rsidR="00455FC0" w:rsidRPr="00B04C20">
        <w:rPr>
          <w:rFonts w:ascii="Cambria" w:eastAsia="Arial" w:hAnsi="Cambria" w:cstheme="minorHAnsi"/>
          <w:color w:val="000000" w:themeColor="text1"/>
        </w:rPr>
        <w:t>derile legale î</w:t>
      </w:r>
      <w:r w:rsidR="00510067" w:rsidRPr="00B04C20">
        <w:rPr>
          <w:rFonts w:ascii="Cambria" w:eastAsia="Arial" w:hAnsi="Cambria" w:cstheme="minorHAnsi"/>
          <w:color w:val="000000" w:themeColor="text1"/>
        </w:rPr>
        <w:t>n domeniu. Daca a</w:t>
      </w:r>
      <w:r w:rsidR="00E24AC6" w:rsidRPr="00B04C20">
        <w:rPr>
          <w:rFonts w:ascii="Cambria" w:eastAsia="Arial" w:hAnsi="Cambria" w:cstheme="minorHAnsi"/>
          <w:color w:val="000000" w:themeColor="text1"/>
        </w:rPr>
        <w:t>c</w:t>
      </w:r>
      <w:r w:rsidR="00455FC0" w:rsidRPr="00B04C20">
        <w:rPr>
          <w:rFonts w:ascii="Cambria" w:eastAsia="Arial" w:hAnsi="Cambria" w:cstheme="minorHAnsi"/>
          <w:color w:val="000000" w:themeColor="text1"/>
        </w:rPr>
        <w:t>hizitorul este sancționat de Autoritățile de verificare pentru încălcarea legislației î</w:t>
      </w:r>
      <w:r w:rsidR="00510067" w:rsidRPr="00B04C20">
        <w:rPr>
          <w:rFonts w:ascii="Cambria" w:eastAsia="Arial" w:hAnsi="Cambria" w:cstheme="minorHAnsi"/>
          <w:color w:val="000000" w:themeColor="text1"/>
        </w:rPr>
        <w:t>ntocmite de prestatorul de servicii</w:t>
      </w:r>
      <w:r w:rsidR="00455FC0" w:rsidRPr="00B04C20">
        <w:rPr>
          <w:rFonts w:ascii="Cambria" w:eastAsia="Arial" w:hAnsi="Cambria" w:cstheme="minorHAnsi"/>
          <w:color w:val="000000" w:themeColor="text1"/>
        </w:rPr>
        <w:t xml:space="preserve"> (consultant), acesta este răspunză</w:t>
      </w:r>
      <w:r w:rsidR="00510067" w:rsidRPr="00B04C20">
        <w:rPr>
          <w:rFonts w:ascii="Cambria" w:eastAsia="Arial" w:hAnsi="Cambria" w:cstheme="minorHAnsi"/>
          <w:color w:val="000000" w:themeColor="text1"/>
        </w:rPr>
        <w:t xml:space="preserve">tor pentru </w:t>
      </w:r>
      <w:r w:rsidR="00DD45A4" w:rsidRPr="00B04C20">
        <w:rPr>
          <w:rFonts w:ascii="Cambria" w:eastAsia="Arial" w:hAnsi="Cambria" w:cstheme="minorHAnsi"/>
          <w:color w:val="000000" w:themeColor="text1"/>
        </w:rPr>
        <w:t>serviciul prestat</w:t>
      </w:r>
      <w:r w:rsidR="000F5BD7">
        <w:rPr>
          <w:rFonts w:ascii="Cambria" w:eastAsia="Arial" w:hAnsi="Cambria" w:cstheme="minorHAnsi"/>
          <w:color w:val="000000" w:themeColor="text1"/>
        </w:rPr>
        <w:t>;</w:t>
      </w:r>
    </w:p>
    <w:p w14:paraId="2CD42C88" w14:textId="68C6F110" w:rsidR="000F5BD7" w:rsidRPr="00B04C20" w:rsidRDefault="000F5BD7" w:rsidP="00B150F7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  <w:color w:val="000000" w:themeColor="text1"/>
        </w:rPr>
      </w:pPr>
      <w:r>
        <w:rPr>
          <w:rFonts w:ascii="Cambria" w:eastAsia="Arial" w:hAnsi="Cambria" w:cstheme="minorHAnsi"/>
          <w:color w:val="000000" w:themeColor="text1"/>
        </w:rPr>
        <w:t xml:space="preserve">f) </w:t>
      </w:r>
      <w:r w:rsidRPr="00B04C20">
        <w:rPr>
          <w:rFonts w:ascii="Cambria" w:hAnsi="Cambria"/>
        </w:rPr>
        <w:t>Consultantul va raspunde pentru neefectuarea obiectului contractului sau efectuarea partiala, sau efectuarea defectu</w:t>
      </w:r>
      <w:r>
        <w:rPr>
          <w:rFonts w:ascii="Cambria" w:hAnsi="Cambria"/>
        </w:rPr>
        <w:t>o</w:t>
      </w:r>
      <w:r w:rsidRPr="00B04C20">
        <w:rPr>
          <w:rFonts w:ascii="Cambria" w:hAnsi="Cambria"/>
        </w:rPr>
        <w:t xml:space="preserve">asa atat conform NCPP cat si NCPC (in functie de caz), fiind totodata aplicabile prevederile raspunderii indicate si la </w:t>
      </w:r>
      <w:r w:rsidRPr="00B04C20">
        <w:rPr>
          <w:rFonts w:ascii="Cambria" w:hAnsi="Cambria"/>
          <w:color w:val="000000" w:themeColor="text1"/>
        </w:rPr>
        <w:t xml:space="preserve">art. 3.1 </w:t>
      </w:r>
      <w:r w:rsidRPr="00B04C20">
        <w:rPr>
          <w:rFonts w:ascii="Cambria" w:hAnsi="Cambria"/>
        </w:rPr>
        <w:t>al prezentului contract</w:t>
      </w:r>
      <w:r>
        <w:rPr>
          <w:rFonts w:ascii="Cambria" w:hAnsi="Cambria"/>
        </w:rPr>
        <w:t>;</w:t>
      </w:r>
    </w:p>
    <w:p w14:paraId="148ED644" w14:textId="77777777" w:rsidR="002A2197" w:rsidRPr="00B04C20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04C20">
        <w:rPr>
          <w:rFonts w:ascii="Cambria" w:eastAsia="Arial" w:hAnsi="Cambria" w:cstheme="minorHAnsi"/>
        </w:rPr>
        <w:t xml:space="preserve">4.2. </w:t>
      </w:r>
      <w:r w:rsidR="00DD45A4" w:rsidRPr="00B04C20">
        <w:rPr>
          <w:rFonts w:ascii="Cambria" w:eastAsia="Arial" w:hAnsi="Cambria" w:cstheme="minorHAnsi"/>
        </w:rPr>
        <w:t>Achizitorul</w:t>
      </w:r>
      <w:r w:rsidRPr="00B04C20">
        <w:rPr>
          <w:rFonts w:ascii="Cambria" w:eastAsia="Arial" w:hAnsi="Cambria" w:cstheme="minorHAnsi"/>
        </w:rPr>
        <w:t xml:space="preserve"> (clientul) se obligă:</w:t>
      </w:r>
    </w:p>
    <w:p w14:paraId="46BE9FA2" w14:textId="77777777" w:rsidR="002A2197" w:rsidRPr="00B04C20" w:rsidRDefault="002A2197" w:rsidP="00B150F7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</w:rPr>
      </w:pPr>
      <w:r w:rsidRPr="00B04C20">
        <w:rPr>
          <w:rFonts w:ascii="Cambria" w:eastAsia="Arial" w:hAnsi="Cambria" w:cstheme="minorHAnsi"/>
        </w:rPr>
        <w:t>a)</w:t>
      </w:r>
      <w:r w:rsidRPr="00B04C20">
        <w:rPr>
          <w:rFonts w:ascii="Cambria" w:eastAsia="Arial" w:hAnsi="Cambria" w:cstheme="minorHAnsi"/>
        </w:rPr>
        <w:tab/>
        <w:t>să pună la dispoziţia consultantului datele, informaţiile şi documentele necesare îndeplinirii obligaţiilor asumate de acesta;</w:t>
      </w:r>
    </w:p>
    <w:p w14:paraId="396D8212" w14:textId="738CB330" w:rsidR="00310DFB" w:rsidRDefault="002A2197" w:rsidP="00FE3215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</w:rPr>
      </w:pPr>
      <w:r w:rsidRPr="00B04C20">
        <w:rPr>
          <w:rFonts w:ascii="Cambria" w:eastAsia="Arial" w:hAnsi="Cambria" w:cstheme="minorHAnsi"/>
        </w:rPr>
        <w:t>b)</w:t>
      </w:r>
      <w:r w:rsidRPr="00B04C20">
        <w:rPr>
          <w:rFonts w:ascii="Cambria" w:eastAsia="Arial" w:hAnsi="Cambria" w:cstheme="minorHAnsi"/>
        </w:rPr>
        <w:tab/>
        <w:t>să plătească remuneraţia stabilită, în cuantumul, în condiţiile şi la termenele sta</w:t>
      </w:r>
      <w:r w:rsidR="003D0D36" w:rsidRPr="00B04C20">
        <w:rPr>
          <w:rFonts w:ascii="Cambria" w:eastAsia="Arial" w:hAnsi="Cambria" w:cstheme="minorHAnsi"/>
        </w:rPr>
        <w:t>bilite prin prezentul contract.</w:t>
      </w:r>
    </w:p>
    <w:p w14:paraId="656D595F" w14:textId="77777777" w:rsidR="00946791" w:rsidRPr="001F577B" w:rsidRDefault="00946791" w:rsidP="00FE3215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</w:rPr>
      </w:pPr>
    </w:p>
    <w:p w14:paraId="0A61AF9C" w14:textId="77777777" w:rsidR="002A2197" w:rsidRPr="00B150F7" w:rsidRDefault="00DE4133" w:rsidP="00B150F7">
      <w:pPr>
        <w:spacing w:line="276" w:lineRule="auto"/>
        <w:jc w:val="both"/>
        <w:rPr>
          <w:rFonts w:ascii="Cambria" w:eastAsia="Arial" w:hAnsi="Cambria" w:cstheme="minorHAnsi"/>
          <w:b/>
          <w:bCs/>
        </w:rPr>
      </w:pPr>
      <w:r w:rsidRPr="00B150F7">
        <w:rPr>
          <w:rFonts w:ascii="Cambria" w:eastAsia="Arial" w:hAnsi="Cambria" w:cstheme="minorHAnsi"/>
          <w:b/>
          <w:bCs/>
        </w:rPr>
        <w:t>5</w:t>
      </w:r>
      <w:r w:rsidR="002A2197" w:rsidRPr="00B150F7">
        <w:rPr>
          <w:rFonts w:ascii="Cambria" w:eastAsia="Arial" w:hAnsi="Cambria" w:cstheme="minorHAnsi"/>
          <w:b/>
          <w:bCs/>
        </w:rPr>
        <w:t>. CLAUZA PENALĂ</w:t>
      </w:r>
    </w:p>
    <w:p w14:paraId="609A9DB4" w14:textId="6CE898FC" w:rsidR="002A2197" w:rsidRPr="00B150F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 xml:space="preserve">5.1. În caz de nerespectare a duratei (termenului) stabilite prin prezentul contract, consultantul se obligă </w:t>
      </w:r>
      <w:r w:rsidR="00A16BBF" w:rsidRPr="00B150F7">
        <w:rPr>
          <w:rFonts w:ascii="Cambria" w:eastAsia="Arial" w:hAnsi="Cambria" w:cstheme="minorHAnsi"/>
        </w:rPr>
        <w:t>să plătească penalizări de 0,</w:t>
      </w:r>
      <w:r w:rsidR="0039042A">
        <w:rPr>
          <w:rFonts w:ascii="Cambria" w:eastAsia="Arial" w:hAnsi="Cambria" w:cstheme="minorHAnsi"/>
        </w:rPr>
        <w:t>0</w:t>
      </w:r>
      <w:r w:rsidR="00A16BBF" w:rsidRPr="00B150F7">
        <w:rPr>
          <w:rFonts w:ascii="Cambria" w:eastAsia="Arial" w:hAnsi="Cambria" w:cstheme="minorHAnsi"/>
        </w:rPr>
        <w:t>1</w:t>
      </w:r>
      <w:r w:rsidRPr="00B150F7">
        <w:rPr>
          <w:rFonts w:ascii="Cambria" w:eastAsia="Arial" w:hAnsi="Cambria" w:cstheme="minorHAnsi"/>
        </w:rPr>
        <w:t xml:space="preserve"> % pe zi de întârziere din valoarea</w:t>
      </w:r>
      <w:r w:rsidR="00DE4133" w:rsidRPr="00B150F7">
        <w:rPr>
          <w:rFonts w:ascii="Cambria" w:eastAsia="Arial" w:hAnsi="Cambria" w:cstheme="minorHAnsi"/>
        </w:rPr>
        <w:t xml:space="preserve"> fără</w:t>
      </w:r>
      <w:r w:rsidR="003B63DC" w:rsidRPr="00B150F7">
        <w:rPr>
          <w:rFonts w:ascii="Cambria" w:eastAsia="Arial" w:hAnsi="Cambria" w:cstheme="minorHAnsi"/>
        </w:rPr>
        <w:t xml:space="preserve"> T.V.A</w:t>
      </w:r>
      <w:r w:rsidRPr="00B150F7">
        <w:rPr>
          <w:rFonts w:ascii="Cambria" w:eastAsia="Arial" w:hAnsi="Cambria" w:cstheme="minorHAnsi"/>
        </w:rPr>
        <w:t xml:space="preserve"> serviciilor neefectuate.</w:t>
      </w:r>
    </w:p>
    <w:p w14:paraId="26A0FEC6" w14:textId="3241E20D" w:rsidR="002A2197" w:rsidRPr="00B150F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5.2. Neplata la t</w:t>
      </w:r>
      <w:r w:rsidR="009A1F26" w:rsidRPr="00B150F7">
        <w:rPr>
          <w:rFonts w:ascii="Cambria" w:eastAsia="Arial" w:hAnsi="Cambria" w:cstheme="minorHAnsi"/>
        </w:rPr>
        <w:t xml:space="preserve">ermen a remuneraţiei stabilite </w:t>
      </w:r>
      <w:r w:rsidRPr="00B150F7">
        <w:rPr>
          <w:rFonts w:ascii="Cambria" w:eastAsia="Arial" w:hAnsi="Cambria" w:cstheme="minorHAnsi"/>
        </w:rPr>
        <w:t xml:space="preserve">are drept consecinţă obligarea </w:t>
      </w:r>
      <w:r w:rsidR="00AE4F33" w:rsidRPr="00B150F7">
        <w:rPr>
          <w:rFonts w:ascii="Cambria" w:eastAsia="Arial" w:hAnsi="Cambria" w:cstheme="minorHAnsi"/>
        </w:rPr>
        <w:t>Achizitorul</w:t>
      </w:r>
      <w:r w:rsidRPr="00B150F7">
        <w:rPr>
          <w:rFonts w:ascii="Cambria" w:eastAsia="Arial" w:hAnsi="Cambria" w:cstheme="minorHAnsi"/>
        </w:rPr>
        <w:t xml:space="preserve">ui la penalităţi de întârziere de </w:t>
      </w:r>
      <w:r w:rsidR="008F42DF" w:rsidRPr="00B150F7">
        <w:rPr>
          <w:rFonts w:ascii="Cambria" w:eastAsia="Arial" w:hAnsi="Cambria" w:cstheme="minorHAnsi"/>
        </w:rPr>
        <w:t>0,</w:t>
      </w:r>
      <w:r w:rsidR="0039042A">
        <w:rPr>
          <w:rFonts w:ascii="Cambria" w:eastAsia="Arial" w:hAnsi="Cambria" w:cstheme="minorHAnsi"/>
        </w:rPr>
        <w:t>0</w:t>
      </w:r>
      <w:r w:rsidR="008F42DF" w:rsidRPr="00B150F7">
        <w:rPr>
          <w:rFonts w:ascii="Cambria" w:eastAsia="Arial" w:hAnsi="Cambria" w:cstheme="minorHAnsi"/>
        </w:rPr>
        <w:t>1</w:t>
      </w:r>
      <w:r w:rsidR="00E576E6" w:rsidRPr="00B150F7">
        <w:rPr>
          <w:rFonts w:ascii="Cambria" w:eastAsia="Arial" w:hAnsi="Cambria" w:cstheme="minorHAnsi"/>
        </w:rPr>
        <w:t xml:space="preserve"> % pe </w:t>
      </w:r>
      <w:r w:rsidR="00DE4133" w:rsidRPr="00B150F7">
        <w:rPr>
          <w:rFonts w:ascii="Cambria" w:eastAsia="Arial" w:hAnsi="Cambria" w:cstheme="minorHAnsi"/>
        </w:rPr>
        <w:t>zi de întârziere din valoarea fără</w:t>
      </w:r>
      <w:r w:rsidR="00E576E6" w:rsidRPr="00B150F7">
        <w:rPr>
          <w:rFonts w:ascii="Cambria" w:eastAsia="Arial" w:hAnsi="Cambria" w:cstheme="minorHAnsi"/>
        </w:rPr>
        <w:t xml:space="preserve"> T.V.A serviciilor neefectuate.</w:t>
      </w:r>
    </w:p>
    <w:p w14:paraId="095AB97D" w14:textId="77777777" w:rsidR="00DE4133" w:rsidRPr="00B150F7" w:rsidRDefault="00DE4133" w:rsidP="00B150F7">
      <w:pPr>
        <w:spacing w:line="276" w:lineRule="auto"/>
        <w:jc w:val="both"/>
        <w:rPr>
          <w:rFonts w:ascii="Cambria" w:eastAsia="Arial" w:hAnsi="Cambria" w:cstheme="minorHAnsi"/>
          <w:b/>
          <w:bCs/>
        </w:rPr>
      </w:pPr>
    </w:p>
    <w:p w14:paraId="788AB5CA" w14:textId="77777777" w:rsidR="002A2197" w:rsidRPr="00B150F7" w:rsidRDefault="00DE4133" w:rsidP="00B150F7">
      <w:pPr>
        <w:spacing w:line="276" w:lineRule="auto"/>
        <w:jc w:val="both"/>
        <w:rPr>
          <w:rFonts w:ascii="Cambria" w:eastAsia="Arial" w:hAnsi="Cambria" w:cstheme="minorHAnsi"/>
          <w:b/>
          <w:bCs/>
        </w:rPr>
      </w:pPr>
      <w:r w:rsidRPr="00B150F7">
        <w:rPr>
          <w:rFonts w:ascii="Cambria" w:eastAsia="Arial" w:hAnsi="Cambria" w:cstheme="minorHAnsi"/>
          <w:b/>
          <w:bCs/>
        </w:rPr>
        <w:t>6</w:t>
      </w:r>
      <w:r w:rsidR="002A2197" w:rsidRPr="00B150F7">
        <w:rPr>
          <w:rFonts w:ascii="Cambria" w:eastAsia="Arial" w:hAnsi="Cambria" w:cstheme="minorHAnsi"/>
          <w:b/>
          <w:bCs/>
        </w:rPr>
        <w:t>. FORŢA MAJORĂ</w:t>
      </w:r>
    </w:p>
    <w:p w14:paraId="7C6D0E39" w14:textId="77777777" w:rsidR="002A2197" w:rsidRPr="00B150F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6.1. Nici una dintre părţile contractante nu răspunde de neexecutarea la termen sau/şi de executarea în mod necorespunzător - total sau parţial - a oricărei obligaţii care îi revine în baza prezentului contract, dacă neexecutarea sau executarea necorespunzătoare a obligaţiei respective a fost cauzată de forţa majoră, aşa cum este definită de lege.</w:t>
      </w:r>
    </w:p>
    <w:p w14:paraId="7EC7AD0B" w14:textId="77777777" w:rsidR="002A2197" w:rsidRPr="00B150F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 xml:space="preserve">6.2. Partea care invocă forţa majoră este obligată să notifice celeilalte părţi, în termen de </w:t>
      </w:r>
      <w:r w:rsidR="00990AB5" w:rsidRPr="00B150F7">
        <w:rPr>
          <w:rFonts w:ascii="Cambria" w:eastAsia="Arial" w:hAnsi="Cambria" w:cstheme="minorHAnsi"/>
        </w:rPr>
        <w:t>15</w:t>
      </w:r>
      <w:r w:rsidR="00AD77B5" w:rsidRPr="00B150F7">
        <w:rPr>
          <w:rFonts w:ascii="Cambria" w:eastAsia="Arial" w:hAnsi="Cambria" w:cstheme="minorHAnsi"/>
        </w:rPr>
        <w:t>zile</w:t>
      </w:r>
      <w:r w:rsidRPr="00B150F7">
        <w:rPr>
          <w:rFonts w:ascii="Cambria" w:eastAsia="Arial" w:hAnsi="Cambria" w:cstheme="minorHAnsi"/>
        </w:rPr>
        <w:t xml:space="preserve"> producerea evenimentului şi să ia toate măsurile posibile în vederea limitării consecinţelor lui.</w:t>
      </w:r>
    </w:p>
    <w:p w14:paraId="4D468771" w14:textId="77777777" w:rsidR="002A219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 xml:space="preserve">6.3. Dacă în termen de </w:t>
      </w:r>
      <w:r w:rsidR="003D2A50" w:rsidRPr="00B150F7">
        <w:rPr>
          <w:rFonts w:ascii="Cambria" w:eastAsia="Arial" w:hAnsi="Cambria" w:cstheme="minorHAnsi"/>
        </w:rPr>
        <w:t>15 zile</w:t>
      </w:r>
      <w:r w:rsidRPr="00B150F7">
        <w:rPr>
          <w:rFonts w:ascii="Cambria" w:eastAsia="Arial" w:hAnsi="Cambria" w:cstheme="minorHAnsi"/>
        </w:rPr>
        <w:t xml:space="preserve"> de la producere, evenimentul respectiv nu încetează, părţile au dreptul să-şi notifice încetarea de plin drept a prezentului contract fără ca vreuna dintre ele să pretindă daune-interese.</w:t>
      </w:r>
    </w:p>
    <w:p w14:paraId="25C6CB0D" w14:textId="77777777" w:rsidR="00DE4133" w:rsidRPr="00B150F7" w:rsidRDefault="00DE4133" w:rsidP="00B150F7">
      <w:pPr>
        <w:spacing w:line="276" w:lineRule="auto"/>
        <w:jc w:val="both"/>
        <w:rPr>
          <w:rFonts w:ascii="Cambria" w:eastAsia="Arial" w:hAnsi="Cambria" w:cstheme="minorHAnsi"/>
          <w:b/>
          <w:bCs/>
        </w:rPr>
      </w:pPr>
    </w:p>
    <w:p w14:paraId="566872C2" w14:textId="77777777" w:rsidR="002A2197" w:rsidRPr="00B150F7" w:rsidRDefault="00DE4133" w:rsidP="00B150F7">
      <w:pPr>
        <w:spacing w:line="276" w:lineRule="auto"/>
        <w:jc w:val="both"/>
        <w:rPr>
          <w:rFonts w:ascii="Cambria" w:eastAsia="Arial" w:hAnsi="Cambria" w:cstheme="minorHAnsi"/>
          <w:b/>
          <w:bCs/>
        </w:rPr>
      </w:pPr>
      <w:r w:rsidRPr="00B150F7">
        <w:rPr>
          <w:rFonts w:ascii="Cambria" w:eastAsia="Arial" w:hAnsi="Cambria" w:cstheme="minorHAnsi"/>
          <w:b/>
          <w:bCs/>
        </w:rPr>
        <w:t>7</w:t>
      </w:r>
      <w:r w:rsidR="002A2197" w:rsidRPr="00B150F7">
        <w:rPr>
          <w:rFonts w:ascii="Cambria" w:eastAsia="Arial" w:hAnsi="Cambria" w:cstheme="minorHAnsi"/>
          <w:b/>
          <w:bCs/>
        </w:rPr>
        <w:t>. NOTIFICĂRI</w:t>
      </w:r>
    </w:p>
    <w:p w14:paraId="00076FCC" w14:textId="77777777" w:rsidR="002A2197" w:rsidRPr="00B150F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7.1. În accepţiunea părţilor contractante, orice notificare adresată de una dintre acestea celeilalte este valabil îndeplinită dacă va fi transmisă la adresa/sediul prevăzut în partea introductivă a prezentului contract.</w:t>
      </w:r>
    </w:p>
    <w:p w14:paraId="38588721" w14:textId="77777777" w:rsidR="002A2197" w:rsidRPr="00B150F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 xml:space="preserve">7.2. În cazul în care notificarea se face pe cale poştală, ea va fi transmisă, prin scrisoare </w:t>
      </w:r>
      <w:r w:rsidRPr="00B150F7">
        <w:rPr>
          <w:rFonts w:ascii="Cambria" w:eastAsia="Arial" w:hAnsi="Cambria" w:cstheme="minorHAnsi"/>
        </w:rPr>
        <w:lastRenderedPageBreak/>
        <w:t>recomandată, cu confirmare de primire (A.R.) şi se consideră primită de destinatar la data menţionată de oficiul poştal primitor pe această confirmare.</w:t>
      </w:r>
    </w:p>
    <w:p w14:paraId="3744C24D" w14:textId="77777777" w:rsidR="002A2197" w:rsidRPr="00B150F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7.3. Dacă confirmarea se tri</w:t>
      </w:r>
      <w:r w:rsidR="00994AF4" w:rsidRPr="00B150F7">
        <w:rPr>
          <w:rFonts w:ascii="Cambria" w:eastAsia="Arial" w:hAnsi="Cambria" w:cstheme="minorHAnsi"/>
        </w:rPr>
        <w:t>mite prin fax sau email</w:t>
      </w:r>
      <w:r w:rsidRPr="00B150F7">
        <w:rPr>
          <w:rFonts w:ascii="Cambria" w:eastAsia="Arial" w:hAnsi="Cambria" w:cstheme="minorHAnsi"/>
        </w:rPr>
        <w:t>, ea se consideră primită în prima zi lucrătoare după cea în care a fost expediată.</w:t>
      </w:r>
    </w:p>
    <w:p w14:paraId="2C646A13" w14:textId="6D0F0055" w:rsidR="00310DFB" w:rsidRDefault="002A2197" w:rsidP="00FE3215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7.4. Notificările verbale nu se iau în considerare de nici una dintre părţi, dacă nu sunt confirmate, prin intermediul uneia dintre modalităţile prevăzute la alineatele precedente.</w:t>
      </w:r>
    </w:p>
    <w:p w14:paraId="4AB4DDAA" w14:textId="77777777" w:rsidR="00A57ED8" w:rsidRPr="001F577B" w:rsidRDefault="00A57ED8" w:rsidP="00FE3215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</w:p>
    <w:p w14:paraId="11787E49" w14:textId="77777777" w:rsidR="002A2197" w:rsidRPr="00B150F7" w:rsidRDefault="00DE4133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  <w:b/>
          <w:bCs/>
        </w:rPr>
      </w:pPr>
      <w:r w:rsidRPr="00B150F7">
        <w:rPr>
          <w:rFonts w:ascii="Cambria" w:eastAsia="Arial" w:hAnsi="Cambria" w:cstheme="minorHAnsi"/>
          <w:b/>
          <w:bCs/>
        </w:rPr>
        <w:t>8</w:t>
      </w:r>
      <w:r w:rsidR="002A2197" w:rsidRPr="00B150F7">
        <w:rPr>
          <w:rFonts w:ascii="Cambria" w:eastAsia="Arial" w:hAnsi="Cambria" w:cstheme="minorHAnsi"/>
          <w:b/>
          <w:bCs/>
        </w:rPr>
        <w:t>. LITIGII</w:t>
      </w:r>
    </w:p>
    <w:p w14:paraId="56917F93" w14:textId="77777777" w:rsidR="002A2197" w:rsidRPr="00B150F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8.1. Părţile au convenit ca toate neînţelegerile privind validitatea prezentului contract sau rezultate din interpretarea, executarea sau încetarea acestuia să fie rezolvate, pe cale amiabilă de reprezentanţii lor.</w:t>
      </w:r>
    </w:p>
    <w:p w14:paraId="26D80811" w14:textId="77777777" w:rsidR="002A2197" w:rsidRPr="00B150F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8.2. În cazul în care nu este posibilă rezolvarea litigiilor pe cale amiabilă părţile se vor adresa instanţelor judecătoreşti competente.</w:t>
      </w:r>
    </w:p>
    <w:p w14:paraId="48BA2999" w14:textId="23463305" w:rsidR="00DD45A4" w:rsidRDefault="00DD45A4" w:rsidP="00B150F7">
      <w:pPr>
        <w:spacing w:line="276" w:lineRule="auto"/>
        <w:jc w:val="both"/>
        <w:rPr>
          <w:rFonts w:ascii="Cambria" w:eastAsia="Arial" w:hAnsi="Cambria" w:cstheme="minorHAnsi"/>
          <w:b/>
          <w:bCs/>
        </w:rPr>
      </w:pPr>
    </w:p>
    <w:p w14:paraId="28DABFFB" w14:textId="77777777" w:rsidR="002A2197" w:rsidRPr="00B150F7" w:rsidRDefault="00DE4133" w:rsidP="00B150F7">
      <w:pPr>
        <w:spacing w:line="276" w:lineRule="auto"/>
        <w:jc w:val="both"/>
        <w:rPr>
          <w:rFonts w:ascii="Cambria" w:eastAsia="Arial" w:hAnsi="Cambria" w:cstheme="minorHAnsi"/>
          <w:b/>
          <w:bCs/>
        </w:rPr>
      </w:pPr>
      <w:r w:rsidRPr="00B150F7">
        <w:rPr>
          <w:rFonts w:ascii="Cambria" w:eastAsia="Arial" w:hAnsi="Cambria" w:cstheme="minorHAnsi"/>
          <w:b/>
          <w:bCs/>
        </w:rPr>
        <w:t>9</w:t>
      </w:r>
      <w:r w:rsidR="002A2197" w:rsidRPr="00B150F7">
        <w:rPr>
          <w:rFonts w:ascii="Cambria" w:eastAsia="Arial" w:hAnsi="Cambria" w:cstheme="minorHAnsi"/>
          <w:b/>
          <w:bCs/>
        </w:rPr>
        <w:t>. CLAUZA DE CONFIDENŢIALITATE</w:t>
      </w:r>
    </w:p>
    <w:p w14:paraId="092F9F23" w14:textId="0452B892" w:rsidR="00DE4133" w:rsidRDefault="002A2197" w:rsidP="001F577B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9.1. Părţile se obligă să păstreze confidenţialitatea datelor, informaţiilor şi documentelor pe care le vor deţine ca urmare a executării clauzelor prezentului contract</w:t>
      </w:r>
      <w:r w:rsidR="0020632F" w:rsidRPr="00B150F7">
        <w:rPr>
          <w:rFonts w:ascii="Cambria" w:eastAsia="Arial" w:hAnsi="Cambria" w:cstheme="minorHAnsi"/>
        </w:rPr>
        <w:t>.</w:t>
      </w:r>
    </w:p>
    <w:p w14:paraId="747F7EA5" w14:textId="77777777" w:rsidR="00310DFB" w:rsidRPr="001F577B" w:rsidRDefault="00310DFB" w:rsidP="001F577B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</w:p>
    <w:p w14:paraId="02F8BEC9" w14:textId="77777777" w:rsidR="002A2197" w:rsidRPr="00B150F7" w:rsidRDefault="00DE4133" w:rsidP="00B150F7">
      <w:pPr>
        <w:spacing w:line="276" w:lineRule="auto"/>
        <w:jc w:val="both"/>
        <w:rPr>
          <w:rFonts w:ascii="Cambria" w:eastAsia="Arial" w:hAnsi="Cambria" w:cstheme="minorHAnsi"/>
          <w:b/>
          <w:bCs/>
        </w:rPr>
      </w:pPr>
      <w:r w:rsidRPr="00B150F7">
        <w:rPr>
          <w:rFonts w:ascii="Cambria" w:eastAsia="Arial" w:hAnsi="Cambria" w:cstheme="minorHAnsi"/>
          <w:b/>
          <w:bCs/>
        </w:rPr>
        <w:t>10</w:t>
      </w:r>
      <w:r w:rsidR="002A2197" w:rsidRPr="00B150F7">
        <w:rPr>
          <w:rFonts w:ascii="Cambria" w:eastAsia="Arial" w:hAnsi="Cambria" w:cstheme="minorHAnsi"/>
          <w:b/>
          <w:bCs/>
        </w:rPr>
        <w:t>. ÎNCETAREA CONTRACTULUI</w:t>
      </w:r>
    </w:p>
    <w:p w14:paraId="1BBBD9EC" w14:textId="77777777" w:rsidR="002A2197" w:rsidRPr="00B150F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10.1. Prezentul contract de consultanţă încetează în următoarele situaţii:</w:t>
      </w:r>
    </w:p>
    <w:p w14:paraId="10A3EF5B" w14:textId="77777777" w:rsidR="002A2197" w:rsidRPr="00B150F7" w:rsidRDefault="002A2197" w:rsidP="00B150F7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  <w:b/>
          <w:i/>
          <w:color w:val="FF0000"/>
        </w:rPr>
      </w:pPr>
      <w:r w:rsidRPr="00B150F7">
        <w:rPr>
          <w:rFonts w:ascii="Cambria" w:eastAsia="Arial" w:hAnsi="Cambria" w:cstheme="minorHAnsi"/>
        </w:rPr>
        <w:t>a)</w:t>
      </w:r>
      <w:r w:rsidRPr="00B150F7">
        <w:rPr>
          <w:rFonts w:ascii="Cambria" w:eastAsia="Arial" w:hAnsi="Cambria" w:cstheme="minorHAnsi"/>
        </w:rPr>
        <w:tab/>
        <w:t>la expirarea duratei/împlinirea termenu</w:t>
      </w:r>
      <w:r w:rsidR="008E2D18" w:rsidRPr="00B150F7">
        <w:rPr>
          <w:rFonts w:ascii="Cambria" w:eastAsia="Arial" w:hAnsi="Cambria" w:cstheme="minorHAnsi"/>
        </w:rPr>
        <w:t>lui pentru care a fost încheiat</w:t>
      </w:r>
      <w:r w:rsidR="0020632F" w:rsidRPr="00B150F7">
        <w:rPr>
          <w:rFonts w:ascii="Cambria" w:eastAsia="Arial" w:hAnsi="Cambria" w:cstheme="minorHAnsi"/>
        </w:rPr>
        <w:t>.</w:t>
      </w:r>
    </w:p>
    <w:p w14:paraId="7C223E83" w14:textId="77777777" w:rsidR="002A2197" w:rsidRPr="00B150F7" w:rsidRDefault="002A2197" w:rsidP="00B150F7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b)</w:t>
      </w:r>
      <w:r w:rsidRPr="00B150F7">
        <w:rPr>
          <w:rFonts w:ascii="Cambria" w:eastAsia="Arial" w:hAnsi="Cambria" w:cstheme="minorHAnsi"/>
        </w:rPr>
        <w:tab/>
        <w:t xml:space="preserve">dacă </w:t>
      </w:r>
      <w:r w:rsidR="00AE4F33" w:rsidRPr="00B150F7">
        <w:rPr>
          <w:rFonts w:ascii="Cambria" w:eastAsia="Arial" w:hAnsi="Cambria" w:cstheme="minorHAnsi"/>
        </w:rPr>
        <w:t>Achizitorul</w:t>
      </w:r>
      <w:r w:rsidRPr="00B150F7">
        <w:rPr>
          <w:rFonts w:ascii="Cambria" w:eastAsia="Arial" w:hAnsi="Cambria" w:cstheme="minorHAnsi"/>
        </w:rPr>
        <w:t xml:space="preserve"> (clientul) face dovada că, consultantul este angajat sau negociază să se angajeze într-o activitate, cu deosebire de consultanţă, în conflict cu interesele </w:t>
      </w:r>
      <w:r w:rsidR="00AE4F33" w:rsidRPr="00B150F7">
        <w:rPr>
          <w:rFonts w:ascii="Cambria" w:eastAsia="Arial" w:hAnsi="Cambria" w:cstheme="minorHAnsi"/>
        </w:rPr>
        <w:t>Achizitorul</w:t>
      </w:r>
      <w:r w:rsidRPr="00B150F7">
        <w:rPr>
          <w:rFonts w:ascii="Cambria" w:eastAsia="Arial" w:hAnsi="Cambria" w:cstheme="minorHAnsi"/>
        </w:rPr>
        <w:t>ui (clientului);</w:t>
      </w:r>
    </w:p>
    <w:p w14:paraId="48C51A3B" w14:textId="77777777" w:rsidR="002A2197" w:rsidRPr="00B150F7" w:rsidRDefault="002A2197" w:rsidP="00B150F7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c)</w:t>
      </w:r>
      <w:r w:rsidRPr="00B150F7">
        <w:rPr>
          <w:rFonts w:ascii="Cambria" w:eastAsia="Arial" w:hAnsi="Cambria" w:cstheme="minorHAnsi"/>
        </w:rPr>
        <w:tab/>
        <w:t>în urma notificării scrise a uneia dintre părţi;</w:t>
      </w:r>
    </w:p>
    <w:p w14:paraId="4C8C1FFA" w14:textId="77777777" w:rsidR="002A2197" w:rsidRPr="00B150F7" w:rsidRDefault="002A2197" w:rsidP="00B150F7">
      <w:pPr>
        <w:tabs>
          <w:tab w:val="left" w:pos="1080"/>
        </w:tabs>
        <w:spacing w:line="276" w:lineRule="auto"/>
        <w:ind w:left="1080" w:hanging="360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d)</w:t>
      </w:r>
      <w:r w:rsidRPr="00B150F7">
        <w:rPr>
          <w:rFonts w:ascii="Cambria" w:eastAsia="Arial" w:hAnsi="Cambria" w:cstheme="minorHAnsi"/>
        </w:rPr>
        <w:tab/>
        <w:t xml:space="preserve">consultantul sau </w:t>
      </w:r>
      <w:r w:rsidR="00AE4F33" w:rsidRPr="00B150F7">
        <w:rPr>
          <w:rFonts w:ascii="Cambria" w:eastAsia="Arial" w:hAnsi="Cambria" w:cstheme="minorHAnsi"/>
        </w:rPr>
        <w:t>Achizitorul</w:t>
      </w:r>
      <w:r w:rsidRPr="00B150F7">
        <w:rPr>
          <w:rFonts w:ascii="Cambria" w:eastAsia="Arial" w:hAnsi="Cambria" w:cstheme="minorHAnsi"/>
        </w:rPr>
        <w:t xml:space="preserve"> (clientul) nu-şi respectă una dintre obligaţiile pe care şi le-a asumat prin prezentul contract.</w:t>
      </w:r>
    </w:p>
    <w:p w14:paraId="3D4AC98A" w14:textId="6F2C58BD" w:rsidR="00F323D1" w:rsidRDefault="002A2197" w:rsidP="007C624B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 xml:space="preserve">10.2. Partea care invocă o cauză de încetare a prevederilor prezentului contract o va notifica celeilalte părţi cu cel puţin </w:t>
      </w:r>
      <w:r w:rsidR="00C40886" w:rsidRPr="00B150F7">
        <w:rPr>
          <w:rFonts w:ascii="Cambria" w:eastAsia="Arial" w:hAnsi="Cambria" w:cstheme="minorHAnsi"/>
        </w:rPr>
        <w:t>15</w:t>
      </w:r>
      <w:r w:rsidRPr="00B150F7">
        <w:rPr>
          <w:rFonts w:ascii="Cambria" w:eastAsia="Arial" w:hAnsi="Cambria" w:cstheme="minorHAnsi"/>
        </w:rPr>
        <w:t xml:space="preserve"> zile înainte de data la care încetarea urmează să-şi producă efectele.</w:t>
      </w:r>
    </w:p>
    <w:p w14:paraId="6284C271" w14:textId="77777777" w:rsidR="00A57ED8" w:rsidRDefault="00A57ED8" w:rsidP="007C624B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</w:p>
    <w:p w14:paraId="690943A0" w14:textId="6FC44464" w:rsidR="00A57ED8" w:rsidRPr="00A57ED8" w:rsidRDefault="00A57ED8" w:rsidP="00A57ED8">
      <w:pPr>
        <w:overflowPunct w:val="0"/>
        <w:autoSpaceDN w:val="0"/>
        <w:adjustRightInd w:val="0"/>
        <w:jc w:val="both"/>
        <w:textAlignment w:val="baseline"/>
        <w:rPr>
          <w:rFonts w:ascii="Cambria" w:hAnsi="Cambria" w:cs="Times New Roman"/>
          <w:b/>
          <w:lang w:val="es-ES" w:eastAsia="en-US"/>
        </w:rPr>
      </w:pPr>
      <w:r w:rsidRPr="00A57ED8">
        <w:rPr>
          <w:rFonts w:ascii="Cambria" w:hAnsi="Cambria" w:cs="Times New Roman"/>
          <w:b/>
          <w:lang w:val="es-ES" w:eastAsia="en-US"/>
        </w:rPr>
        <w:t>11.</w:t>
      </w:r>
      <w:r w:rsidR="009C108A">
        <w:rPr>
          <w:rFonts w:ascii="Cambria" w:hAnsi="Cambria" w:cs="Times New Roman"/>
          <w:b/>
          <w:lang w:val="es-ES" w:eastAsia="en-US"/>
        </w:rPr>
        <w:t xml:space="preserve">  </w:t>
      </w:r>
      <w:proofErr w:type="spellStart"/>
      <w:r w:rsidRPr="00A57ED8">
        <w:rPr>
          <w:rFonts w:ascii="Cambria" w:hAnsi="Cambria" w:cs="Times New Roman"/>
          <w:b/>
          <w:lang w:val="es-ES" w:eastAsia="en-US"/>
        </w:rPr>
        <w:t>Prelucrarea</w:t>
      </w:r>
      <w:proofErr w:type="spellEnd"/>
      <w:r w:rsidRPr="00A57ED8">
        <w:rPr>
          <w:rFonts w:ascii="Cambria" w:hAnsi="Cambria" w:cs="Times New Roman"/>
          <w:b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b/>
          <w:lang w:val="es-ES" w:eastAsia="en-US"/>
        </w:rPr>
        <w:t>datelor</w:t>
      </w:r>
      <w:proofErr w:type="spellEnd"/>
      <w:r w:rsidRPr="00A57ED8">
        <w:rPr>
          <w:rFonts w:ascii="Cambria" w:hAnsi="Cambria" w:cs="Times New Roman"/>
          <w:b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b/>
          <w:lang w:val="es-ES" w:eastAsia="en-US"/>
        </w:rPr>
        <w:t>cu</w:t>
      </w:r>
      <w:proofErr w:type="spellEnd"/>
      <w:r w:rsidRPr="00A57ED8">
        <w:rPr>
          <w:rFonts w:ascii="Cambria" w:hAnsi="Cambria" w:cs="Times New Roman"/>
          <w:b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b/>
          <w:lang w:val="es-ES" w:eastAsia="en-US"/>
        </w:rPr>
        <w:t>caracter</w:t>
      </w:r>
      <w:proofErr w:type="spellEnd"/>
      <w:r w:rsidRPr="00A57ED8">
        <w:rPr>
          <w:rFonts w:ascii="Cambria" w:hAnsi="Cambria" w:cs="Times New Roman"/>
          <w:b/>
          <w:lang w:val="es-ES" w:eastAsia="en-US"/>
        </w:rPr>
        <w:t xml:space="preserve"> personal</w:t>
      </w:r>
    </w:p>
    <w:p w14:paraId="23745168" w14:textId="77777777" w:rsidR="00A57ED8" w:rsidRPr="00A57ED8" w:rsidRDefault="00A57ED8" w:rsidP="00A57ED8">
      <w:pPr>
        <w:overflowPunct w:val="0"/>
        <w:autoSpaceDN w:val="0"/>
        <w:adjustRightInd w:val="0"/>
        <w:jc w:val="both"/>
        <w:textAlignment w:val="baseline"/>
        <w:rPr>
          <w:rFonts w:ascii="Cambria" w:hAnsi="Cambria" w:cs="Times New Roman"/>
          <w:lang w:val="es-ES" w:eastAsia="en-US"/>
        </w:rPr>
      </w:pPr>
      <w:r w:rsidRPr="00A57ED8">
        <w:rPr>
          <w:rFonts w:ascii="Cambria" w:hAnsi="Cambria" w:cs="Times New Roman"/>
          <w:lang w:val="es-ES" w:eastAsia="en-US"/>
        </w:rPr>
        <w:t xml:space="preserve">11.1.  </w:t>
      </w:r>
      <w:proofErr w:type="spellStart"/>
      <w:proofErr w:type="gramStart"/>
      <w:r w:rsidRPr="00A57ED8">
        <w:rPr>
          <w:rFonts w:ascii="Cambria" w:hAnsi="Cambria" w:cs="Times New Roman"/>
          <w:lang w:val="es-ES" w:eastAsia="en-US"/>
        </w:rPr>
        <w:t>Colectarea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,</w:t>
      </w:r>
      <w:proofErr w:type="spellStart"/>
      <w:r w:rsidRPr="00A57ED8">
        <w:rPr>
          <w:rFonts w:ascii="Cambria" w:hAnsi="Cambria" w:cs="Times New Roman"/>
          <w:lang w:val="es-ES" w:eastAsia="en-US"/>
        </w:rPr>
        <w:t>prelucrarea</w:t>
      </w:r>
      <w:proofErr w:type="spellEnd"/>
      <w:proofErr w:type="gramEnd"/>
      <w:r w:rsidRPr="00A57ED8">
        <w:rPr>
          <w:rFonts w:ascii="Cambria" w:hAnsi="Cambria" w:cs="Times New Roman"/>
          <w:lang w:val="es-ES" w:eastAsia="en-US"/>
        </w:rPr>
        <w:t xml:space="preserve"> </w:t>
      </w:r>
      <w:r w:rsidRPr="00A57ED8">
        <w:rPr>
          <w:rFonts w:ascii="Cambria" w:hAnsi="Cambria" w:cs="Times New Roman"/>
        </w:rPr>
        <w:t>ş</w:t>
      </w:r>
      <w:r w:rsidRPr="00A57ED8">
        <w:rPr>
          <w:rFonts w:ascii="Cambria" w:hAnsi="Cambria" w:cs="Times New Roman"/>
          <w:lang w:val="es-ES" w:eastAsia="en-US"/>
        </w:rPr>
        <w:t xml:space="preserve">i </w:t>
      </w:r>
      <w:proofErr w:type="spellStart"/>
      <w:r w:rsidRPr="00A57ED8">
        <w:rPr>
          <w:rFonts w:ascii="Cambria" w:hAnsi="Cambria" w:cs="Times New Roman"/>
          <w:lang w:val="es-ES" w:eastAsia="en-US"/>
        </w:rPr>
        <w:t>stocarea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/</w:t>
      </w:r>
      <w:proofErr w:type="spellStart"/>
      <w:r w:rsidRPr="00A57ED8">
        <w:rPr>
          <w:rFonts w:ascii="Cambria" w:hAnsi="Cambria" w:cs="Times New Roman"/>
          <w:lang w:val="es-ES" w:eastAsia="en-US"/>
        </w:rPr>
        <w:t>arhivarea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datelor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cu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caracter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personal se </w:t>
      </w:r>
      <w:proofErr w:type="spellStart"/>
      <w:r w:rsidRPr="00A57ED8">
        <w:rPr>
          <w:rFonts w:ascii="Cambria" w:hAnsi="Cambria" w:cs="Times New Roman"/>
          <w:lang w:val="es-ES" w:eastAsia="en-US"/>
        </w:rPr>
        <w:t>vor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realiza </w:t>
      </w:r>
      <w:r w:rsidRPr="00A57ED8">
        <w:rPr>
          <w:rFonts w:ascii="Cambria" w:hAnsi="Cambria" w:cs="Times New Roman"/>
        </w:rPr>
        <w:t>î</w:t>
      </w:r>
      <w:r w:rsidRPr="00A57ED8">
        <w:rPr>
          <w:rFonts w:ascii="Cambria" w:hAnsi="Cambria" w:cs="Times New Roman"/>
          <w:lang w:val="es-ES" w:eastAsia="en-US"/>
        </w:rPr>
        <w:t xml:space="preserve">n </w:t>
      </w:r>
      <w:proofErr w:type="spellStart"/>
      <w:r w:rsidRPr="00A57ED8">
        <w:rPr>
          <w:rFonts w:ascii="Cambria" w:hAnsi="Cambria" w:cs="Times New Roman"/>
          <w:lang w:val="es-ES" w:eastAsia="en-US"/>
        </w:rPr>
        <w:t>conformitate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cu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prevederile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Regulamentului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nr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. 679/2016, </w:t>
      </w:r>
      <w:proofErr w:type="spellStart"/>
      <w:r w:rsidRPr="00A57ED8">
        <w:rPr>
          <w:rFonts w:ascii="Cambria" w:hAnsi="Cambria" w:cs="Times New Roman"/>
          <w:lang w:val="es-ES" w:eastAsia="en-US"/>
        </w:rPr>
        <w:t>precum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r w:rsidRPr="00A57ED8">
        <w:rPr>
          <w:rFonts w:ascii="Cambria" w:hAnsi="Cambria" w:cs="Times New Roman"/>
        </w:rPr>
        <w:t>ş</w:t>
      </w:r>
      <w:r w:rsidRPr="00A57ED8">
        <w:rPr>
          <w:rFonts w:ascii="Cambria" w:hAnsi="Cambria" w:cs="Times New Roman"/>
          <w:lang w:val="es-ES" w:eastAsia="en-US"/>
        </w:rPr>
        <w:t xml:space="preserve">i </w:t>
      </w:r>
      <w:proofErr w:type="spellStart"/>
      <w:r w:rsidRPr="00A57ED8">
        <w:rPr>
          <w:rFonts w:ascii="Cambria" w:hAnsi="Cambria" w:cs="Times New Roman"/>
          <w:lang w:val="es-ES" w:eastAsia="en-US"/>
        </w:rPr>
        <w:t>cu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respectarea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legisla</w:t>
      </w:r>
      <w:r w:rsidRPr="00A57ED8">
        <w:rPr>
          <w:rFonts w:ascii="Cambria" w:hAnsi="Cambria" w:cs="Times New Roman"/>
        </w:rPr>
        <w:t>ţ</w:t>
      </w:r>
      <w:proofErr w:type="spellStart"/>
      <w:r w:rsidRPr="00A57ED8">
        <w:rPr>
          <w:rFonts w:ascii="Cambria" w:hAnsi="Cambria" w:cs="Times New Roman"/>
          <w:lang w:val="es-ES" w:eastAsia="en-US"/>
        </w:rPr>
        <w:t>iei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na</w:t>
      </w:r>
      <w:proofErr w:type="spellEnd"/>
      <w:r w:rsidRPr="00A57ED8">
        <w:rPr>
          <w:rFonts w:ascii="Cambria" w:hAnsi="Cambria" w:cs="Times New Roman"/>
        </w:rPr>
        <w:t>ţ</w:t>
      </w:r>
      <w:proofErr w:type="spellStart"/>
      <w:r w:rsidRPr="00A57ED8">
        <w:rPr>
          <w:rFonts w:ascii="Cambria" w:hAnsi="Cambria" w:cs="Times New Roman"/>
          <w:lang w:val="es-ES" w:eastAsia="en-US"/>
        </w:rPr>
        <w:t>ionale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r w:rsidRPr="00A57ED8">
        <w:rPr>
          <w:rFonts w:ascii="Cambria" w:hAnsi="Cambria" w:cs="Times New Roman"/>
        </w:rPr>
        <w:t>î</w:t>
      </w:r>
      <w:r w:rsidRPr="00A57ED8">
        <w:rPr>
          <w:rFonts w:ascii="Cambria" w:hAnsi="Cambria" w:cs="Times New Roman"/>
          <w:lang w:val="es-ES" w:eastAsia="en-US"/>
        </w:rPr>
        <w:t>n materia,</w:t>
      </w:r>
      <w:r w:rsidRPr="00A57ED8">
        <w:rPr>
          <w:rFonts w:ascii="Cambria" w:hAnsi="Cambria" w:cs="Times New Roman"/>
        </w:rPr>
        <w:t xml:space="preserve"> î</w:t>
      </w:r>
      <w:r w:rsidRPr="00A57ED8">
        <w:rPr>
          <w:rFonts w:ascii="Cambria" w:hAnsi="Cambria" w:cs="Times New Roman"/>
          <w:lang w:val="es-ES" w:eastAsia="en-US"/>
        </w:rPr>
        <w:t xml:space="preserve">n </w:t>
      </w:r>
      <w:proofErr w:type="spellStart"/>
      <w:r w:rsidRPr="00A57ED8">
        <w:rPr>
          <w:rFonts w:ascii="Cambria" w:hAnsi="Cambria" w:cs="Times New Roman"/>
          <w:lang w:val="es-ES" w:eastAsia="en-US"/>
        </w:rPr>
        <w:t>scopul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realiz</w:t>
      </w:r>
      <w:proofErr w:type="spellEnd"/>
      <w:r w:rsidRPr="00A57ED8">
        <w:rPr>
          <w:rFonts w:ascii="Cambria" w:hAnsi="Cambria" w:cs="Times New Roman"/>
        </w:rPr>
        <w:t>ă</w:t>
      </w:r>
      <w:proofErr w:type="spellStart"/>
      <w:r w:rsidRPr="00A57ED8">
        <w:rPr>
          <w:rFonts w:ascii="Cambria" w:hAnsi="Cambria" w:cs="Times New Roman"/>
          <w:lang w:val="es-ES" w:eastAsia="en-US"/>
        </w:rPr>
        <w:t>rii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obiectivului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contractului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, </w:t>
      </w:r>
      <w:r w:rsidRPr="00A57ED8">
        <w:rPr>
          <w:rFonts w:ascii="Cambria" w:hAnsi="Cambria" w:cs="Times New Roman"/>
        </w:rPr>
        <w:t>î</w:t>
      </w:r>
      <w:proofErr w:type="spellStart"/>
      <w:r w:rsidRPr="00A57ED8">
        <w:rPr>
          <w:rFonts w:ascii="Cambria" w:hAnsi="Cambria" w:cs="Times New Roman"/>
          <w:lang w:val="es-ES" w:eastAsia="en-US"/>
        </w:rPr>
        <w:t>ndeplinirii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obiectivelor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acestuia</w:t>
      </w:r>
      <w:proofErr w:type="gramStart"/>
      <w:r w:rsidRPr="00A57ED8">
        <w:rPr>
          <w:rFonts w:ascii="Cambria" w:hAnsi="Cambria" w:cs="Times New Roman"/>
          <w:lang w:val="es-ES" w:eastAsia="en-US"/>
        </w:rPr>
        <w:t>,precum</w:t>
      </w:r>
      <w:proofErr w:type="spellEnd"/>
      <w:proofErr w:type="gramEnd"/>
      <w:r w:rsidRPr="00A57ED8">
        <w:rPr>
          <w:rFonts w:ascii="Cambria" w:hAnsi="Cambria" w:cs="Times New Roman"/>
          <w:lang w:val="es-ES" w:eastAsia="en-US"/>
        </w:rPr>
        <w:t xml:space="preserve"> </w:t>
      </w:r>
      <w:r w:rsidRPr="00A57ED8">
        <w:rPr>
          <w:rFonts w:ascii="Cambria" w:hAnsi="Cambria" w:cs="Times New Roman"/>
        </w:rPr>
        <w:t>ş</w:t>
      </w:r>
      <w:r w:rsidRPr="00A57ED8">
        <w:rPr>
          <w:rFonts w:ascii="Cambria" w:hAnsi="Cambria" w:cs="Times New Roman"/>
          <w:lang w:val="es-ES" w:eastAsia="en-US"/>
        </w:rPr>
        <w:t xml:space="preserve">i </w:t>
      </w:r>
      <w:r w:rsidRPr="00A57ED8">
        <w:rPr>
          <w:rFonts w:ascii="Cambria" w:hAnsi="Cambria" w:cs="Times New Roman"/>
        </w:rPr>
        <w:t>î</w:t>
      </w:r>
      <w:r w:rsidRPr="00A57ED8">
        <w:rPr>
          <w:rFonts w:ascii="Cambria" w:hAnsi="Cambria" w:cs="Times New Roman"/>
          <w:lang w:val="es-ES" w:eastAsia="en-US"/>
        </w:rPr>
        <w:t xml:space="preserve">n </w:t>
      </w:r>
      <w:proofErr w:type="spellStart"/>
      <w:r w:rsidRPr="00A57ED8">
        <w:rPr>
          <w:rFonts w:ascii="Cambria" w:hAnsi="Cambria" w:cs="Times New Roman"/>
          <w:lang w:val="es-ES" w:eastAsia="en-US"/>
        </w:rPr>
        <w:t>scop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statistic</w:t>
      </w:r>
      <w:proofErr w:type="spellEnd"/>
      <w:r w:rsidRPr="00A57ED8">
        <w:rPr>
          <w:rFonts w:ascii="Cambria" w:hAnsi="Cambria" w:cs="Times New Roman"/>
          <w:lang w:val="es-ES" w:eastAsia="en-US"/>
        </w:rPr>
        <w:t>.</w:t>
      </w:r>
    </w:p>
    <w:p w14:paraId="4063B50F" w14:textId="77777777" w:rsidR="00A57ED8" w:rsidRPr="00A57ED8" w:rsidRDefault="00A57ED8" w:rsidP="00A57ED8">
      <w:pPr>
        <w:overflowPunct w:val="0"/>
        <w:autoSpaceDN w:val="0"/>
        <w:adjustRightInd w:val="0"/>
        <w:jc w:val="both"/>
        <w:textAlignment w:val="baseline"/>
        <w:rPr>
          <w:rFonts w:ascii="Cambria" w:hAnsi="Cambria" w:cs="Times New Roman"/>
          <w:lang w:val="es-ES" w:eastAsia="en-US"/>
        </w:rPr>
      </w:pPr>
      <w:r w:rsidRPr="00A57ED8">
        <w:rPr>
          <w:rFonts w:ascii="Cambria" w:hAnsi="Cambria" w:cs="Times New Roman"/>
          <w:lang w:val="es-ES" w:eastAsia="en-US"/>
        </w:rPr>
        <w:t xml:space="preserve">11.2.  </w:t>
      </w:r>
      <w:proofErr w:type="spellStart"/>
      <w:r w:rsidRPr="00A57ED8">
        <w:rPr>
          <w:rFonts w:ascii="Cambria" w:hAnsi="Cambria" w:cs="Times New Roman"/>
          <w:lang w:val="es-ES" w:eastAsia="en-US"/>
        </w:rPr>
        <w:t>Datele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cu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caracter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personal</w:t>
      </w:r>
      <w:proofErr w:type="gramStart"/>
      <w:r w:rsidRPr="00A57ED8">
        <w:rPr>
          <w:rFonts w:ascii="Cambria" w:hAnsi="Cambria" w:cs="Times New Roman"/>
          <w:lang w:val="es-ES" w:eastAsia="en-US"/>
        </w:rPr>
        <w:t>,a</w:t>
      </w:r>
      <w:proofErr w:type="spellEnd"/>
      <w:r w:rsidRPr="00A57ED8">
        <w:rPr>
          <w:rFonts w:ascii="Cambria" w:hAnsi="Cambria" w:cs="Times New Roman"/>
        </w:rPr>
        <w:t>ş</w:t>
      </w:r>
      <w:r w:rsidRPr="00A57ED8">
        <w:rPr>
          <w:rFonts w:ascii="Cambria" w:hAnsi="Cambria" w:cs="Times New Roman"/>
          <w:lang w:val="es-ES" w:eastAsia="en-US"/>
        </w:rPr>
        <w:t>a</w:t>
      </w:r>
      <w:proofErr w:type="gramEnd"/>
      <w:r w:rsidRPr="00A57ED8">
        <w:rPr>
          <w:rFonts w:ascii="Cambria" w:hAnsi="Cambria" w:cs="Times New Roman"/>
          <w:lang w:val="es-ES" w:eastAsia="en-US"/>
        </w:rPr>
        <w:t xml:space="preserve"> cum </w:t>
      </w:r>
      <w:proofErr w:type="spellStart"/>
      <w:r w:rsidRPr="00A57ED8">
        <w:rPr>
          <w:rFonts w:ascii="Cambria" w:hAnsi="Cambria" w:cs="Times New Roman"/>
          <w:lang w:val="es-ES" w:eastAsia="en-US"/>
        </w:rPr>
        <w:t>sunt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clasate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r w:rsidRPr="00A57ED8">
        <w:rPr>
          <w:rFonts w:ascii="Cambria" w:hAnsi="Cambria" w:cs="Times New Roman"/>
        </w:rPr>
        <w:t>î</w:t>
      </w:r>
      <w:r w:rsidRPr="00A57ED8">
        <w:rPr>
          <w:rFonts w:ascii="Cambria" w:hAnsi="Cambria" w:cs="Times New Roman"/>
          <w:lang w:val="es-ES" w:eastAsia="en-US"/>
        </w:rPr>
        <w:t xml:space="preserve">n (UE) 679/2016,vor fi </w:t>
      </w:r>
      <w:proofErr w:type="spellStart"/>
      <w:r w:rsidRPr="00A57ED8">
        <w:rPr>
          <w:rFonts w:ascii="Cambria" w:hAnsi="Cambria" w:cs="Times New Roman"/>
          <w:lang w:val="es-ES" w:eastAsia="en-US"/>
        </w:rPr>
        <w:t>prelucrate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in </w:t>
      </w:r>
      <w:proofErr w:type="spellStart"/>
      <w:r w:rsidRPr="00A57ED8">
        <w:rPr>
          <w:rFonts w:ascii="Cambria" w:hAnsi="Cambria" w:cs="Times New Roman"/>
          <w:lang w:val="es-ES" w:eastAsia="en-US"/>
        </w:rPr>
        <w:t>acord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cu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legisla</w:t>
      </w:r>
      <w:r w:rsidRPr="00A57ED8">
        <w:rPr>
          <w:rFonts w:ascii="Cambria" w:hAnsi="Cambria" w:cs="Times New Roman"/>
        </w:rPr>
        <w:t>ţ</w:t>
      </w:r>
      <w:proofErr w:type="spellStart"/>
      <w:r w:rsidRPr="00A57ED8">
        <w:rPr>
          <w:rFonts w:ascii="Cambria" w:hAnsi="Cambria" w:cs="Times New Roman"/>
          <w:lang w:val="es-ES" w:eastAsia="en-US"/>
        </w:rPr>
        <w:t>ia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men</w:t>
      </w:r>
      <w:proofErr w:type="spellEnd"/>
      <w:r w:rsidRPr="00A57ED8">
        <w:rPr>
          <w:rFonts w:ascii="Cambria" w:hAnsi="Cambria" w:cs="Times New Roman"/>
        </w:rPr>
        <w:t>ţ</w:t>
      </w:r>
      <w:proofErr w:type="spellStart"/>
      <w:r w:rsidRPr="00A57ED8">
        <w:rPr>
          <w:rFonts w:ascii="Cambria" w:hAnsi="Cambria" w:cs="Times New Roman"/>
          <w:lang w:val="es-ES" w:eastAsia="en-US"/>
        </w:rPr>
        <w:t>ionata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pe </w:t>
      </w:r>
      <w:proofErr w:type="spellStart"/>
      <w:r w:rsidRPr="00A57ED8">
        <w:rPr>
          <w:rFonts w:ascii="Cambria" w:hAnsi="Cambria" w:cs="Times New Roman"/>
          <w:lang w:val="es-ES" w:eastAsia="en-US"/>
        </w:rPr>
        <w:t>toata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perioad</w:t>
      </w:r>
      <w:proofErr w:type="spellEnd"/>
      <w:r w:rsidRPr="00A57ED8">
        <w:rPr>
          <w:rFonts w:ascii="Cambria" w:hAnsi="Cambria" w:cs="Times New Roman"/>
        </w:rPr>
        <w:t>ă</w:t>
      </w:r>
      <w:r w:rsidRPr="00A57ED8">
        <w:rPr>
          <w:rFonts w:ascii="Cambria" w:hAnsi="Cambria" w:cs="Times New Roman"/>
          <w:lang w:val="es-ES" w:eastAsia="en-US"/>
        </w:rPr>
        <w:t xml:space="preserve"> contractual</w:t>
      </w:r>
      <w:r w:rsidRPr="00A57ED8">
        <w:rPr>
          <w:rFonts w:ascii="Cambria" w:hAnsi="Cambria" w:cs="Times New Roman"/>
        </w:rPr>
        <w:t>ă</w:t>
      </w:r>
      <w:r w:rsidRPr="00A57ED8">
        <w:rPr>
          <w:rFonts w:ascii="Cambria" w:hAnsi="Cambria" w:cs="Times New Roman"/>
          <w:lang w:val="es-ES" w:eastAsia="en-US"/>
        </w:rPr>
        <w:t>.</w:t>
      </w:r>
    </w:p>
    <w:p w14:paraId="13553D01" w14:textId="1A2457A6" w:rsidR="007C624B" w:rsidRDefault="00A57ED8" w:rsidP="00A57ED8">
      <w:pPr>
        <w:overflowPunct w:val="0"/>
        <w:autoSpaceDN w:val="0"/>
        <w:adjustRightInd w:val="0"/>
        <w:jc w:val="both"/>
        <w:textAlignment w:val="baseline"/>
        <w:rPr>
          <w:rFonts w:ascii="Cambria" w:hAnsi="Cambria" w:cs="Times New Roman"/>
          <w:lang w:val="es-ES" w:eastAsia="en-US"/>
        </w:rPr>
      </w:pPr>
      <w:r w:rsidRPr="00A57ED8">
        <w:rPr>
          <w:rFonts w:ascii="Cambria" w:hAnsi="Cambria" w:cs="Times New Roman"/>
          <w:lang w:val="es-ES" w:eastAsia="en-US"/>
        </w:rPr>
        <w:t>11.3.  P</w:t>
      </w:r>
      <w:r w:rsidRPr="00A57ED8">
        <w:rPr>
          <w:rFonts w:ascii="Cambria" w:hAnsi="Cambria" w:cs="Times New Roman"/>
        </w:rPr>
        <w:t>ă</w:t>
      </w:r>
      <w:r w:rsidRPr="00A57ED8">
        <w:rPr>
          <w:rFonts w:ascii="Cambria" w:hAnsi="Cambria" w:cs="Times New Roman"/>
          <w:lang w:val="es-ES" w:eastAsia="en-US"/>
        </w:rPr>
        <w:t>r</w:t>
      </w:r>
      <w:r w:rsidRPr="00A57ED8">
        <w:rPr>
          <w:rFonts w:ascii="Cambria" w:hAnsi="Cambria" w:cs="Times New Roman"/>
        </w:rPr>
        <w:t>ţ</w:t>
      </w:r>
      <w:proofErr w:type="spellStart"/>
      <w:r w:rsidRPr="00A57ED8">
        <w:rPr>
          <w:rFonts w:ascii="Cambria" w:hAnsi="Cambria" w:cs="Times New Roman"/>
          <w:lang w:val="es-ES" w:eastAsia="en-US"/>
        </w:rPr>
        <w:t>ile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contractante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vor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lua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m</w:t>
      </w:r>
      <w:r w:rsidRPr="00A57ED8">
        <w:rPr>
          <w:rFonts w:ascii="Cambria" w:hAnsi="Cambria" w:cs="Times New Roman"/>
        </w:rPr>
        <w:t>ă</w:t>
      </w:r>
      <w:r w:rsidRPr="00A57ED8">
        <w:rPr>
          <w:rFonts w:ascii="Cambria" w:hAnsi="Cambria" w:cs="Times New Roman"/>
          <w:lang w:val="es-ES" w:eastAsia="en-US"/>
        </w:rPr>
        <w:t xml:space="preserve">suri </w:t>
      </w:r>
      <w:proofErr w:type="spellStart"/>
      <w:r w:rsidRPr="00A57ED8">
        <w:rPr>
          <w:rFonts w:ascii="Cambria" w:hAnsi="Cambria" w:cs="Times New Roman"/>
          <w:lang w:val="es-ES" w:eastAsia="en-US"/>
        </w:rPr>
        <w:t>tehnice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r w:rsidRPr="00A57ED8">
        <w:rPr>
          <w:rFonts w:ascii="Cambria" w:hAnsi="Cambria" w:cs="Times New Roman"/>
        </w:rPr>
        <w:t>ş</w:t>
      </w:r>
      <w:r w:rsidRPr="00A57ED8">
        <w:rPr>
          <w:rFonts w:ascii="Cambria" w:hAnsi="Cambria" w:cs="Times New Roman"/>
          <w:lang w:val="es-ES" w:eastAsia="en-US"/>
        </w:rPr>
        <w:t xml:space="preserve">i </w:t>
      </w:r>
      <w:proofErr w:type="spellStart"/>
      <w:r w:rsidRPr="00A57ED8">
        <w:rPr>
          <w:rFonts w:ascii="Cambria" w:hAnsi="Cambria" w:cs="Times New Roman"/>
          <w:lang w:val="es-ES" w:eastAsia="en-US"/>
        </w:rPr>
        <w:t>organizatorice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proofErr w:type="gramStart"/>
      <w:r w:rsidRPr="00A57ED8">
        <w:rPr>
          <w:rFonts w:ascii="Cambria" w:hAnsi="Cambria" w:cs="Times New Roman"/>
          <w:lang w:val="es-ES" w:eastAsia="en-US"/>
        </w:rPr>
        <w:t>adecvate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,</w:t>
      </w:r>
      <w:proofErr w:type="spellStart"/>
      <w:r w:rsidRPr="00A57ED8">
        <w:rPr>
          <w:rFonts w:ascii="Cambria" w:hAnsi="Cambria" w:cs="Times New Roman"/>
          <w:lang w:val="es-ES" w:eastAsia="en-US"/>
        </w:rPr>
        <w:t>potrivit</w:t>
      </w:r>
      <w:proofErr w:type="spellEnd"/>
      <w:proofErr w:type="gram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propriilor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atribu</w:t>
      </w:r>
      <w:proofErr w:type="spellEnd"/>
      <w:r w:rsidRPr="00A57ED8">
        <w:rPr>
          <w:rFonts w:ascii="Cambria" w:hAnsi="Cambria" w:cs="Times New Roman"/>
        </w:rPr>
        <w:t>ţ</w:t>
      </w:r>
      <w:r w:rsidRPr="00A57ED8">
        <w:rPr>
          <w:rFonts w:ascii="Cambria" w:hAnsi="Cambria" w:cs="Times New Roman"/>
          <w:lang w:val="es-ES" w:eastAsia="en-US"/>
        </w:rPr>
        <w:t xml:space="preserve">ii </w:t>
      </w:r>
      <w:r w:rsidRPr="00A57ED8">
        <w:rPr>
          <w:rFonts w:ascii="Cambria" w:hAnsi="Cambria" w:cs="Times New Roman"/>
        </w:rPr>
        <w:t>ş</w:t>
      </w:r>
      <w:r w:rsidRPr="00A57ED8">
        <w:rPr>
          <w:rFonts w:ascii="Cambria" w:hAnsi="Cambria" w:cs="Times New Roman"/>
          <w:lang w:val="es-ES" w:eastAsia="en-US"/>
        </w:rPr>
        <w:t xml:space="preserve">i competente </w:t>
      </w:r>
      <w:proofErr w:type="spellStart"/>
      <w:r w:rsidRPr="00A57ED8">
        <w:rPr>
          <w:rFonts w:ascii="Cambria" w:hAnsi="Cambria" w:cs="Times New Roman"/>
          <w:lang w:val="es-ES" w:eastAsia="en-US"/>
        </w:rPr>
        <w:t>institu</w:t>
      </w:r>
      <w:proofErr w:type="spellEnd"/>
      <w:r w:rsidRPr="00A57ED8">
        <w:rPr>
          <w:rFonts w:ascii="Cambria" w:hAnsi="Cambria" w:cs="Times New Roman"/>
        </w:rPr>
        <w:t>ţ</w:t>
      </w:r>
      <w:proofErr w:type="spellStart"/>
      <w:r w:rsidRPr="00A57ED8">
        <w:rPr>
          <w:rFonts w:ascii="Cambria" w:hAnsi="Cambria" w:cs="Times New Roman"/>
          <w:lang w:val="es-ES" w:eastAsia="en-US"/>
        </w:rPr>
        <w:t>ionale</w:t>
      </w:r>
      <w:proofErr w:type="spellEnd"/>
      <w:r w:rsidRPr="00A57ED8">
        <w:rPr>
          <w:rFonts w:ascii="Cambria" w:hAnsi="Cambria" w:cs="Times New Roman"/>
          <w:lang w:val="es-ES" w:eastAsia="en-US"/>
        </w:rPr>
        <w:t>,</w:t>
      </w:r>
      <w:r w:rsidRPr="00A57ED8">
        <w:rPr>
          <w:rFonts w:ascii="Cambria" w:hAnsi="Cambria" w:cs="Times New Roman"/>
        </w:rPr>
        <w:t>î</w:t>
      </w:r>
      <w:r w:rsidRPr="00A57ED8">
        <w:rPr>
          <w:rFonts w:ascii="Cambria" w:hAnsi="Cambria" w:cs="Times New Roman"/>
          <w:lang w:val="es-ES" w:eastAsia="en-US"/>
        </w:rPr>
        <w:t xml:space="preserve">n </w:t>
      </w:r>
      <w:proofErr w:type="spellStart"/>
      <w:r w:rsidRPr="00A57ED8">
        <w:rPr>
          <w:rFonts w:ascii="Cambria" w:hAnsi="Cambria" w:cs="Times New Roman"/>
          <w:lang w:val="es-ES" w:eastAsia="en-US"/>
        </w:rPr>
        <w:t>vederea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asigur</w:t>
      </w:r>
      <w:proofErr w:type="spellEnd"/>
      <w:r w:rsidRPr="00A57ED8">
        <w:rPr>
          <w:rFonts w:ascii="Cambria" w:hAnsi="Cambria" w:cs="Times New Roman"/>
        </w:rPr>
        <w:t>ă</w:t>
      </w:r>
      <w:proofErr w:type="spellStart"/>
      <w:r w:rsidRPr="00A57ED8">
        <w:rPr>
          <w:rFonts w:ascii="Cambria" w:hAnsi="Cambria" w:cs="Times New Roman"/>
          <w:lang w:val="es-ES" w:eastAsia="en-US"/>
        </w:rPr>
        <w:t>rii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unui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nivel </w:t>
      </w:r>
      <w:proofErr w:type="spellStart"/>
      <w:r w:rsidRPr="00A57ED8">
        <w:rPr>
          <w:rFonts w:ascii="Cambria" w:hAnsi="Cambria" w:cs="Times New Roman"/>
          <w:lang w:val="es-ES" w:eastAsia="en-US"/>
        </w:rPr>
        <w:t>corespunz</w:t>
      </w:r>
      <w:proofErr w:type="spellEnd"/>
      <w:r w:rsidRPr="00A57ED8">
        <w:rPr>
          <w:rFonts w:ascii="Cambria" w:hAnsi="Cambria" w:cs="Times New Roman"/>
        </w:rPr>
        <w:t>ă</w:t>
      </w:r>
      <w:proofErr w:type="spellStart"/>
      <w:r w:rsidRPr="00A57ED8">
        <w:rPr>
          <w:rFonts w:ascii="Cambria" w:hAnsi="Cambria" w:cs="Times New Roman"/>
          <w:lang w:val="es-ES" w:eastAsia="en-US"/>
        </w:rPr>
        <w:t>tor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 de </w:t>
      </w:r>
      <w:proofErr w:type="spellStart"/>
      <w:r w:rsidRPr="00A57ED8">
        <w:rPr>
          <w:rFonts w:ascii="Cambria" w:hAnsi="Cambria" w:cs="Times New Roman"/>
          <w:lang w:val="es-ES" w:eastAsia="en-US"/>
        </w:rPr>
        <w:t>securitate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a </w:t>
      </w:r>
      <w:proofErr w:type="spellStart"/>
      <w:r w:rsidRPr="00A57ED8">
        <w:rPr>
          <w:rFonts w:ascii="Cambria" w:hAnsi="Cambria" w:cs="Times New Roman"/>
          <w:lang w:val="es-ES" w:eastAsia="en-US"/>
        </w:rPr>
        <w:t>datelor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cu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caracter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personal,fie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c</w:t>
      </w:r>
      <w:r w:rsidRPr="00A57ED8">
        <w:rPr>
          <w:rFonts w:ascii="Cambria" w:hAnsi="Cambria" w:cs="Times New Roman"/>
        </w:rPr>
        <w:t>ă</w:t>
      </w:r>
      <w:r w:rsidRPr="00A57ED8">
        <w:rPr>
          <w:rFonts w:ascii="Cambria" w:hAnsi="Cambria" w:cs="Times New Roman"/>
          <w:lang w:val="es-ES" w:eastAsia="en-US"/>
        </w:rPr>
        <w:t xml:space="preserve"> este </w:t>
      </w:r>
      <w:proofErr w:type="spellStart"/>
      <w:r w:rsidRPr="00A57ED8">
        <w:rPr>
          <w:rFonts w:ascii="Cambria" w:hAnsi="Cambria" w:cs="Times New Roman"/>
          <w:lang w:val="es-ES" w:eastAsia="en-US"/>
        </w:rPr>
        <w:t>vorba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despre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prelucrare,reprelucrare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sau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transfer c</w:t>
      </w:r>
      <w:r w:rsidRPr="00A57ED8">
        <w:rPr>
          <w:rFonts w:ascii="Cambria" w:hAnsi="Cambria" w:cs="Times New Roman"/>
        </w:rPr>
        <w:t>ă</w:t>
      </w:r>
      <w:proofErr w:type="spellStart"/>
      <w:r w:rsidRPr="00A57ED8">
        <w:rPr>
          <w:rFonts w:ascii="Cambria" w:hAnsi="Cambria" w:cs="Times New Roman"/>
          <w:lang w:val="es-ES" w:eastAsia="en-US"/>
        </w:rPr>
        <w:t>tre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ter</w:t>
      </w:r>
      <w:r w:rsidRPr="00A57ED8">
        <w:rPr>
          <w:rFonts w:ascii="Cambria" w:hAnsi="Cambria" w:cs="Times New Roman"/>
        </w:rPr>
        <w:t>ţ</w:t>
      </w:r>
      <w:r w:rsidRPr="00A57ED8">
        <w:rPr>
          <w:rFonts w:ascii="Cambria" w:hAnsi="Cambria" w:cs="Times New Roman"/>
          <w:lang w:val="es-ES" w:eastAsia="en-US"/>
        </w:rPr>
        <w:t xml:space="preserve">i ori publicare pe </w:t>
      </w:r>
      <w:proofErr w:type="spellStart"/>
      <w:r w:rsidRPr="00A57ED8">
        <w:rPr>
          <w:rFonts w:ascii="Cambria" w:hAnsi="Cambria" w:cs="Times New Roman"/>
          <w:lang w:val="es-ES" w:eastAsia="en-US"/>
        </w:rPr>
        <w:t>surse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</w:t>
      </w:r>
      <w:proofErr w:type="spellStart"/>
      <w:r w:rsidRPr="00A57ED8">
        <w:rPr>
          <w:rFonts w:ascii="Cambria" w:hAnsi="Cambria" w:cs="Times New Roman"/>
          <w:lang w:val="es-ES" w:eastAsia="en-US"/>
        </w:rPr>
        <w:t>publice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interne </w:t>
      </w:r>
      <w:proofErr w:type="spellStart"/>
      <w:r w:rsidRPr="00A57ED8">
        <w:rPr>
          <w:rFonts w:ascii="Cambria" w:hAnsi="Cambria" w:cs="Times New Roman"/>
          <w:lang w:val="es-ES" w:eastAsia="en-US"/>
        </w:rPr>
        <w:t>sau</w:t>
      </w:r>
      <w:proofErr w:type="spellEnd"/>
      <w:r w:rsidRPr="00A57ED8">
        <w:rPr>
          <w:rFonts w:ascii="Cambria" w:hAnsi="Cambria" w:cs="Times New Roman"/>
          <w:lang w:val="es-ES" w:eastAsia="en-US"/>
        </w:rPr>
        <w:t xml:space="preserve"> externe.</w:t>
      </w:r>
    </w:p>
    <w:p w14:paraId="5994B2C1" w14:textId="77777777" w:rsidR="00CD44A3" w:rsidRPr="00A57ED8" w:rsidRDefault="00CD44A3" w:rsidP="00A57ED8">
      <w:pPr>
        <w:overflowPunct w:val="0"/>
        <w:autoSpaceDN w:val="0"/>
        <w:adjustRightInd w:val="0"/>
        <w:jc w:val="both"/>
        <w:textAlignment w:val="baseline"/>
        <w:rPr>
          <w:rFonts w:ascii="Cambria" w:hAnsi="Cambria" w:cs="Times New Roman"/>
          <w:lang w:val="es-ES" w:eastAsia="en-US"/>
        </w:rPr>
      </w:pPr>
    </w:p>
    <w:p w14:paraId="1A0CD30C" w14:textId="4FFBF99A" w:rsidR="002A2197" w:rsidRPr="00B150F7" w:rsidRDefault="00DE4133" w:rsidP="00B150F7">
      <w:pPr>
        <w:spacing w:line="276" w:lineRule="auto"/>
        <w:jc w:val="both"/>
        <w:rPr>
          <w:rFonts w:ascii="Cambria" w:eastAsia="Arial" w:hAnsi="Cambria" w:cstheme="minorHAnsi"/>
          <w:b/>
          <w:bCs/>
        </w:rPr>
      </w:pPr>
      <w:r w:rsidRPr="00B150F7">
        <w:rPr>
          <w:rFonts w:ascii="Cambria" w:eastAsia="Arial" w:hAnsi="Cambria" w:cstheme="minorHAnsi"/>
          <w:b/>
          <w:bCs/>
        </w:rPr>
        <w:t>1</w:t>
      </w:r>
      <w:r w:rsidR="00A57ED8">
        <w:rPr>
          <w:rFonts w:ascii="Cambria" w:eastAsia="Arial" w:hAnsi="Cambria" w:cstheme="minorHAnsi"/>
          <w:b/>
          <w:bCs/>
        </w:rPr>
        <w:t>2</w:t>
      </w:r>
      <w:r w:rsidR="002A2197" w:rsidRPr="00B150F7">
        <w:rPr>
          <w:rFonts w:ascii="Cambria" w:eastAsia="Arial" w:hAnsi="Cambria" w:cstheme="minorHAnsi"/>
          <w:b/>
          <w:bCs/>
        </w:rPr>
        <w:t>. CLAUZE FINALE</w:t>
      </w:r>
    </w:p>
    <w:p w14:paraId="7909409B" w14:textId="6961B00C" w:rsidR="002A2197" w:rsidRDefault="002A2197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1</w:t>
      </w:r>
      <w:r w:rsidR="00A57ED8">
        <w:rPr>
          <w:rFonts w:ascii="Cambria" w:eastAsia="Arial" w:hAnsi="Cambria" w:cstheme="minorHAnsi"/>
        </w:rPr>
        <w:t>2</w:t>
      </w:r>
      <w:r w:rsidRPr="00B150F7">
        <w:rPr>
          <w:rFonts w:ascii="Cambria" w:eastAsia="Arial" w:hAnsi="Cambria" w:cstheme="minorHAnsi"/>
        </w:rPr>
        <w:t>.1. Modificarea prezentului contract se face numai prin act adiţional încheiat între părţile contractante.</w:t>
      </w:r>
    </w:p>
    <w:p w14:paraId="4FA22474" w14:textId="77777777" w:rsidR="00EC6F8A" w:rsidRDefault="00EC6F8A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</w:p>
    <w:p w14:paraId="1A5D6869" w14:textId="77777777" w:rsidR="00EC6F8A" w:rsidRPr="00B150F7" w:rsidRDefault="00EC6F8A" w:rsidP="00B150F7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</w:p>
    <w:p w14:paraId="7CC3BCD0" w14:textId="1EF0750E" w:rsidR="007C624B" w:rsidRPr="00B150F7" w:rsidRDefault="002A2197" w:rsidP="00A57ED8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lastRenderedPageBreak/>
        <w:t>1</w:t>
      </w:r>
      <w:r w:rsidR="00A57ED8">
        <w:rPr>
          <w:rFonts w:ascii="Cambria" w:eastAsia="Arial" w:hAnsi="Cambria" w:cstheme="minorHAnsi"/>
        </w:rPr>
        <w:t>2</w:t>
      </w:r>
      <w:r w:rsidRPr="00B150F7">
        <w:rPr>
          <w:rFonts w:ascii="Cambria" w:eastAsia="Arial" w:hAnsi="Cambria" w:cstheme="minorHAnsi"/>
        </w:rPr>
        <w:t>.2. Prezentul contract, împreună cu anexele sale, care fac parte integrantă din cuprinsul său, reprezintă voinţa părţilor şi înlătură orice altă înţelegere verbală dintre acestea, anterioară sau ulterioară încheierii lui.</w:t>
      </w:r>
    </w:p>
    <w:p w14:paraId="11BE3BEF" w14:textId="152A9DB2" w:rsidR="00FE3215" w:rsidRDefault="002A2197" w:rsidP="00A57ED8">
      <w:pPr>
        <w:spacing w:line="276" w:lineRule="auto"/>
        <w:ind w:left="431" w:hanging="431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1</w:t>
      </w:r>
      <w:r w:rsidR="00A57ED8">
        <w:rPr>
          <w:rFonts w:ascii="Cambria" w:eastAsia="Arial" w:hAnsi="Cambria" w:cstheme="minorHAnsi"/>
        </w:rPr>
        <w:t>2</w:t>
      </w:r>
      <w:r w:rsidRPr="00B150F7">
        <w:rPr>
          <w:rFonts w:ascii="Cambria" w:eastAsia="Arial" w:hAnsi="Cambria" w:cstheme="minorHAnsi"/>
        </w:rPr>
        <w:t>.3. În cazul în care părţile îşi încalcă obligaţiile, neexercitarea de partea care suferă vreun prejudiciu a dreptului de a cere executarea întocm</w:t>
      </w:r>
      <w:r w:rsidR="00A57ED8">
        <w:rPr>
          <w:rFonts w:ascii="Cambria" w:eastAsia="Arial" w:hAnsi="Cambria" w:cstheme="minorHAnsi"/>
        </w:rPr>
        <w:t>ai sau prin echivalent bănesc a</w:t>
      </w:r>
    </w:p>
    <w:p w14:paraId="52A5B359" w14:textId="41CE72C1" w:rsidR="002A2197" w:rsidRDefault="002A2197" w:rsidP="00A57ED8">
      <w:pPr>
        <w:spacing w:line="276" w:lineRule="auto"/>
        <w:jc w:val="both"/>
        <w:rPr>
          <w:rFonts w:ascii="Cambria" w:eastAsia="Arial" w:hAnsi="Cambria" w:cstheme="minorHAnsi"/>
        </w:rPr>
      </w:pPr>
      <w:r w:rsidRPr="00B150F7">
        <w:rPr>
          <w:rFonts w:ascii="Cambria" w:eastAsia="Arial" w:hAnsi="Cambria" w:cstheme="minorHAnsi"/>
        </w:rPr>
        <w:t>1</w:t>
      </w:r>
      <w:r w:rsidR="00A57ED8">
        <w:rPr>
          <w:rFonts w:ascii="Cambria" w:eastAsia="Arial" w:hAnsi="Cambria" w:cstheme="minorHAnsi"/>
        </w:rPr>
        <w:t>2</w:t>
      </w:r>
      <w:r w:rsidRPr="00B150F7">
        <w:rPr>
          <w:rFonts w:ascii="Cambria" w:eastAsia="Arial" w:hAnsi="Cambria" w:cstheme="minorHAnsi"/>
        </w:rPr>
        <w:t xml:space="preserve">.4. Prezentul contract a fost încheiat într-un număr de </w:t>
      </w:r>
      <w:r w:rsidR="00D83C75" w:rsidRPr="00B150F7">
        <w:rPr>
          <w:rFonts w:ascii="Cambria" w:eastAsia="Arial" w:hAnsi="Cambria" w:cstheme="minorHAnsi"/>
        </w:rPr>
        <w:t>2 (două)</w:t>
      </w:r>
      <w:r w:rsidRPr="00B150F7">
        <w:rPr>
          <w:rFonts w:ascii="Cambria" w:eastAsia="Arial" w:hAnsi="Cambria" w:cstheme="minorHAnsi"/>
        </w:rPr>
        <w:t xml:space="preserve"> exemplare</w:t>
      </w:r>
      <w:r w:rsidR="00F64F61" w:rsidRPr="00B150F7">
        <w:rPr>
          <w:rFonts w:ascii="Cambria" w:eastAsia="Arial" w:hAnsi="Cambria" w:cstheme="minorHAnsi"/>
        </w:rPr>
        <w:t>, câte un exemplar pentru fiecare parte</w:t>
      </w:r>
      <w:r w:rsidR="00DE4133" w:rsidRPr="00B150F7">
        <w:rPr>
          <w:rFonts w:ascii="Cambria" w:eastAsia="Arial" w:hAnsi="Cambria" w:cstheme="minorHAnsi"/>
        </w:rPr>
        <w:t xml:space="preserve"> astăzi</w:t>
      </w:r>
      <w:r w:rsidR="00A35427">
        <w:rPr>
          <w:rFonts w:ascii="Cambria" w:eastAsia="Arial" w:hAnsi="Cambria" w:cstheme="minorHAnsi"/>
        </w:rPr>
        <w:t xml:space="preserve"> </w:t>
      </w:r>
      <w:r w:rsidR="003865AB">
        <w:rPr>
          <w:rFonts w:ascii="Cambria" w:eastAsia="Arial" w:hAnsi="Cambria" w:cstheme="minorHAnsi"/>
        </w:rPr>
        <w:t>13</w:t>
      </w:r>
      <w:r w:rsidR="00F323D1">
        <w:rPr>
          <w:rFonts w:ascii="Cambria" w:eastAsia="Arial" w:hAnsi="Cambria" w:cstheme="minorHAnsi"/>
        </w:rPr>
        <w:t>.0</w:t>
      </w:r>
      <w:r w:rsidR="003865AB">
        <w:rPr>
          <w:rFonts w:ascii="Cambria" w:eastAsia="Arial" w:hAnsi="Cambria" w:cstheme="minorHAnsi"/>
        </w:rPr>
        <w:t>6</w:t>
      </w:r>
      <w:r w:rsidR="00F323D1">
        <w:rPr>
          <w:rFonts w:ascii="Cambria" w:eastAsia="Arial" w:hAnsi="Cambria" w:cstheme="minorHAnsi"/>
        </w:rPr>
        <w:t>.202</w:t>
      </w:r>
      <w:r w:rsidR="00C41D28">
        <w:rPr>
          <w:rFonts w:ascii="Cambria" w:eastAsia="Arial" w:hAnsi="Cambria" w:cstheme="minorHAnsi"/>
        </w:rPr>
        <w:t>4</w:t>
      </w:r>
      <w:r w:rsidRPr="00B150F7">
        <w:rPr>
          <w:rFonts w:ascii="Cambria" w:eastAsia="Arial" w:hAnsi="Cambria" w:cstheme="minorHAnsi"/>
        </w:rPr>
        <w:t>, data semnării lui.</w:t>
      </w:r>
    </w:p>
    <w:p w14:paraId="27C728F9" w14:textId="77777777" w:rsidR="009C108A" w:rsidRPr="00B150F7" w:rsidRDefault="009C108A" w:rsidP="00A57ED8">
      <w:pPr>
        <w:spacing w:line="276" w:lineRule="auto"/>
        <w:jc w:val="both"/>
        <w:rPr>
          <w:rFonts w:ascii="Cambria" w:eastAsia="Arial" w:hAnsi="Cambria" w:cstheme="minorHAnsi"/>
        </w:rPr>
      </w:pPr>
    </w:p>
    <w:p w14:paraId="343A5E72" w14:textId="77777777" w:rsidR="009C108A" w:rsidRPr="00D23B17" w:rsidRDefault="009C108A" w:rsidP="00A57ED8">
      <w:pPr>
        <w:spacing w:line="276" w:lineRule="auto"/>
        <w:ind w:left="431" w:hanging="431"/>
        <w:jc w:val="both"/>
        <w:rPr>
          <w:rFonts w:ascii="Times New Roman" w:eastAsia="Arial" w:hAnsi="Times New Roman" w:cs="Times New Roman"/>
        </w:rPr>
      </w:pPr>
    </w:p>
    <w:p w14:paraId="4C29D06D" w14:textId="5780958E" w:rsidR="00A57ED8" w:rsidRPr="00D23B17" w:rsidRDefault="00A57ED8" w:rsidP="00A57ED8">
      <w:pPr>
        <w:pStyle w:val="DefaultText"/>
        <w:spacing w:line="360" w:lineRule="auto"/>
        <w:ind w:left="-810"/>
        <w:jc w:val="both"/>
        <w:rPr>
          <w:b/>
          <w:sz w:val="22"/>
          <w:szCs w:val="22"/>
          <w:lang w:val="pt-BR"/>
        </w:rPr>
      </w:pPr>
      <w:r w:rsidRPr="00D23B17">
        <w:rPr>
          <w:rFonts w:eastAsia="Arial"/>
          <w:i/>
          <w:szCs w:val="24"/>
        </w:rPr>
        <w:tab/>
      </w:r>
      <w:r w:rsidRPr="00D23B17">
        <w:rPr>
          <w:b/>
          <w:szCs w:val="24"/>
          <w:lang w:val="pt-BR"/>
        </w:rPr>
        <w:t xml:space="preserve">    </w:t>
      </w:r>
      <w:r w:rsidRPr="00D23B17">
        <w:rPr>
          <w:b/>
          <w:sz w:val="22"/>
          <w:szCs w:val="22"/>
          <w:lang w:val="pt-BR"/>
        </w:rPr>
        <w:t xml:space="preserve">             </w:t>
      </w:r>
      <w:r w:rsidR="009C108A">
        <w:rPr>
          <w:b/>
          <w:sz w:val="22"/>
          <w:szCs w:val="22"/>
          <w:lang w:val="pt-BR"/>
        </w:rPr>
        <w:t xml:space="preserve">  </w:t>
      </w:r>
      <w:r w:rsidRPr="00D23B17">
        <w:rPr>
          <w:b/>
          <w:sz w:val="22"/>
          <w:szCs w:val="22"/>
          <w:lang w:val="pt-BR"/>
        </w:rPr>
        <w:t xml:space="preserve">ACHIZITOR, </w:t>
      </w:r>
      <w:r w:rsidRPr="00D23B17">
        <w:rPr>
          <w:b/>
          <w:sz w:val="22"/>
          <w:szCs w:val="22"/>
          <w:lang w:val="pt-BR"/>
        </w:rPr>
        <w:tab/>
      </w:r>
      <w:r w:rsidRPr="00D23B17">
        <w:rPr>
          <w:b/>
          <w:sz w:val="22"/>
          <w:szCs w:val="22"/>
          <w:lang w:val="pt-BR"/>
        </w:rPr>
        <w:tab/>
      </w:r>
      <w:r w:rsidRPr="00D23B17">
        <w:rPr>
          <w:b/>
          <w:sz w:val="22"/>
          <w:szCs w:val="22"/>
          <w:lang w:val="pt-BR"/>
        </w:rPr>
        <w:tab/>
      </w:r>
      <w:r w:rsidRPr="00D23B17">
        <w:rPr>
          <w:b/>
          <w:sz w:val="22"/>
          <w:szCs w:val="22"/>
          <w:lang w:val="pt-BR"/>
        </w:rPr>
        <w:tab/>
        <w:t xml:space="preserve">                                      </w:t>
      </w:r>
      <w:r>
        <w:rPr>
          <w:b/>
          <w:sz w:val="22"/>
          <w:szCs w:val="22"/>
          <w:lang w:val="pt-BR"/>
        </w:rPr>
        <w:t xml:space="preserve">    </w:t>
      </w:r>
      <w:r w:rsidRPr="00D23B17">
        <w:rPr>
          <w:b/>
          <w:sz w:val="22"/>
          <w:szCs w:val="22"/>
          <w:lang w:val="pt-BR"/>
        </w:rPr>
        <w:t>PRESTATOR</w:t>
      </w:r>
    </w:p>
    <w:p w14:paraId="7B2DC73A" w14:textId="04D776D3" w:rsidR="00A57ED8" w:rsidRDefault="00A57ED8" w:rsidP="00A57ED8">
      <w:pPr>
        <w:spacing w:line="276" w:lineRule="auto"/>
        <w:rPr>
          <w:rFonts w:ascii="Calibri" w:hAnsi="Calibri" w:cs="Calibri"/>
          <w:b/>
        </w:rPr>
      </w:pPr>
      <w:r w:rsidRPr="00D23B17">
        <w:rPr>
          <w:b/>
          <w:bCs/>
          <w:sz w:val="22"/>
          <w:szCs w:val="22"/>
          <w:lang w:val="it-IT"/>
        </w:rPr>
        <w:t xml:space="preserve">COMUNA ION CREANGA                                       </w:t>
      </w:r>
      <w:r>
        <w:rPr>
          <w:b/>
          <w:bCs/>
          <w:sz w:val="22"/>
          <w:szCs w:val="22"/>
          <w:lang w:val="it-IT"/>
        </w:rPr>
        <w:t xml:space="preserve">               </w:t>
      </w:r>
      <w:r w:rsidR="004212AA">
        <w:rPr>
          <w:b/>
          <w:bCs/>
          <w:sz w:val="22"/>
          <w:szCs w:val="22"/>
          <w:lang w:val="it-IT"/>
        </w:rPr>
        <w:t xml:space="preserve">  </w:t>
      </w:r>
      <w:r>
        <w:rPr>
          <w:b/>
          <w:bCs/>
          <w:sz w:val="22"/>
          <w:szCs w:val="22"/>
          <w:lang w:val="it-IT"/>
        </w:rPr>
        <w:t xml:space="preserve"> </w:t>
      </w:r>
      <w:r w:rsidRPr="00D23B17">
        <w:rPr>
          <w:b/>
          <w:bCs/>
          <w:sz w:val="22"/>
          <w:szCs w:val="22"/>
          <w:lang w:val="it-IT"/>
        </w:rPr>
        <w:t xml:space="preserve">  </w:t>
      </w:r>
      <w:r w:rsidRPr="00CC0783">
        <w:rPr>
          <w:rFonts w:ascii="Calibri" w:hAnsi="Calibri" w:cs="Calibri"/>
          <w:b/>
        </w:rPr>
        <w:t xml:space="preserve">S.C. </w:t>
      </w:r>
      <w:r>
        <w:rPr>
          <w:rFonts w:ascii="Calibri" w:hAnsi="Calibri" w:cs="Calibri"/>
          <w:b/>
        </w:rPr>
        <w:t>CISIF – CENTRUL DE IDEI</w:t>
      </w:r>
    </w:p>
    <w:p w14:paraId="2640EFE9" w14:textId="58F62D5B" w:rsidR="00A57ED8" w:rsidRDefault="00A57ED8" w:rsidP="00A57ED8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Primar,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</w:t>
      </w:r>
      <w:r w:rsidR="004212AA"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 xml:space="preserve"> SI SOLUTII FINANCIARE</w:t>
      </w:r>
      <w:r w:rsidRPr="00CC0783">
        <w:rPr>
          <w:rFonts w:ascii="Calibri" w:hAnsi="Calibri" w:cs="Calibri"/>
          <w:b/>
        </w:rPr>
        <w:t xml:space="preserve"> S.R.L.</w:t>
      </w:r>
    </w:p>
    <w:p w14:paraId="24409071" w14:textId="77777777" w:rsidR="00A57ED8" w:rsidRPr="00CC0783" w:rsidRDefault="00A57ED8" w:rsidP="00A57ED8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Dumitru-Dorin TABACARIU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   Vasilica TUGUI</w:t>
      </w:r>
    </w:p>
    <w:p w14:paraId="5BF20DE0" w14:textId="77777777" w:rsidR="00A57ED8" w:rsidRPr="00D23B17" w:rsidRDefault="00A57ED8" w:rsidP="00A57ED8">
      <w:pPr>
        <w:pStyle w:val="DefaultText"/>
        <w:spacing w:line="360" w:lineRule="auto"/>
        <w:ind w:left="-810"/>
        <w:jc w:val="both"/>
        <w:rPr>
          <w:b/>
          <w:sz w:val="22"/>
          <w:szCs w:val="22"/>
          <w:lang w:val="pt-BR"/>
        </w:rPr>
      </w:pPr>
    </w:p>
    <w:p w14:paraId="700B2782" w14:textId="77777777" w:rsidR="00A57ED8" w:rsidRPr="00D23B17" w:rsidRDefault="00A57ED8" w:rsidP="00A57ED8">
      <w:pPr>
        <w:spacing w:line="360" w:lineRule="auto"/>
        <w:ind w:left="-360"/>
        <w:jc w:val="both"/>
        <w:rPr>
          <w:rFonts w:ascii="Times New Roman" w:hAnsi="Times New Roman" w:cs="Times New Roman"/>
          <w:bCs/>
          <w:sz w:val="22"/>
          <w:szCs w:val="22"/>
          <w:lang w:val="es-ES"/>
        </w:rPr>
      </w:pPr>
      <w:r w:rsidRPr="00D23B17">
        <w:rPr>
          <w:rFonts w:ascii="Times New Roman" w:hAnsi="Times New Roman" w:cs="Times New Roman"/>
          <w:bCs/>
          <w:sz w:val="22"/>
          <w:szCs w:val="22"/>
          <w:lang w:val="es-ES"/>
        </w:rPr>
        <w:tab/>
        <w:t xml:space="preserve">                                       </w:t>
      </w:r>
      <w:r>
        <w:rPr>
          <w:rFonts w:ascii="Times New Roman" w:hAnsi="Times New Roman" w:cs="Times New Roman"/>
          <w:bCs/>
          <w:sz w:val="22"/>
          <w:szCs w:val="22"/>
          <w:lang w:val="es-ES"/>
        </w:rPr>
        <w:t xml:space="preserve">            </w:t>
      </w:r>
      <w:r w:rsidRPr="00D23B17">
        <w:rPr>
          <w:rFonts w:ascii="Times New Roman" w:hAnsi="Times New Roman" w:cs="Times New Roman"/>
          <w:bCs/>
          <w:sz w:val="22"/>
          <w:szCs w:val="22"/>
          <w:lang w:val="es-ES"/>
        </w:rPr>
        <w:t xml:space="preserve"> </w:t>
      </w:r>
      <w:r w:rsidRPr="00D23B17">
        <w:rPr>
          <w:rFonts w:ascii="Times New Roman" w:hAnsi="Times New Roman" w:cs="Times New Roman"/>
          <w:bCs/>
          <w:sz w:val="22"/>
          <w:szCs w:val="22"/>
          <w:lang w:val="es-ES"/>
        </w:rPr>
        <w:tab/>
      </w:r>
      <w:r w:rsidRPr="00D23B17">
        <w:rPr>
          <w:rFonts w:ascii="Times New Roman" w:hAnsi="Times New Roman" w:cs="Times New Roman"/>
          <w:bCs/>
          <w:sz w:val="22"/>
          <w:szCs w:val="22"/>
          <w:lang w:val="es-ES"/>
        </w:rPr>
        <w:tab/>
        <w:t xml:space="preserve">        </w:t>
      </w:r>
    </w:p>
    <w:p w14:paraId="76F79DF5" w14:textId="77777777" w:rsidR="00A57ED8" w:rsidRPr="00D23B17" w:rsidRDefault="00A57ED8" w:rsidP="00A57ED8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es-ES"/>
        </w:rPr>
      </w:pPr>
    </w:p>
    <w:p w14:paraId="1473CA40" w14:textId="77777777" w:rsidR="00A57ED8" w:rsidRPr="00D23B17" w:rsidRDefault="00A57ED8" w:rsidP="00A57ED8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es-ES"/>
        </w:rPr>
      </w:pPr>
      <w:r w:rsidRPr="00D23B17">
        <w:rPr>
          <w:rFonts w:ascii="Times New Roman" w:hAnsi="Times New Roman" w:cs="Times New Roman"/>
          <w:bCs/>
          <w:sz w:val="22"/>
          <w:szCs w:val="22"/>
          <w:lang w:val="es-ES"/>
        </w:rPr>
        <w:t>Secretar General UAT</w:t>
      </w:r>
    </w:p>
    <w:p w14:paraId="3922B1AC" w14:textId="77777777" w:rsidR="00A57ED8" w:rsidRPr="00D23B17" w:rsidRDefault="00A57ED8" w:rsidP="00A57ED8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D23B17">
        <w:rPr>
          <w:rFonts w:ascii="Times New Roman" w:eastAsia="Calibri" w:hAnsi="Times New Roman" w:cs="Times New Roman"/>
          <w:sz w:val="22"/>
          <w:szCs w:val="22"/>
          <w:lang w:val="it-IT"/>
        </w:rPr>
        <w:t xml:space="preserve">Mihaela NITA   </w:t>
      </w:r>
    </w:p>
    <w:p w14:paraId="0306E4B6" w14:textId="77777777" w:rsidR="00A57ED8" w:rsidRPr="00D23B17" w:rsidRDefault="00A57ED8" w:rsidP="00A57ED8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es-ES"/>
        </w:rPr>
      </w:pPr>
    </w:p>
    <w:p w14:paraId="3A80C9B3" w14:textId="77777777" w:rsidR="00A57ED8" w:rsidRPr="00D23B17" w:rsidRDefault="00A57ED8" w:rsidP="00A57ED8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es-ES"/>
        </w:rPr>
      </w:pPr>
    </w:p>
    <w:p w14:paraId="79C6989D" w14:textId="77777777" w:rsidR="00A57ED8" w:rsidRDefault="00A57ED8" w:rsidP="00A57ED8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es-ES"/>
        </w:rPr>
      </w:pPr>
    </w:p>
    <w:p w14:paraId="1E7BA4A9" w14:textId="77777777" w:rsidR="009C108A" w:rsidRPr="00D23B17" w:rsidRDefault="009C108A" w:rsidP="00A57ED8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es-ES"/>
        </w:rPr>
      </w:pPr>
    </w:p>
    <w:p w14:paraId="52D9C5E8" w14:textId="77777777" w:rsidR="00A57ED8" w:rsidRPr="00D23B17" w:rsidRDefault="00A57ED8" w:rsidP="00A57ED8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es-ES"/>
        </w:rPr>
      </w:pPr>
      <w:r w:rsidRPr="00D23B17">
        <w:rPr>
          <w:rFonts w:ascii="Times New Roman" w:hAnsi="Times New Roman" w:cs="Times New Roman"/>
          <w:bCs/>
          <w:sz w:val="22"/>
          <w:szCs w:val="22"/>
          <w:lang w:val="es-ES"/>
        </w:rPr>
        <w:t xml:space="preserve"> </w:t>
      </w:r>
      <w:proofErr w:type="spellStart"/>
      <w:r w:rsidRPr="00D23B17">
        <w:rPr>
          <w:rFonts w:ascii="Times New Roman" w:hAnsi="Times New Roman" w:cs="Times New Roman"/>
          <w:bCs/>
          <w:sz w:val="22"/>
          <w:szCs w:val="22"/>
          <w:lang w:val="es-ES"/>
        </w:rPr>
        <w:t>Consilier</w:t>
      </w:r>
      <w:proofErr w:type="spellEnd"/>
      <w:r w:rsidRPr="00D23B17">
        <w:rPr>
          <w:rFonts w:ascii="Times New Roman" w:hAnsi="Times New Roman" w:cs="Times New Roman"/>
          <w:bCs/>
          <w:sz w:val="22"/>
          <w:szCs w:val="22"/>
          <w:lang w:val="es-ES"/>
        </w:rPr>
        <w:t xml:space="preserve"> financiar,</w:t>
      </w:r>
    </w:p>
    <w:p w14:paraId="078A2D53" w14:textId="77777777" w:rsidR="00A57ED8" w:rsidRPr="00D23B17" w:rsidRDefault="00A57ED8" w:rsidP="00A57ED8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es-ES"/>
        </w:rPr>
      </w:pPr>
      <w:proofErr w:type="spellStart"/>
      <w:r w:rsidRPr="00D23B17">
        <w:rPr>
          <w:rFonts w:ascii="Times New Roman" w:hAnsi="Times New Roman" w:cs="Times New Roman"/>
          <w:bCs/>
          <w:sz w:val="22"/>
          <w:szCs w:val="22"/>
          <w:lang w:val="es-ES"/>
        </w:rPr>
        <w:t>Rodica</w:t>
      </w:r>
      <w:proofErr w:type="spellEnd"/>
      <w:r w:rsidRPr="00D23B17">
        <w:rPr>
          <w:rFonts w:ascii="Times New Roman" w:hAnsi="Times New Roman" w:cs="Times New Roman"/>
          <w:bCs/>
          <w:sz w:val="22"/>
          <w:szCs w:val="22"/>
          <w:lang w:val="es-ES"/>
        </w:rPr>
        <w:t xml:space="preserve"> SEGNEANU</w:t>
      </w:r>
    </w:p>
    <w:p w14:paraId="5AF98D09" w14:textId="77777777" w:rsidR="00A57ED8" w:rsidRPr="00D23B17" w:rsidRDefault="00A57ED8" w:rsidP="00A57ED8">
      <w:pPr>
        <w:tabs>
          <w:tab w:val="center" w:pos="0"/>
        </w:tabs>
        <w:spacing w:line="259" w:lineRule="auto"/>
        <w:jc w:val="both"/>
        <w:rPr>
          <w:rFonts w:ascii="Times New Roman" w:hAnsi="Times New Roman" w:cs="Times New Roman"/>
          <w:bCs/>
          <w:sz w:val="22"/>
          <w:szCs w:val="22"/>
          <w:lang w:val="es-ES"/>
        </w:rPr>
      </w:pPr>
    </w:p>
    <w:p w14:paraId="32A481D7" w14:textId="77777777" w:rsidR="00A57ED8" w:rsidRPr="00D23B17" w:rsidRDefault="00A57ED8" w:rsidP="00A57ED8">
      <w:pPr>
        <w:tabs>
          <w:tab w:val="center" w:pos="0"/>
        </w:tabs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D23B17">
        <w:rPr>
          <w:rFonts w:ascii="Times New Roman" w:eastAsia="Calibri" w:hAnsi="Times New Roman" w:cs="Times New Roman"/>
          <w:sz w:val="22"/>
          <w:szCs w:val="22"/>
          <w:lang w:val="it-IT"/>
        </w:rPr>
        <w:t xml:space="preserve"> </w:t>
      </w:r>
    </w:p>
    <w:p w14:paraId="6C15DA56" w14:textId="77777777" w:rsidR="00A57ED8" w:rsidRDefault="00A57ED8" w:rsidP="00A57ED8">
      <w:pPr>
        <w:tabs>
          <w:tab w:val="center" w:pos="0"/>
        </w:tabs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1D660F27" w14:textId="77777777" w:rsidR="00A57ED8" w:rsidRPr="00D23B17" w:rsidRDefault="00A57ED8" w:rsidP="00A57ED8">
      <w:pPr>
        <w:tabs>
          <w:tab w:val="center" w:pos="0"/>
        </w:tabs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6F601306" w14:textId="77777777" w:rsidR="00A57ED8" w:rsidRDefault="00A57ED8" w:rsidP="00A57ED8">
      <w:pPr>
        <w:tabs>
          <w:tab w:val="center" w:pos="0"/>
        </w:tabs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0868B6D2" w14:textId="77777777" w:rsidR="009C108A" w:rsidRPr="00D23B17" w:rsidRDefault="009C108A" w:rsidP="00A57ED8">
      <w:pPr>
        <w:tabs>
          <w:tab w:val="center" w:pos="0"/>
        </w:tabs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53C6AE70" w14:textId="77777777" w:rsidR="00A57ED8" w:rsidRPr="00D23B17" w:rsidRDefault="00A57ED8" w:rsidP="00A57ED8">
      <w:pPr>
        <w:tabs>
          <w:tab w:val="center" w:pos="0"/>
        </w:tabs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D23B17">
        <w:rPr>
          <w:rFonts w:ascii="Times New Roman" w:eastAsia="Calibri" w:hAnsi="Times New Roman" w:cs="Times New Roman"/>
          <w:sz w:val="22"/>
          <w:szCs w:val="22"/>
          <w:lang w:val="it-IT"/>
        </w:rPr>
        <w:t>Achizitii publice</w:t>
      </w:r>
    </w:p>
    <w:p w14:paraId="081ECFB0" w14:textId="77777777" w:rsidR="00A57ED8" w:rsidRPr="00D23B17" w:rsidRDefault="00A57ED8" w:rsidP="00A57ED8">
      <w:pPr>
        <w:tabs>
          <w:tab w:val="center" w:pos="0"/>
        </w:tabs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D23B17">
        <w:rPr>
          <w:rFonts w:ascii="Times New Roman" w:eastAsia="Calibri" w:hAnsi="Times New Roman" w:cs="Times New Roman"/>
          <w:sz w:val="22"/>
          <w:szCs w:val="22"/>
          <w:lang w:val="it-IT"/>
        </w:rPr>
        <w:t xml:space="preserve">Codrut-Gabriel LUCA  </w:t>
      </w:r>
    </w:p>
    <w:p w14:paraId="211253FA" w14:textId="77777777" w:rsidR="00A57ED8" w:rsidRPr="00D23B17" w:rsidRDefault="00A57ED8" w:rsidP="00A57ED8">
      <w:pPr>
        <w:tabs>
          <w:tab w:val="center" w:pos="0"/>
        </w:tabs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572C6AC5" w14:textId="77777777" w:rsidR="00A57ED8" w:rsidRDefault="00A57ED8" w:rsidP="00A57ED8">
      <w:pPr>
        <w:tabs>
          <w:tab w:val="center" w:pos="0"/>
        </w:tabs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5E08F64F" w14:textId="77777777" w:rsidR="00A57ED8" w:rsidRPr="00D23B17" w:rsidRDefault="00A57ED8" w:rsidP="00A57ED8">
      <w:pPr>
        <w:spacing w:line="276" w:lineRule="auto"/>
        <w:rPr>
          <w:rFonts w:ascii="Times New Roman" w:eastAsia="Arial" w:hAnsi="Times New Roman" w:cs="Times New Roman"/>
          <w:i/>
          <w:sz w:val="22"/>
          <w:szCs w:val="22"/>
        </w:rPr>
      </w:pPr>
    </w:p>
    <w:p w14:paraId="18DE2060" w14:textId="77777777" w:rsidR="00A57ED8" w:rsidRPr="00D23B17" w:rsidRDefault="00A57ED8" w:rsidP="00A57ED8">
      <w:pPr>
        <w:spacing w:line="276" w:lineRule="auto"/>
        <w:rPr>
          <w:rFonts w:ascii="Cambria" w:eastAsia="Arial" w:hAnsi="Cambria" w:cstheme="minorHAnsi"/>
          <w:i/>
        </w:rPr>
      </w:pPr>
    </w:p>
    <w:p w14:paraId="1C8CB707" w14:textId="77777777" w:rsidR="00A57ED8" w:rsidRPr="00D23B17" w:rsidRDefault="00A57ED8" w:rsidP="00A57ED8">
      <w:pPr>
        <w:spacing w:line="276" w:lineRule="auto"/>
        <w:rPr>
          <w:rFonts w:ascii="Cambria" w:eastAsia="Arial" w:hAnsi="Cambria" w:cstheme="minorHAnsi"/>
          <w:i/>
        </w:rPr>
      </w:pPr>
    </w:p>
    <w:sectPr w:rsidR="00A57ED8" w:rsidRPr="00D23B17" w:rsidSect="00946791">
      <w:footnotePr>
        <w:pos w:val="beneathText"/>
      </w:footnotePr>
      <w:pgSz w:w="11905" w:h="16837"/>
      <w:pgMar w:top="45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C8028" w14:textId="77777777" w:rsidR="00B16E0F" w:rsidRDefault="00B16E0F" w:rsidP="00A24698">
      <w:r>
        <w:separator/>
      </w:r>
    </w:p>
  </w:endnote>
  <w:endnote w:type="continuationSeparator" w:id="0">
    <w:p w14:paraId="15BAA3BB" w14:textId="77777777" w:rsidR="00B16E0F" w:rsidRDefault="00B16E0F" w:rsidP="00A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i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B3402" w14:textId="77777777" w:rsidR="00B16E0F" w:rsidRDefault="00B16E0F" w:rsidP="00A24698">
      <w:r>
        <w:separator/>
      </w:r>
    </w:p>
  </w:footnote>
  <w:footnote w:type="continuationSeparator" w:id="0">
    <w:p w14:paraId="776DD028" w14:textId="77777777" w:rsidR="00B16E0F" w:rsidRDefault="00B16E0F" w:rsidP="00A2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ED4"/>
    <w:multiLevelType w:val="hybridMultilevel"/>
    <w:tmpl w:val="3CE2FED8"/>
    <w:lvl w:ilvl="0" w:tplc="168095D2">
      <w:start w:val="1"/>
      <w:numFmt w:val="upperLetter"/>
      <w:lvlText w:val="%1."/>
      <w:lvlJc w:val="left"/>
      <w:pPr>
        <w:ind w:left="420" w:hanging="360"/>
      </w:pPr>
    </w:lvl>
    <w:lvl w:ilvl="1" w:tplc="04180019">
      <w:start w:val="1"/>
      <w:numFmt w:val="lowerLetter"/>
      <w:lvlText w:val="%2."/>
      <w:lvlJc w:val="left"/>
      <w:pPr>
        <w:ind w:left="1140" w:hanging="360"/>
      </w:pPr>
    </w:lvl>
    <w:lvl w:ilvl="2" w:tplc="0418001B">
      <w:start w:val="1"/>
      <w:numFmt w:val="lowerRoman"/>
      <w:lvlText w:val="%3."/>
      <w:lvlJc w:val="right"/>
      <w:pPr>
        <w:ind w:left="1860" w:hanging="180"/>
      </w:pPr>
    </w:lvl>
    <w:lvl w:ilvl="3" w:tplc="0418000F">
      <w:start w:val="1"/>
      <w:numFmt w:val="decimal"/>
      <w:lvlText w:val="%4."/>
      <w:lvlJc w:val="left"/>
      <w:pPr>
        <w:ind w:left="2580" w:hanging="360"/>
      </w:pPr>
    </w:lvl>
    <w:lvl w:ilvl="4" w:tplc="04180019">
      <w:start w:val="1"/>
      <w:numFmt w:val="lowerLetter"/>
      <w:lvlText w:val="%5."/>
      <w:lvlJc w:val="left"/>
      <w:pPr>
        <w:ind w:left="3300" w:hanging="360"/>
      </w:pPr>
    </w:lvl>
    <w:lvl w:ilvl="5" w:tplc="0418001B">
      <w:start w:val="1"/>
      <w:numFmt w:val="lowerRoman"/>
      <w:lvlText w:val="%6."/>
      <w:lvlJc w:val="right"/>
      <w:pPr>
        <w:ind w:left="4020" w:hanging="180"/>
      </w:pPr>
    </w:lvl>
    <w:lvl w:ilvl="6" w:tplc="0418000F">
      <w:start w:val="1"/>
      <w:numFmt w:val="decimal"/>
      <w:lvlText w:val="%7."/>
      <w:lvlJc w:val="left"/>
      <w:pPr>
        <w:ind w:left="4740" w:hanging="360"/>
      </w:pPr>
    </w:lvl>
    <w:lvl w:ilvl="7" w:tplc="04180019">
      <w:start w:val="1"/>
      <w:numFmt w:val="lowerLetter"/>
      <w:lvlText w:val="%8."/>
      <w:lvlJc w:val="left"/>
      <w:pPr>
        <w:ind w:left="5460" w:hanging="360"/>
      </w:pPr>
    </w:lvl>
    <w:lvl w:ilvl="8" w:tplc="0418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4A1020"/>
    <w:multiLevelType w:val="hybridMultilevel"/>
    <w:tmpl w:val="2ABCDA1A"/>
    <w:lvl w:ilvl="0" w:tplc="BA64240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1C7F"/>
    <w:multiLevelType w:val="hybridMultilevel"/>
    <w:tmpl w:val="FA82FE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E060E"/>
    <w:multiLevelType w:val="hybridMultilevel"/>
    <w:tmpl w:val="D1F07A6A"/>
    <w:lvl w:ilvl="0" w:tplc="168095D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C322D"/>
    <w:multiLevelType w:val="hybridMultilevel"/>
    <w:tmpl w:val="6D862E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F0A3D"/>
    <w:multiLevelType w:val="hybridMultilevel"/>
    <w:tmpl w:val="1284A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00034"/>
    <w:multiLevelType w:val="hybridMultilevel"/>
    <w:tmpl w:val="018C9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A7060"/>
    <w:multiLevelType w:val="hybridMultilevel"/>
    <w:tmpl w:val="A9047442"/>
    <w:lvl w:ilvl="0" w:tplc="D87CC79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0024E08"/>
    <w:multiLevelType w:val="hybridMultilevel"/>
    <w:tmpl w:val="7F9C07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80B7D"/>
    <w:multiLevelType w:val="hybridMultilevel"/>
    <w:tmpl w:val="C07253C0"/>
    <w:lvl w:ilvl="0" w:tplc="168095D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13"/>
    <w:rsid w:val="000041C7"/>
    <w:rsid w:val="000042D5"/>
    <w:rsid w:val="00025CF2"/>
    <w:rsid w:val="00026918"/>
    <w:rsid w:val="00030FDB"/>
    <w:rsid w:val="0004048A"/>
    <w:rsid w:val="000437DD"/>
    <w:rsid w:val="00050685"/>
    <w:rsid w:val="000510B5"/>
    <w:rsid w:val="00063FD4"/>
    <w:rsid w:val="00071420"/>
    <w:rsid w:val="000747F3"/>
    <w:rsid w:val="00084F27"/>
    <w:rsid w:val="000850C2"/>
    <w:rsid w:val="00090308"/>
    <w:rsid w:val="000A10CD"/>
    <w:rsid w:val="000B0419"/>
    <w:rsid w:val="000B1DC7"/>
    <w:rsid w:val="000D0173"/>
    <w:rsid w:val="000D3485"/>
    <w:rsid w:val="000E1125"/>
    <w:rsid w:val="000E2D75"/>
    <w:rsid w:val="000F07E3"/>
    <w:rsid w:val="000F5BD7"/>
    <w:rsid w:val="000F6389"/>
    <w:rsid w:val="00104418"/>
    <w:rsid w:val="001207D2"/>
    <w:rsid w:val="001337E3"/>
    <w:rsid w:val="00145996"/>
    <w:rsid w:val="001563F4"/>
    <w:rsid w:val="00175A68"/>
    <w:rsid w:val="00182D28"/>
    <w:rsid w:val="00192C46"/>
    <w:rsid w:val="001A64C5"/>
    <w:rsid w:val="001A716E"/>
    <w:rsid w:val="001B46D0"/>
    <w:rsid w:val="001C3E27"/>
    <w:rsid w:val="001C5B41"/>
    <w:rsid w:val="001D73E8"/>
    <w:rsid w:val="001E4AEF"/>
    <w:rsid w:val="001E6A13"/>
    <w:rsid w:val="001E7733"/>
    <w:rsid w:val="001F45CD"/>
    <w:rsid w:val="001F4BE8"/>
    <w:rsid w:val="001F577B"/>
    <w:rsid w:val="001F6650"/>
    <w:rsid w:val="0020632F"/>
    <w:rsid w:val="00206402"/>
    <w:rsid w:val="0020712B"/>
    <w:rsid w:val="002306DF"/>
    <w:rsid w:val="002344D6"/>
    <w:rsid w:val="00250256"/>
    <w:rsid w:val="0027166D"/>
    <w:rsid w:val="0027446B"/>
    <w:rsid w:val="00283CA6"/>
    <w:rsid w:val="002A1E92"/>
    <w:rsid w:val="002A2197"/>
    <w:rsid w:val="002A67F2"/>
    <w:rsid w:val="002B33A0"/>
    <w:rsid w:val="002B7166"/>
    <w:rsid w:val="002D5B07"/>
    <w:rsid w:val="002E5CA2"/>
    <w:rsid w:val="003000E6"/>
    <w:rsid w:val="0030188A"/>
    <w:rsid w:val="0030727C"/>
    <w:rsid w:val="00310DFB"/>
    <w:rsid w:val="0031121D"/>
    <w:rsid w:val="003215AC"/>
    <w:rsid w:val="0032356D"/>
    <w:rsid w:val="00324EBD"/>
    <w:rsid w:val="003252C0"/>
    <w:rsid w:val="00327497"/>
    <w:rsid w:val="003311D1"/>
    <w:rsid w:val="00331915"/>
    <w:rsid w:val="00340837"/>
    <w:rsid w:val="00343BE8"/>
    <w:rsid w:val="00351A50"/>
    <w:rsid w:val="00355986"/>
    <w:rsid w:val="003639CF"/>
    <w:rsid w:val="00367B60"/>
    <w:rsid w:val="00371AA8"/>
    <w:rsid w:val="00371E83"/>
    <w:rsid w:val="003865AB"/>
    <w:rsid w:val="0039042A"/>
    <w:rsid w:val="003B63DC"/>
    <w:rsid w:val="003B7BA1"/>
    <w:rsid w:val="003C3E55"/>
    <w:rsid w:val="003C78C7"/>
    <w:rsid w:val="003D0D36"/>
    <w:rsid w:val="003D2A50"/>
    <w:rsid w:val="003D3C52"/>
    <w:rsid w:val="003E414B"/>
    <w:rsid w:val="003E513F"/>
    <w:rsid w:val="003E6811"/>
    <w:rsid w:val="003F18D8"/>
    <w:rsid w:val="003F1D41"/>
    <w:rsid w:val="003F628F"/>
    <w:rsid w:val="004002B4"/>
    <w:rsid w:val="004212AA"/>
    <w:rsid w:val="004213C4"/>
    <w:rsid w:val="00435779"/>
    <w:rsid w:val="00445ABD"/>
    <w:rsid w:val="0044661C"/>
    <w:rsid w:val="00447A8B"/>
    <w:rsid w:val="00455FC0"/>
    <w:rsid w:val="00472180"/>
    <w:rsid w:val="00472706"/>
    <w:rsid w:val="004733F7"/>
    <w:rsid w:val="004747B4"/>
    <w:rsid w:val="004747E1"/>
    <w:rsid w:val="004756A9"/>
    <w:rsid w:val="0048581A"/>
    <w:rsid w:val="00486FE3"/>
    <w:rsid w:val="0049306A"/>
    <w:rsid w:val="004A4897"/>
    <w:rsid w:val="004A58DB"/>
    <w:rsid w:val="004C56FC"/>
    <w:rsid w:val="004D6E00"/>
    <w:rsid w:val="004E4227"/>
    <w:rsid w:val="004F0AE5"/>
    <w:rsid w:val="005010B4"/>
    <w:rsid w:val="00510067"/>
    <w:rsid w:val="005105AF"/>
    <w:rsid w:val="00511F71"/>
    <w:rsid w:val="00522F4E"/>
    <w:rsid w:val="00523862"/>
    <w:rsid w:val="00526459"/>
    <w:rsid w:val="005276E8"/>
    <w:rsid w:val="00530B8E"/>
    <w:rsid w:val="00554635"/>
    <w:rsid w:val="00556E23"/>
    <w:rsid w:val="0056132A"/>
    <w:rsid w:val="00571ABB"/>
    <w:rsid w:val="00576FAF"/>
    <w:rsid w:val="0058308C"/>
    <w:rsid w:val="00584339"/>
    <w:rsid w:val="00586C69"/>
    <w:rsid w:val="00591CD5"/>
    <w:rsid w:val="00597E1F"/>
    <w:rsid w:val="005B79A0"/>
    <w:rsid w:val="005C009C"/>
    <w:rsid w:val="005C5155"/>
    <w:rsid w:val="005E300D"/>
    <w:rsid w:val="005E40F6"/>
    <w:rsid w:val="005E79B6"/>
    <w:rsid w:val="005F32FF"/>
    <w:rsid w:val="005F6FD2"/>
    <w:rsid w:val="00602401"/>
    <w:rsid w:val="00606096"/>
    <w:rsid w:val="00613551"/>
    <w:rsid w:val="0061497C"/>
    <w:rsid w:val="006308CD"/>
    <w:rsid w:val="00641BA3"/>
    <w:rsid w:val="006432C8"/>
    <w:rsid w:val="00655390"/>
    <w:rsid w:val="00656EA5"/>
    <w:rsid w:val="00670AF9"/>
    <w:rsid w:val="0067120E"/>
    <w:rsid w:val="00681709"/>
    <w:rsid w:val="006848CE"/>
    <w:rsid w:val="00696EF6"/>
    <w:rsid w:val="00697549"/>
    <w:rsid w:val="006A1BFE"/>
    <w:rsid w:val="006A1E54"/>
    <w:rsid w:val="006B0171"/>
    <w:rsid w:val="006B3A15"/>
    <w:rsid w:val="006B779A"/>
    <w:rsid w:val="006C5218"/>
    <w:rsid w:val="006D2F2F"/>
    <w:rsid w:val="006E59A9"/>
    <w:rsid w:val="006F23F3"/>
    <w:rsid w:val="0070531C"/>
    <w:rsid w:val="0070572D"/>
    <w:rsid w:val="00706009"/>
    <w:rsid w:val="00712FD7"/>
    <w:rsid w:val="0072512F"/>
    <w:rsid w:val="00730430"/>
    <w:rsid w:val="00742D83"/>
    <w:rsid w:val="0074579F"/>
    <w:rsid w:val="00750970"/>
    <w:rsid w:val="00752E53"/>
    <w:rsid w:val="00753C24"/>
    <w:rsid w:val="0075517E"/>
    <w:rsid w:val="00763E50"/>
    <w:rsid w:val="00787BD3"/>
    <w:rsid w:val="00794272"/>
    <w:rsid w:val="007A3C4B"/>
    <w:rsid w:val="007A5515"/>
    <w:rsid w:val="007B437C"/>
    <w:rsid w:val="007C02FA"/>
    <w:rsid w:val="007C394A"/>
    <w:rsid w:val="007C3AD5"/>
    <w:rsid w:val="007C5B65"/>
    <w:rsid w:val="007C624B"/>
    <w:rsid w:val="007D11DB"/>
    <w:rsid w:val="007D36DF"/>
    <w:rsid w:val="008171DC"/>
    <w:rsid w:val="00822A76"/>
    <w:rsid w:val="00850066"/>
    <w:rsid w:val="00853460"/>
    <w:rsid w:val="00856875"/>
    <w:rsid w:val="00864C29"/>
    <w:rsid w:val="00875C3C"/>
    <w:rsid w:val="008762CD"/>
    <w:rsid w:val="00877AFC"/>
    <w:rsid w:val="00894A89"/>
    <w:rsid w:val="008A4011"/>
    <w:rsid w:val="008B4989"/>
    <w:rsid w:val="008D314C"/>
    <w:rsid w:val="008D4095"/>
    <w:rsid w:val="008D4503"/>
    <w:rsid w:val="008E144E"/>
    <w:rsid w:val="008E2D18"/>
    <w:rsid w:val="008E52CD"/>
    <w:rsid w:val="008F02DC"/>
    <w:rsid w:val="008F1C02"/>
    <w:rsid w:val="008F42DF"/>
    <w:rsid w:val="0091288E"/>
    <w:rsid w:val="00921623"/>
    <w:rsid w:val="009266E2"/>
    <w:rsid w:val="0093318B"/>
    <w:rsid w:val="00936329"/>
    <w:rsid w:val="00941DE5"/>
    <w:rsid w:val="00946791"/>
    <w:rsid w:val="00950BE2"/>
    <w:rsid w:val="00956C34"/>
    <w:rsid w:val="00986821"/>
    <w:rsid w:val="00990AB5"/>
    <w:rsid w:val="00994AF4"/>
    <w:rsid w:val="009A1F26"/>
    <w:rsid w:val="009A4095"/>
    <w:rsid w:val="009A647B"/>
    <w:rsid w:val="009A6B67"/>
    <w:rsid w:val="009C108A"/>
    <w:rsid w:val="009C1FA1"/>
    <w:rsid w:val="009C6890"/>
    <w:rsid w:val="009D1508"/>
    <w:rsid w:val="009D3D2F"/>
    <w:rsid w:val="009D4165"/>
    <w:rsid w:val="009D6C67"/>
    <w:rsid w:val="009E1588"/>
    <w:rsid w:val="009F0C2C"/>
    <w:rsid w:val="009F6326"/>
    <w:rsid w:val="00A033BA"/>
    <w:rsid w:val="00A07127"/>
    <w:rsid w:val="00A16BBF"/>
    <w:rsid w:val="00A24698"/>
    <w:rsid w:val="00A27E1C"/>
    <w:rsid w:val="00A35427"/>
    <w:rsid w:val="00A45A25"/>
    <w:rsid w:val="00A51AA3"/>
    <w:rsid w:val="00A536C8"/>
    <w:rsid w:val="00A57ED8"/>
    <w:rsid w:val="00A665AE"/>
    <w:rsid w:val="00A71FC6"/>
    <w:rsid w:val="00A94B20"/>
    <w:rsid w:val="00AA4A90"/>
    <w:rsid w:val="00AB03CE"/>
    <w:rsid w:val="00AB120C"/>
    <w:rsid w:val="00AB4991"/>
    <w:rsid w:val="00AC110F"/>
    <w:rsid w:val="00AD0C7C"/>
    <w:rsid w:val="00AD62E5"/>
    <w:rsid w:val="00AD77B5"/>
    <w:rsid w:val="00AE024C"/>
    <w:rsid w:val="00AE1763"/>
    <w:rsid w:val="00AE4F33"/>
    <w:rsid w:val="00AE519F"/>
    <w:rsid w:val="00AF359C"/>
    <w:rsid w:val="00AF38C1"/>
    <w:rsid w:val="00B03D32"/>
    <w:rsid w:val="00B04C20"/>
    <w:rsid w:val="00B072FF"/>
    <w:rsid w:val="00B119D2"/>
    <w:rsid w:val="00B150F7"/>
    <w:rsid w:val="00B16E0F"/>
    <w:rsid w:val="00B42572"/>
    <w:rsid w:val="00B51D23"/>
    <w:rsid w:val="00B51EBA"/>
    <w:rsid w:val="00B614D2"/>
    <w:rsid w:val="00B6203D"/>
    <w:rsid w:val="00B62CAC"/>
    <w:rsid w:val="00B63148"/>
    <w:rsid w:val="00B72B23"/>
    <w:rsid w:val="00BA38E2"/>
    <w:rsid w:val="00BC29D7"/>
    <w:rsid w:val="00BC40E7"/>
    <w:rsid w:val="00BD28D6"/>
    <w:rsid w:val="00BF4FE2"/>
    <w:rsid w:val="00C00595"/>
    <w:rsid w:val="00C077AF"/>
    <w:rsid w:val="00C15A5C"/>
    <w:rsid w:val="00C20018"/>
    <w:rsid w:val="00C20E5D"/>
    <w:rsid w:val="00C278ED"/>
    <w:rsid w:val="00C36703"/>
    <w:rsid w:val="00C40886"/>
    <w:rsid w:val="00C41CC4"/>
    <w:rsid w:val="00C41D28"/>
    <w:rsid w:val="00C43D07"/>
    <w:rsid w:val="00C450E7"/>
    <w:rsid w:val="00C621E8"/>
    <w:rsid w:val="00C722FC"/>
    <w:rsid w:val="00C819B1"/>
    <w:rsid w:val="00C9488E"/>
    <w:rsid w:val="00CA079E"/>
    <w:rsid w:val="00CB352A"/>
    <w:rsid w:val="00CB5170"/>
    <w:rsid w:val="00CB6952"/>
    <w:rsid w:val="00CC4A4A"/>
    <w:rsid w:val="00CD44A3"/>
    <w:rsid w:val="00CD493B"/>
    <w:rsid w:val="00CE2073"/>
    <w:rsid w:val="00CF0CB0"/>
    <w:rsid w:val="00CF1F8D"/>
    <w:rsid w:val="00D14A02"/>
    <w:rsid w:val="00D15AF4"/>
    <w:rsid w:val="00D21701"/>
    <w:rsid w:val="00D3291B"/>
    <w:rsid w:val="00D375C9"/>
    <w:rsid w:val="00D4798A"/>
    <w:rsid w:val="00D51B17"/>
    <w:rsid w:val="00D52D44"/>
    <w:rsid w:val="00D57FF4"/>
    <w:rsid w:val="00D65A1D"/>
    <w:rsid w:val="00D679C5"/>
    <w:rsid w:val="00D71FBA"/>
    <w:rsid w:val="00D73D0D"/>
    <w:rsid w:val="00D83C75"/>
    <w:rsid w:val="00D84B7A"/>
    <w:rsid w:val="00D8748F"/>
    <w:rsid w:val="00D87627"/>
    <w:rsid w:val="00D90A86"/>
    <w:rsid w:val="00DA0595"/>
    <w:rsid w:val="00DC5739"/>
    <w:rsid w:val="00DC63AA"/>
    <w:rsid w:val="00DC762A"/>
    <w:rsid w:val="00DC7E58"/>
    <w:rsid w:val="00DD45A4"/>
    <w:rsid w:val="00DE0E67"/>
    <w:rsid w:val="00DE4133"/>
    <w:rsid w:val="00DF5400"/>
    <w:rsid w:val="00E1255E"/>
    <w:rsid w:val="00E15264"/>
    <w:rsid w:val="00E234E3"/>
    <w:rsid w:val="00E24AC6"/>
    <w:rsid w:val="00E36CB1"/>
    <w:rsid w:val="00E374D9"/>
    <w:rsid w:val="00E44209"/>
    <w:rsid w:val="00E47BF9"/>
    <w:rsid w:val="00E5166F"/>
    <w:rsid w:val="00E576E6"/>
    <w:rsid w:val="00E618E8"/>
    <w:rsid w:val="00E62F21"/>
    <w:rsid w:val="00E63B8E"/>
    <w:rsid w:val="00E736DC"/>
    <w:rsid w:val="00E7568F"/>
    <w:rsid w:val="00E86690"/>
    <w:rsid w:val="00EA1320"/>
    <w:rsid w:val="00EA1C0C"/>
    <w:rsid w:val="00EA7862"/>
    <w:rsid w:val="00EB260C"/>
    <w:rsid w:val="00EB3B64"/>
    <w:rsid w:val="00EC6F8A"/>
    <w:rsid w:val="00EC77D3"/>
    <w:rsid w:val="00ED6BCC"/>
    <w:rsid w:val="00ED7DC2"/>
    <w:rsid w:val="00EE46B1"/>
    <w:rsid w:val="00EF63EE"/>
    <w:rsid w:val="00EF6EA7"/>
    <w:rsid w:val="00F04202"/>
    <w:rsid w:val="00F06295"/>
    <w:rsid w:val="00F16125"/>
    <w:rsid w:val="00F26D62"/>
    <w:rsid w:val="00F323D1"/>
    <w:rsid w:val="00F33F4F"/>
    <w:rsid w:val="00F40AD1"/>
    <w:rsid w:val="00F44552"/>
    <w:rsid w:val="00F469DD"/>
    <w:rsid w:val="00F46A00"/>
    <w:rsid w:val="00F47F17"/>
    <w:rsid w:val="00F51700"/>
    <w:rsid w:val="00F57827"/>
    <w:rsid w:val="00F6126B"/>
    <w:rsid w:val="00F64F61"/>
    <w:rsid w:val="00F7686C"/>
    <w:rsid w:val="00F7781A"/>
    <w:rsid w:val="00F77F31"/>
    <w:rsid w:val="00F8115C"/>
    <w:rsid w:val="00F9337C"/>
    <w:rsid w:val="00FA2097"/>
    <w:rsid w:val="00FA3AA5"/>
    <w:rsid w:val="00FA3CCC"/>
    <w:rsid w:val="00FB2866"/>
    <w:rsid w:val="00FB3EE9"/>
    <w:rsid w:val="00FB4210"/>
    <w:rsid w:val="00FB7EBE"/>
    <w:rsid w:val="00FD2AD9"/>
    <w:rsid w:val="00FD2CD4"/>
    <w:rsid w:val="00FD4A09"/>
    <w:rsid w:val="00FD60D7"/>
    <w:rsid w:val="00FE3215"/>
    <w:rsid w:val="00FF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5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18"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bidi="ro-RO"/>
    </w:rPr>
  </w:style>
  <w:style w:type="paragraph" w:styleId="Heading2">
    <w:name w:val="heading 2"/>
    <w:basedOn w:val="Normal"/>
    <w:qFormat/>
    <w:rsid w:val="00556E23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E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E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C200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C20018"/>
    <w:pPr>
      <w:spacing w:after="120"/>
    </w:pPr>
  </w:style>
  <w:style w:type="paragraph" w:styleId="List">
    <w:name w:val="List"/>
    <w:basedOn w:val="BodyText"/>
    <w:rsid w:val="00C20018"/>
    <w:rPr>
      <w:rFonts w:cs="Tahoma"/>
    </w:rPr>
  </w:style>
  <w:style w:type="paragraph" w:styleId="Caption">
    <w:name w:val="caption"/>
    <w:basedOn w:val="Normal"/>
    <w:qFormat/>
    <w:rsid w:val="00C2001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20018"/>
    <w:pPr>
      <w:suppressLineNumbers/>
    </w:pPr>
    <w:rPr>
      <w:rFonts w:cs="Tahoma"/>
    </w:rPr>
  </w:style>
  <w:style w:type="paragraph" w:styleId="NormalWeb">
    <w:name w:val="Normal (Web)"/>
    <w:basedOn w:val="Normal"/>
    <w:rsid w:val="00556E23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CharCharCharCaracterCaracterCaracterCharCaracterCharCharCharCharCharCharCharCharChar">
    <w:name w:val="Char Char Char Caracter Caracter Caracter Char Caracter Char Char Char Char Char Char Char Char Char"/>
    <w:basedOn w:val="Normal"/>
    <w:rsid w:val="00853460"/>
    <w:pPr>
      <w:widowControl/>
      <w:suppressAutoHyphens w:val="0"/>
      <w:autoSpaceDE/>
    </w:pPr>
    <w:rPr>
      <w:rFonts w:ascii="Times New Roman" w:eastAsia="Times New Roman" w:hAnsi="Times New Roman" w:cs="Times New Roman"/>
      <w:lang w:val="pl-PL" w:eastAsia="pl-PL" w:bidi="ar-SA"/>
    </w:rPr>
  </w:style>
  <w:style w:type="paragraph" w:customStyle="1" w:styleId="DefaultText">
    <w:name w:val="Default Text"/>
    <w:basedOn w:val="Normal"/>
    <w:link w:val="DefaultTextChar"/>
    <w:rsid w:val="006848CE"/>
    <w:pPr>
      <w:widowControl/>
      <w:suppressAutoHyphens w:val="0"/>
      <w:autoSpaceDE/>
    </w:pPr>
    <w:rPr>
      <w:rFonts w:ascii="Times New Roman" w:eastAsia="Times New Roman" w:hAnsi="Times New Roman" w:cs="Times New Roman"/>
      <w:noProof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8CE"/>
    <w:rPr>
      <w:rFonts w:ascii="Segoe UI" w:eastAsia="MS Sans Serif" w:hAnsi="Segoe UI" w:cs="Segoe UI"/>
      <w:sz w:val="18"/>
      <w:szCs w:val="18"/>
      <w:lang w:bidi="ro-RO"/>
    </w:rPr>
  </w:style>
  <w:style w:type="character" w:customStyle="1" w:styleId="apple-converted-space">
    <w:name w:val="apple-converted-space"/>
    <w:rsid w:val="001F45CD"/>
  </w:style>
  <w:style w:type="paragraph" w:styleId="ListParagraph">
    <w:name w:val="List Paragraph"/>
    <w:basedOn w:val="Normal"/>
    <w:uiPriority w:val="34"/>
    <w:qFormat/>
    <w:rsid w:val="001F45C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A246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4698"/>
    <w:rPr>
      <w:rFonts w:ascii="MS Sans Serif" w:eastAsia="MS Sans Serif" w:hAnsi="MS Sans Serif" w:cs="MS Sans Serif"/>
      <w:sz w:val="24"/>
      <w:szCs w:val="24"/>
      <w:lang w:bidi="ro-RO"/>
    </w:rPr>
  </w:style>
  <w:style w:type="paragraph" w:styleId="Footer">
    <w:name w:val="footer"/>
    <w:basedOn w:val="Normal"/>
    <w:link w:val="FooterChar"/>
    <w:uiPriority w:val="99"/>
    <w:unhideWhenUsed/>
    <w:rsid w:val="00A246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4698"/>
    <w:rPr>
      <w:rFonts w:ascii="MS Sans Serif" w:eastAsia="MS Sans Serif" w:hAnsi="MS Sans Serif" w:cs="MS Sans Serif"/>
      <w:sz w:val="24"/>
      <w:szCs w:val="24"/>
      <w:lang w:bidi="ro-RO"/>
    </w:rPr>
  </w:style>
  <w:style w:type="character" w:customStyle="1" w:styleId="HTMLPreformattedChar">
    <w:name w:val="HTML Preformatted Char"/>
    <w:aliases w:val="Char Char Char"/>
    <w:link w:val="HTMLPreformatted"/>
    <w:locked/>
    <w:rsid w:val="00AF359C"/>
    <w:rPr>
      <w:rFonts w:ascii="Courier New" w:hAnsi="Courier New"/>
    </w:rPr>
  </w:style>
  <w:style w:type="paragraph" w:styleId="HTMLPreformatted">
    <w:name w:val="HTML Preformatted"/>
    <w:aliases w:val="Char Char"/>
    <w:basedOn w:val="Normal"/>
    <w:link w:val="HTMLPreformattedChar"/>
    <w:unhideWhenUsed/>
    <w:rsid w:val="00AF359C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1">
    <w:name w:val="HTML Preformatted Char1"/>
    <w:basedOn w:val="DefaultParagraphFont"/>
    <w:uiPriority w:val="99"/>
    <w:semiHidden/>
    <w:rsid w:val="00AF359C"/>
    <w:rPr>
      <w:rFonts w:ascii="Consolas" w:eastAsia="MS Sans Serif" w:hAnsi="Consolas" w:cs="Consolas"/>
      <w:lang w:bidi="ro-RO"/>
    </w:rPr>
  </w:style>
  <w:style w:type="table" w:styleId="TableGrid">
    <w:name w:val="Table Grid"/>
    <w:basedOn w:val="TableNormal"/>
    <w:uiPriority w:val="39"/>
    <w:rsid w:val="009266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C762A"/>
    <w:rPr>
      <w:color w:val="0000FF"/>
      <w:u w:val="single"/>
    </w:rPr>
  </w:style>
  <w:style w:type="character" w:customStyle="1" w:styleId="st1">
    <w:name w:val="st1"/>
    <w:basedOn w:val="DefaultParagraphFont"/>
    <w:rsid w:val="00DC762A"/>
  </w:style>
  <w:style w:type="paragraph" w:customStyle="1" w:styleId="Default">
    <w:name w:val="Default"/>
    <w:rsid w:val="00FD2CD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E5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bidi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E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ro-RO"/>
    </w:rPr>
  </w:style>
  <w:style w:type="character" w:customStyle="1" w:styleId="DefaultTextChar">
    <w:name w:val="Default Text Char"/>
    <w:link w:val="DefaultText"/>
    <w:locked/>
    <w:rsid w:val="00A57ED8"/>
    <w:rPr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18"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bidi="ro-RO"/>
    </w:rPr>
  </w:style>
  <w:style w:type="paragraph" w:styleId="Heading2">
    <w:name w:val="heading 2"/>
    <w:basedOn w:val="Normal"/>
    <w:qFormat/>
    <w:rsid w:val="00556E23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E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E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C200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C20018"/>
    <w:pPr>
      <w:spacing w:after="120"/>
    </w:pPr>
  </w:style>
  <w:style w:type="paragraph" w:styleId="List">
    <w:name w:val="List"/>
    <w:basedOn w:val="BodyText"/>
    <w:rsid w:val="00C20018"/>
    <w:rPr>
      <w:rFonts w:cs="Tahoma"/>
    </w:rPr>
  </w:style>
  <w:style w:type="paragraph" w:styleId="Caption">
    <w:name w:val="caption"/>
    <w:basedOn w:val="Normal"/>
    <w:qFormat/>
    <w:rsid w:val="00C2001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20018"/>
    <w:pPr>
      <w:suppressLineNumbers/>
    </w:pPr>
    <w:rPr>
      <w:rFonts w:cs="Tahoma"/>
    </w:rPr>
  </w:style>
  <w:style w:type="paragraph" w:styleId="NormalWeb">
    <w:name w:val="Normal (Web)"/>
    <w:basedOn w:val="Normal"/>
    <w:rsid w:val="00556E23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CharCharCharCaracterCaracterCaracterCharCaracterCharCharCharCharCharCharCharCharChar">
    <w:name w:val="Char Char Char Caracter Caracter Caracter Char Caracter Char Char Char Char Char Char Char Char Char"/>
    <w:basedOn w:val="Normal"/>
    <w:rsid w:val="00853460"/>
    <w:pPr>
      <w:widowControl/>
      <w:suppressAutoHyphens w:val="0"/>
      <w:autoSpaceDE/>
    </w:pPr>
    <w:rPr>
      <w:rFonts w:ascii="Times New Roman" w:eastAsia="Times New Roman" w:hAnsi="Times New Roman" w:cs="Times New Roman"/>
      <w:lang w:val="pl-PL" w:eastAsia="pl-PL" w:bidi="ar-SA"/>
    </w:rPr>
  </w:style>
  <w:style w:type="paragraph" w:customStyle="1" w:styleId="DefaultText">
    <w:name w:val="Default Text"/>
    <w:basedOn w:val="Normal"/>
    <w:link w:val="DefaultTextChar"/>
    <w:rsid w:val="006848CE"/>
    <w:pPr>
      <w:widowControl/>
      <w:suppressAutoHyphens w:val="0"/>
      <w:autoSpaceDE/>
    </w:pPr>
    <w:rPr>
      <w:rFonts w:ascii="Times New Roman" w:eastAsia="Times New Roman" w:hAnsi="Times New Roman" w:cs="Times New Roman"/>
      <w:noProof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8CE"/>
    <w:rPr>
      <w:rFonts w:ascii="Segoe UI" w:eastAsia="MS Sans Serif" w:hAnsi="Segoe UI" w:cs="Segoe UI"/>
      <w:sz w:val="18"/>
      <w:szCs w:val="18"/>
      <w:lang w:bidi="ro-RO"/>
    </w:rPr>
  </w:style>
  <w:style w:type="character" w:customStyle="1" w:styleId="apple-converted-space">
    <w:name w:val="apple-converted-space"/>
    <w:rsid w:val="001F45CD"/>
  </w:style>
  <w:style w:type="paragraph" w:styleId="ListParagraph">
    <w:name w:val="List Paragraph"/>
    <w:basedOn w:val="Normal"/>
    <w:uiPriority w:val="34"/>
    <w:qFormat/>
    <w:rsid w:val="001F45C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A246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4698"/>
    <w:rPr>
      <w:rFonts w:ascii="MS Sans Serif" w:eastAsia="MS Sans Serif" w:hAnsi="MS Sans Serif" w:cs="MS Sans Serif"/>
      <w:sz w:val="24"/>
      <w:szCs w:val="24"/>
      <w:lang w:bidi="ro-RO"/>
    </w:rPr>
  </w:style>
  <w:style w:type="paragraph" w:styleId="Footer">
    <w:name w:val="footer"/>
    <w:basedOn w:val="Normal"/>
    <w:link w:val="FooterChar"/>
    <w:uiPriority w:val="99"/>
    <w:unhideWhenUsed/>
    <w:rsid w:val="00A246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4698"/>
    <w:rPr>
      <w:rFonts w:ascii="MS Sans Serif" w:eastAsia="MS Sans Serif" w:hAnsi="MS Sans Serif" w:cs="MS Sans Serif"/>
      <w:sz w:val="24"/>
      <w:szCs w:val="24"/>
      <w:lang w:bidi="ro-RO"/>
    </w:rPr>
  </w:style>
  <w:style w:type="character" w:customStyle="1" w:styleId="HTMLPreformattedChar">
    <w:name w:val="HTML Preformatted Char"/>
    <w:aliases w:val="Char Char Char"/>
    <w:link w:val="HTMLPreformatted"/>
    <w:locked/>
    <w:rsid w:val="00AF359C"/>
    <w:rPr>
      <w:rFonts w:ascii="Courier New" w:hAnsi="Courier New"/>
    </w:rPr>
  </w:style>
  <w:style w:type="paragraph" w:styleId="HTMLPreformatted">
    <w:name w:val="HTML Preformatted"/>
    <w:aliases w:val="Char Char"/>
    <w:basedOn w:val="Normal"/>
    <w:link w:val="HTMLPreformattedChar"/>
    <w:unhideWhenUsed/>
    <w:rsid w:val="00AF359C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1">
    <w:name w:val="HTML Preformatted Char1"/>
    <w:basedOn w:val="DefaultParagraphFont"/>
    <w:uiPriority w:val="99"/>
    <w:semiHidden/>
    <w:rsid w:val="00AF359C"/>
    <w:rPr>
      <w:rFonts w:ascii="Consolas" w:eastAsia="MS Sans Serif" w:hAnsi="Consolas" w:cs="Consolas"/>
      <w:lang w:bidi="ro-RO"/>
    </w:rPr>
  </w:style>
  <w:style w:type="table" w:styleId="TableGrid">
    <w:name w:val="Table Grid"/>
    <w:basedOn w:val="TableNormal"/>
    <w:uiPriority w:val="39"/>
    <w:rsid w:val="009266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C762A"/>
    <w:rPr>
      <w:color w:val="0000FF"/>
      <w:u w:val="single"/>
    </w:rPr>
  </w:style>
  <w:style w:type="character" w:customStyle="1" w:styleId="st1">
    <w:name w:val="st1"/>
    <w:basedOn w:val="DefaultParagraphFont"/>
    <w:rsid w:val="00DC762A"/>
  </w:style>
  <w:style w:type="paragraph" w:customStyle="1" w:styleId="Default">
    <w:name w:val="Default"/>
    <w:rsid w:val="00FD2CD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E5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bidi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E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ro-RO"/>
    </w:rPr>
  </w:style>
  <w:style w:type="character" w:customStyle="1" w:styleId="DefaultTextChar">
    <w:name w:val="Default Text Char"/>
    <w:link w:val="DefaultText"/>
    <w:locked/>
    <w:rsid w:val="00A57ED8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tugui@yahoo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imariaioncreag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ariaioncreag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itugui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CONTRACT DE CONSULTANŢĂ</vt:lpstr>
      <vt:lpstr>CONTRACT DE CONSULTANŢĂ</vt:lpstr>
    </vt:vector>
  </TitlesOfParts>
  <Company>Prive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CONSULTANŢĂ</dc:title>
  <dc:creator>UserXP</dc:creator>
  <cp:lastModifiedBy>by intel</cp:lastModifiedBy>
  <cp:revision>47</cp:revision>
  <cp:lastPrinted>2024-06-13T12:17:00Z</cp:lastPrinted>
  <dcterms:created xsi:type="dcterms:W3CDTF">2024-03-08T09:33:00Z</dcterms:created>
  <dcterms:modified xsi:type="dcterms:W3CDTF">2024-12-11T08:40:00Z</dcterms:modified>
</cp:coreProperties>
</file>