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3152" w14:textId="77777777" w:rsidR="005850C1" w:rsidRDefault="005850C1" w:rsidP="001902A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33340AC7" w14:textId="77777777" w:rsidR="00D14B7D" w:rsidRPr="000E346F" w:rsidRDefault="00D14B7D" w:rsidP="001902A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</w:t>
      </w: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 xml:space="preserve"> O M Â N I A</w:t>
      </w:r>
    </w:p>
    <w:p w14:paraId="6E8E5506" w14:textId="77777777" w:rsidR="00D14B7D" w:rsidRDefault="00D14B7D" w:rsidP="001902A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6560B420" w14:textId="77777777" w:rsidR="00D14B7D" w:rsidRPr="000E346F" w:rsidRDefault="00D14B7D" w:rsidP="001902A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49EB0DA9" w14:textId="77777777" w:rsidR="00D14B7D" w:rsidRDefault="00D14B7D" w:rsidP="001902A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5977E4A9" w14:textId="77777777" w:rsidR="00D14B7D" w:rsidRPr="000E346F" w:rsidRDefault="00D14B7D" w:rsidP="001902AC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678C002F" w14:textId="77777777" w:rsidR="00D14B7D" w:rsidRPr="000E346F" w:rsidRDefault="00D14B7D" w:rsidP="001902A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 w:rsidRPr="000E346F"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>D I S P O Z I Ţ I E</w:t>
      </w:r>
    </w:p>
    <w:p w14:paraId="00EFEE49" w14:textId="77777777" w:rsidR="00D14B7D" w:rsidRPr="000E346F" w:rsidRDefault="0080709C" w:rsidP="001902A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Nr. 153 </w:t>
      </w:r>
      <w:r w:rsidR="00D14B7D" w:rsidRPr="000E346F">
        <w:rPr>
          <w:rFonts w:ascii="Times New Roman" w:eastAsiaTheme="minorEastAsia" w:hAnsi="Times New Roman" w:cs="Times New Roman"/>
          <w:sz w:val="24"/>
          <w:szCs w:val="24"/>
          <w:lang w:val="pt-PT"/>
        </w:rPr>
        <w:t>din</w:t>
      </w:r>
      <w:r w:rsidR="009A4563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24.07.2025</w:t>
      </w:r>
      <w:r w:rsidR="00D14B7D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 </w:t>
      </w:r>
    </w:p>
    <w:p w14:paraId="0F950684" w14:textId="0AFBA001" w:rsidR="00D14B7D" w:rsidRPr="00E2375F" w:rsidRDefault="00D14B7D" w:rsidP="001902A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Privind încetarea contractului individual de muncă al doamnei </w:t>
      </w:r>
      <w:r w:rsidR="009A4563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Maria</w:t>
      </w:r>
      <w:r w:rsidR="00E2375F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, </w:t>
      </w:r>
      <w:r w:rsidR="00E2375F">
        <w:rPr>
          <w:rFonts w:ascii="Times New Roman" w:eastAsiaTheme="minorEastAsia" w:hAnsi="Times New Roman" w:cs="Times New Roman"/>
          <w:sz w:val="24"/>
          <w:szCs w:val="24"/>
          <w:lang w:val="pt-PT"/>
        </w:rPr>
        <w:t>asistent personal al persoanei cu handicap ”grav cu asistent personal”</w:t>
      </w:r>
    </w:p>
    <w:p w14:paraId="6327BEEF" w14:textId="77777777" w:rsidR="00D14B7D" w:rsidRPr="002106E2" w:rsidRDefault="00D14B7D" w:rsidP="001902AC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06D4B906" w14:textId="77777777" w:rsidR="00D14B7D" w:rsidRDefault="00D14B7D" w:rsidP="001902AC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29CABD0D" w14:textId="77777777" w:rsidR="00AF28F6" w:rsidRDefault="00396C60" w:rsidP="00AF28F6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art. 39 alin.(4)</w:t>
      </w:r>
      <w:r w:rsidR="00AF28F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Legea nr. 448/2006 privind protecția și promovarea drepturilor persoanelor cu handicap, cu modificările și completările ulterioare;</w:t>
      </w:r>
    </w:p>
    <w:p w14:paraId="61C35318" w14:textId="77777777" w:rsidR="0069586E" w:rsidRDefault="0069586E" w:rsidP="0069586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r w:rsidR="00396C60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art. </w:t>
      </w:r>
      <w:r w:rsidR="00FE1D9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55</w:t>
      </w:r>
      <w:r w:rsidRPr="00F00B35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="00FE1D9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lit.a) </w:t>
      </w:r>
      <w:r w:rsidRPr="00F00B35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Legea nr. 53/2003 privind Codul muncii, republicată cu modificările și completările ulterioare;</w:t>
      </w:r>
    </w:p>
    <w:p w14:paraId="1D57A27A" w14:textId="77777777" w:rsidR="00AF28F6" w:rsidRDefault="00AF28F6" w:rsidP="00AF28F6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Ținând cont de:</w:t>
      </w:r>
    </w:p>
    <w:p w14:paraId="4600E53B" w14:textId="7235FD5C" w:rsidR="00D14B7D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Cererea </w:t>
      </w:r>
      <w:r w:rsidR="006C34D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doamnei </w:t>
      </w:r>
      <w:r w:rsidR="00FE1D9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Maria</w:t>
      </w:r>
      <w:r w:rsidR="00E2375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înregistrată</w:t>
      </w:r>
      <w:r w:rsidR="006C34D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sub nr. </w:t>
      </w:r>
      <w:r w:rsidR="00FE1D9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8376/ 24.07.2025</w:t>
      </w:r>
      <w:r w:rsidR="00E2375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prin care solicită î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ncetarea contractului individual de munca nr. </w:t>
      </w:r>
      <w:r w:rsidR="00FE1D9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3540/ 31.03.2025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2B66EA24" w14:textId="77777777" w:rsidR="00D14B7D" w:rsidRPr="00F00B35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34DE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="006C34DE">
        <w:rPr>
          <w:rFonts w:ascii="Times New Roman" w:hAnsi="Times New Roman" w:cs="Times New Roman"/>
          <w:sz w:val="24"/>
          <w:szCs w:val="24"/>
        </w:rPr>
        <w:t xml:space="preserve"> seria NTD, nr. </w:t>
      </w:r>
      <w:r w:rsidR="00FE1D9F">
        <w:rPr>
          <w:rFonts w:ascii="Times New Roman" w:hAnsi="Times New Roman" w:cs="Times New Roman"/>
          <w:sz w:val="24"/>
          <w:szCs w:val="24"/>
        </w:rPr>
        <w:t>2519143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313B86" w14:textId="77777777" w:rsidR="00D14B7D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Luând act de:</w:t>
      </w:r>
    </w:p>
    <w:p w14:paraId="49C5525B" w14:textId="77777777" w:rsidR="00D14B7D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E">
        <w:rPr>
          <w:rFonts w:ascii="Times New Roman" w:hAnsi="Times New Roman" w:cs="Times New Roman"/>
          <w:sz w:val="24"/>
          <w:szCs w:val="24"/>
        </w:rPr>
        <w:t>Patrașcu</w:t>
      </w:r>
      <w:proofErr w:type="spellEnd"/>
      <w:r w:rsidR="00097F8E">
        <w:rPr>
          <w:rFonts w:ascii="Times New Roman" w:hAnsi="Times New Roman" w:cs="Times New Roman"/>
          <w:sz w:val="24"/>
          <w:szCs w:val="24"/>
        </w:rPr>
        <w:t xml:space="preserve"> Irina- Elena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</w:t>
      </w:r>
      <w:r w:rsidR="00097F8E">
        <w:rPr>
          <w:rFonts w:ascii="Times New Roman" w:hAnsi="Times New Roman" w:cs="Times New Roman"/>
          <w:sz w:val="24"/>
          <w:szCs w:val="24"/>
        </w:rPr>
        <w:t>8391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8E">
        <w:rPr>
          <w:rFonts w:ascii="Times New Roman" w:hAnsi="Times New Roman" w:cs="Times New Roman"/>
          <w:sz w:val="24"/>
          <w:szCs w:val="24"/>
        </w:rPr>
        <w:t>24.07.2025</w:t>
      </w:r>
      <w:r w:rsidR="00047504">
        <w:rPr>
          <w:rFonts w:ascii="Times New Roman" w:hAnsi="Times New Roman" w:cs="Times New Roman"/>
          <w:sz w:val="24"/>
          <w:szCs w:val="24"/>
        </w:rPr>
        <w:t>.</w:t>
      </w:r>
    </w:p>
    <w:p w14:paraId="31F53C42" w14:textId="77777777" w:rsidR="0041399A" w:rsidRPr="006549E8" w:rsidRDefault="00D14B7D" w:rsidP="004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="0041399A" w:rsidRPr="006549E8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proofErr w:type="gram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.(5) lit. ”a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c”,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cu art.129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="0041399A" w:rsidRPr="006549E8">
        <w:rPr>
          <w:rFonts w:ascii="Times New Roman" w:hAnsi="Times New Roman" w:cs="Times New Roman"/>
          <w:sz w:val="24"/>
          <w:szCs w:val="24"/>
        </w:rPr>
        <w:t>lit. ”b</w:t>
      </w:r>
      <w:proofErr w:type="gram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99A"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O.U.G. nr. 57 </w:t>
      </w:r>
      <w:proofErr w:type="gramStart"/>
      <w:r w:rsidR="0041399A" w:rsidRPr="006549E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41399A" w:rsidRPr="006549E8">
        <w:rPr>
          <w:rFonts w:ascii="Times New Roman" w:hAnsi="Times New Roman" w:cs="Times New Roman"/>
          <w:sz w:val="24"/>
          <w:szCs w:val="24"/>
        </w:rPr>
        <w:t xml:space="preserve"> 05.07.2019.</w:t>
      </w:r>
    </w:p>
    <w:p w14:paraId="28158998" w14:textId="77777777" w:rsidR="00D14B7D" w:rsidRPr="0039301D" w:rsidRDefault="00D14B7D" w:rsidP="001902A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14:paraId="5D4C48FC" w14:textId="77777777" w:rsidR="00D14B7D" w:rsidRPr="0039301D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</w:p>
    <w:p w14:paraId="5298D14C" w14:textId="77777777" w:rsidR="00D14B7D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39301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</w:t>
      </w:r>
      <w:r w:rsidRPr="0039301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4BA24413" w14:textId="77777777" w:rsidR="00D14B7D" w:rsidRDefault="00D14B7D" w:rsidP="001902AC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2B1A6339" w14:textId="4DF59F25" w:rsidR="00D14B7D" w:rsidRPr="00F76A17" w:rsidRDefault="00D14B7D" w:rsidP="001902AC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Începând cu data </w:t>
      </w:r>
      <w:r w:rsidR="0041399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de </w:t>
      </w:r>
      <w:r w:rsidR="00097F8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24.07.2025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încetează contractul individual de muncă nr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</w:t>
      </w:r>
      <w:r w:rsidR="00097F8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3540/ 31.03.2025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al doamnei </w:t>
      </w:r>
      <w:r w:rsidR="00097F8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Maria</w:t>
      </w:r>
      <w:r w:rsidR="00047504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CNP:</w:t>
      </w:r>
      <w:r w:rsidR="00097F8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="00F34F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din funcția de asistent personal pentru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persoana cu handicap grav </w:t>
      </w:r>
      <w:r w:rsidR="0080709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Costel- Andrei</w:t>
      </w:r>
      <w:r w:rsidR="0080709C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CNP: </w:t>
      </w:r>
      <w:r w:rsidR="00F34F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motivat de decesul acestuia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2E5D3EC6" w14:textId="77777777" w:rsidR="00B542C1" w:rsidRPr="00F76A17" w:rsidRDefault="00D14B7D" w:rsidP="00B542C1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Art.2. </w:t>
      </w:r>
      <w:r w:rsidR="00B542C1"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Compartimentul resurse umane și contabilitate vor duce la îndeplinire prevederile prezentei.</w:t>
      </w:r>
    </w:p>
    <w:p w14:paraId="4A3E0D31" w14:textId="77777777" w:rsidR="00D14B7D" w:rsidRPr="00F76A17" w:rsidRDefault="00D14B7D" w:rsidP="001902AC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="00F2149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Persoana nemulțumită poate ataca prezenta dispoziție conform prevederilor Legii nr. 544/ 2004 privind conteciosul administrativ, cu modificările și completările ulteriore, la Tribunalul Neamț.</w:t>
      </w:r>
    </w:p>
    <w:p w14:paraId="498CF3C8" w14:textId="77777777" w:rsidR="001902AC" w:rsidRDefault="00D14B7D" w:rsidP="00190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Art.</w:t>
      </w:r>
      <w:r w:rsidRPr="00C97DB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4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6F2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29BA"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3F711779" w14:textId="77777777" w:rsidR="001902AC" w:rsidRDefault="001902AC" w:rsidP="00190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9E524C" w14:textId="77777777" w:rsidR="00D14B7D" w:rsidRDefault="00D14B7D" w:rsidP="001902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04C8298B" w14:textId="77777777" w:rsidR="00D14B7D" w:rsidRDefault="00D14B7D" w:rsidP="00190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SECRETAR GENERAL,</w:t>
      </w:r>
    </w:p>
    <w:p w14:paraId="0DEE7DC2" w14:textId="77777777" w:rsidR="00D14B7D" w:rsidRDefault="00D14B7D" w:rsidP="00190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Mihaela NIŢĂ</w:t>
      </w:r>
    </w:p>
    <w:sectPr w:rsidR="00D14B7D" w:rsidSect="001902AC">
      <w:pgSz w:w="12240" w:h="15840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D3"/>
    <w:rsid w:val="00047504"/>
    <w:rsid w:val="00097F8E"/>
    <w:rsid w:val="000D4CF8"/>
    <w:rsid w:val="001902AC"/>
    <w:rsid w:val="00393423"/>
    <w:rsid w:val="00396C60"/>
    <w:rsid w:val="003A76EE"/>
    <w:rsid w:val="0041399A"/>
    <w:rsid w:val="00500D8C"/>
    <w:rsid w:val="005517BB"/>
    <w:rsid w:val="005850C1"/>
    <w:rsid w:val="00612FD3"/>
    <w:rsid w:val="0069586E"/>
    <w:rsid w:val="006B6794"/>
    <w:rsid w:val="006C34DE"/>
    <w:rsid w:val="007659E0"/>
    <w:rsid w:val="00785F11"/>
    <w:rsid w:val="007D13C3"/>
    <w:rsid w:val="0080709C"/>
    <w:rsid w:val="008801F0"/>
    <w:rsid w:val="009253E4"/>
    <w:rsid w:val="009A4563"/>
    <w:rsid w:val="00AC50AF"/>
    <w:rsid w:val="00AF28F6"/>
    <w:rsid w:val="00B5046E"/>
    <w:rsid w:val="00B542C1"/>
    <w:rsid w:val="00D14B7D"/>
    <w:rsid w:val="00DD27D0"/>
    <w:rsid w:val="00E2375F"/>
    <w:rsid w:val="00F21498"/>
    <w:rsid w:val="00F34FE8"/>
    <w:rsid w:val="00F51834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BC1"/>
  <w15:chartTrackingRefBased/>
  <w15:docId w15:val="{0E48F30F-9CAA-4841-942F-05659FD1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14</cp:revision>
  <cp:lastPrinted>2025-07-24T12:47:00Z</cp:lastPrinted>
  <dcterms:created xsi:type="dcterms:W3CDTF">2025-07-24T10:38:00Z</dcterms:created>
  <dcterms:modified xsi:type="dcterms:W3CDTF">2025-08-04T11:21:00Z</dcterms:modified>
</cp:coreProperties>
</file>