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5643" w14:textId="5739DA98" w:rsidR="00C47A1E" w:rsidRPr="00D2068B" w:rsidRDefault="00C47A1E" w:rsidP="00405AFC">
      <w:pPr>
        <w:spacing w:after="0" w:line="240" w:lineRule="auto"/>
        <w:jc w:val="center"/>
        <w:rPr>
          <w:rFonts w:ascii="Times New Roman" w:eastAsia="Times New Roman" w:hAnsi="Times New Roman" w:cs="Times New Roman"/>
          <w:lang w:val="en-US"/>
        </w:rPr>
      </w:pPr>
      <w:r w:rsidRPr="00D2068B">
        <w:rPr>
          <w:rFonts w:ascii="Times New Roman" w:eastAsia="Times New Roman" w:hAnsi="Times New Roman" w:cs="Times New Roman"/>
          <w:lang w:val="en-US"/>
        </w:rPr>
        <w:t>ROMANIA</w:t>
      </w:r>
    </w:p>
    <w:p w14:paraId="0E3E131F" w14:textId="77777777" w:rsidR="00C47A1E" w:rsidRPr="00D2068B" w:rsidRDefault="00C47A1E" w:rsidP="00405AFC">
      <w:pPr>
        <w:spacing w:after="0" w:line="240" w:lineRule="auto"/>
        <w:jc w:val="center"/>
        <w:rPr>
          <w:rFonts w:ascii="Times New Roman" w:eastAsia="Times New Roman" w:hAnsi="Times New Roman" w:cs="Times New Roman"/>
          <w:lang w:val="en-US"/>
        </w:rPr>
      </w:pPr>
      <w:proofErr w:type="gramStart"/>
      <w:r w:rsidRPr="00D2068B">
        <w:rPr>
          <w:rFonts w:ascii="Times New Roman" w:eastAsia="Times New Roman" w:hAnsi="Times New Roman" w:cs="Times New Roman"/>
          <w:lang w:val="en-US"/>
        </w:rPr>
        <w:t>JUDETUL  NEAMT</w:t>
      </w:r>
      <w:proofErr w:type="gramEnd"/>
    </w:p>
    <w:p w14:paraId="7E704A60" w14:textId="77777777" w:rsidR="00C47A1E" w:rsidRPr="00D2068B" w:rsidRDefault="00C47A1E" w:rsidP="00405AFC">
      <w:pPr>
        <w:spacing w:after="0" w:line="240" w:lineRule="auto"/>
        <w:jc w:val="center"/>
        <w:rPr>
          <w:rFonts w:ascii="Times New Roman" w:eastAsia="Times New Roman" w:hAnsi="Times New Roman" w:cs="Times New Roman"/>
          <w:lang w:val="en-US"/>
        </w:rPr>
      </w:pPr>
      <w:proofErr w:type="gramStart"/>
      <w:r w:rsidRPr="00D2068B">
        <w:rPr>
          <w:rFonts w:ascii="Times New Roman" w:eastAsia="Times New Roman" w:hAnsi="Times New Roman" w:cs="Times New Roman"/>
          <w:lang w:val="en-US"/>
        </w:rPr>
        <w:t>COMUNA  ION</w:t>
      </w:r>
      <w:proofErr w:type="gramEnd"/>
      <w:r w:rsidRPr="00D2068B">
        <w:rPr>
          <w:rFonts w:ascii="Times New Roman" w:eastAsia="Times New Roman" w:hAnsi="Times New Roman" w:cs="Times New Roman"/>
          <w:lang w:val="en-US"/>
        </w:rPr>
        <w:t xml:space="preserve">  CREANGA</w:t>
      </w:r>
    </w:p>
    <w:p w14:paraId="6516DDBE" w14:textId="17EBFA95" w:rsidR="00C47A1E" w:rsidRDefault="00C47A1E" w:rsidP="00405AFC">
      <w:pPr>
        <w:spacing w:after="0" w:line="240" w:lineRule="auto"/>
        <w:jc w:val="center"/>
        <w:rPr>
          <w:rFonts w:ascii="Times New Roman" w:eastAsia="Times New Roman" w:hAnsi="Times New Roman" w:cs="Times New Roman"/>
          <w:lang w:val="en-US"/>
        </w:rPr>
      </w:pPr>
      <w:r w:rsidRPr="00D2068B">
        <w:rPr>
          <w:rFonts w:ascii="Times New Roman" w:eastAsia="Times New Roman" w:hAnsi="Times New Roman" w:cs="Times New Roman"/>
          <w:lang w:val="en-US"/>
        </w:rPr>
        <w:t>CONSILIUL LOCAL</w:t>
      </w:r>
    </w:p>
    <w:p w14:paraId="52F8DFD3" w14:textId="77777777" w:rsidR="00405AFC" w:rsidRPr="00D2068B" w:rsidRDefault="00405AFC" w:rsidP="00405AFC">
      <w:pPr>
        <w:spacing w:after="0" w:line="240" w:lineRule="auto"/>
        <w:jc w:val="center"/>
        <w:rPr>
          <w:rFonts w:ascii="Times New Roman" w:eastAsia="Times New Roman" w:hAnsi="Times New Roman" w:cs="Times New Roman"/>
          <w:lang w:val="en-US"/>
        </w:rPr>
      </w:pPr>
    </w:p>
    <w:p w14:paraId="39459F16" w14:textId="77777777" w:rsidR="00C47A1E" w:rsidRPr="00D2068B" w:rsidRDefault="00C47A1E" w:rsidP="00405AFC">
      <w:pPr>
        <w:spacing w:after="0" w:line="240" w:lineRule="auto"/>
        <w:jc w:val="center"/>
        <w:rPr>
          <w:rFonts w:ascii="Times New Roman" w:eastAsia="Times New Roman" w:hAnsi="Times New Roman" w:cs="Times New Roman"/>
          <w:lang w:val="en-US"/>
        </w:rPr>
      </w:pPr>
    </w:p>
    <w:p w14:paraId="3EF4D965" w14:textId="77777777" w:rsidR="00C47A1E" w:rsidRPr="00D2068B" w:rsidRDefault="00C47A1E" w:rsidP="00405AFC">
      <w:pPr>
        <w:spacing w:after="0" w:line="240" w:lineRule="auto"/>
        <w:ind w:left="10" w:right="434" w:hanging="10"/>
        <w:jc w:val="center"/>
        <w:rPr>
          <w:rFonts w:ascii="Times New Roman" w:eastAsia="Calibri" w:hAnsi="Times New Roman" w:cs="Times New Roman"/>
          <w:b/>
          <w:lang w:val="en-AU"/>
        </w:rPr>
      </w:pPr>
      <w:r w:rsidRPr="00D2068B">
        <w:rPr>
          <w:rFonts w:ascii="Times New Roman" w:eastAsia="Calibri" w:hAnsi="Times New Roman" w:cs="Times New Roman"/>
          <w:b/>
          <w:lang w:val="en-AU"/>
        </w:rPr>
        <w:t>HOTĂRÂREA</w:t>
      </w:r>
    </w:p>
    <w:p w14:paraId="116CB97B" w14:textId="2CBFAB68" w:rsidR="00C47A1E" w:rsidRPr="00C47A1E" w:rsidRDefault="00C47A1E" w:rsidP="00405AFC">
      <w:pPr>
        <w:spacing w:after="0" w:line="240" w:lineRule="auto"/>
        <w:ind w:left="10" w:right="434" w:hanging="10"/>
        <w:jc w:val="center"/>
        <w:rPr>
          <w:rFonts w:ascii="Times New Roman" w:eastAsia="Calibri" w:hAnsi="Times New Roman" w:cs="Times New Roman"/>
          <w:b/>
          <w:lang w:val="en-AU"/>
        </w:rPr>
      </w:pPr>
      <w:proofErr w:type="spellStart"/>
      <w:r>
        <w:rPr>
          <w:rFonts w:ascii="Times New Roman" w:eastAsia="Calibri" w:hAnsi="Times New Roman" w:cs="Times New Roman"/>
          <w:b/>
          <w:lang w:val="en-AU"/>
        </w:rPr>
        <w:t>Nr</w:t>
      </w:r>
      <w:proofErr w:type="spellEnd"/>
      <w:r>
        <w:rPr>
          <w:rFonts w:ascii="Times New Roman" w:eastAsia="Calibri" w:hAnsi="Times New Roman" w:cs="Times New Roman"/>
          <w:b/>
          <w:lang w:val="en-AU"/>
        </w:rPr>
        <w:t>. 63</w:t>
      </w:r>
      <w:r w:rsidRPr="00D2068B">
        <w:rPr>
          <w:rFonts w:ascii="Times New Roman" w:eastAsia="Calibri" w:hAnsi="Times New Roman" w:cs="Times New Roman"/>
          <w:b/>
          <w:lang w:val="en-AU"/>
        </w:rPr>
        <w:t xml:space="preserve"> din 31.07.2025</w:t>
      </w:r>
    </w:p>
    <w:p w14:paraId="18F03C2B" w14:textId="7ACC2DB6" w:rsidR="00487338" w:rsidRDefault="001A38BC" w:rsidP="00405AFC">
      <w:pPr>
        <w:shd w:val="clear" w:color="auto" w:fill="FCFCFC"/>
        <w:spacing w:after="0" w:line="240" w:lineRule="auto"/>
        <w:jc w:val="center"/>
        <w:textAlignment w:val="baseline"/>
        <w:rPr>
          <w:rFonts w:ascii="Times New Roman" w:eastAsia="Times New Roman" w:hAnsi="Times New Roman" w:cs="Times New Roman"/>
          <w:b/>
          <w:bCs/>
          <w:color w:val="000000"/>
          <w:bdr w:val="none" w:sz="0" w:space="0" w:color="auto" w:frame="1"/>
          <w:lang w:eastAsia="ro-RO"/>
        </w:rPr>
      </w:pPr>
      <w:r w:rsidRPr="006A08A4">
        <w:rPr>
          <w:rFonts w:ascii="Times New Roman" w:eastAsia="Times New Roman" w:hAnsi="Times New Roman" w:cs="Times New Roman"/>
          <w:b/>
          <w:bCs/>
          <w:color w:val="000000"/>
          <w:bdr w:val="none" w:sz="0" w:space="0" w:color="auto" w:frame="1"/>
          <w:lang w:eastAsia="ro-RO"/>
        </w:rPr>
        <w:t xml:space="preserve">privind analiza stadiului de înscriere a datelor în registrul agricol pentru </w:t>
      </w:r>
      <w:r w:rsidR="00761292">
        <w:rPr>
          <w:rFonts w:ascii="Times New Roman" w:eastAsia="Times New Roman" w:hAnsi="Times New Roman" w:cs="Times New Roman"/>
          <w:b/>
          <w:bCs/>
          <w:color w:val="000000"/>
          <w:bdr w:val="none" w:sz="0" w:space="0" w:color="auto" w:frame="1"/>
          <w:lang w:eastAsia="ro-RO"/>
        </w:rPr>
        <w:t xml:space="preserve"> trimestrul II al anului 2025</w:t>
      </w:r>
      <w:r w:rsidRPr="006A08A4">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0602AA30" w14:textId="30AF763F" w:rsidR="00C47A1E" w:rsidRDefault="00C47A1E" w:rsidP="00405AFC">
      <w:pPr>
        <w:shd w:val="clear" w:color="auto" w:fill="FCFCFC"/>
        <w:spacing w:after="0" w:line="240" w:lineRule="auto"/>
        <w:jc w:val="center"/>
        <w:textAlignment w:val="baseline"/>
        <w:rPr>
          <w:rFonts w:ascii="Times New Roman" w:eastAsia="Times New Roman" w:hAnsi="Times New Roman" w:cs="Times New Roman"/>
          <w:b/>
          <w:bCs/>
          <w:color w:val="000000"/>
          <w:bdr w:val="none" w:sz="0" w:space="0" w:color="auto" w:frame="1"/>
          <w:lang w:eastAsia="ro-RO"/>
        </w:rPr>
      </w:pPr>
    </w:p>
    <w:p w14:paraId="56582B7F" w14:textId="77777777" w:rsidR="00405AFC" w:rsidRPr="006A08A4" w:rsidRDefault="00405AFC" w:rsidP="00405AFC">
      <w:pPr>
        <w:shd w:val="clear" w:color="auto" w:fill="FCFCFC"/>
        <w:spacing w:after="0" w:line="240" w:lineRule="auto"/>
        <w:jc w:val="center"/>
        <w:textAlignment w:val="baseline"/>
        <w:rPr>
          <w:rFonts w:ascii="Times New Roman" w:eastAsia="Times New Roman" w:hAnsi="Times New Roman" w:cs="Times New Roman"/>
          <w:b/>
          <w:bCs/>
          <w:color w:val="000000"/>
          <w:bdr w:val="none" w:sz="0" w:space="0" w:color="auto" w:frame="1"/>
          <w:lang w:eastAsia="ro-RO"/>
        </w:rPr>
      </w:pPr>
    </w:p>
    <w:p w14:paraId="190AEE61" w14:textId="797ECF42" w:rsidR="001B0031" w:rsidRPr="00C47A1E" w:rsidRDefault="00C47A1E" w:rsidP="00405AFC">
      <w:pPr>
        <w:autoSpaceDE w:val="0"/>
        <w:autoSpaceDN w:val="0"/>
        <w:adjustRightInd w:val="0"/>
        <w:spacing w:after="0" w:line="240" w:lineRule="auto"/>
        <w:rPr>
          <w:rFonts w:ascii="TimesNewRomanPSMT" w:hAnsi="TimesNewRomanPSMT" w:cs="TimesNewRomanPSMT"/>
        </w:rPr>
      </w:pPr>
      <w:r>
        <w:rPr>
          <w:rFonts w:ascii="Times New Roman" w:hAnsi="Times New Roman"/>
          <w:lang w:val="en-AU"/>
        </w:rPr>
        <w:t xml:space="preserve">     </w:t>
      </w:r>
      <w:proofErr w:type="spellStart"/>
      <w:r w:rsidRPr="00D2068B">
        <w:rPr>
          <w:rFonts w:ascii="Times New Roman" w:hAnsi="Times New Roman"/>
          <w:lang w:val="en-AU"/>
        </w:rPr>
        <w:t>Consiliul</w:t>
      </w:r>
      <w:proofErr w:type="spellEnd"/>
      <w:r w:rsidRPr="00D2068B">
        <w:rPr>
          <w:rFonts w:ascii="Times New Roman" w:hAnsi="Times New Roman"/>
          <w:lang w:val="en-AU"/>
        </w:rPr>
        <w:t xml:space="preserve"> local al </w:t>
      </w:r>
      <w:proofErr w:type="spellStart"/>
      <w:r w:rsidRPr="00D2068B">
        <w:rPr>
          <w:rFonts w:ascii="Times New Roman" w:hAnsi="Times New Roman"/>
          <w:lang w:val="en-AU"/>
        </w:rPr>
        <w:t>comunei</w:t>
      </w:r>
      <w:proofErr w:type="spellEnd"/>
      <w:r w:rsidRPr="00D2068B">
        <w:rPr>
          <w:rFonts w:ascii="Times New Roman" w:hAnsi="Times New Roman"/>
          <w:lang w:val="en-AU"/>
        </w:rPr>
        <w:t xml:space="preserve"> Ion </w:t>
      </w:r>
      <w:proofErr w:type="spellStart"/>
      <w:r w:rsidRPr="00D2068B">
        <w:rPr>
          <w:rFonts w:ascii="Times New Roman" w:hAnsi="Times New Roman"/>
          <w:lang w:val="en-AU"/>
        </w:rPr>
        <w:t>Creangă</w:t>
      </w:r>
      <w:proofErr w:type="spellEnd"/>
      <w:r w:rsidRPr="00D2068B">
        <w:rPr>
          <w:rFonts w:ascii="Times New Roman" w:hAnsi="Times New Roman"/>
          <w:lang w:val="en-AU"/>
        </w:rPr>
        <w:t xml:space="preserve">, </w:t>
      </w:r>
      <w:proofErr w:type="spellStart"/>
      <w:r w:rsidRPr="00D2068B">
        <w:rPr>
          <w:rFonts w:ascii="Times New Roman" w:hAnsi="Times New Roman"/>
          <w:lang w:val="en-AU"/>
        </w:rPr>
        <w:t>județ</w:t>
      </w:r>
      <w:proofErr w:type="gramStart"/>
      <w:r w:rsidRPr="00D2068B">
        <w:rPr>
          <w:rFonts w:ascii="Times New Roman" w:hAnsi="Times New Roman"/>
          <w:lang w:val="en-AU"/>
        </w:rPr>
        <w:t>ul</w:t>
      </w:r>
      <w:proofErr w:type="spellEnd"/>
      <w:r w:rsidRPr="00D2068B">
        <w:rPr>
          <w:rFonts w:ascii="Times New Roman" w:hAnsi="Times New Roman"/>
          <w:lang w:val="en-AU"/>
        </w:rPr>
        <w:t xml:space="preserve">  </w:t>
      </w:r>
      <w:proofErr w:type="spellStart"/>
      <w:r w:rsidRPr="00D2068B">
        <w:rPr>
          <w:rFonts w:ascii="Times New Roman" w:hAnsi="Times New Roman"/>
          <w:lang w:val="en-AU"/>
        </w:rPr>
        <w:t>Neam</w:t>
      </w:r>
      <w:proofErr w:type="gramEnd"/>
      <w:r w:rsidRPr="00D2068B">
        <w:rPr>
          <w:rFonts w:ascii="Times New Roman" w:hAnsi="Times New Roman"/>
          <w:lang w:val="en-AU"/>
        </w:rPr>
        <w:t>ț</w:t>
      </w:r>
      <w:proofErr w:type="spellEnd"/>
      <w:r w:rsidRPr="00D2068B">
        <w:rPr>
          <w:rFonts w:ascii="Times New Roman" w:hAnsi="Times New Roman"/>
          <w:lang w:val="en-AU"/>
        </w:rPr>
        <w:t xml:space="preserve">, </w:t>
      </w:r>
      <w:proofErr w:type="spellStart"/>
      <w:r w:rsidRPr="00D2068B">
        <w:rPr>
          <w:rFonts w:ascii="Times New Roman" w:hAnsi="Times New Roman"/>
          <w:lang w:val="en-AU"/>
        </w:rPr>
        <w:t>întrunit</w:t>
      </w:r>
      <w:proofErr w:type="spellEnd"/>
      <w:r w:rsidRPr="00D2068B">
        <w:rPr>
          <w:rFonts w:ascii="Times New Roman" w:hAnsi="Times New Roman"/>
          <w:lang w:val="en-AU"/>
        </w:rPr>
        <w:t xml:space="preserve">  </w:t>
      </w:r>
      <w:proofErr w:type="spellStart"/>
      <w:r w:rsidRPr="00D2068B">
        <w:rPr>
          <w:rFonts w:ascii="Times New Roman" w:hAnsi="Times New Roman"/>
          <w:lang w:val="en-AU"/>
        </w:rPr>
        <w:t>în</w:t>
      </w:r>
      <w:proofErr w:type="spellEnd"/>
      <w:r w:rsidRPr="00D2068B">
        <w:rPr>
          <w:rFonts w:ascii="Times New Roman" w:hAnsi="Times New Roman"/>
          <w:lang w:val="en-AU"/>
        </w:rPr>
        <w:t xml:space="preserve"> </w:t>
      </w:r>
      <w:proofErr w:type="spellStart"/>
      <w:r w:rsidRPr="00D2068B">
        <w:rPr>
          <w:rFonts w:ascii="Times New Roman" w:hAnsi="Times New Roman"/>
          <w:lang w:val="en-AU"/>
        </w:rPr>
        <w:t>ședință</w:t>
      </w:r>
      <w:proofErr w:type="spellEnd"/>
      <w:r w:rsidRPr="00D2068B">
        <w:rPr>
          <w:rFonts w:ascii="Times New Roman" w:hAnsi="Times New Roman"/>
          <w:lang w:val="en-AU"/>
        </w:rPr>
        <w:t xml:space="preserve"> </w:t>
      </w:r>
      <w:proofErr w:type="spellStart"/>
      <w:r w:rsidRPr="00D2068B">
        <w:rPr>
          <w:rFonts w:ascii="Times New Roman" w:hAnsi="Times New Roman"/>
          <w:lang w:val="en-AU"/>
        </w:rPr>
        <w:t>ordinară</w:t>
      </w:r>
      <w:proofErr w:type="spellEnd"/>
      <w:r w:rsidRPr="00D2068B">
        <w:rPr>
          <w:rFonts w:ascii="Times New Roman" w:hAnsi="Times New Roman"/>
          <w:lang w:val="en-AU"/>
        </w:rPr>
        <w:t xml:space="preserve"> .</w:t>
      </w:r>
    </w:p>
    <w:p w14:paraId="3D7361CF" w14:textId="100DADB0" w:rsidR="006306FA" w:rsidRPr="006A08A4" w:rsidRDefault="006306FA" w:rsidP="00405AFC">
      <w:pPr>
        <w:spacing w:after="0" w:line="240" w:lineRule="auto"/>
        <w:rPr>
          <w:rFonts w:ascii="Times New Roman" w:eastAsia="Times New Roman" w:hAnsi="Times New Roman" w:cs="Times New Roman"/>
          <w:bCs/>
          <w:lang w:val="fr-FR" w:eastAsia="ro-RO"/>
        </w:rPr>
      </w:pPr>
      <w:r w:rsidRPr="006A08A4">
        <w:rPr>
          <w:rFonts w:ascii="Times New Roman" w:eastAsia="Times New Roman" w:hAnsi="Times New Roman" w:cs="Times New Roman"/>
          <w:bCs/>
          <w:lang w:val="fr-FR"/>
        </w:rPr>
        <w:t xml:space="preserve">    </w:t>
      </w:r>
      <w:proofErr w:type="spellStart"/>
      <w:proofErr w:type="gramStart"/>
      <w:r w:rsidRPr="006A08A4">
        <w:rPr>
          <w:rFonts w:ascii="Times New Roman" w:eastAsia="Times New Roman" w:hAnsi="Times New Roman" w:cs="Times New Roman"/>
          <w:bCs/>
          <w:lang w:val="fr-FR"/>
        </w:rPr>
        <w:t>Analizând</w:t>
      </w:r>
      <w:proofErr w:type="spellEnd"/>
      <w:r w:rsidRPr="006A08A4">
        <w:rPr>
          <w:rFonts w:ascii="Times New Roman" w:eastAsia="Times New Roman" w:hAnsi="Times New Roman" w:cs="Times New Roman"/>
          <w:bCs/>
          <w:lang w:val="fr-FR"/>
        </w:rPr>
        <w:t xml:space="preserve">  </w:t>
      </w:r>
      <w:proofErr w:type="spellStart"/>
      <w:r w:rsidRPr="006A08A4">
        <w:rPr>
          <w:rFonts w:ascii="Times New Roman" w:eastAsia="Times New Roman" w:hAnsi="Times New Roman" w:cs="Times New Roman"/>
          <w:bCs/>
          <w:lang w:val="fr-FR"/>
        </w:rPr>
        <w:t>temeiurile</w:t>
      </w:r>
      <w:proofErr w:type="spellEnd"/>
      <w:proofErr w:type="gramEnd"/>
      <w:r w:rsidRPr="006A08A4">
        <w:rPr>
          <w:rFonts w:ascii="Times New Roman" w:eastAsia="Times New Roman" w:hAnsi="Times New Roman" w:cs="Times New Roman"/>
          <w:bCs/>
          <w:lang w:val="fr-FR"/>
        </w:rPr>
        <w:t xml:space="preserve">  </w:t>
      </w:r>
      <w:proofErr w:type="spellStart"/>
      <w:r w:rsidRPr="006A08A4">
        <w:rPr>
          <w:rFonts w:ascii="Times New Roman" w:eastAsia="Times New Roman" w:hAnsi="Times New Roman" w:cs="Times New Roman"/>
          <w:bCs/>
          <w:lang w:val="fr-FR"/>
        </w:rPr>
        <w:t>juridice</w:t>
      </w:r>
      <w:proofErr w:type="spellEnd"/>
      <w:r w:rsidRPr="006A08A4">
        <w:rPr>
          <w:rFonts w:ascii="Times New Roman" w:eastAsia="Times New Roman" w:hAnsi="Times New Roman" w:cs="Times New Roman"/>
          <w:bCs/>
          <w:lang w:val="fr-FR"/>
        </w:rPr>
        <w:t xml:space="preserve"> </w:t>
      </w:r>
      <w:r w:rsidRPr="006A08A4">
        <w:rPr>
          <w:rFonts w:ascii="Times New Roman" w:eastAsia="Times New Roman" w:hAnsi="Times New Roman" w:cs="Times New Roman"/>
          <w:bCs/>
          <w:lang w:val="fr-FR" w:eastAsia="ro-RO"/>
        </w:rPr>
        <w:t xml:space="preserve"> :</w:t>
      </w:r>
    </w:p>
    <w:p w14:paraId="1DA69496" w14:textId="0E5CAC0C" w:rsidR="003F34D0" w:rsidRPr="005F2D70" w:rsidRDefault="005F2D70" w:rsidP="00405AFC">
      <w:pPr>
        <w:spacing w:after="0" w:line="240" w:lineRule="auto"/>
        <w:ind w:right="-648"/>
        <w:rPr>
          <w:rFonts w:ascii="Times New Roman" w:hAnsi="Times New Roman" w:cs="Times New Roman"/>
        </w:rPr>
      </w:pPr>
      <w:r>
        <w:rPr>
          <w:rFonts w:ascii="Times New Roman" w:hAnsi="Times New Roman" w:cs="Times New Roman"/>
        </w:rPr>
        <w:t>-</w:t>
      </w:r>
      <w:r w:rsidR="00294292" w:rsidRPr="005F2D70">
        <w:rPr>
          <w:rFonts w:ascii="Times New Roman" w:hAnsi="Times New Roman" w:cs="Times New Roman"/>
        </w:rPr>
        <w:t>art. 1  alin.(1) , alin.</w:t>
      </w:r>
      <w:r w:rsidR="00001894" w:rsidRPr="005F2D70">
        <w:rPr>
          <w:rFonts w:ascii="Times New Roman" w:hAnsi="Times New Roman" w:cs="Times New Roman"/>
        </w:rPr>
        <w:t>(</w:t>
      </w:r>
      <w:r w:rsidR="00294292" w:rsidRPr="005F2D70">
        <w:rPr>
          <w:rFonts w:ascii="Times New Roman" w:hAnsi="Times New Roman" w:cs="Times New Roman"/>
        </w:rPr>
        <w:t xml:space="preserve">6) , art.2- art.4  si art. 6  din O.G. nr.28/2008 privind registrul agricol, cu </w:t>
      </w:r>
      <w:r w:rsidR="00001894" w:rsidRPr="005F2D70">
        <w:rPr>
          <w:rFonts w:ascii="Times New Roman" w:hAnsi="Times New Roman" w:cs="Times New Roman"/>
        </w:rPr>
        <w:t>modificările si c</w:t>
      </w:r>
      <w:r w:rsidR="00294292" w:rsidRPr="005F2D70">
        <w:rPr>
          <w:rFonts w:ascii="Times New Roman" w:hAnsi="Times New Roman" w:cs="Times New Roman"/>
        </w:rPr>
        <w:t>ompletările ulterioare;</w:t>
      </w:r>
    </w:p>
    <w:p w14:paraId="414BE75E" w14:textId="58128487" w:rsidR="003F34D0" w:rsidRPr="005F2D70" w:rsidRDefault="005F2D70" w:rsidP="00405AFC">
      <w:pPr>
        <w:spacing w:after="0" w:line="240" w:lineRule="auto"/>
        <w:ind w:right="-648"/>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 </w:t>
      </w:r>
      <w:r w:rsidR="00294292" w:rsidRPr="005F2D70">
        <w:rPr>
          <w:rFonts w:ascii="Times New Roman" w:hAnsi="Times New Roman" w:cs="Times New Roman"/>
        </w:rPr>
        <w:t>H</w:t>
      </w:r>
      <w:r w:rsidR="00001894" w:rsidRPr="005F2D70">
        <w:rPr>
          <w:rFonts w:ascii="Times New Roman" w:hAnsi="Times New Roman" w:cs="Times New Roman"/>
        </w:rPr>
        <w:t>.</w:t>
      </w:r>
      <w:r w:rsidR="00294292" w:rsidRPr="005F2D70">
        <w:rPr>
          <w:rFonts w:ascii="Times New Roman" w:hAnsi="Times New Roman" w:cs="Times New Roman"/>
        </w:rPr>
        <w:t>G</w:t>
      </w:r>
      <w:r w:rsidR="00001894" w:rsidRPr="005F2D70">
        <w:rPr>
          <w:rFonts w:ascii="Times New Roman" w:hAnsi="Times New Roman" w:cs="Times New Roman"/>
        </w:rPr>
        <w:t>.</w:t>
      </w:r>
      <w:r w:rsidR="002E54CA">
        <w:rPr>
          <w:rFonts w:ascii="Times New Roman" w:hAnsi="Times New Roman" w:cs="Times New Roman"/>
        </w:rPr>
        <w:t xml:space="preserve"> nr .1627 /2024</w:t>
      </w:r>
      <w:r w:rsidR="00294292" w:rsidRPr="005F2D70">
        <w:rPr>
          <w:rFonts w:ascii="Times New Roman" w:hAnsi="Times New Roman" w:cs="Times New Roman"/>
        </w:rPr>
        <w:t xml:space="preserve"> p</w:t>
      </w:r>
      <w:r w:rsidR="002E54CA">
        <w:rPr>
          <w:rFonts w:ascii="Times New Roman" w:hAnsi="Times New Roman" w:cs="Times New Roman"/>
        </w:rPr>
        <w:t xml:space="preserve">rivind registrul agricol pentru perioada 2025- 2029 </w:t>
      </w:r>
      <w:r w:rsidR="00294292" w:rsidRPr="005F2D70">
        <w:rPr>
          <w:rFonts w:ascii="Times New Roman" w:hAnsi="Times New Roman" w:cs="Times New Roman"/>
        </w:rPr>
        <w:t>;</w:t>
      </w:r>
    </w:p>
    <w:p w14:paraId="660C1AFF" w14:textId="7CD31492" w:rsidR="003F34D0" w:rsidRPr="005F2D70" w:rsidRDefault="005F2D70" w:rsidP="00405AFC">
      <w:pPr>
        <w:spacing w:after="0" w:line="240" w:lineRule="auto"/>
        <w:ind w:right="-648"/>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art. 7  alin.(4)  din </w:t>
      </w:r>
      <w:r w:rsidR="00761292">
        <w:rPr>
          <w:rFonts w:ascii="Times New Roman" w:hAnsi="Times New Roman" w:cs="Times New Roman"/>
        </w:rPr>
        <w:t xml:space="preserve"> anexa  la  Ordinul comun  nr. 51/ 348/ 59/ 765/ 285/ 14.633/ 678/ 2025</w:t>
      </w:r>
      <w:r w:rsidR="00001894" w:rsidRPr="005F2D70">
        <w:rPr>
          <w:rFonts w:ascii="Times New Roman" w:hAnsi="Times New Roman" w:cs="Times New Roman"/>
        </w:rPr>
        <w:t xml:space="preserve">  pentru  aprobarea  Normelor  tehnice  privind  modul  de completare  a  registrului  agricol </w:t>
      </w:r>
      <w:r w:rsidR="00AC27EA" w:rsidRPr="005F2D70">
        <w:rPr>
          <w:rFonts w:ascii="Times New Roman" w:hAnsi="Times New Roman" w:cs="Times New Roman"/>
        </w:rPr>
        <w:t xml:space="preserve"> pentru  perioada  202</w:t>
      </w:r>
      <w:r w:rsidR="00761292">
        <w:rPr>
          <w:rFonts w:ascii="Times New Roman" w:hAnsi="Times New Roman" w:cs="Times New Roman"/>
        </w:rPr>
        <w:t>5-2029</w:t>
      </w:r>
      <w:r w:rsidR="00AC27EA" w:rsidRPr="005F2D70">
        <w:rPr>
          <w:rFonts w:ascii="Times New Roman" w:hAnsi="Times New Roman" w:cs="Times New Roman"/>
        </w:rPr>
        <w:t>;</w:t>
      </w:r>
    </w:p>
    <w:p w14:paraId="0A45E84D" w14:textId="66D799E5" w:rsidR="003F34D0" w:rsidRPr="005F2D70" w:rsidRDefault="005F2D70" w:rsidP="00405AFC">
      <w:pPr>
        <w:spacing w:after="0" w:line="240" w:lineRule="auto"/>
        <w:ind w:right="-648"/>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 </w:t>
      </w:r>
      <w:r w:rsidR="00294292" w:rsidRPr="005F2D70">
        <w:rPr>
          <w:rFonts w:ascii="Times New Roman" w:hAnsi="Times New Roman" w:cs="Times New Roman"/>
        </w:rPr>
        <w:t xml:space="preserve">O.G. nr. 2/2001 privind regimul juridic al contravenţiilor, </w:t>
      </w:r>
      <w:r w:rsidR="00001894" w:rsidRPr="005F2D70">
        <w:rPr>
          <w:rFonts w:ascii="Times New Roman" w:hAnsi="Times New Roman" w:cs="Times New Roman"/>
        </w:rPr>
        <w:t>cu modificările si completările ulterioare;</w:t>
      </w:r>
    </w:p>
    <w:p w14:paraId="55BB108D" w14:textId="47F30993" w:rsidR="00294292" w:rsidRPr="005F2D70" w:rsidRDefault="005F2D70" w:rsidP="00405AFC">
      <w:pPr>
        <w:spacing w:after="0" w:line="240" w:lineRule="auto"/>
        <w:ind w:right="-648"/>
        <w:rPr>
          <w:rFonts w:ascii="Times New Roman" w:hAnsi="Times New Roman" w:cs="Times New Roman"/>
        </w:rPr>
      </w:pPr>
      <w:r>
        <w:rPr>
          <w:rFonts w:ascii="Times New Roman" w:hAnsi="Times New Roman" w:cs="Times New Roman"/>
        </w:rPr>
        <w:t>-</w:t>
      </w:r>
      <w:r w:rsidR="00294292" w:rsidRPr="005F2D70">
        <w:rPr>
          <w:rFonts w:ascii="Times New Roman" w:hAnsi="Times New Roman" w:cs="Times New Roman"/>
        </w:rPr>
        <w:t>Legea nr. 52/2003 privind transparenţa decizională în administraţia publică, cu modificările şi completările ulterioare</w:t>
      </w:r>
    </w:p>
    <w:p w14:paraId="509A2581" w14:textId="44EE4691" w:rsidR="007A489D" w:rsidRPr="00E32474" w:rsidRDefault="007A489D" w:rsidP="00405AFC">
      <w:pPr>
        <w:spacing w:after="0" w:line="240" w:lineRule="auto"/>
        <w:ind w:left="30"/>
        <w:rPr>
          <w:rFonts w:ascii="Times New Roman" w:eastAsia="Times New Roman" w:hAnsi="Times New Roman" w:cs="Times New Roman"/>
          <w:lang w:val="fr-FR" w:eastAsia="ro-RO"/>
        </w:rPr>
      </w:pPr>
      <w:proofErr w:type="spellStart"/>
      <w:proofErr w:type="gramStart"/>
      <w:r w:rsidRPr="00E32474">
        <w:rPr>
          <w:rFonts w:ascii="Times New Roman" w:eastAsia="Times New Roman" w:hAnsi="Times New Roman" w:cs="Times New Roman"/>
          <w:lang w:val="fr-FR" w:eastAsia="ro-RO"/>
        </w:rPr>
        <w:t>Ținând</w:t>
      </w:r>
      <w:proofErr w:type="spellEnd"/>
      <w:r w:rsidRPr="00E32474">
        <w:rPr>
          <w:rFonts w:ascii="Times New Roman" w:eastAsia="Times New Roman" w:hAnsi="Times New Roman" w:cs="Times New Roman"/>
          <w:lang w:val="fr-FR" w:eastAsia="ro-RO"/>
        </w:rPr>
        <w:t xml:space="preserve">  </w:t>
      </w:r>
      <w:proofErr w:type="spellStart"/>
      <w:r w:rsidRPr="00E32474">
        <w:rPr>
          <w:rFonts w:ascii="Times New Roman" w:eastAsia="Times New Roman" w:hAnsi="Times New Roman" w:cs="Times New Roman"/>
          <w:lang w:val="fr-FR" w:eastAsia="ro-RO"/>
        </w:rPr>
        <w:t>seama</w:t>
      </w:r>
      <w:proofErr w:type="spellEnd"/>
      <w:proofErr w:type="gramEnd"/>
      <w:r w:rsidRPr="00E32474">
        <w:rPr>
          <w:rFonts w:ascii="Times New Roman" w:eastAsia="Times New Roman" w:hAnsi="Times New Roman" w:cs="Times New Roman"/>
          <w:lang w:val="fr-FR" w:eastAsia="ro-RO"/>
        </w:rPr>
        <w:t xml:space="preserve">   de  </w:t>
      </w:r>
      <w:proofErr w:type="spellStart"/>
      <w:r w:rsidRPr="00E32474">
        <w:rPr>
          <w:rFonts w:ascii="Times New Roman" w:eastAsia="Times New Roman" w:hAnsi="Times New Roman" w:cs="Times New Roman"/>
          <w:lang w:val="fr-FR" w:eastAsia="ro-RO"/>
        </w:rPr>
        <w:t>prevederile</w:t>
      </w:r>
      <w:proofErr w:type="spellEnd"/>
      <w:r w:rsidRPr="00E32474">
        <w:rPr>
          <w:rFonts w:ascii="Times New Roman" w:eastAsia="Times New Roman" w:hAnsi="Times New Roman" w:cs="Times New Roman"/>
          <w:lang w:val="fr-FR" w:eastAsia="ro-RO"/>
        </w:rPr>
        <w:t xml:space="preserve"> :</w:t>
      </w:r>
    </w:p>
    <w:p w14:paraId="52DA0421" w14:textId="73A3DB92" w:rsidR="00E32474" w:rsidRPr="00E32474" w:rsidRDefault="007A489D" w:rsidP="00405AFC">
      <w:pPr>
        <w:spacing w:after="0" w:line="240" w:lineRule="auto"/>
        <w:ind w:right="-738"/>
        <w:rPr>
          <w:rFonts w:ascii="Times New Roman" w:hAnsi="Times New Roman" w:cs="Times New Roman"/>
          <w:lang w:val="en-US" w:eastAsia="zh-CN"/>
        </w:rPr>
      </w:pPr>
      <w:r w:rsidRPr="00E32474">
        <w:rPr>
          <w:rFonts w:ascii="Times New Roman" w:hAnsi="Times New Roman" w:cs="Times New Roman"/>
        </w:rPr>
        <w:t xml:space="preserve">-  H.C.L nr. </w:t>
      </w:r>
      <w:proofErr w:type="gramStart"/>
      <w:r w:rsidR="00E32474" w:rsidRPr="00E32474">
        <w:rPr>
          <w:rFonts w:ascii="Times New Roman" w:hAnsi="Times New Roman" w:cs="Times New Roman"/>
          <w:lang w:val="en-US" w:eastAsia="zh-CN"/>
        </w:rPr>
        <w:t>142  din</w:t>
      </w:r>
      <w:proofErr w:type="gramEnd"/>
      <w:r w:rsidR="00E32474" w:rsidRPr="00E32474">
        <w:rPr>
          <w:rFonts w:ascii="Times New Roman" w:hAnsi="Times New Roman" w:cs="Times New Roman"/>
          <w:lang w:val="en-US" w:eastAsia="zh-CN"/>
        </w:rPr>
        <w:t xml:space="preserve"> 20.11.2023 </w:t>
      </w:r>
      <w:r w:rsidR="00E32474" w:rsidRPr="00E32474">
        <w:rPr>
          <w:rFonts w:ascii="Times New Roman" w:hAnsi="Times New Roman" w:cs="Times New Roman"/>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6D079971" w14:textId="77777777" w:rsidR="007A489D" w:rsidRPr="006A08A4" w:rsidRDefault="007A489D" w:rsidP="00405AFC">
      <w:pPr>
        <w:spacing w:after="0" w:line="240" w:lineRule="auto"/>
        <w:ind w:left="30"/>
        <w:jc w:val="both"/>
        <w:rPr>
          <w:rFonts w:ascii="Times New Roman" w:eastAsia="Times New Roman" w:hAnsi="Times New Roman" w:cs="Times New Roman"/>
        </w:rPr>
      </w:pPr>
      <w:r w:rsidRPr="006A08A4">
        <w:rPr>
          <w:rFonts w:ascii="Times New Roman" w:eastAsia="Times New Roman" w:hAnsi="Times New Roman" w:cs="Times New Roman"/>
        </w:rPr>
        <w:t xml:space="preserve">   Luând  act  de :</w:t>
      </w:r>
    </w:p>
    <w:p w14:paraId="57966ED3" w14:textId="53FF3469" w:rsidR="007A489D" w:rsidRPr="005F2D70" w:rsidRDefault="005F2D70" w:rsidP="00405AFC">
      <w:pPr>
        <w:spacing w:after="0" w:line="240" w:lineRule="auto"/>
        <w:ind w:right="-648"/>
        <w:jc w:val="both"/>
        <w:rPr>
          <w:rFonts w:ascii="Times New Roman" w:eastAsia="Times New Roman" w:hAnsi="Times New Roman" w:cs="Times New Roman"/>
        </w:rPr>
      </w:pPr>
      <w:r>
        <w:rPr>
          <w:rFonts w:ascii="Times New Roman" w:eastAsia="Times New Roman" w:hAnsi="Times New Roman" w:cs="Times New Roman"/>
        </w:rPr>
        <w:t>-</w:t>
      </w:r>
      <w:r w:rsidR="000F752B">
        <w:rPr>
          <w:rFonts w:ascii="Times New Roman" w:eastAsia="Times New Roman" w:hAnsi="Times New Roman" w:cs="Times New Roman"/>
        </w:rPr>
        <w:t xml:space="preserve">referatul  de  aprobare  nr.7111 din 24.06.2025 </w:t>
      </w:r>
      <w:r w:rsidR="007A489D" w:rsidRPr="005F2D70">
        <w:rPr>
          <w:rFonts w:ascii="Times New Roman" w:eastAsia="Times New Roman" w:hAnsi="Times New Roman" w:cs="Times New Roman"/>
        </w:rPr>
        <w:t>a  primarului  comunei  Ion Creanga,</w:t>
      </w:r>
    </w:p>
    <w:p w14:paraId="41266859" w14:textId="31B4F943" w:rsidR="007A489D" w:rsidRPr="005F2D70" w:rsidRDefault="005F2D70" w:rsidP="00405AFC">
      <w:pPr>
        <w:spacing w:after="0" w:line="240" w:lineRule="auto"/>
        <w:ind w:right="-648"/>
        <w:rPr>
          <w:rFonts w:ascii="Times New Roman" w:eastAsia="Times New Roman" w:hAnsi="Times New Roman" w:cs="Times New Roman"/>
          <w:lang w:val="fr-FR" w:eastAsia="ro-RO"/>
        </w:rPr>
      </w:pPr>
      <w:r>
        <w:rPr>
          <w:rFonts w:ascii="Times New Roman" w:eastAsia="Times New Roman" w:hAnsi="Times New Roman" w:cs="Times New Roman"/>
        </w:rPr>
        <w:t>-</w:t>
      </w:r>
      <w:r w:rsidR="00476508" w:rsidRPr="005F2D70">
        <w:rPr>
          <w:rFonts w:ascii="Times New Roman" w:eastAsia="Times New Roman" w:hAnsi="Times New Roman" w:cs="Times New Roman"/>
        </w:rPr>
        <w:t>rap</w:t>
      </w:r>
      <w:r w:rsidR="000F752B">
        <w:rPr>
          <w:rFonts w:ascii="Times New Roman" w:eastAsia="Times New Roman" w:hAnsi="Times New Roman" w:cs="Times New Roman"/>
        </w:rPr>
        <w:t>ortul de specialitate , nr. 7112</w:t>
      </w:r>
      <w:r w:rsidR="007A489D" w:rsidRPr="005F2D70">
        <w:rPr>
          <w:rFonts w:ascii="Times New Roman" w:eastAsia="Times New Roman" w:hAnsi="Times New Roman" w:cs="Times New Roman"/>
        </w:rPr>
        <w:t xml:space="preserve"> din </w:t>
      </w:r>
      <w:r w:rsidR="00476508" w:rsidRPr="005F2D70">
        <w:rPr>
          <w:rFonts w:ascii="Times New Roman" w:eastAsia="Times New Roman" w:hAnsi="Times New Roman" w:cs="Times New Roman"/>
        </w:rPr>
        <w:t>2</w:t>
      </w:r>
      <w:r w:rsidR="000F752B">
        <w:rPr>
          <w:rFonts w:ascii="Times New Roman" w:eastAsia="Times New Roman" w:hAnsi="Times New Roman" w:cs="Times New Roman"/>
        </w:rPr>
        <w:t>4.06.2025</w:t>
      </w:r>
      <w:r w:rsidR="00476508" w:rsidRPr="005F2D70">
        <w:rPr>
          <w:rFonts w:ascii="Times New Roman" w:eastAsia="Times New Roman" w:hAnsi="Times New Roman" w:cs="Times New Roman"/>
        </w:rPr>
        <w:t xml:space="preserve"> </w:t>
      </w:r>
      <w:r w:rsidR="007A489D" w:rsidRPr="005F2D70">
        <w:rPr>
          <w:rFonts w:ascii="Times New Roman" w:eastAsia="Times New Roman" w:hAnsi="Times New Roman" w:cs="Times New Roman"/>
        </w:rPr>
        <w:t xml:space="preserve"> intocmit  de d-n</w:t>
      </w:r>
      <w:r w:rsidR="0029459E" w:rsidRPr="005F2D70">
        <w:rPr>
          <w:rFonts w:ascii="Times New Roman" w:eastAsia="Times New Roman" w:hAnsi="Times New Roman" w:cs="Times New Roman"/>
        </w:rPr>
        <w:t>a Smeria  Corelia</w:t>
      </w:r>
      <w:r w:rsidR="007A489D" w:rsidRPr="005F2D70">
        <w:rPr>
          <w:rFonts w:ascii="Times New Roman" w:eastAsia="Times New Roman" w:hAnsi="Times New Roman" w:cs="Times New Roman"/>
        </w:rPr>
        <w:t xml:space="preserve"> ,</w:t>
      </w:r>
      <w:r w:rsidR="0029459E" w:rsidRPr="005F2D70">
        <w:rPr>
          <w:rFonts w:ascii="Times New Roman" w:eastAsia="Times New Roman" w:hAnsi="Times New Roman" w:cs="Times New Roman"/>
        </w:rPr>
        <w:t xml:space="preserve">referent  in  cadrul  compartimentului </w:t>
      </w:r>
      <w:r w:rsidR="007A489D" w:rsidRPr="005F2D70">
        <w:rPr>
          <w:rFonts w:ascii="Times New Roman" w:eastAsia="Times New Roman" w:hAnsi="Times New Roman" w:cs="Times New Roman"/>
        </w:rPr>
        <w:t xml:space="preserve"> </w:t>
      </w:r>
      <w:r w:rsidR="0029459E" w:rsidRPr="005F2D70">
        <w:rPr>
          <w:rFonts w:ascii="Times New Roman" w:eastAsia="Times New Roman" w:hAnsi="Times New Roman" w:cs="Times New Roman"/>
        </w:rPr>
        <w:t xml:space="preserve"> registru  agricol </w:t>
      </w:r>
      <w:r w:rsidR="007A489D" w:rsidRPr="005F2D70">
        <w:rPr>
          <w:rFonts w:ascii="Times New Roman" w:eastAsia="Times New Roman" w:hAnsi="Times New Roman" w:cs="Times New Roman"/>
        </w:rPr>
        <w:t xml:space="preserve">, </w:t>
      </w:r>
    </w:p>
    <w:p w14:paraId="797DF40C" w14:textId="24E6E64F" w:rsidR="007A489D" w:rsidRPr="005F2D70" w:rsidRDefault="005F2D70" w:rsidP="00405AFC">
      <w:pPr>
        <w:spacing w:after="0" w:line="240" w:lineRule="auto"/>
        <w:ind w:right="-648"/>
        <w:rPr>
          <w:rFonts w:ascii="Times New Roman" w:eastAsia="Times New Roman" w:hAnsi="Times New Roman" w:cs="Times New Roman"/>
          <w:lang w:val="fr-FR" w:eastAsia="ro-RO"/>
        </w:rPr>
      </w:pPr>
      <w:r>
        <w:rPr>
          <w:rFonts w:ascii="Times New Roman" w:eastAsia="Times New Roman" w:hAnsi="Times New Roman" w:cs="Times New Roman"/>
        </w:rPr>
        <w:t>-</w:t>
      </w:r>
      <w:r w:rsidR="007A489D" w:rsidRPr="005F2D70">
        <w:rPr>
          <w:rFonts w:ascii="Times New Roman" w:eastAsia="Times New Roman" w:hAnsi="Times New Roman" w:cs="Times New Roman"/>
        </w:rPr>
        <w:t xml:space="preserve">avizul pentru  legalitate ,intocmit de  secretarul general  al  UAT ; </w:t>
      </w:r>
    </w:p>
    <w:p w14:paraId="700868C4" w14:textId="418D4E43" w:rsidR="007A489D" w:rsidRPr="005F2D70" w:rsidRDefault="005F2D70" w:rsidP="00405AFC">
      <w:pPr>
        <w:spacing w:after="0" w:line="240" w:lineRule="auto"/>
        <w:ind w:right="-648"/>
        <w:rPr>
          <w:rFonts w:ascii="Times New Roman" w:eastAsia="Times New Roman" w:hAnsi="Times New Roman" w:cs="Times New Roman"/>
          <w:lang w:val="fr-FR" w:eastAsia="ro-RO"/>
        </w:rPr>
      </w:pPr>
      <w:r>
        <w:rPr>
          <w:rFonts w:ascii="Times New Roman" w:eastAsia="Times New Roman" w:hAnsi="Times New Roman" w:cs="Times New Roman"/>
        </w:rPr>
        <w:t>-</w:t>
      </w:r>
      <w:r w:rsidR="007A489D" w:rsidRPr="005F2D70">
        <w:rPr>
          <w:rFonts w:ascii="Times New Roman" w:eastAsia="Times New Roman" w:hAnsi="Times New Roman" w:cs="Times New Roman"/>
        </w:rPr>
        <w:t>avizele  comisiilor  de specialitate  ale  Consiliului  local .</w:t>
      </w:r>
    </w:p>
    <w:p w14:paraId="55984C79" w14:textId="1CB4AB52" w:rsidR="00E91FB8" w:rsidRPr="006A08A4" w:rsidRDefault="00E91FB8" w:rsidP="00405AFC">
      <w:pPr>
        <w:shd w:val="clear" w:color="auto" w:fill="FCFCFC"/>
        <w:spacing w:after="0" w:line="240" w:lineRule="auto"/>
        <w:ind w:left="30" w:right="-648"/>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color w:val="000000"/>
          <w:lang w:eastAsia="ro-RO"/>
        </w:rPr>
        <w:t xml:space="preserve">   </w:t>
      </w:r>
      <w:r w:rsidRPr="006A08A4">
        <w:rPr>
          <w:rFonts w:ascii="Times New Roman" w:hAnsi="Times New Roman" w:cs="Times New Roman"/>
        </w:rPr>
        <w:t xml:space="preserve">In temeiul  dispozitiilor art.129 </w:t>
      </w:r>
      <w:r w:rsidRPr="006A08A4">
        <w:rPr>
          <w:rFonts w:ascii="Times New Roman" w:eastAsia="Times New Roman" w:hAnsi="Times New Roman" w:cs="Times New Roman"/>
          <w:color w:val="000000"/>
          <w:lang w:eastAsia="ro-RO"/>
        </w:rPr>
        <w:t xml:space="preserve"> alin. (1) </w:t>
      </w:r>
      <w:r w:rsidR="002F3D96" w:rsidRPr="006A08A4">
        <w:rPr>
          <w:rFonts w:ascii="Times New Roman" w:eastAsia="Times New Roman" w:hAnsi="Times New Roman" w:cs="Times New Roman"/>
          <w:color w:val="000000"/>
          <w:lang w:eastAsia="ro-RO"/>
        </w:rPr>
        <w:t xml:space="preserve">si alin. (2) lit.,,a”  alin.(14), </w:t>
      </w:r>
      <w:r w:rsidRPr="006A08A4">
        <w:rPr>
          <w:rFonts w:ascii="Times New Roman" w:eastAsia="Times New Roman" w:hAnsi="Times New Roman" w:cs="Times New Roman"/>
          <w:color w:val="000000"/>
          <w:lang w:eastAsia="ro-RO"/>
        </w:rPr>
        <w:t>art.139 alin.</w:t>
      </w:r>
      <w:r w:rsidR="002F3D96" w:rsidRPr="006A08A4">
        <w:rPr>
          <w:rFonts w:ascii="Times New Roman" w:eastAsia="Times New Roman" w:hAnsi="Times New Roman" w:cs="Times New Roman"/>
          <w:color w:val="000000"/>
          <w:lang w:eastAsia="ro-RO"/>
        </w:rPr>
        <w:t>(</w:t>
      </w:r>
      <w:r w:rsidRPr="006A08A4">
        <w:rPr>
          <w:rFonts w:ascii="Times New Roman" w:eastAsia="Times New Roman" w:hAnsi="Times New Roman" w:cs="Times New Roman"/>
          <w:color w:val="000000"/>
          <w:lang w:eastAsia="ro-RO"/>
        </w:rPr>
        <w:t>1</w:t>
      </w:r>
      <w:r w:rsidR="002F3D96" w:rsidRPr="006A08A4">
        <w:rPr>
          <w:rFonts w:ascii="Times New Roman" w:eastAsia="Times New Roman" w:hAnsi="Times New Roman" w:cs="Times New Roman"/>
          <w:color w:val="000000"/>
          <w:lang w:eastAsia="ro-RO"/>
        </w:rPr>
        <w:t>)</w:t>
      </w:r>
      <w:r w:rsidRPr="006A08A4">
        <w:rPr>
          <w:rFonts w:ascii="Times New Roman" w:eastAsia="Times New Roman" w:hAnsi="Times New Roman" w:cs="Times New Roman"/>
          <w:color w:val="000000"/>
          <w:lang w:eastAsia="ro-RO"/>
        </w:rPr>
        <w:t xml:space="preserve"> </w:t>
      </w:r>
      <w:r w:rsidR="002F3D96" w:rsidRPr="006A08A4">
        <w:rPr>
          <w:rFonts w:ascii="Times New Roman" w:eastAsia="Times New Roman" w:hAnsi="Times New Roman" w:cs="Times New Roman"/>
          <w:color w:val="000000"/>
          <w:lang w:eastAsia="ro-RO"/>
        </w:rPr>
        <w:t xml:space="preserve">, art. 140  alin.(1), </w:t>
      </w:r>
      <w:r w:rsidRPr="006A08A4">
        <w:rPr>
          <w:rFonts w:ascii="Times New Roman" w:eastAsia="Times New Roman" w:hAnsi="Times New Roman" w:cs="Times New Roman"/>
          <w:color w:val="000000"/>
          <w:lang w:eastAsia="ro-RO"/>
        </w:rPr>
        <w:t xml:space="preserve"> art. 196, alin. (1) </w:t>
      </w:r>
      <w:r w:rsidR="002F3D96" w:rsidRPr="006A08A4">
        <w:rPr>
          <w:rFonts w:ascii="Times New Roman" w:eastAsia="Times New Roman" w:hAnsi="Times New Roman" w:cs="Times New Roman"/>
          <w:color w:val="000000"/>
          <w:lang w:eastAsia="ro-RO"/>
        </w:rPr>
        <w:t xml:space="preserve">lit.,,a” , art. 197 alin.(4)  si  (5) , art. 198 alin.(1)  si alin.(2) precum  si  ale  art. 243 alin.(1) lit.,,a” </w:t>
      </w:r>
      <w:r w:rsidRPr="006A08A4">
        <w:rPr>
          <w:rFonts w:ascii="Times New Roman" w:eastAsia="Times New Roman" w:hAnsi="Times New Roman" w:cs="Times New Roman"/>
          <w:color w:val="000000"/>
          <w:lang w:eastAsia="ro-RO"/>
        </w:rPr>
        <w:t xml:space="preserve"> din O</w:t>
      </w:r>
      <w:r w:rsidR="002F3D96" w:rsidRPr="006A08A4">
        <w:rPr>
          <w:rFonts w:ascii="Times New Roman" w:eastAsia="Times New Roman" w:hAnsi="Times New Roman" w:cs="Times New Roman"/>
          <w:color w:val="000000"/>
          <w:lang w:eastAsia="ro-RO"/>
        </w:rPr>
        <w:t>.U.G</w:t>
      </w:r>
      <w:r w:rsidRPr="006A08A4">
        <w:rPr>
          <w:rFonts w:ascii="Times New Roman" w:eastAsia="Times New Roman" w:hAnsi="Times New Roman" w:cs="Times New Roman"/>
          <w:color w:val="000000"/>
          <w:lang w:eastAsia="ro-RO"/>
        </w:rPr>
        <w:t xml:space="preserve"> nr. 57/2019 privind Codul administrativ, cu modificarile si completarile ulterioare ;</w:t>
      </w:r>
    </w:p>
    <w:p w14:paraId="153ECE97" w14:textId="07523E2C" w:rsidR="00C47A1E" w:rsidRPr="00D2068B" w:rsidRDefault="00642550" w:rsidP="00405AFC">
      <w:pPr>
        <w:spacing w:after="0" w:line="240" w:lineRule="auto"/>
        <w:ind w:left="10" w:right="-90" w:hanging="10"/>
        <w:jc w:val="both"/>
        <w:rPr>
          <w:rFonts w:ascii="Times New Roman" w:eastAsia="Times New Roman" w:hAnsi="Times New Roman" w:cs="Times New Roman"/>
          <w:lang w:val="en-AU"/>
        </w:rPr>
      </w:pPr>
      <w:r>
        <w:rPr>
          <w:rFonts w:ascii="Times New Roman" w:hAnsi="Times New Roman" w:cs="Times New Roman"/>
        </w:rPr>
        <w:t xml:space="preserve"> </w:t>
      </w:r>
      <w:r w:rsidR="00C47A1E">
        <w:rPr>
          <w:rFonts w:ascii="Times New Roman" w:hAnsi="Times New Roman" w:cs="Times New Roman"/>
        </w:rPr>
        <w:t xml:space="preserve">     </w:t>
      </w:r>
      <w:r w:rsidR="00C47A1E" w:rsidRPr="00D2068B">
        <w:rPr>
          <w:rFonts w:ascii="Times New Roman" w:eastAsia="Calibri" w:hAnsi="Times New Roman" w:cs="Times New Roman"/>
          <w:lang w:val="fr-FR"/>
        </w:rPr>
        <w:t xml:space="preserve"> </w:t>
      </w:r>
      <w:proofErr w:type="spellStart"/>
      <w:proofErr w:type="gramStart"/>
      <w:r w:rsidR="00C47A1E" w:rsidRPr="00D2068B">
        <w:rPr>
          <w:rFonts w:ascii="Times New Roman" w:eastAsia="Times New Roman" w:hAnsi="Times New Roman" w:cs="Times New Roman"/>
          <w:lang w:val="en-AU"/>
        </w:rPr>
        <w:t>Consiliul</w:t>
      </w:r>
      <w:proofErr w:type="spellEnd"/>
      <w:r w:rsidR="00C47A1E" w:rsidRPr="00D2068B">
        <w:rPr>
          <w:rFonts w:ascii="Times New Roman" w:eastAsia="Times New Roman" w:hAnsi="Times New Roman" w:cs="Times New Roman"/>
          <w:lang w:val="en-AU"/>
        </w:rPr>
        <w:t xml:space="preserve">  Local</w:t>
      </w:r>
      <w:proofErr w:type="gramEnd"/>
      <w:r w:rsidR="00C47A1E" w:rsidRPr="00D2068B">
        <w:rPr>
          <w:rFonts w:ascii="Times New Roman" w:eastAsia="Times New Roman" w:hAnsi="Times New Roman" w:cs="Times New Roman"/>
          <w:lang w:val="en-AU"/>
        </w:rPr>
        <w:t xml:space="preserve">  Ion  </w:t>
      </w:r>
      <w:proofErr w:type="spellStart"/>
      <w:r w:rsidR="00C47A1E" w:rsidRPr="00D2068B">
        <w:rPr>
          <w:rFonts w:ascii="Times New Roman" w:eastAsia="Times New Roman" w:hAnsi="Times New Roman" w:cs="Times New Roman"/>
          <w:lang w:val="en-AU"/>
        </w:rPr>
        <w:t>Creanga</w:t>
      </w:r>
      <w:proofErr w:type="spellEnd"/>
      <w:r w:rsidR="00C47A1E" w:rsidRPr="00D2068B">
        <w:rPr>
          <w:rFonts w:ascii="Times New Roman" w:eastAsia="Times New Roman" w:hAnsi="Times New Roman" w:cs="Times New Roman"/>
          <w:lang w:val="en-AU"/>
        </w:rPr>
        <w:t xml:space="preserve">, </w:t>
      </w:r>
      <w:proofErr w:type="spellStart"/>
      <w:r w:rsidR="00C47A1E" w:rsidRPr="00D2068B">
        <w:rPr>
          <w:rFonts w:ascii="Times New Roman" w:eastAsia="Times New Roman" w:hAnsi="Times New Roman" w:cs="Times New Roman"/>
          <w:lang w:val="en-AU"/>
        </w:rPr>
        <w:t>judetul</w:t>
      </w:r>
      <w:proofErr w:type="spellEnd"/>
      <w:r w:rsidR="00C47A1E" w:rsidRPr="00D2068B">
        <w:rPr>
          <w:rFonts w:ascii="Times New Roman" w:eastAsia="Times New Roman" w:hAnsi="Times New Roman" w:cs="Times New Roman"/>
          <w:lang w:val="en-AU"/>
        </w:rPr>
        <w:t xml:space="preserve"> </w:t>
      </w:r>
      <w:proofErr w:type="spellStart"/>
      <w:r w:rsidR="00C47A1E" w:rsidRPr="00D2068B">
        <w:rPr>
          <w:rFonts w:ascii="Times New Roman" w:eastAsia="Times New Roman" w:hAnsi="Times New Roman" w:cs="Times New Roman"/>
          <w:lang w:val="en-AU"/>
        </w:rPr>
        <w:t>Neamt</w:t>
      </w:r>
      <w:proofErr w:type="spellEnd"/>
      <w:r w:rsidR="00C47A1E" w:rsidRPr="00D2068B">
        <w:rPr>
          <w:rFonts w:ascii="Times New Roman" w:eastAsia="Times New Roman" w:hAnsi="Times New Roman" w:cs="Times New Roman"/>
          <w:lang w:val="en-AU"/>
        </w:rPr>
        <w:t xml:space="preserve">, </w:t>
      </w:r>
      <w:proofErr w:type="spellStart"/>
      <w:r w:rsidR="00C47A1E" w:rsidRPr="00D2068B">
        <w:rPr>
          <w:rFonts w:ascii="Times New Roman" w:eastAsia="Times New Roman" w:hAnsi="Times New Roman" w:cs="Times New Roman"/>
          <w:lang w:val="en-AU"/>
        </w:rPr>
        <w:t>adoptă</w:t>
      </w:r>
      <w:proofErr w:type="spellEnd"/>
      <w:r w:rsidR="00C47A1E" w:rsidRPr="00D2068B">
        <w:rPr>
          <w:rFonts w:ascii="Times New Roman" w:eastAsia="Times New Roman" w:hAnsi="Times New Roman" w:cs="Times New Roman"/>
          <w:lang w:val="en-AU"/>
        </w:rPr>
        <w:t xml:space="preserve"> </w:t>
      </w:r>
      <w:proofErr w:type="spellStart"/>
      <w:r w:rsidR="00C47A1E" w:rsidRPr="00D2068B">
        <w:rPr>
          <w:rFonts w:ascii="Times New Roman" w:eastAsia="Times New Roman" w:hAnsi="Times New Roman" w:cs="Times New Roman"/>
          <w:lang w:val="en-AU"/>
        </w:rPr>
        <w:t>prezenta</w:t>
      </w:r>
      <w:proofErr w:type="spellEnd"/>
      <w:r w:rsidR="00C47A1E" w:rsidRPr="00D2068B">
        <w:rPr>
          <w:rFonts w:ascii="Times New Roman" w:eastAsia="Times New Roman" w:hAnsi="Times New Roman" w:cs="Times New Roman"/>
          <w:lang w:val="en-AU"/>
        </w:rPr>
        <w:t xml:space="preserve"> ;</w:t>
      </w:r>
    </w:p>
    <w:p w14:paraId="25882AA2" w14:textId="77777777" w:rsidR="00C47A1E" w:rsidRPr="00D2068B" w:rsidRDefault="00C47A1E" w:rsidP="00405AFC">
      <w:pPr>
        <w:spacing w:after="0" w:line="240" w:lineRule="auto"/>
        <w:ind w:left="10" w:right="-90" w:hanging="10"/>
        <w:jc w:val="both"/>
        <w:rPr>
          <w:rFonts w:ascii="Times New Roman" w:eastAsia="Times New Roman" w:hAnsi="Times New Roman" w:cs="Times New Roman"/>
          <w:lang w:val="en-AU"/>
        </w:rPr>
      </w:pPr>
      <w:r w:rsidRPr="00D2068B">
        <w:rPr>
          <w:rFonts w:ascii="Times New Roman" w:eastAsia="Times New Roman" w:hAnsi="Times New Roman" w:cs="Times New Roman"/>
          <w:lang w:val="en-AU"/>
        </w:rPr>
        <w:t xml:space="preserve">     </w:t>
      </w:r>
    </w:p>
    <w:p w14:paraId="73D85008" w14:textId="77777777" w:rsidR="00C47A1E" w:rsidRPr="00D2068B" w:rsidRDefault="00C47A1E" w:rsidP="00405AFC">
      <w:pPr>
        <w:tabs>
          <w:tab w:val="left" w:pos="1806"/>
        </w:tabs>
        <w:spacing w:after="0" w:line="240" w:lineRule="auto"/>
        <w:ind w:left="-142" w:right="-618" w:hanging="10"/>
        <w:jc w:val="center"/>
        <w:rPr>
          <w:rFonts w:ascii="Times New Roman" w:eastAsia="Times New Roman" w:hAnsi="Times New Roman" w:cs="Times New Roman"/>
          <w:b/>
          <w:lang w:val="fr-FR"/>
        </w:rPr>
      </w:pPr>
      <w:proofErr w:type="gramStart"/>
      <w:r w:rsidRPr="00D2068B">
        <w:rPr>
          <w:rFonts w:ascii="Times New Roman" w:eastAsia="Times New Roman" w:hAnsi="Times New Roman" w:cs="Times New Roman"/>
          <w:b/>
          <w:lang w:val="en-AU"/>
        </w:rPr>
        <w:t>HOTĂRÂRE :</w:t>
      </w:r>
      <w:proofErr w:type="gramEnd"/>
      <w:r w:rsidRPr="00D2068B">
        <w:rPr>
          <w:rFonts w:ascii="Times New Roman" w:eastAsia="Times New Roman" w:hAnsi="Times New Roman" w:cs="Times New Roman"/>
          <w:b/>
          <w:lang w:val="fr-FR"/>
        </w:rPr>
        <w:t xml:space="preserve">  </w:t>
      </w:r>
    </w:p>
    <w:p w14:paraId="23AEE642" w14:textId="06C3D73E" w:rsidR="00716319" w:rsidRPr="00C47A1E" w:rsidRDefault="00716319" w:rsidP="00405AFC">
      <w:pPr>
        <w:spacing w:after="0" w:line="240" w:lineRule="auto"/>
        <w:rPr>
          <w:b/>
          <w:lang w:val="fr-FR"/>
        </w:rPr>
      </w:pPr>
      <w:r w:rsidRPr="006A08A4">
        <w:rPr>
          <w:rFonts w:ascii="Times New Roman" w:hAnsi="Times New Roman" w:cs="Times New Roman"/>
        </w:rPr>
        <w:t xml:space="preserve">  </w:t>
      </w:r>
    </w:p>
    <w:p w14:paraId="0C4DE00B" w14:textId="4100F45C" w:rsidR="00716319" w:rsidRPr="006A08A4" w:rsidRDefault="00716319" w:rsidP="00405AFC">
      <w:pPr>
        <w:shd w:val="clear" w:color="auto" w:fill="FCFCFC"/>
        <w:spacing w:after="0" w:line="240" w:lineRule="auto"/>
        <w:ind w:right="-648"/>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b/>
          <w:bCs/>
          <w:color w:val="000000"/>
          <w:lang w:eastAsia="ro-RO"/>
        </w:rPr>
        <w:t xml:space="preserve">    Art.1.</w:t>
      </w:r>
      <w:r w:rsidRPr="006A08A4">
        <w:rPr>
          <w:rFonts w:ascii="Times New Roman" w:eastAsia="Times New Roman" w:hAnsi="Times New Roman" w:cs="Times New Roman"/>
          <w:color w:val="000000"/>
          <w:lang w:eastAsia="ro-RO"/>
        </w:rPr>
        <w:t xml:space="preserve"> – Se ia act de stadiul de înscriere a date</w:t>
      </w:r>
      <w:r w:rsidR="000F752B">
        <w:rPr>
          <w:rFonts w:ascii="Times New Roman" w:eastAsia="Times New Roman" w:hAnsi="Times New Roman" w:cs="Times New Roman"/>
          <w:color w:val="000000"/>
          <w:lang w:eastAsia="ro-RO"/>
        </w:rPr>
        <w:t xml:space="preserve">lor în Registrul agricol pentru trimestrul </w:t>
      </w:r>
      <w:r w:rsidR="00476508">
        <w:rPr>
          <w:rFonts w:ascii="Times New Roman" w:eastAsia="Times New Roman" w:hAnsi="Times New Roman" w:cs="Times New Roman"/>
          <w:color w:val="000000"/>
          <w:lang w:eastAsia="ro-RO"/>
        </w:rPr>
        <w:t xml:space="preserve"> </w:t>
      </w:r>
      <w:r w:rsidR="000F752B">
        <w:rPr>
          <w:rFonts w:ascii="Times New Roman" w:eastAsia="Times New Roman" w:hAnsi="Times New Roman" w:cs="Times New Roman"/>
          <w:color w:val="000000"/>
          <w:lang w:eastAsia="ro-RO"/>
        </w:rPr>
        <w:t>I</w:t>
      </w:r>
      <w:r w:rsidR="00476508">
        <w:rPr>
          <w:rFonts w:ascii="Times New Roman" w:eastAsia="Times New Roman" w:hAnsi="Times New Roman" w:cs="Times New Roman"/>
          <w:color w:val="000000"/>
          <w:lang w:eastAsia="ro-RO"/>
        </w:rPr>
        <w:t>I al anului 202</w:t>
      </w:r>
      <w:r w:rsidR="000F752B">
        <w:rPr>
          <w:rFonts w:ascii="Times New Roman" w:eastAsia="Times New Roman" w:hAnsi="Times New Roman" w:cs="Times New Roman"/>
          <w:color w:val="000000"/>
          <w:lang w:eastAsia="ro-RO"/>
        </w:rPr>
        <w:t>5</w:t>
      </w:r>
      <w:r w:rsidR="00476508">
        <w:rPr>
          <w:rFonts w:ascii="Times New Roman" w:eastAsia="Times New Roman" w:hAnsi="Times New Roman" w:cs="Times New Roman"/>
          <w:color w:val="000000"/>
          <w:lang w:eastAsia="ro-RO"/>
        </w:rPr>
        <w:t xml:space="preserve"> </w:t>
      </w:r>
      <w:r w:rsidRPr="006A08A4">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anexei 1.</w:t>
      </w:r>
      <w:r w:rsidRPr="006A08A4">
        <w:rPr>
          <w:rFonts w:ascii="Times New Roman" w:eastAsia="Times New Roman" w:hAnsi="Times New Roman" w:cs="Times New Roman"/>
          <w:color w:val="000000"/>
          <w:lang w:eastAsia="ro-RO"/>
        </w:rPr>
        <w:br/>
      </w:r>
      <w:r w:rsidR="00A76BDD" w:rsidRPr="006A08A4">
        <w:rPr>
          <w:rFonts w:ascii="Times New Roman" w:eastAsia="Times New Roman" w:hAnsi="Times New Roman" w:cs="Times New Roman"/>
          <w:color w:val="000000"/>
          <w:lang w:eastAsia="ro-RO"/>
        </w:rPr>
        <w:t xml:space="preserve">    </w:t>
      </w:r>
      <w:r w:rsidRPr="006A08A4">
        <w:rPr>
          <w:rFonts w:ascii="Times New Roman" w:eastAsia="Times New Roman" w:hAnsi="Times New Roman" w:cs="Times New Roman"/>
          <w:b/>
          <w:bCs/>
          <w:color w:val="000000"/>
          <w:lang w:eastAsia="ro-RO"/>
        </w:rPr>
        <w:t>Art.2</w:t>
      </w:r>
      <w:r w:rsidRPr="006A08A4">
        <w:rPr>
          <w:rFonts w:ascii="Times New Roman" w:eastAsia="Times New Roman" w:hAnsi="Times New Roman" w:cs="Times New Roman"/>
          <w:color w:val="000000"/>
          <w:lang w:eastAsia="ro-RO"/>
        </w:rPr>
        <w:t xml:space="preserve"> – Se aprobă Programul de măsuri pentru eficientizarea datelor înscrise în Registrul agricol, conform anexei 2 </w:t>
      </w:r>
      <w:r w:rsidR="00A76BDD" w:rsidRPr="006A08A4">
        <w:rPr>
          <w:rFonts w:ascii="Times New Roman" w:eastAsia="Times New Roman" w:hAnsi="Times New Roman" w:cs="Times New Roman"/>
          <w:color w:val="000000"/>
          <w:lang w:eastAsia="ro-RO"/>
        </w:rPr>
        <w:t>.</w:t>
      </w:r>
    </w:p>
    <w:p w14:paraId="54604F4C" w14:textId="719BF57F" w:rsidR="000072A1" w:rsidRPr="006A08A4" w:rsidRDefault="000072A1" w:rsidP="00405AFC">
      <w:pPr>
        <w:shd w:val="clear" w:color="auto" w:fill="FCFCFC"/>
        <w:spacing w:after="0" w:line="240" w:lineRule="auto"/>
        <w:ind w:right="-738"/>
        <w:textAlignment w:val="baseline"/>
        <w:rPr>
          <w:rFonts w:ascii="Times New Roman" w:eastAsia="Times New Roman" w:hAnsi="Times New Roman" w:cs="Times New Roman"/>
          <w:color w:val="000000"/>
          <w:sz w:val="24"/>
          <w:szCs w:val="24"/>
          <w:lang w:eastAsia="ro-RO"/>
        </w:rPr>
      </w:pPr>
      <w:r w:rsidRPr="006A08A4">
        <w:rPr>
          <w:rFonts w:ascii="Times New Roman" w:eastAsia="Times New Roman" w:hAnsi="Times New Roman" w:cs="Times New Roman"/>
          <w:color w:val="000000"/>
          <w:lang w:eastAsia="ro-RO"/>
        </w:rPr>
        <w:t xml:space="preserve">    </w:t>
      </w:r>
      <w:r w:rsidRPr="006A08A4">
        <w:rPr>
          <w:rFonts w:ascii="Times New Roman" w:eastAsia="Times New Roman" w:hAnsi="Times New Roman" w:cs="Times New Roman"/>
          <w:b/>
          <w:bCs/>
          <w:color w:val="000000"/>
          <w:lang w:eastAsia="ro-RO"/>
        </w:rPr>
        <w:t>Art.3</w:t>
      </w:r>
      <w:r w:rsidRPr="006A08A4">
        <w:rPr>
          <w:rFonts w:ascii="Times New Roman" w:eastAsia="Times New Roman" w:hAnsi="Times New Roman" w:cs="Times New Roman"/>
          <w:color w:val="000000"/>
          <w:lang w:eastAsia="ro-RO"/>
        </w:rPr>
        <w:t xml:space="preserve">  </w:t>
      </w:r>
      <w:r w:rsidR="006A08A4" w:rsidRPr="006A08A4">
        <w:rPr>
          <w:rFonts w:ascii="Times New Roman" w:eastAsia="Times New Roman" w:hAnsi="Times New Roman" w:cs="Times New Roman"/>
          <w:color w:val="000000"/>
          <w:lang w:eastAsia="ro-RO"/>
        </w:rPr>
        <w:t xml:space="preserve">Registrul  Agricol </w:t>
      </w:r>
      <w:r w:rsidRPr="006A08A4">
        <w:rPr>
          <w:rFonts w:ascii="Times New Roman" w:hAnsi="Times New Roman" w:cs="Times New Roman"/>
        </w:rPr>
        <w:t>,</w:t>
      </w:r>
      <w:r w:rsidRPr="006A08A4">
        <w:rPr>
          <w:rFonts w:ascii="Times New Roman" w:eastAsia="Times New Roman" w:hAnsi="Times New Roman" w:cs="Times New Roman"/>
          <w:color w:val="000000"/>
          <w:lang w:eastAsia="ro-RO"/>
        </w:rPr>
        <w:t xml:space="preserve"> </w:t>
      </w:r>
      <w:r w:rsidR="006A08A4" w:rsidRPr="006A08A4">
        <w:rPr>
          <w:rFonts w:ascii="Times New Roman" w:hAnsi="Times New Roman" w:cs="Times New Roman"/>
        </w:rPr>
        <w:t xml:space="preserve">se întocmeşte şi se ţine la zi în format electronic, la  nivelul  UAT  Comuna  Ion Creangă,  în  conformitate  cu art.1  alin.(7) din O.G nr. 28 / 2008 </w:t>
      </w:r>
    </w:p>
    <w:p w14:paraId="2298AAA3" w14:textId="57ABD2A9" w:rsidR="00716319" w:rsidRPr="006A08A4" w:rsidRDefault="00A76BDD" w:rsidP="00405AFC">
      <w:pPr>
        <w:shd w:val="clear" w:color="auto" w:fill="FCFCFC"/>
        <w:spacing w:after="0" w:line="240" w:lineRule="auto"/>
        <w:ind w:right="-648"/>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b/>
          <w:bCs/>
          <w:color w:val="000000"/>
          <w:lang w:eastAsia="ro-RO"/>
        </w:rPr>
        <w:t xml:space="preserve">    </w:t>
      </w:r>
      <w:r w:rsidR="00716319" w:rsidRPr="006A08A4">
        <w:rPr>
          <w:rFonts w:ascii="Times New Roman" w:eastAsia="Times New Roman" w:hAnsi="Times New Roman" w:cs="Times New Roman"/>
          <w:b/>
          <w:bCs/>
          <w:color w:val="000000"/>
          <w:lang w:eastAsia="ro-RO"/>
        </w:rPr>
        <w:t>Art.</w:t>
      </w:r>
      <w:r w:rsidR="006A08A4" w:rsidRPr="006A08A4">
        <w:rPr>
          <w:rFonts w:ascii="Times New Roman" w:eastAsia="Times New Roman" w:hAnsi="Times New Roman" w:cs="Times New Roman"/>
          <w:b/>
          <w:bCs/>
          <w:color w:val="000000"/>
          <w:lang w:eastAsia="ro-RO"/>
        </w:rPr>
        <w:t>4</w:t>
      </w:r>
      <w:r w:rsidR="00716319" w:rsidRPr="006A08A4">
        <w:rPr>
          <w:rFonts w:ascii="Times New Roman" w:eastAsia="Times New Roman" w:hAnsi="Times New Roman" w:cs="Times New Roman"/>
          <w:color w:val="000000"/>
          <w:lang w:eastAsia="ro-RO"/>
        </w:rPr>
        <w:t xml:space="preserve"> – Cu ducere la îndeplinire a sarcinilor din prezenta hotărâre se însărcinează Primarul comunei </w:t>
      </w:r>
      <w:r w:rsidRPr="006A08A4">
        <w:rPr>
          <w:rFonts w:ascii="Times New Roman" w:eastAsia="Times New Roman" w:hAnsi="Times New Roman" w:cs="Times New Roman"/>
          <w:color w:val="000000"/>
          <w:lang w:eastAsia="ro-RO"/>
        </w:rPr>
        <w:t xml:space="preserve"> Ion Creanga </w:t>
      </w:r>
      <w:r w:rsidR="00716319" w:rsidRPr="006A08A4">
        <w:rPr>
          <w:rFonts w:ascii="Times New Roman" w:eastAsia="Times New Roman" w:hAnsi="Times New Roman" w:cs="Times New Roman"/>
          <w:color w:val="000000"/>
          <w:lang w:eastAsia="ro-RO"/>
        </w:rPr>
        <w:t xml:space="preserve">prin Compartimentul </w:t>
      </w:r>
      <w:r w:rsidRPr="006A08A4">
        <w:rPr>
          <w:rFonts w:ascii="Times New Roman" w:eastAsia="Times New Roman" w:hAnsi="Times New Roman" w:cs="Times New Roman"/>
          <w:color w:val="000000"/>
          <w:lang w:eastAsia="ro-RO"/>
        </w:rPr>
        <w:t xml:space="preserve">Registru </w:t>
      </w:r>
      <w:r w:rsidR="00716319" w:rsidRPr="006A08A4">
        <w:rPr>
          <w:rFonts w:ascii="Times New Roman" w:eastAsia="Times New Roman" w:hAnsi="Times New Roman" w:cs="Times New Roman"/>
          <w:color w:val="000000"/>
          <w:lang w:eastAsia="ro-RO"/>
        </w:rPr>
        <w:t>Agricol, prin funcţionarul public cu atribuţii în completarea registrului agricol.</w:t>
      </w:r>
    </w:p>
    <w:p w14:paraId="78216872" w14:textId="0F899476" w:rsidR="00A76BDD" w:rsidRDefault="00A76BDD" w:rsidP="00405AFC">
      <w:pPr>
        <w:tabs>
          <w:tab w:val="left" w:pos="567"/>
          <w:tab w:val="left" w:pos="709"/>
        </w:tabs>
        <w:spacing w:after="0" w:line="240" w:lineRule="auto"/>
        <w:rPr>
          <w:rFonts w:ascii="Times New Roman" w:hAnsi="Times New Roman" w:cs="Times New Roman"/>
          <w:lang w:val="fr-FR"/>
        </w:rPr>
      </w:pPr>
      <w:r w:rsidRPr="006A08A4">
        <w:rPr>
          <w:rFonts w:ascii="Times New Roman" w:eastAsia="Times New Roman" w:hAnsi="Times New Roman" w:cs="Times New Roman"/>
          <w:color w:val="000000"/>
          <w:lang w:eastAsia="ro-RO"/>
        </w:rPr>
        <w:t xml:space="preserve">    </w:t>
      </w:r>
      <w:r w:rsidR="00716319" w:rsidRPr="006A08A4">
        <w:rPr>
          <w:rFonts w:ascii="Times New Roman" w:eastAsia="Times New Roman" w:hAnsi="Times New Roman" w:cs="Times New Roman"/>
          <w:b/>
          <w:bCs/>
          <w:color w:val="000000"/>
          <w:lang w:eastAsia="ro-RO"/>
        </w:rPr>
        <w:t>Art.</w:t>
      </w:r>
      <w:r w:rsidR="006A08A4" w:rsidRPr="006A08A4">
        <w:rPr>
          <w:rFonts w:ascii="Times New Roman" w:eastAsia="Times New Roman" w:hAnsi="Times New Roman" w:cs="Times New Roman"/>
          <w:b/>
          <w:bCs/>
          <w:color w:val="000000"/>
          <w:lang w:eastAsia="ro-RO"/>
        </w:rPr>
        <w:t>5</w:t>
      </w:r>
      <w:r w:rsidR="00716319" w:rsidRPr="006A08A4">
        <w:rPr>
          <w:rFonts w:ascii="Times New Roman" w:eastAsia="Times New Roman" w:hAnsi="Times New Roman" w:cs="Times New Roman"/>
          <w:color w:val="000000"/>
          <w:lang w:eastAsia="ro-RO"/>
        </w:rPr>
        <w:t xml:space="preserve"> – </w:t>
      </w:r>
      <w:proofErr w:type="spellStart"/>
      <w:r w:rsidRPr="006A08A4">
        <w:rPr>
          <w:rFonts w:ascii="Times New Roman" w:hAnsi="Times New Roman" w:cs="Times New Roman"/>
          <w:lang w:val="fr-FR"/>
        </w:rPr>
        <w:t>Secretarul</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general</w:t>
      </w:r>
      <w:proofErr w:type="spellEnd"/>
      <w:r w:rsidRPr="006A08A4">
        <w:rPr>
          <w:rFonts w:ascii="Times New Roman" w:hAnsi="Times New Roman" w:cs="Times New Roman"/>
          <w:lang w:val="fr-FR"/>
        </w:rPr>
        <w:t xml:space="preserve">  al  UAT   va  </w:t>
      </w:r>
      <w:proofErr w:type="spellStart"/>
      <w:r w:rsidRPr="006A08A4">
        <w:rPr>
          <w:rFonts w:ascii="Times New Roman" w:hAnsi="Times New Roman" w:cs="Times New Roman"/>
          <w:lang w:val="fr-FR"/>
        </w:rPr>
        <w:t>comunica</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prezenta</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instituţiilor</w:t>
      </w:r>
      <w:proofErr w:type="spellEnd"/>
      <w:r w:rsidRPr="006A08A4">
        <w:rPr>
          <w:rFonts w:ascii="Times New Roman" w:hAnsi="Times New Roman" w:cs="Times New Roman"/>
          <w:lang w:val="fr-FR"/>
        </w:rPr>
        <w:t xml:space="preserve"> , </w:t>
      </w:r>
      <w:proofErr w:type="spellStart"/>
      <w:r w:rsidRPr="006A08A4">
        <w:rPr>
          <w:rFonts w:ascii="Times New Roman" w:hAnsi="Times New Roman" w:cs="Times New Roman"/>
          <w:lang w:val="fr-FR"/>
        </w:rPr>
        <w:t>autoritatilor</w:t>
      </w:r>
      <w:proofErr w:type="spellEnd"/>
      <w:r w:rsidRPr="006A08A4">
        <w:rPr>
          <w:rFonts w:ascii="Times New Roman" w:hAnsi="Times New Roman" w:cs="Times New Roman"/>
          <w:lang w:val="fr-FR"/>
        </w:rPr>
        <w:t xml:space="preserve">   si  </w:t>
      </w:r>
      <w:proofErr w:type="spellStart"/>
      <w:r w:rsidRPr="006A08A4">
        <w:rPr>
          <w:rFonts w:ascii="Times New Roman" w:hAnsi="Times New Roman" w:cs="Times New Roman"/>
          <w:lang w:val="fr-FR"/>
        </w:rPr>
        <w:t>persoanelor</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interesate</w:t>
      </w:r>
      <w:proofErr w:type="spellEnd"/>
      <w:r w:rsidRPr="006A08A4">
        <w:rPr>
          <w:rFonts w:ascii="Times New Roman" w:hAnsi="Times New Roman" w:cs="Times New Roman"/>
          <w:lang w:val="fr-FR"/>
        </w:rPr>
        <w:t>.</w:t>
      </w:r>
    </w:p>
    <w:p w14:paraId="2C1126DE" w14:textId="77777777" w:rsidR="00405AFC" w:rsidRDefault="00405AFC" w:rsidP="00405AFC">
      <w:pPr>
        <w:tabs>
          <w:tab w:val="left" w:pos="567"/>
          <w:tab w:val="left" w:pos="709"/>
        </w:tabs>
        <w:spacing w:after="0" w:line="240" w:lineRule="auto"/>
        <w:rPr>
          <w:rFonts w:ascii="Times New Roman" w:hAnsi="Times New Roman" w:cs="Times New Roman"/>
          <w:lang w:val="fr-FR"/>
        </w:rPr>
      </w:pPr>
    </w:p>
    <w:p w14:paraId="72FA8E11" w14:textId="77777777" w:rsidR="00C47A1E" w:rsidRPr="00D2068B" w:rsidRDefault="00C47A1E" w:rsidP="00405AFC">
      <w:pPr>
        <w:spacing w:after="0" w:line="240" w:lineRule="auto"/>
        <w:ind w:right="-330"/>
        <w:contextualSpacing/>
        <w:rPr>
          <w:rFonts w:ascii="Times New Roman" w:eastAsia="Times New Roman" w:hAnsi="Times New Roman" w:cs="Times New Roman"/>
        </w:rPr>
      </w:pPr>
      <w:r w:rsidRPr="00D2068B">
        <w:rPr>
          <w:rFonts w:ascii="Times New Roman" w:eastAsia="Times New Roman" w:hAnsi="Times New Roman" w:cs="Times New Roman"/>
          <w:color w:val="000000"/>
          <w:lang w:val="fr-FR" w:eastAsia="ro-RO"/>
        </w:rPr>
        <w:t xml:space="preserve">                </w:t>
      </w:r>
      <w:r w:rsidRPr="00D2068B">
        <w:rPr>
          <w:rFonts w:ascii="Times New Roman" w:eastAsia="Times New Roman" w:hAnsi="Times New Roman" w:cs="Times New Roman"/>
          <w:color w:val="000000"/>
          <w:lang w:val="en-AU"/>
        </w:rPr>
        <w:t>PREȘ</w:t>
      </w:r>
      <w:proofErr w:type="gramStart"/>
      <w:r w:rsidRPr="00D2068B">
        <w:rPr>
          <w:rFonts w:ascii="Times New Roman" w:eastAsia="Times New Roman" w:hAnsi="Times New Roman" w:cs="Times New Roman"/>
          <w:color w:val="000000"/>
          <w:lang w:val="en-AU"/>
        </w:rPr>
        <w:t>EDINTE  DE</w:t>
      </w:r>
      <w:proofErr w:type="gramEnd"/>
      <w:r w:rsidRPr="00D2068B">
        <w:rPr>
          <w:rFonts w:ascii="Times New Roman" w:eastAsia="Times New Roman" w:hAnsi="Times New Roman" w:cs="Times New Roman"/>
          <w:color w:val="000000"/>
          <w:lang w:val="en-AU"/>
        </w:rPr>
        <w:t xml:space="preserve">  ȘEDINȚĂ                                                  </w:t>
      </w:r>
      <w:proofErr w:type="spellStart"/>
      <w:r w:rsidRPr="00D2068B">
        <w:rPr>
          <w:rFonts w:ascii="Times New Roman" w:eastAsia="Times New Roman" w:hAnsi="Times New Roman" w:cs="Times New Roman"/>
          <w:color w:val="000000"/>
          <w:lang w:val="en-AU"/>
        </w:rPr>
        <w:t>Contrasemneaza</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ptr</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Legalitat</w:t>
      </w:r>
      <w:proofErr w:type="spellEnd"/>
    </w:p>
    <w:p w14:paraId="11290FF3" w14:textId="5FD4BA96" w:rsidR="00C47A1E" w:rsidRPr="00D2068B" w:rsidRDefault="00C47A1E" w:rsidP="00405AFC">
      <w:pPr>
        <w:spacing w:after="0" w:line="240" w:lineRule="auto"/>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CONSILIER   LOCAL                                                       </w:t>
      </w:r>
      <w:r w:rsidR="00405AFC">
        <w:rPr>
          <w:rFonts w:ascii="Times New Roman" w:eastAsia="Times New Roman" w:hAnsi="Times New Roman" w:cs="Times New Roman"/>
          <w:color w:val="000000"/>
          <w:lang w:val="en-AU"/>
        </w:rPr>
        <w:t xml:space="preserve">           </w:t>
      </w:r>
      <w:r w:rsidRPr="00D2068B">
        <w:rPr>
          <w:rFonts w:ascii="Times New Roman" w:eastAsia="Times New Roman" w:hAnsi="Times New Roman" w:cs="Times New Roman"/>
          <w:color w:val="000000"/>
          <w:lang w:val="en-AU"/>
        </w:rPr>
        <w:t xml:space="preserve">  SECRETAR GENERAL  </w:t>
      </w:r>
    </w:p>
    <w:p w14:paraId="6F5594CC" w14:textId="77777777" w:rsidR="00C47A1E" w:rsidRPr="00D2068B" w:rsidRDefault="00C47A1E" w:rsidP="00405AFC">
      <w:pPr>
        <w:spacing w:after="0" w:line="240" w:lineRule="auto"/>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Constantin CHELARU                                                                       </w:t>
      </w:r>
      <w:proofErr w:type="spellStart"/>
      <w:r w:rsidRPr="00D2068B">
        <w:rPr>
          <w:rFonts w:ascii="Times New Roman" w:eastAsia="Times New Roman" w:hAnsi="Times New Roman" w:cs="Times New Roman"/>
          <w:color w:val="000000"/>
          <w:lang w:val="en-AU"/>
        </w:rPr>
        <w:t>Mihaela</w:t>
      </w:r>
      <w:proofErr w:type="spellEnd"/>
      <w:r w:rsidRPr="00D2068B">
        <w:rPr>
          <w:rFonts w:ascii="Times New Roman" w:eastAsia="Times New Roman" w:hAnsi="Times New Roman" w:cs="Times New Roman"/>
          <w:color w:val="000000"/>
          <w:lang w:val="en-AU"/>
        </w:rPr>
        <w:t xml:space="preserve">   NIŢA</w:t>
      </w:r>
    </w:p>
    <w:p w14:paraId="6FA6905E" w14:textId="290CEEBD" w:rsidR="00C47A1E" w:rsidRDefault="00C47A1E" w:rsidP="00405AFC">
      <w:pPr>
        <w:spacing w:after="0" w:line="240" w:lineRule="auto"/>
        <w:ind w:right="434"/>
        <w:jc w:val="both"/>
        <w:rPr>
          <w:rFonts w:ascii="Times New Roman" w:eastAsia="Times New Roman" w:hAnsi="Times New Roman" w:cs="Times New Roman"/>
          <w:color w:val="000000"/>
          <w:sz w:val="24"/>
          <w:szCs w:val="24"/>
          <w:lang w:val="en-AU"/>
        </w:rPr>
      </w:pPr>
    </w:p>
    <w:p w14:paraId="702F8533" w14:textId="6A15ECBC" w:rsidR="00405AFC" w:rsidRDefault="00405AFC" w:rsidP="00405AFC">
      <w:pPr>
        <w:spacing w:after="0" w:line="240" w:lineRule="auto"/>
        <w:ind w:right="434"/>
        <w:jc w:val="both"/>
        <w:rPr>
          <w:rFonts w:ascii="Times New Roman" w:eastAsia="Times New Roman" w:hAnsi="Times New Roman" w:cs="Times New Roman"/>
          <w:color w:val="000000"/>
          <w:sz w:val="24"/>
          <w:szCs w:val="24"/>
          <w:lang w:val="en-AU"/>
        </w:rPr>
      </w:pPr>
    </w:p>
    <w:p w14:paraId="6627E833" w14:textId="77777777" w:rsidR="00405AFC" w:rsidRPr="00D2068B" w:rsidRDefault="00405AFC" w:rsidP="00405AFC">
      <w:pPr>
        <w:spacing w:after="0" w:line="240" w:lineRule="auto"/>
        <w:ind w:right="434"/>
        <w:jc w:val="both"/>
        <w:rPr>
          <w:rFonts w:ascii="Times New Roman" w:eastAsia="Times New Roman" w:hAnsi="Times New Roman" w:cs="Times New Roman"/>
          <w:color w:val="000000"/>
          <w:sz w:val="24"/>
          <w:szCs w:val="24"/>
          <w:lang w:val="en-AU"/>
        </w:rPr>
      </w:pPr>
    </w:p>
    <w:p w14:paraId="63FD5737" w14:textId="77777777" w:rsidR="00C47A1E" w:rsidRPr="00D2068B" w:rsidRDefault="00C47A1E" w:rsidP="00C47A1E">
      <w:pPr>
        <w:spacing w:after="0" w:line="240" w:lineRule="auto"/>
        <w:ind w:left="10" w:right="434" w:hanging="10"/>
        <w:jc w:val="both"/>
        <w:rPr>
          <w:rFonts w:ascii="Times New Roman" w:eastAsia="Times New Roman" w:hAnsi="Times New Roman" w:cs="Times New Roman"/>
          <w:color w:val="000000"/>
          <w:sz w:val="18"/>
          <w:szCs w:val="18"/>
          <w:lang w:val="en-AU"/>
        </w:rPr>
      </w:pPr>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Notă</w:t>
      </w:r>
      <w:proofErr w:type="spellEnd"/>
      <w:r w:rsidRPr="00D2068B">
        <w:rPr>
          <w:rFonts w:ascii="Times New Roman" w:eastAsia="Times New Roman" w:hAnsi="Times New Roman" w:cs="Times New Roman"/>
          <w:color w:val="000000"/>
          <w:sz w:val="18"/>
          <w:szCs w:val="18"/>
          <w:lang w:val="en-AU"/>
        </w:rPr>
        <w:t xml:space="preserve">:   1. </w:t>
      </w:r>
      <w:proofErr w:type="spellStart"/>
      <w:r w:rsidRPr="00D2068B">
        <w:rPr>
          <w:rFonts w:ascii="Times New Roman" w:eastAsia="Times New Roman" w:hAnsi="Times New Roman" w:cs="Times New Roman"/>
          <w:color w:val="000000"/>
          <w:sz w:val="18"/>
          <w:szCs w:val="18"/>
          <w:lang w:val="en-AU"/>
        </w:rPr>
        <w:t>Consilieri</w:t>
      </w:r>
      <w:proofErr w:type="spell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prezenţi</w:t>
      </w:r>
      <w:proofErr w:type="spellEnd"/>
      <w:r w:rsidRPr="00D2068B">
        <w:rPr>
          <w:rFonts w:ascii="Times New Roman" w:eastAsia="Times New Roman" w:hAnsi="Times New Roman" w:cs="Times New Roman"/>
          <w:color w:val="000000"/>
          <w:sz w:val="18"/>
          <w:szCs w:val="18"/>
          <w:lang w:val="en-AU"/>
        </w:rPr>
        <w:t xml:space="preserve">: 15 </w:t>
      </w:r>
      <w:proofErr w:type="spellStart"/>
      <w:r w:rsidRPr="00D2068B">
        <w:rPr>
          <w:rFonts w:ascii="Times New Roman" w:eastAsia="Times New Roman" w:hAnsi="Times New Roman" w:cs="Times New Roman"/>
          <w:color w:val="000000"/>
          <w:sz w:val="18"/>
          <w:szCs w:val="18"/>
          <w:lang w:val="en-AU"/>
        </w:rPr>
        <w:t>consilieri</w:t>
      </w:r>
      <w:proofErr w:type="spellEnd"/>
      <w:r w:rsidRPr="00D2068B">
        <w:rPr>
          <w:rFonts w:ascii="Times New Roman" w:eastAsia="Times New Roman" w:hAnsi="Times New Roman" w:cs="Times New Roman"/>
          <w:color w:val="000000"/>
          <w:sz w:val="18"/>
          <w:szCs w:val="18"/>
          <w:lang w:val="en-AU"/>
        </w:rPr>
        <w:t xml:space="preserve">, din </w:t>
      </w:r>
      <w:proofErr w:type="spellStart"/>
      <w:r w:rsidRPr="00D2068B">
        <w:rPr>
          <w:rFonts w:ascii="Times New Roman" w:eastAsia="Times New Roman" w:hAnsi="Times New Roman" w:cs="Times New Roman"/>
          <w:color w:val="000000"/>
          <w:sz w:val="18"/>
          <w:szCs w:val="18"/>
          <w:lang w:val="en-AU"/>
        </w:rPr>
        <w:t>cei</w:t>
      </w:r>
      <w:proofErr w:type="spellEnd"/>
      <w:r w:rsidRPr="00D2068B">
        <w:rPr>
          <w:rFonts w:ascii="Times New Roman" w:eastAsia="Times New Roman" w:hAnsi="Times New Roman" w:cs="Times New Roman"/>
          <w:color w:val="000000"/>
          <w:sz w:val="18"/>
          <w:szCs w:val="18"/>
          <w:lang w:val="en-AU"/>
        </w:rPr>
        <w:t xml:space="preserve"> 15 </w:t>
      </w:r>
      <w:proofErr w:type="spellStart"/>
      <w:proofErr w:type="gramStart"/>
      <w:r w:rsidRPr="00D2068B">
        <w:rPr>
          <w:rFonts w:ascii="Times New Roman" w:eastAsia="Times New Roman" w:hAnsi="Times New Roman" w:cs="Times New Roman"/>
          <w:color w:val="000000"/>
          <w:sz w:val="18"/>
          <w:szCs w:val="18"/>
          <w:lang w:val="en-AU"/>
        </w:rPr>
        <w:t>ce</w:t>
      </w:r>
      <w:proofErr w:type="spellEnd"/>
      <w:proofErr w:type="gram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formează</w:t>
      </w:r>
      <w:proofErr w:type="spell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consiliul</w:t>
      </w:r>
      <w:proofErr w:type="spellEnd"/>
      <w:r w:rsidRPr="00D2068B">
        <w:rPr>
          <w:rFonts w:ascii="Times New Roman" w:eastAsia="Times New Roman" w:hAnsi="Times New Roman" w:cs="Times New Roman"/>
          <w:color w:val="000000"/>
          <w:sz w:val="18"/>
          <w:szCs w:val="18"/>
          <w:lang w:val="en-AU"/>
        </w:rPr>
        <w:t xml:space="preserve"> local.</w:t>
      </w:r>
    </w:p>
    <w:p w14:paraId="0907B692" w14:textId="46E61834" w:rsidR="00C47A1E" w:rsidRPr="00D2068B" w:rsidRDefault="00C47A1E" w:rsidP="00C47A1E">
      <w:pPr>
        <w:spacing w:after="0" w:line="240" w:lineRule="auto"/>
        <w:ind w:left="10" w:right="434" w:firstLine="720"/>
        <w:jc w:val="both"/>
        <w:rPr>
          <w:rFonts w:ascii="Times New Roman" w:eastAsia="Times New Roman" w:hAnsi="Times New Roman" w:cs="Times New Roman"/>
          <w:color w:val="000000"/>
          <w:sz w:val="18"/>
          <w:szCs w:val="18"/>
          <w:lang w:val="en-AU"/>
        </w:rPr>
      </w:pPr>
      <w:r w:rsidRPr="00D2068B">
        <w:rPr>
          <w:rFonts w:ascii="Times New Roman" w:eastAsia="Times New Roman" w:hAnsi="Times New Roman" w:cs="Times New Roman"/>
          <w:color w:val="000000"/>
          <w:sz w:val="18"/>
          <w:szCs w:val="18"/>
          <w:lang w:val="en-AU"/>
        </w:rPr>
        <w:t xml:space="preserve">     2. </w:t>
      </w:r>
      <w:proofErr w:type="spellStart"/>
      <w:r w:rsidRPr="00D2068B">
        <w:rPr>
          <w:rFonts w:ascii="Times New Roman" w:eastAsia="Times New Roman" w:hAnsi="Times New Roman" w:cs="Times New Roman"/>
          <w:color w:val="000000"/>
          <w:sz w:val="18"/>
          <w:szCs w:val="18"/>
          <w:lang w:val="en-AU"/>
        </w:rPr>
        <w:t>Prezen</w:t>
      </w:r>
      <w:r w:rsidR="005E3DCA">
        <w:rPr>
          <w:rFonts w:ascii="Times New Roman" w:eastAsia="Times New Roman" w:hAnsi="Times New Roman" w:cs="Times New Roman"/>
          <w:color w:val="000000"/>
          <w:sz w:val="18"/>
          <w:szCs w:val="18"/>
          <w:lang w:val="en-AU"/>
        </w:rPr>
        <w:t>ta</w:t>
      </w:r>
      <w:proofErr w:type="spellEnd"/>
      <w:r w:rsidR="005E3DCA">
        <w:rPr>
          <w:rFonts w:ascii="Times New Roman" w:eastAsia="Times New Roman" w:hAnsi="Times New Roman" w:cs="Times New Roman"/>
          <w:color w:val="000000"/>
          <w:sz w:val="18"/>
          <w:szCs w:val="18"/>
          <w:lang w:val="en-AU"/>
        </w:rPr>
        <w:t xml:space="preserve"> </w:t>
      </w:r>
      <w:proofErr w:type="spellStart"/>
      <w:r w:rsidR="005E3DCA">
        <w:rPr>
          <w:rFonts w:ascii="Times New Roman" w:eastAsia="Times New Roman" w:hAnsi="Times New Roman" w:cs="Times New Roman"/>
          <w:color w:val="000000"/>
          <w:sz w:val="18"/>
          <w:szCs w:val="18"/>
          <w:lang w:val="en-AU"/>
        </w:rPr>
        <w:t>hotărâre</w:t>
      </w:r>
      <w:proofErr w:type="spellEnd"/>
      <w:r w:rsidR="005E3DCA">
        <w:rPr>
          <w:rFonts w:ascii="Times New Roman" w:eastAsia="Times New Roman" w:hAnsi="Times New Roman" w:cs="Times New Roman"/>
          <w:color w:val="000000"/>
          <w:sz w:val="18"/>
          <w:szCs w:val="18"/>
          <w:lang w:val="en-AU"/>
        </w:rPr>
        <w:t xml:space="preserve"> a </w:t>
      </w:r>
      <w:proofErr w:type="spellStart"/>
      <w:r w:rsidR="005E3DCA">
        <w:rPr>
          <w:rFonts w:ascii="Times New Roman" w:eastAsia="Times New Roman" w:hAnsi="Times New Roman" w:cs="Times New Roman"/>
          <w:color w:val="000000"/>
          <w:sz w:val="18"/>
          <w:szCs w:val="18"/>
          <w:lang w:val="en-AU"/>
        </w:rPr>
        <w:t>fost</w:t>
      </w:r>
      <w:proofErr w:type="spellEnd"/>
      <w:r w:rsidR="005E3DCA">
        <w:rPr>
          <w:rFonts w:ascii="Times New Roman" w:eastAsia="Times New Roman" w:hAnsi="Times New Roman" w:cs="Times New Roman"/>
          <w:color w:val="000000"/>
          <w:sz w:val="18"/>
          <w:szCs w:val="18"/>
          <w:lang w:val="en-AU"/>
        </w:rPr>
        <w:t xml:space="preserve"> </w:t>
      </w:r>
      <w:proofErr w:type="spellStart"/>
      <w:r w:rsidR="005E3DCA">
        <w:rPr>
          <w:rFonts w:ascii="Times New Roman" w:eastAsia="Times New Roman" w:hAnsi="Times New Roman" w:cs="Times New Roman"/>
          <w:color w:val="000000"/>
          <w:sz w:val="18"/>
          <w:szCs w:val="18"/>
          <w:lang w:val="en-AU"/>
        </w:rPr>
        <w:t>aprobată</w:t>
      </w:r>
      <w:proofErr w:type="spellEnd"/>
      <w:r w:rsidR="005E3DCA">
        <w:rPr>
          <w:rFonts w:ascii="Times New Roman" w:eastAsia="Times New Roman" w:hAnsi="Times New Roman" w:cs="Times New Roman"/>
          <w:color w:val="000000"/>
          <w:sz w:val="18"/>
          <w:szCs w:val="18"/>
          <w:lang w:val="en-AU"/>
        </w:rPr>
        <w:t xml:space="preserve"> cu 15</w:t>
      </w:r>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voturi</w:t>
      </w:r>
      <w:proofErr w:type="spellEnd"/>
      <w:r w:rsidRPr="00D2068B">
        <w:rPr>
          <w:rFonts w:ascii="Times New Roman" w:eastAsia="Times New Roman" w:hAnsi="Times New Roman" w:cs="Times New Roman"/>
          <w:color w:val="000000"/>
          <w:sz w:val="18"/>
          <w:szCs w:val="18"/>
          <w:lang w:val="en-AU"/>
        </w:rPr>
        <w:t xml:space="preserve"> </w:t>
      </w:r>
      <w:proofErr w:type="gramStart"/>
      <w:r w:rsidRPr="00D2068B">
        <w:rPr>
          <w:rFonts w:ascii="Times New Roman" w:eastAsia="Times New Roman" w:hAnsi="Times New Roman" w:cs="Times New Roman"/>
          <w:color w:val="000000"/>
          <w:sz w:val="18"/>
          <w:szCs w:val="18"/>
          <w:lang w:val="en-AU"/>
        </w:rPr>
        <w:t>,,</w:t>
      </w:r>
      <w:proofErr w:type="spellStart"/>
      <w:r w:rsidRPr="00D2068B">
        <w:rPr>
          <w:rFonts w:ascii="Times New Roman" w:eastAsia="Times New Roman" w:hAnsi="Times New Roman" w:cs="Times New Roman"/>
          <w:color w:val="000000"/>
          <w:sz w:val="18"/>
          <w:szCs w:val="18"/>
          <w:lang w:val="en-AU"/>
        </w:rPr>
        <w:t>pentru</w:t>
      </w:r>
      <w:proofErr w:type="spellEnd"/>
      <w:proofErr w:type="gramEnd"/>
      <w:r w:rsidRPr="00D2068B">
        <w:rPr>
          <w:rFonts w:ascii="Times New Roman" w:eastAsia="Times New Roman" w:hAnsi="Times New Roman" w:cs="Times New Roman"/>
          <w:color w:val="000000"/>
          <w:sz w:val="18"/>
          <w:szCs w:val="18"/>
          <w:lang w:val="en-AU"/>
        </w:rPr>
        <w:t>,</w:t>
      </w:r>
      <w:r w:rsidR="005E3DCA">
        <w:rPr>
          <w:rFonts w:ascii="Times New Roman" w:eastAsia="Times New Roman" w:hAnsi="Times New Roman" w:cs="Times New Roman"/>
          <w:color w:val="000000"/>
          <w:sz w:val="18"/>
          <w:szCs w:val="18"/>
          <w:lang w:val="en-AU"/>
        </w:rPr>
        <w:t>,...-.....</w:t>
      </w:r>
      <w:proofErr w:type="spellStart"/>
      <w:r w:rsidR="005E3DCA">
        <w:rPr>
          <w:rFonts w:ascii="Times New Roman" w:eastAsia="Times New Roman" w:hAnsi="Times New Roman" w:cs="Times New Roman"/>
          <w:color w:val="000000"/>
          <w:sz w:val="18"/>
          <w:szCs w:val="18"/>
          <w:lang w:val="en-AU"/>
        </w:rPr>
        <w:t>voturi</w:t>
      </w:r>
      <w:proofErr w:type="spellEnd"/>
      <w:r w:rsidR="005E3DCA">
        <w:rPr>
          <w:rFonts w:ascii="Times New Roman" w:eastAsia="Times New Roman" w:hAnsi="Times New Roman" w:cs="Times New Roman"/>
          <w:color w:val="000000"/>
          <w:sz w:val="18"/>
          <w:szCs w:val="18"/>
          <w:lang w:val="en-AU"/>
        </w:rPr>
        <w:t xml:space="preserve"> </w:t>
      </w:r>
      <w:proofErr w:type="spellStart"/>
      <w:r w:rsidR="005E3DCA">
        <w:rPr>
          <w:rFonts w:ascii="Times New Roman" w:eastAsia="Times New Roman" w:hAnsi="Times New Roman" w:cs="Times New Roman"/>
          <w:color w:val="000000"/>
          <w:sz w:val="18"/>
          <w:szCs w:val="18"/>
          <w:lang w:val="en-AU"/>
        </w:rPr>
        <w:t>împotrivă</w:t>
      </w:r>
      <w:proofErr w:type="spellEnd"/>
      <w:r w:rsidR="005E3DCA">
        <w:rPr>
          <w:rFonts w:ascii="Times New Roman" w:eastAsia="Times New Roman" w:hAnsi="Times New Roman" w:cs="Times New Roman"/>
          <w:color w:val="000000"/>
          <w:sz w:val="18"/>
          <w:szCs w:val="18"/>
          <w:lang w:val="en-AU"/>
        </w:rPr>
        <w:t xml:space="preserve"> </w:t>
      </w:r>
      <w:proofErr w:type="spellStart"/>
      <w:r w:rsidR="005E3DCA">
        <w:rPr>
          <w:rFonts w:ascii="Times New Roman" w:eastAsia="Times New Roman" w:hAnsi="Times New Roman" w:cs="Times New Roman"/>
          <w:color w:val="000000"/>
          <w:sz w:val="18"/>
          <w:szCs w:val="18"/>
          <w:lang w:val="en-AU"/>
        </w:rPr>
        <w:t>și</w:t>
      </w:r>
      <w:proofErr w:type="spellEnd"/>
      <w:r w:rsidR="005E3DCA">
        <w:rPr>
          <w:rFonts w:ascii="Times New Roman" w:eastAsia="Times New Roman" w:hAnsi="Times New Roman" w:cs="Times New Roman"/>
          <w:color w:val="000000"/>
          <w:sz w:val="18"/>
          <w:szCs w:val="18"/>
          <w:lang w:val="en-AU"/>
        </w:rPr>
        <w:t xml:space="preserve"> …-…..</w:t>
      </w:r>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abțineri</w:t>
      </w:r>
      <w:proofErr w:type="spellEnd"/>
      <w:r w:rsidRPr="00D2068B">
        <w:rPr>
          <w:rFonts w:ascii="Times New Roman" w:eastAsia="Times New Roman" w:hAnsi="Times New Roman" w:cs="Times New Roman"/>
          <w:color w:val="000000"/>
          <w:sz w:val="18"/>
          <w:szCs w:val="18"/>
          <w:lang w:val="en-AU"/>
        </w:rPr>
        <w:t>,,</w:t>
      </w:r>
    </w:p>
    <w:p w14:paraId="07F3AD80" w14:textId="77777777" w:rsidR="00C47A1E" w:rsidRDefault="00C47A1E" w:rsidP="00C47A1E">
      <w:pPr>
        <w:spacing w:after="0"/>
        <w:jc w:val="center"/>
        <w:rPr>
          <w:rFonts w:ascii="Times New Roman" w:eastAsia="Times New Roman" w:hAnsi="Times New Roman" w:cs="Times New Roman"/>
          <w:sz w:val="24"/>
          <w:szCs w:val="24"/>
          <w:lang w:val="en-US"/>
        </w:rPr>
      </w:pPr>
    </w:p>
    <w:p w14:paraId="4E2555EA" w14:textId="77777777" w:rsidR="00C47A1E" w:rsidRPr="006A08A4" w:rsidRDefault="00C47A1E" w:rsidP="00626704">
      <w:pPr>
        <w:tabs>
          <w:tab w:val="left" w:pos="567"/>
          <w:tab w:val="left" w:pos="709"/>
        </w:tabs>
        <w:spacing w:after="0"/>
        <w:rPr>
          <w:rFonts w:ascii="Times New Roman" w:hAnsi="Times New Roman" w:cs="Times New Roman"/>
          <w:lang w:val="fr-FR"/>
        </w:rPr>
      </w:pPr>
    </w:p>
    <w:p w14:paraId="1D02B1C3" w14:textId="77777777" w:rsidR="001404DC"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lastRenderedPageBreak/>
        <w:t xml:space="preserve">                  </w:t>
      </w:r>
    </w:p>
    <w:tbl>
      <w:tblPr>
        <w:tblpPr w:leftFromText="180" w:rightFromText="180" w:bottomFromText="200" w:vertAnchor="text" w:horzAnchor="margin" w:tblpY="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1404DC" w14:paraId="0A4DC56E" w14:textId="77777777" w:rsidTr="001404DC">
        <w:tc>
          <w:tcPr>
            <w:tcW w:w="9085" w:type="dxa"/>
            <w:tcBorders>
              <w:top w:val="single" w:sz="4" w:space="0" w:color="auto"/>
              <w:left w:val="single" w:sz="4" w:space="0" w:color="auto"/>
              <w:bottom w:val="single" w:sz="4" w:space="0" w:color="auto"/>
              <w:right w:val="single" w:sz="4" w:space="0" w:color="auto"/>
            </w:tcBorders>
            <w:hideMark/>
          </w:tcPr>
          <w:p w14:paraId="0B6A5831" w14:textId="77777777" w:rsidR="001404DC" w:rsidRDefault="001404DC">
            <w:pPr>
              <w:autoSpaceDE w:val="0"/>
              <w:autoSpaceDN w:val="0"/>
              <w:adjustRightInd w:val="0"/>
              <w:spacing w:after="0" w:line="240" w:lineRule="auto"/>
              <w:ind w:left="10" w:right="434" w:hanging="10"/>
              <w:jc w:val="center"/>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PROCEDURI OBLIGATORII ULTERIOARE ADOPTĂRII HOTĂRÂRII CONSILIULUI LOCAL</w:t>
            </w:r>
          </w:p>
          <w:p w14:paraId="09C5F4D2" w14:textId="36B4E1AE" w:rsidR="001404DC" w:rsidRDefault="001404DC">
            <w:pPr>
              <w:autoSpaceDE w:val="0"/>
              <w:autoSpaceDN w:val="0"/>
              <w:adjustRightInd w:val="0"/>
              <w:spacing w:after="0" w:line="240" w:lineRule="auto"/>
              <w:ind w:left="10" w:right="434" w:hanging="10"/>
              <w:jc w:val="center"/>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63</w:t>
            </w:r>
            <w:bookmarkStart w:id="0" w:name="_GoBack"/>
            <w:bookmarkEnd w:id="0"/>
            <w:r>
              <w:rPr>
                <w:rFonts w:ascii="Times New Roman" w:eastAsia="Times New Roman" w:hAnsi="Times New Roman"/>
                <w:color w:val="000000"/>
                <w:sz w:val="20"/>
                <w:szCs w:val="20"/>
                <w:lang w:val="en-AU"/>
              </w:rPr>
              <w:t xml:space="preserve">  /31.07.2025</w:t>
            </w:r>
          </w:p>
        </w:tc>
      </w:tr>
    </w:tbl>
    <w:p w14:paraId="649BB5B8" w14:textId="77777777" w:rsidR="001404DC" w:rsidRDefault="001404DC" w:rsidP="001404DC">
      <w:pPr>
        <w:spacing w:after="0"/>
        <w:ind w:left="10" w:right="434" w:hanging="10"/>
        <w:jc w:val="both"/>
        <w:rPr>
          <w:rFonts w:ascii="Times New Roman" w:eastAsia="Times New Roman" w:hAnsi="Times New Roman"/>
          <w:b/>
          <w:bCs/>
          <w:color w:val="000000"/>
          <w:kern w:val="2"/>
          <w:sz w:val="20"/>
          <w:szCs w:val="20"/>
          <w:lang w:val="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109"/>
      </w:tblGrid>
      <w:tr w:rsidR="001404DC" w14:paraId="7342F55B" w14:textId="77777777" w:rsidTr="001404DC">
        <w:trPr>
          <w:trHeight w:val="185"/>
        </w:trPr>
        <w:tc>
          <w:tcPr>
            <w:tcW w:w="1008" w:type="dxa"/>
            <w:tcBorders>
              <w:top w:val="single" w:sz="4" w:space="0" w:color="auto"/>
              <w:left w:val="single" w:sz="4" w:space="0" w:color="auto"/>
              <w:bottom w:val="single" w:sz="4" w:space="0" w:color="auto"/>
              <w:right w:val="single" w:sz="4" w:space="0" w:color="auto"/>
            </w:tcBorders>
            <w:hideMark/>
          </w:tcPr>
          <w:p w14:paraId="44974CDA"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Nr</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crt</w:t>
            </w:r>
            <w:proofErr w:type="spellEnd"/>
            <w:r>
              <w:rPr>
                <w:rFonts w:ascii="Times New Roman" w:eastAsia="Times New Roman" w:hAnsi="Times New Roman"/>
                <w:color w:val="000000"/>
                <w:kern w:val="2"/>
                <w:sz w:val="20"/>
                <w:szCs w:val="20"/>
                <w:lang w:val="en-AU"/>
              </w:rPr>
              <w:t xml:space="preserve">. </w:t>
            </w:r>
          </w:p>
        </w:tc>
        <w:tc>
          <w:tcPr>
            <w:tcW w:w="3643" w:type="dxa"/>
            <w:tcBorders>
              <w:top w:val="single" w:sz="4" w:space="0" w:color="auto"/>
              <w:left w:val="single" w:sz="4" w:space="0" w:color="auto"/>
              <w:bottom w:val="single" w:sz="4" w:space="0" w:color="auto"/>
              <w:right w:val="single" w:sz="4" w:space="0" w:color="auto"/>
            </w:tcBorders>
            <w:hideMark/>
          </w:tcPr>
          <w:p w14:paraId="7B6C2E71"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Operaţiuni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efectuate</w:t>
            </w:r>
            <w:proofErr w:type="spellEnd"/>
            <w:r>
              <w:rPr>
                <w:rFonts w:ascii="Times New Roman" w:eastAsia="Times New Roman" w:hAnsi="Times New Roman"/>
                <w:color w:val="000000"/>
                <w:kern w:val="2"/>
                <w:sz w:val="20"/>
                <w:szCs w:val="20"/>
                <w:lang w:val="en-AU"/>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14:paraId="003EB0CC"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Data </w:t>
            </w:r>
          </w:p>
          <w:p w14:paraId="00112C73"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ZZ/LL/AN </w:t>
            </w:r>
          </w:p>
        </w:tc>
        <w:tc>
          <w:tcPr>
            <w:tcW w:w="2109" w:type="dxa"/>
            <w:tcBorders>
              <w:top w:val="single" w:sz="4" w:space="0" w:color="auto"/>
              <w:left w:val="single" w:sz="4" w:space="0" w:color="auto"/>
              <w:bottom w:val="single" w:sz="4" w:space="0" w:color="auto"/>
              <w:right w:val="single" w:sz="4" w:space="0" w:color="auto"/>
            </w:tcBorders>
            <w:hideMark/>
          </w:tcPr>
          <w:p w14:paraId="2DE2DCF2"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Semnătura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persoanei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responsabile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efectueze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procedura</w:t>
            </w:r>
            <w:proofErr w:type="spellEnd"/>
            <w:r>
              <w:rPr>
                <w:rFonts w:ascii="Times New Roman" w:eastAsia="Times New Roman" w:hAnsi="Times New Roman"/>
                <w:color w:val="000000"/>
                <w:kern w:val="2"/>
                <w:sz w:val="20"/>
                <w:szCs w:val="20"/>
                <w:lang w:val="en-AU"/>
              </w:rPr>
              <w:t xml:space="preserve"> </w:t>
            </w:r>
          </w:p>
        </w:tc>
      </w:tr>
      <w:tr w:rsidR="001404DC" w14:paraId="7C3BA314" w14:textId="77777777" w:rsidTr="001404DC">
        <w:trPr>
          <w:trHeight w:val="81"/>
        </w:trPr>
        <w:tc>
          <w:tcPr>
            <w:tcW w:w="1008" w:type="dxa"/>
            <w:tcBorders>
              <w:top w:val="single" w:sz="4" w:space="0" w:color="auto"/>
              <w:left w:val="single" w:sz="4" w:space="0" w:color="auto"/>
              <w:bottom w:val="single" w:sz="4" w:space="0" w:color="auto"/>
              <w:right w:val="single" w:sz="4" w:space="0" w:color="auto"/>
            </w:tcBorders>
            <w:hideMark/>
          </w:tcPr>
          <w:p w14:paraId="6ACBAC80"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hideMark/>
          </w:tcPr>
          <w:p w14:paraId="22A5A1DD"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473F5C66"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2</w:t>
            </w:r>
          </w:p>
        </w:tc>
        <w:tc>
          <w:tcPr>
            <w:tcW w:w="2109" w:type="dxa"/>
            <w:tcBorders>
              <w:top w:val="single" w:sz="4" w:space="0" w:color="auto"/>
              <w:left w:val="single" w:sz="4" w:space="0" w:color="auto"/>
              <w:bottom w:val="single" w:sz="4" w:space="0" w:color="auto"/>
              <w:right w:val="single" w:sz="4" w:space="0" w:color="auto"/>
            </w:tcBorders>
            <w:hideMark/>
          </w:tcPr>
          <w:p w14:paraId="64C888F9"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w:t>
            </w:r>
          </w:p>
        </w:tc>
      </w:tr>
      <w:tr w:rsidR="001404DC" w14:paraId="2B94ADF0" w14:textId="77777777" w:rsidTr="001404DC">
        <w:trPr>
          <w:trHeight w:val="228"/>
        </w:trPr>
        <w:tc>
          <w:tcPr>
            <w:tcW w:w="1008" w:type="dxa"/>
            <w:tcBorders>
              <w:top w:val="single" w:sz="4" w:space="0" w:color="auto"/>
              <w:left w:val="single" w:sz="4" w:space="0" w:color="auto"/>
              <w:bottom w:val="single" w:sz="4" w:space="0" w:color="auto"/>
              <w:right w:val="single" w:sz="4" w:space="0" w:color="auto"/>
            </w:tcBorders>
            <w:hideMark/>
          </w:tcPr>
          <w:p w14:paraId="16EC2251"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hideMark/>
          </w:tcPr>
          <w:p w14:paraId="7BED2E33"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Adoptarea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hotărâri</w:t>
            </w:r>
            <w:proofErr w:type="spellEnd"/>
            <w:r>
              <w:rPr>
                <w:rFonts w:ascii="Times New Roman" w:eastAsia="Times New Roman" w:hAnsi="Times New Roman"/>
                <w:color w:val="000000"/>
                <w:kern w:val="2"/>
                <w:sz w:val="20"/>
                <w:szCs w:val="20"/>
                <w:lang w:val="en-AU"/>
              </w:rPr>
              <w:t xml:space="preserve"> s-a </w:t>
            </w:r>
            <w:proofErr w:type="spellStart"/>
            <w:r>
              <w:rPr>
                <w:rFonts w:ascii="Times New Roman" w:eastAsia="Times New Roman" w:hAnsi="Times New Roman"/>
                <w:color w:val="000000"/>
                <w:kern w:val="2"/>
                <w:sz w:val="20"/>
                <w:szCs w:val="20"/>
                <w:lang w:val="en-AU"/>
              </w:rPr>
              <w:t>făcut</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majoritate</w:t>
            </w:r>
            <w:proofErr w:type="spellEnd"/>
          </w:p>
          <w:p w14:paraId="5512643F"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x </w:t>
            </w:r>
            <w:proofErr w:type="spellStart"/>
            <w:r>
              <w:rPr>
                <w:rFonts w:ascii="Times New Roman" w:eastAsia="Times New Roman" w:hAnsi="Times New Roman"/>
                <w:color w:val="000000"/>
                <w:kern w:val="2"/>
                <w:sz w:val="20"/>
                <w:szCs w:val="20"/>
                <w:lang w:val="en-AU"/>
              </w:rPr>
              <w:t>simplă</w:t>
            </w:r>
            <w:proofErr w:type="spellEnd"/>
            <w:r>
              <w:rPr>
                <w:rFonts w:ascii="Times New Roman" w:eastAsia="Times New Roman" w:hAnsi="Times New Roman"/>
                <w:color w:val="000000"/>
                <w:kern w:val="2"/>
                <w:sz w:val="20"/>
                <w:szCs w:val="20"/>
                <w:lang w:val="en-AU"/>
              </w:rPr>
              <w:t xml:space="preserve"> </w:t>
            </w:r>
          </w:p>
          <w:p w14:paraId="3D9C9955"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absolută</w:t>
            </w:r>
            <w:proofErr w:type="spellEnd"/>
            <w:r>
              <w:rPr>
                <w:rFonts w:ascii="Times New Roman" w:eastAsia="Times New Roman" w:hAnsi="Times New Roman"/>
                <w:color w:val="000000"/>
                <w:kern w:val="2"/>
                <w:sz w:val="20"/>
                <w:szCs w:val="20"/>
                <w:lang w:val="en-AU"/>
              </w:rPr>
              <w:t xml:space="preserve"> </w:t>
            </w:r>
          </w:p>
          <w:p w14:paraId="3BB3208E"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calificată</w:t>
            </w:r>
            <w:proofErr w:type="spellEnd"/>
            <w:r>
              <w:rPr>
                <w:rFonts w:ascii="Times New Roman" w:eastAsia="Times New Roman" w:hAnsi="Times New Roman"/>
                <w:color w:val="000000"/>
                <w:kern w:val="2"/>
                <w:sz w:val="20"/>
                <w:szCs w:val="20"/>
                <w:lang w:val="en-AU"/>
              </w:rPr>
              <w:t xml:space="preserve"> * </w:t>
            </w:r>
          </w:p>
        </w:tc>
        <w:tc>
          <w:tcPr>
            <w:tcW w:w="2310" w:type="dxa"/>
            <w:tcBorders>
              <w:top w:val="single" w:sz="4" w:space="0" w:color="auto"/>
              <w:left w:val="single" w:sz="4" w:space="0" w:color="auto"/>
              <w:bottom w:val="single" w:sz="4" w:space="0" w:color="auto"/>
              <w:right w:val="single" w:sz="4" w:space="0" w:color="auto"/>
            </w:tcBorders>
          </w:tcPr>
          <w:p w14:paraId="61F4B6C9"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p w14:paraId="041516A3"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31.07.2025</w:t>
            </w:r>
          </w:p>
        </w:tc>
        <w:tc>
          <w:tcPr>
            <w:tcW w:w="2124" w:type="dxa"/>
            <w:gridSpan w:val="2"/>
            <w:tcBorders>
              <w:top w:val="single" w:sz="4" w:space="0" w:color="auto"/>
              <w:left w:val="single" w:sz="4" w:space="0" w:color="auto"/>
              <w:bottom w:val="single" w:sz="4" w:space="0" w:color="auto"/>
              <w:right w:val="single" w:sz="4" w:space="0" w:color="auto"/>
            </w:tcBorders>
          </w:tcPr>
          <w:p w14:paraId="381227FC"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1404DC" w14:paraId="7DFC62FA" w14:textId="77777777" w:rsidTr="001404DC">
        <w:trPr>
          <w:trHeight w:val="91"/>
        </w:trPr>
        <w:tc>
          <w:tcPr>
            <w:tcW w:w="1008" w:type="dxa"/>
            <w:tcBorders>
              <w:top w:val="single" w:sz="4" w:space="0" w:color="auto"/>
              <w:left w:val="single" w:sz="4" w:space="0" w:color="auto"/>
              <w:bottom w:val="single" w:sz="4" w:space="0" w:color="auto"/>
              <w:right w:val="single" w:sz="4" w:space="0" w:color="auto"/>
            </w:tcBorders>
            <w:hideMark/>
          </w:tcPr>
          <w:p w14:paraId="01E19D4B"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hideMark/>
          </w:tcPr>
          <w:p w14:paraId="475BF633"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primar</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2E00E5F6"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7382DA44"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1404DC" w14:paraId="460878E5" w14:textId="77777777" w:rsidTr="001404DC">
        <w:trPr>
          <w:trHeight w:val="91"/>
        </w:trPr>
        <w:tc>
          <w:tcPr>
            <w:tcW w:w="1008" w:type="dxa"/>
            <w:tcBorders>
              <w:top w:val="single" w:sz="4" w:space="0" w:color="auto"/>
              <w:left w:val="single" w:sz="4" w:space="0" w:color="auto"/>
              <w:bottom w:val="single" w:sz="4" w:space="0" w:color="auto"/>
              <w:right w:val="single" w:sz="4" w:space="0" w:color="auto"/>
            </w:tcBorders>
            <w:hideMark/>
          </w:tcPr>
          <w:p w14:paraId="566E0FD3"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hideMark/>
          </w:tcPr>
          <w:p w14:paraId="5761E6FF"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prefectul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judeţului</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61E79A34"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0D13A75E"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1404DC" w14:paraId="6C5A52CB" w14:textId="77777777" w:rsidTr="001404DC">
        <w:trPr>
          <w:trHeight w:val="91"/>
        </w:trPr>
        <w:tc>
          <w:tcPr>
            <w:tcW w:w="1008" w:type="dxa"/>
            <w:tcBorders>
              <w:top w:val="single" w:sz="4" w:space="0" w:color="auto"/>
              <w:left w:val="single" w:sz="4" w:space="0" w:color="auto"/>
              <w:bottom w:val="single" w:sz="4" w:space="0" w:color="auto"/>
              <w:right w:val="single" w:sz="4" w:space="0" w:color="auto"/>
            </w:tcBorders>
            <w:hideMark/>
          </w:tcPr>
          <w:p w14:paraId="4E12C86D"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hideMark/>
          </w:tcPr>
          <w:p w14:paraId="419FD244"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Aducerea</w:t>
            </w:r>
            <w:proofErr w:type="spellEnd"/>
            <w:r>
              <w:rPr>
                <w:rFonts w:ascii="Times New Roman" w:eastAsia="Times New Roman" w:hAnsi="Times New Roman"/>
                <w:color w:val="000000"/>
                <w:kern w:val="2"/>
                <w:sz w:val="20"/>
                <w:szCs w:val="20"/>
                <w:lang w:val="en-AU"/>
              </w:rPr>
              <w:t xml:space="preserve"> la </w:t>
            </w:r>
            <w:proofErr w:type="spellStart"/>
            <w:r>
              <w:rPr>
                <w:rFonts w:ascii="Times New Roman" w:eastAsia="Times New Roman" w:hAnsi="Times New Roman"/>
                <w:color w:val="000000"/>
                <w:kern w:val="2"/>
                <w:sz w:val="20"/>
                <w:szCs w:val="20"/>
                <w:lang w:val="en-AU"/>
              </w:rPr>
              <w:t>cunoştinţa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publică</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2B525E49"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11F7D95C"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1404DC" w14:paraId="7CD6724A" w14:textId="77777777" w:rsidTr="001404DC">
        <w:trPr>
          <w:trHeight w:val="81"/>
        </w:trPr>
        <w:tc>
          <w:tcPr>
            <w:tcW w:w="1008" w:type="dxa"/>
            <w:tcBorders>
              <w:top w:val="single" w:sz="4" w:space="0" w:color="auto"/>
              <w:left w:val="single" w:sz="4" w:space="0" w:color="auto"/>
              <w:bottom w:val="single" w:sz="4" w:space="0" w:color="auto"/>
              <w:right w:val="single" w:sz="4" w:space="0" w:color="auto"/>
            </w:tcBorders>
            <w:hideMark/>
          </w:tcPr>
          <w:p w14:paraId="602734AC"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hideMark/>
          </w:tcPr>
          <w:p w14:paraId="5B1C9F4C"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numai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în</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celei</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caracter</w:t>
            </w:r>
            <w:proofErr w:type="spellEnd"/>
            <w:r>
              <w:rPr>
                <w:rFonts w:ascii="Times New Roman" w:eastAsia="Times New Roman" w:hAnsi="Times New Roman"/>
                <w:color w:val="000000"/>
                <w:kern w:val="2"/>
                <w:sz w:val="20"/>
                <w:szCs w:val="20"/>
                <w:lang w:val="en-AU"/>
              </w:rPr>
              <w:t xml:space="preserve"> individual </w:t>
            </w:r>
          </w:p>
        </w:tc>
        <w:tc>
          <w:tcPr>
            <w:tcW w:w="2310" w:type="dxa"/>
            <w:tcBorders>
              <w:top w:val="single" w:sz="4" w:space="0" w:color="auto"/>
              <w:left w:val="single" w:sz="4" w:space="0" w:color="auto"/>
              <w:bottom w:val="single" w:sz="4" w:space="0" w:color="auto"/>
              <w:right w:val="single" w:sz="4" w:space="0" w:color="auto"/>
            </w:tcBorders>
          </w:tcPr>
          <w:p w14:paraId="74180744"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c>
          <w:tcPr>
            <w:tcW w:w="2124" w:type="dxa"/>
            <w:gridSpan w:val="2"/>
            <w:tcBorders>
              <w:top w:val="single" w:sz="4" w:space="0" w:color="auto"/>
              <w:left w:val="single" w:sz="4" w:space="0" w:color="auto"/>
              <w:bottom w:val="single" w:sz="4" w:space="0" w:color="auto"/>
              <w:right w:val="single" w:sz="4" w:space="0" w:color="auto"/>
            </w:tcBorders>
          </w:tcPr>
          <w:p w14:paraId="58DBA1AE"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1404DC" w14:paraId="63846EBF" w14:textId="77777777" w:rsidTr="001404DC">
        <w:trPr>
          <w:trHeight w:val="91"/>
        </w:trPr>
        <w:tc>
          <w:tcPr>
            <w:tcW w:w="1008" w:type="dxa"/>
            <w:tcBorders>
              <w:top w:val="single" w:sz="4" w:space="0" w:color="auto"/>
              <w:left w:val="single" w:sz="4" w:space="0" w:color="auto"/>
              <w:bottom w:val="single" w:sz="4" w:space="0" w:color="auto"/>
              <w:right w:val="single" w:sz="4" w:space="0" w:color="auto"/>
            </w:tcBorders>
            <w:hideMark/>
          </w:tcPr>
          <w:p w14:paraId="49EB782B"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hideMark/>
          </w:tcPr>
          <w:p w14:paraId="696DEA0D"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Hotărârea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devine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obligatorie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sau</w:t>
            </w:r>
            <w:proofErr w:type="spellEnd"/>
            <w:r>
              <w:rPr>
                <w:rFonts w:ascii="Times New Roman" w:eastAsia="Times New Roman" w:hAnsi="Times New Roman"/>
                <w:color w:val="000000"/>
                <w:kern w:val="2"/>
                <w:sz w:val="20"/>
                <w:szCs w:val="20"/>
                <w:lang w:val="en-AU"/>
              </w:rPr>
              <w:t xml:space="preserve"> produce </w:t>
            </w:r>
            <w:proofErr w:type="spellStart"/>
            <w:r>
              <w:rPr>
                <w:rFonts w:ascii="Times New Roman" w:eastAsia="Times New Roman" w:hAnsi="Times New Roman"/>
                <w:color w:val="000000"/>
                <w:kern w:val="2"/>
                <w:sz w:val="20"/>
                <w:szCs w:val="20"/>
                <w:lang w:val="en-AU"/>
              </w:rPr>
              <w:t>efecte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juridice</w:t>
            </w:r>
            <w:proofErr w:type="spellEnd"/>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după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38B8EC29"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2948A8E7" w14:textId="77777777" w:rsidR="001404DC" w:rsidRDefault="001404DC">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bl>
    <w:p w14:paraId="6A998481"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14:paraId="1E7D3104"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14:paraId="43CE2C5C"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Extrase</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Ordonanţa</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urgenţă</w:t>
      </w:r>
      <w:proofErr w:type="spellEnd"/>
      <w:r>
        <w:rPr>
          <w:rFonts w:ascii="Times New Roman" w:eastAsia="Times New Roman" w:hAnsi="Times New Roman"/>
          <w:color w:val="000000"/>
          <w:sz w:val="20"/>
          <w:szCs w:val="20"/>
          <w:lang w:val="en-AU"/>
        </w:rPr>
        <w:t xml:space="preserve"> a </w:t>
      </w:r>
      <w:proofErr w:type="spellStart"/>
      <w:r>
        <w:rPr>
          <w:rFonts w:ascii="Times New Roman" w:eastAsia="Times New Roman" w:hAnsi="Times New Roman"/>
          <w:color w:val="000000"/>
          <w:sz w:val="20"/>
          <w:szCs w:val="20"/>
          <w:lang w:val="en-AU"/>
        </w:rPr>
        <w:t>Guvernului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xml:space="preserve">. </w:t>
      </w:r>
      <w:proofErr w:type="gramStart"/>
      <w:r>
        <w:rPr>
          <w:rFonts w:ascii="Times New Roman" w:eastAsia="Times New Roman" w:hAnsi="Times New Roman"/>
          <w:color w:val="000000"/>
          <w:sz w:val="20"/>
          <w:szCs w:val="20"/>
          <w:lang w:val="en-AU"/>
        </w:rPr>
        <w:t>57/2019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Codul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administrativ</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modificările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completările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ulterioare</w:t>
      </w:r>
      <w:proofErr w:type="spellEnd"/>
      <w:r>
        <w:rPr>
          <w:rFonts w:ascii="Times New Roman" w:eastAsia="Times New Roman" w:hAnsi="Times New Roman"/>
          <w:color w:val="000000"/>
          <w:sz w:val="20"/>
          <w:szCs w:val="20"/>
          <w:lang w:val="en-AU"/>
        </w:rPr>
        <w:t xml:space="preserve">: </w:t>
      </w:r>
    </w:p>
    <w:p w14:paraId="5788B151"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1) Art. </w:t>
      </w:r>
      <w:proofErr w:type="gramStart"/>
      <w:r>
        <w:rPr>
          <w:rFonts w:ascii="Times New Roman" w:eastAsia="Times New Roman" w:hAnsi="Times New Roman"/>
          <w:color w:val="000000"/>
          <w:sz w:val="20"/>
          <w:szCs w:val="20"/>
          <w:lang w:val="en-AU"/>
        </w:rPr>
        <w:t>139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exercitarea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atribuţiilor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revin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absolută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simplă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după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w:t>
      </w:r>
      <w:proofErr w:type="spellEnd"/>
      <w:r>
        <w:rPr>
          <w:rFonts w:ascii="Times New Roman" w:eastAsia="Times New Roman" w:hAnsi="Times New Roman"/>
          <w:color w:val="000000"/>
          <w:sz w:val="20"/>
          <w:szCs w:val="20"/>
          <w:lang w:val="en-AU"/>
        </w:rPr>
        <w:t xml:space="preserve">. </w:t>
      </w:r>
    </w:p>
    <w:p w14:paraId="32075FD8"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excepţie</w:t>
      </w:r>
      <w:proofErr w:type="spellEnd"/>
      <w:r>
        <w:rPr>
          <w:rFonts w:ascii="Times New Roman" w:eastAsia="Times New Roman" w:hAnsi="Times New Roman"/>
          <w:color w:val="000000"/>
          <w:sz w:val="20"/>
          <w:szCs w:val="20"/>
          <w:lang w:val="en-AU"/>
        </w:rPr>
        <w:t xml:space="preserve"> de la </w:t>
      </w:r>
      <w:proofErr w:type="spellStart"/>
      <w:r>
        <w:rPr>
          <w:rFonts w:ascii="Times New Roman" w:eastAsia="Times New Roman" w:hAnsi="Times New Roman"/>
          <w:color w:val="000000"/>
          <w:sz w:val="20"/>
          <w:szCs w:val="20"/>
          <w:lang w:val="en-AU"/>
        </w:rPr>
        <w:t>prevederile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dobândirea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înstrăinarea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dreptului</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proprietate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bunurilor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imobile</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cu </w:t>
      </w:r>
      <w:proofErr w:type="spellStart"/>
      <w:r>
        <w:rPr>
          <w:rFonts w:ascii="Times New Roman" w:eastAsia="Times New Roman" w:hAnsi="Times New Roman"/>
          <w:color w:val="000000"/>
          <w:sz w:val="20"/>
          <w:szCs w:val="20"/>
          <w:lang w:val="en-AU"/>
        </w:rPr>
        <w:t>majoritatea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calificată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definită</w:t>
      </w:r>
      <w:proofErr w:type="spellEnd"/>
      <w:r>
        <w:rPr>
          <w:rFonts w:ascii="Times New Roman" w:eastAsia="Times New Roman" w:hAnsi="Times New Roman"/>
          <w:color w:val="000000"/>
          <w:sz w:val="20"/>
          <w:szCs w:val="20"/>
          <w:lang w:val="en-AU"/>
        </w:rPr>
        <w:t xml:space="preserve"> la art. </w:t>
      </w:r>
      <w:proofErr w:type="gramStart"/>
      <w:r>
        <w:rPr>
          <w:rFonts w:ascii="Times New Roman" w:eastAsia="Times New Roman" w:hAnsi="Times New Roman"/>
          <w:color w:val="000000"/>
          <w:sz w:val="20"/>
          <w:szCs w:val="20"/>
          <w:lang w:val="en-AU"/>
        </w:rPr>
        <w:t>5</w:t>
      </w:r>
      <w:proofErr w:type="gramEnd"/>
      <w:r>
        <w:rPr>
          <w:rFonts w:ascii="Times New Roman" w:eastAsia="Times New Roman" w:hAnsi="Times New Roman"/>
          <w:color w:val="000000"/>
          <w:sz w:val="20"/>
          <w:szCs w:val="20"/>
          <w:lang w:val="en-AU"/>
        </w:rPr>
        <w:t xml:space="preserve"> lit. </w:t>
      </w:r>
      <w:proofErr w:type="spellStart"/>
      <w:proofErr w:type="gramStart"/>
      <w:r>
        <w:rPr>
          <w:rFonts w:ascii="Times New Roman" w:eastAsia="Times New Roman" w:hAnsi="Times New Roman"/>
          <w:color w:val="000000"/>
          <w:sz w:val="20"/>
          <w:szCs w:val="20"/>
          <w:lang w:val="en-AU"/>
        </w:rPr>
        <w:t>dd</w:t>
      </w:r>
      <w:proofErr w:type="spellEnd"/>
      <w:proofErr w:type="gram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două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treimi</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numărul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consilierilor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locali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funcţie</w:t>
      </w:r>
      <w:proofErr w:type="spellEnd"/>
      <w:r>
        <w:rPr>
          <w:rFonts w:ascii="Times New Roman" w:eastAsia="Times New Roman" w:hAnsi="Times New Roman"/>
          <w:color w:val="000000"/>
          <w:sz w:val="20"/>
          <w:szCs w:val="20"/>
          <w:lang w:val="en-AU"/>
        </w:rPr>
        <w:t xml:space="preserve">.“ </w:t>
      </w:r>
    </w:p>
    <w:p w14:paraId="5FF4BF21"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primarului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4B5530C6"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3)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adaptat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prefectului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10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lucrătoare</w:t>
      </w:r>
      <w:proofErr w:type="spellEnd"/>
      <w:r>
        <w:rPr>
          <w:rFonts w:ascii="Times New Roman" w:eastAsia="Times New Roman" w:hAnsi="Times New Roman"/>
          <w:color w:val="000000"/>
          <w:sz w:val="20"/>
          <w:szCs w:val="20"/>
          <w:lang w:val="en-AU"/>
        </w:rPr>
        <w:t xml:space="preserve"> de la data </w:t>
      </w:r>
      <w:proofErr w:type="spellStart"/>
      <w:proofErr w:type="gramStart"/>
      <w:r>
        <w:rPr>
          <w:rFonts w:ascii="Times New Roman" w:eastAsia="Times New Roman" w:hAnsi="Times New Roman"/>
          <w:color w:val="000000"/>
          <w:sz w:val="20"/>
          <w:szCs w:val="20"/>
          <w:lang w:val="en-AU"/>
        </w:rPr>
        <w:t>adoptării</w:t>
      </w:r>
      <w:proofErr w:type="spellEnd"/>
      <w:r>
        <w:rPr>
          <w:rFonts w:ascii="Times New Roman" w:eastAsia="Times New Roman" w:hAnsi="Times New Roman"/>
          <w:color w:val="000000"/>
          <w:sz w:val="20"/>
          <w:szCs w:val="20"/>
          <w:lang w:val="en-AU"/>
        </w:rPr>
        <w:t xml:space="preserve"> ...</w:t>
      </w:r>
      <w:proofErr w:type="gramEnd"/>
      <w:r>
        <w:rPr>
          <w:rFonts w:ascii="Times New Roman" w:eastAsia="Times New Roman" w:hAnsi="Times New Roman"/>
          <w:color w:val="000000"/>
          <w:sz w:val="20"/>
          <w:szCs w:val="20"/>
          <w:lang w:val="en-AU"/>
        </w:rPr>
        <w:t xml:space="preserve"> </w:t>
      </w:r>
    </w:p>
    <w:p w14:paraId="1E3D0954"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4)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(4):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se </w:t>
      </w:r>
      <w:proofErr w:type="spellStart"/>
      <w:r>
        <w:rPr>
          <w:rFonts w:ascii="Times New Roman" w:eastAsia="Times New Roman" w:hAnsi="Times New Roman"/>
          <w:color w:val="000000"/>
          <w:sz w:val="20"/>
          <w:szCs w:val="20"/>
          <w:lang w:val="en-AU"/>
        </w:rPr>
        <w:t>aduc</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condiţiile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legii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grija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secretarului</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269B967C"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5)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Comunicarea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hotărârilor</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r>
        <w:rPr>
          <w:rFonts w:ascii="Times New Roman" w:eastAsia="Times New Roman" w:hAnsi="Times New Roman"/>
          <w:color w:val="000000"/>
          <w:sz w:val="20"/>
          <w:szCs w:val="20"/>
          <w:lang w:val="en-AU"/>
        </w:rPr>
        <w:t xml:space="preserve"> se face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5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oficiale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prefect</w:t>
      </w:r>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39E8EB03"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6) Art. </w:t>
      </w:r>
      <w:proofErr w:type="gramStart"/>
      <w:r>
        <w:rPr>
          <w:rFonts w:ascii="Times New Roman" w:eastAsia="Times New Roman" w:hAnsi="Times New Roman"/>
          <w:color w:val="000000"/>
          <w:sz w:val="20"/>
          <w:szCs w:val="20"/>
          <w:lang w:val="en-AU"/>
        </w:rPr>
        <w:t>198</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data </w:t>
      </w:r>
      <w:proofErr w:type="spellStart"/>
      <w:r>
        <w:rPr>
          <w:rFonts w:ascii="Times New Roman" w:eastAsia="Times New Roman" w:hAnsi="Times New Roman"/>
          <w:color w:val="000000"/>
          <w:sz w:val="20"/>
          <w:szCs w:val="20"/>
          <w:lang w:val="en-AU"/>
        </w:rPr>
        <w:t>aducerii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lor</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378CB55F" w14:textId="77777777" w:rsidR="001404DC" w:rsidRDefault="001404DC" w:rsidP="001404DC">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7)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produc</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efecte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juridice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2C16CAD7" w14:textId="77777777" w:rsidR="001404DC" w:rsidRDefault="001404DC" w:rsidP="001404DC">
      <w:pPr>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bifează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tipul</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cu care s-</w:t>
      </w:r>
      <w:proofErr w:type="gramStart"/>
      <w:r>
        <w:rPr>
          <w:rFonts w:ascii="Times New Roman" w:eastAsia="Times New Roman" w:hAnsi="Times New Roman"/>
          <w:color w:val="000000"/>
          <w:sz w:val="20"/>
          <w:szCs w:val="20"/>
          <w:lang w:val="en-AU"/>
        </w:rPr>
        <w:t>a</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adoptat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w:t>
      </w:r>
    </w:p>
    <w:p w14:paraId="01705EF8" w14:textId="77777777" w:rsidR="001404DC" w:rsidRDefault="001404DC" w:rsidP="001404DC">
      <w:pPr>
        <w:suppressAutoHyphens/>
        <w:autoSpaceDE w:val="0"/>
        <w:spacing w:after="0"/>
        <w:rPr>
          <w:rFonts w:ascii="Times New Roman" w:eastAsia="Times New Roman" w:hAnsi="Times New Roman"/>
          <w:sz w:val="20"/>
          <w:szCs w:val="20"/>
        </w:rPr>
      </w:pPr>
      <w:r>
        <w:rPr>
          <w:rFonts w:ascii="Times New Roman" w:eastAsia="Times New Roman" w:hAnsi="Times New Roman"/>
          <w:color w:val="000000"/>
          <w:sz w:val="20"/>
          <w:szCs w:val="20"/>
          <w:lang w:val="fr-FR" w:eastAsia="ro-RO"/>
        </w:rPr>
        <w:t xml:space="preserve">                                                               </w:t>
      </w:r>
    </w:p>
    <w:p w14:paraId="4EF800CC" w14:textId="77777777" w:rsidR="001404DC" w:rsidRDefault="001404DC" w:rsidP="001404DC">
      <w:pPr>
        <w:spacing w:after="0"/>
        <w:jc w:val="center"/>
        <w:rPr>
          <w:rFonts w:ascii="Times New Roman" w:eastAsia="Times New Roman" w:hAnsi="Times New Roman"/>
          <w:sz w:val="20"/>
          <w:szCs w:val="20"/>
        </w:rPr>
      </w:pPr>
    </w:p>
    <w:p w14:paraId="1B436E80" w14:textId="77777777" w:rsidR="001404DC" w:rsidRDefault="001404DC" w:rsidP="001404DC">
      <w:pPr>
        <w:tabs>
          <w:tab w:val="left" w:pos="5865"/>
        </w:tabs>
        <w:spacing w:after="0"/>
        <w:rPr>
          <w:rFonts w:ascii="Times New Roman" w:eastAsia="Times New Roman" w:hAnsi="Times New Roman"/>
          <w:noProof/>
          <w:sz w:val="20"/>
          <w:szCs w:val="20"/>
          <w:lang w:val="fr-FR" w:eastAsia="ro-RO"/>
        </w:rPr>
      </w:pPr>
    </w:p>
    <w:p w14:paraId="04F2E205" w14:textId="77777777" w:rsidR="001404DC" w:rsidRDefault="001404DC" w:rsidP="001404DC">
      <w:pPr>
        <w:autoSpaceDE w:val="0"/>
        <w:autoSpaceDN w:val="0"/>
        <w:adjustRightInd w:val="0"/>
        <w:spacing w:after="0"/>
        <w:ind w:right="-284"/>
        <w:rPr>
          <w:rFonts w:ascii="Times New Roman" w:eastAsia="Times New Roman" w:hAnsi="Times New Roman"/>
          <w:noProof/>
          <w:sz w:val="24"/>
          <w:szCs w:val="24"/>
          <w:lang w:val="fr-FR" w:eastAsia="ro-RO"/>
        </w:rPr>
      </w:pPr>
    </w:p>
    <w:p w14:paraId="74D59229" w14:textId="77777777" w:rsidR="001404DC" w:rsidRDefault="001404DC" w:rsidP="001404DC">
      <w:pPr>
        <w:autoSpaceDE w:val="0"/>
        <w:autoSpaceDN w:val="0"/>
        <w:adjustRightInd w:val="0"/>
        <w:spacing w:after="0"/>
        <w:ind w:right="-284"/>
        <w:rPr>
          <w:rFonts w:ascii="Times New Roman" w:eastAsia="Times New Roman" w:hAnsi="Times New Roman"/>
          <w:noProof/>
          <w:sz w:val="24"/>
          <w:szCs w:val="24"/>
          <w:lang w:val="fr-FR" w:eastAsia="ro-RO"/>
        </w:rPr>
      </w:pPr>
    </w:p>
    <w:p w14:paraId="40551F83" w14:textId="77777777" w:rsidR="001404DC" w:rsidRDefault="001404DC" w:rsidP="001404DC">
      <w:pPr>
        <w:autoSpaceDE w:val="0"/>
        <w:autoSpaceDN w:val="0"/>
        <w:adjustRightInd w:val="0"/>
        <w:spacing w:after="0"/>
        <w:ind w:right="-284"/>
        <w:rPr>
          <w:rFonts w:ascii="Times New Roman" w:eastAsia="Times New Roman" w:hAnsi="Times New Roman"/>
          <w:noProof/>
          <w:sz w:val="24"/>
          <w:szCs w:val="24"/>
          <w:lang w:val="fr-FR" w:eastAsia="ro-RO"/>
        </w:rPr>
      </w:pPr>
    </w:p>
    <w:p w14:paraId="1CA6BEBB" w14:textId="77777777" w:rsidR="001404DC" w:rsidRDefault="001404DC" w:rsidP="001404DC">
      <w:pPr>
        <w:tabs>
          <w:tab w:val="center" w:pos="4926"/>
        </w:tabs>
        <w:rPr>
          <w:rFonts w:ascii="Times New Roman" w:eastAsia="Calibri" w:hAnsi="Times New Roman"/>
          <w:b/>
          <w:sz w:val="24"/>
          <w:szCs w:val="24"/>
        </w:rPr>
      </w:pPr>
    </w:p>
    <w:p w14:paraId="43EFD31E" w14:textId="77777777" w:rsidR="001404DC" w:rsidRDefault="001404DC" w:rsidP="001404DC">
      <w:pPr>
        <w:tabs>
          <w:tab w:val="center" w:pos="4926"/>
        </w:tabs>
        <w:rPr>
          <w:rFonts w:ascii="Times New Roman" w:eastAsia="Calibri" w:hAnsi="Times New Roman"/>
          <w:b/>
          <w:sz w:val="24"/>
          <w:szCs w:val="24"/>
        </w:rPr>
      </w:pPr>
    </w:p>
    <w:p w14:paraId="6282EECD" w14:textId="198B51B1" w:rsidR="001404DC" w:rsidRDefault="001404DC" w:rsidP="001404DC">
      <w:pPr>
        <w:tabs>
          <w:tab w:val="center" w:pos="4926"/>
        </w:tabs>
        <w:rPr>
          <w:rFonts w:ascii="Times New Roman" w:eastAsia="Calibri" w:hAnsi="Times New Roman"/>
          <w:b/>
          <w:sz w:val="24"/>
          <w:szCs w:val="24"/>
        </w:rPr>
      </w:pPr>
    </w:p>
    <w:p w14:paraId="10C9B265" w14:textId="24CD7DEC" w:rsidR="001404DC" w:rsidRDefault="001404DC" w:rsidP="001404DC">
      <w:pPr>
        <w:tabs>
          <w:tab w:val="center" w:pos="4926"/>
        </w:tabs>
        <w:rPr>
          <w:rFonts w:ascii="Times New Roman" w:eastAsia="Calibri" w:hAnsi="Times New Roman"/>
          <w:b/>
          <w:sz w:val="24"/>
          <w:szCs w:val="24"/>
        </w:rPr>
      </w:pPr>
    </w:p>
    <w:p w14:paraId="7A64872B" w14:textId="77777777" w:rsidR="001404DC" w:rsidRDefault="001404DC" w:rsidP="001404DC">
      <w:pPr>
        <w:tabs>
          <w:tab w:val="center" w:pos="4926"/>
        </w:tabs>
        <w:rPr>
          <w:rFonts w:ascii="Times New Roman" w:eastAsia="Calibri" w:hAnsi="Times New Roman"/>
          <w:b/>
          <w:sz w:val="24"/>
          <w:szCs w:val="24"/>
        </w:rPr>
      </w:pPr>
    </w:p>
    <w:p w14:paraId="5410248F" w14:textId="77777777" w:rsidR="001404DC" w:rsidRDefault="001404DC" w:rsidP="001404DC">
      <w:pPr>
        <w:tabs>
          <w:tab w:val="center" w:pos="4926"/>
        </w:tabs>
        <w:rPr>
          <w:rFonts w:ascii="Times New Roman" w:eastAsia="Calibri" w:hAnsi="Times New Roman"/>
          <w:b/>
          <w:sz w:val="24"/>
          <w:szCs w:val="24"/>
        </w:rPr>
      </w:pPr>
    </w:p>
    <w:p w14:paraId="0A5765FB" w14:textId="77777777" w:rsidR="001404DC" w:rsidRDefault="001404DC" w:rsidP="001404DC">
      <w:pPr>
        <w:tabs>
          <w:tab w:val="center" w:pos="4926"/>
        </w:tabs>
        <w:rPr>
          <w:rFonts w:ascii="Times New Roman" w:eastAsia="Calibri" w:hAnsi="Times New Roman"/>
          <w:b/>
          <w:sz w:val="24"/>
          <w:szCs w:val="24"/>
        </w:rPr>
      </w:pPr>
    </w:p>
    <w:p w14:paraId="55F01477" w14:textId="77777777" w:rsidR="001404DC" w:rsidRDefault="001404DC" w:rsidP="001404DC">
      <w:pPr>
        <w:autoSpaceDE w:val="0"/>
        <w:autoSpaceDN w:val="0"/>
        <w:adjustRightInd w:val="0"/>
        <w:spacing w:after="0"/>
        <w:jc w:val="both"/>
        <w:rPr>
          <w:rFonts w:ascii="Times New Roman" w:hAnsi="Times New Roman" w:cs="Times New Roman"/>
          <w:bCs/>
          <w:sz w:val="24"/>
          <w:szCs w:val="24"/>
        </w:rPr>
      </w:pPr>
    </w:p>
    <w:p w14:paraId="0F091753" w14:textId="30787E20" w:rsidR="00156C3A"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t xml:space="preserve">     </w:t>
      </w:r>
      <w:r w:rsidR="001404DC">
        <w:rPr>
          <w:rFonts w:ascii="Times New Roman" w:eastAsia="Times New Roman" w:hAnsi="Times New Roman" w:cs="Times New Roman"/>
          <w:lang w:val="en-US"/>
        </w:rPr>
        <w:t xml:space="preserve">                </w:t>
      </w:r>
      <w:r w:rsidRPr="002E54CA">
        <w:rPr>
          <w:rFonts w:ascii="Times New Roman" w:eastAsia="Times New Roman" w:hAnsi="Times New Roman" w:cs="Times New Roman"/>
          <w:lang w:val="en-US"/>
        </w:rPr>
        <w:t xml:space="preserve"> ROMANIA</w:t>
      </w:r>
      <w:r w:rsidR="004968C4" w:rsidRPr="002E54CA">
        <w:rPr>
          <w:rFonts w:ascii="Times New Roman" w:eastAsia="Times New Roman" w:hAnsi="Times New Roman" w:cs="Times New Roman"/>
          <w:lang w:val="en-US"/>
        </w:rPr>
        <w:t xml:space="preserve">                                                                                                                        </w:t>
      </w:r>
      <w:proofErr w:type="spellStart"/>
      <w:r w:rsidR="004968C4" w:rsidRPr="002E54CA">
        <w:rPr>
          <w:rFonts w:ascii="Times New Roman" w:eastAsia="Times New Roman" w:hAnsi="Times New Roman" w:cs="Times New Roman"/>
          <w:lang w:val="en-US"/>
        </w:rPr>
        <w:t>Anexa</w:t>
      </w:r>
      <w:proofErr w:type="spellEnd"/>
      <w:r w:rsidR="004968C4" w:rsidRPr="002E54CA">
        <w:rPr>
          <w:rFonts w:ascii="Times New Roman" w:eastAsia="Times New Roman" w:hAnsi="Times New Roman" w:cs="Times New Roman"/>
          <w:lang w:val="en-US"/>
        </w:rPr>
        <w:t xml:space="preserve"> 1</w:t>
      </w:r>
    </w:p>
    <w:p w14:paraId="6AD07E07" w14:textId="77777777" w:rsidR="00156C3A"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t xml:space="preserve">               JUDETUL NEAMT </w:t>
      </w:r>
    </w:p>
    <w:p w14:paraId="5B7FB932" w14:textId="77777777" w:rsidR="00156C3A"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t xml:space="preserve">               </w:t>
      </w:r>
      <w:proofErr w:type="gramStart"/>
      <w:r w:rsidRPr="002E54CA">
        <w:rPr>
          <w:rFonts w:ascii="Times New Roman" w:eastAsia="Times New Roman" w:hAnsi="Times New Roman" w:cs="Times New Roman"/>
          <w:lang w:val="en-US"/>
        </w:rPr>
        <w:t>PRIMARIA  COMUNEI</w:t>
      </w:r>
      <w:proofErr w:type="gramEnd"/>
      <w:r w:rsidRPr="002E54CA">
        <w:rPr>
          <w:rFonts w:ascii="Times New Roman" w:eastAsia="Times New Roman" w:hAnsi="Times New Roman" w:cs="Times New Roman"/>
          <w:lang w:val="en-US"/>
        </w:rPr>
        <w:t xml:space="preserve">  ION  CREANGA </w:t>
      </w:r>
    </w:p>
    <w:p w14:paraId="4DF0874F" w14:textId="55E278A9" w:rsidR="00156C3A"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t xml:space="preserve">               </w:t>
      </w:r>
      <w:proofErr w:type="spellStart"/>
      <w:r w:rsidRPr="002E54CA">
        <w:rPr>
          <w:rFonts w:ascii="Times New Roman" w:eastAsia="Times New Roman" w:hAnsi="Times New Roman" w:cs="Times New Roman"/>
          <w:lang w:val="en-US"/>
        </w:rPr>
        <w:t>Nr</w:t>
      </w:r>
      <w:proofErr w:type="spellEnd"/>
      <w:r w:rsidRPr="002E54CA">
        <w:rPr>
          <w:rFonts w:ascii="Times New Roman" w:eastAsia="Times New Roman" w:hAnsi="Times New Roman" w:cs="Times New Roman"/>
          <w:lang w:val="en-US"/>
        </w:rPr>
        <w:t>.</w:t>
      </w:r>
      <w:r w:rsidR="002E54CA" w:rsidRPr="002E54CA">
        <w:rPr>
          <w:rFonts w:ascii="Times New Roman" w:eastAsia="Times New Roman" w:hAnsi="Times New Roman" w:cs="Times New Roman"/>
        </w:rPr>
        <w:t xml:space="preserve"> 7112 din 24.06.2025</w:t>
      </w:r>
      <w:r w:rsidRPr="002E54CA">
        <w:rPr>
          <w:rFonts w:ascii="Times New Roman" w:eastAsia="Times New Roman" w:hAnsi="Times New Roman" w:cs="Times New Roman"/>
        </w:rPr>
        <w:t xml:space="preserve">  </w:t>
      </w:r>
    </w:p>
    <w:p w14:paraId="1F83BADE" w14:textId="77777777" w:rsidR="00156C3A" w:rsidRPr="002E54CA" w:rsidRDefault="00156C3A" w:rsidP="002E54CA">
      <w:pPr>
        <w:spacing w:after="0"/>
        <w:rPr>
          <w:rFonts w:ascii="Times New Roman" w:hAnsi="Times New Roman" w:cs="Times New Roman"/>
        </w:rPr>
      </w:pPr>
    </w:p>
    <w:p w14:paraId="1BA48FF9" w14:textId="77777777" w:rsidR="00156C3A" w:rsidRPr="002E54CA" w:rsidRDefault="00156C3A" w:rsidP="002E54CA">
      <w:pPr>
        <w:spacing w:after="0"/>
        <w:jc w:val="center"/>
        <w:rPr>
          <w:rFonts w:ascii="Times New Roman" w:hAnsi="Times New Roman" w:cs="Times New Roman"/>
          <w:b/>
          <w:bCs/>
        </w:rPr>
      </w:pPr>
      <w:r w:rsidRPr="002E54CA">
        <w:rPr>
          <w:rFonts w:ascii="Times New Roman" w:hAnsi="Times New Roman" w:cs="Times New Roman"/>
          <w:b/>
          <w:bCs/>
        </w:rPr>
        <w:t>RAPORT DE SPECIALITATE</w:t>
      </w:r>
    </w:p>
    <w:p w14:paraId="1333F536" w14:textId="20A82F14" w:rsidR="00156C3A" w:rsidRPr="002E54CA" w:rsidRDefault="00156C3A" w:rsidP="002E54CA">
      <w:pPr>
        <w:spacing w:after="0"/>
        <w:jc w:val="center"/>
        <w:rPr>
          <w:rFonts w:ascii="Times New Roman" w:hAnsi="Times New Roman" w:cs="Times New Roman"/>
          <w:b/>
          <w:bCs/>
        </w:rPr>
      </w:pPr>
      <w:r w:rsidRPr="002E54CA">
        <w:rPr>
          <w:rFonts w:ascii="Times New Roman" w:hAnsi="Times New Roman" w:cs="Times New Roman"/>
          <w:b/>
          <w:bCs/>
        </w:rPr>
        <w:t>la proiectul de hotărâre privind analiza stadiului de înscriere a datelor în R</w:t>
      </w:r>
      <w:r w:rsidR="002E54CA" w:rsidRPr="002E54CA">
        <w:rPr>
          <w:rFonts w:ascii="Times New Roman" w:hAnsi="Times New Roman" w:cs="Times New Roman"/>
          <w:b/>
          <w:bCs/>
        </w:rPr>
        <w:t xml:space="preserve">egistrul agricol pentru trimestrul </w:t>
      </w:r>
      <w:r w:rsidRPr="002E54CA">
        <w:rPr>
          <w:rFonts w:ascii="Times New Roman" w:hAnsi="Times New Roman" w:cs="Times New Roman"/>
          <w:b/>
          <w:bCs/>
        </w:rPr>
        <w:t xml:space="preserve"> </w:t>
      </w:r>
      <w:r w:rsidR="002E54CA" w:rsidRPr="002E54CA">
        <w:rPr>
          <w:rFonts w:ascii="Times New Roman" w:hAnsi="Times New Roman" w:cs="Times New Roman"/>
          <w:b/>
          <w:bCs/>
        </w:rPr>
        <w:t>II al anului 2025</w:t>
      </w:r>
      <w:r w:rsidRPr="002E54CA">
        <w:rPr>
          <w:rFonts w:ascii="Times New Roman" w:hAnsi="Times New Roman" w:cs="Times New Roman"/>
          <w:b/>
          <w:bCs/>
        </w:rPr>
        <w:t xml:space="preserve"> şi stabilirea măsurilor pentru eficientizarea acestei activităţi</w:t>
      </w:r>
    </w:p>
    <w:p w14:paraId="4B52E378" w14:textId="77777777" w:rsidR="00156C3A" w:rsidRPr="002E54CA" w:rsidRDefault="00156C3A" w:rsidP="002E54CA">
      <w:pPr>
        <w:spacing w:after="0"/>
        <w:rPr>
          <w:rFonts w:ascii="Times New Roman" w:hAnsi="Times New Roman" w:cs="Times New Roman"/>
          <w:b/>
          <w:bCs/>
        </w:rPr>
      </w:pPr>
    </w:p>
    <w:p w14:paraId="6E9153A9" w14:textId="77777777" w:rsidR="002E54CA" w:rsidRPr="002E54CA" w:rsidRDefault="00156C3A" w:rsidP="002E54CA">
      <w:pPr>
        <w:spacing w:after="0"/>
        <w:jc w:val="both"/>
        <w:rPr>
          <w:rFonts w:ascii="Times New Roman" w:hAnsi="Times New Roman" w:cs="Times New Roman"/>
        </w:rPr>
      </w:pPr>
      <w:r w:rsidRPr="002E54CA">
        <w:rPr>
          <w:rFonts w:ascii="Times New Roman" w:hAnsi="Times New Roman" w:cs="Times New Roman"/>
        </w:rPr>
        <w:t xml:space="preserve">    </w:t>
      </w:r>
      <w:r w:rsidR="002E54CA" w:rsidRPr="002E54CA">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58436A09"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a) prin vizitarea persoanelor fizice de catre persoanele imputernicite cu completarea registrului agricol;</w:t>
      </w:r>
    </w:p>
    <w:p w14:paraId="2D47CDFC"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b) la primarie, in cazul in care un reprezentant major al persoanei fizice se prezinta din propria initiativa sau pentru rezolvarea altor probleme;</w:t>
      </w:r>
    </w:p>
    <w:p w14:paraId="36B619E9"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c) pe baza declaratiei trimise prin posta, cu confirmare de primire, pe cheltuiala persoanei care are obligatia de a fi inregistrata in registrul agricol;</w:t>
      </w:r>
    </w:p>
    <w:p w14:paraId="030CBF90"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d) pe baza unei procuri notariale date de capul gospodariei;</w:t>
      </w:r>
    </w:p>
    <w:p w14:paraId="1B1DA878"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e) prin invitarea la primarie a persoanelor fizice care au obligatia sa efectueze declaratiile pentru inscrierea datelor in registrul agricol.</w:t>
      </w:r>
    </w:p>
    <w:p w14:paraId="5BD4BD11"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0B660BDF"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xml:space="preserve">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64E2238E"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a) in fata secretarului localitatii;</w:t>
      </w:r>
    </w:p>
    <w:p w14:paraId="527AEB9B"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b) in fata notarului public;</w:t>
      </w:r>
    </w:p>
    <w:p w14:paraId="50AD7E29"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c) la misiunile diplomatice si oficiile consulare ale Romaniei.</w:t>
      </w:r>
    </w:p>
    <w:p w14:paraId="2ACDD778" w14:textId="77777777" w:rsidR="002E54CA" w:rsidRPr="002E54CA" w:rsidRDefault="002E54CA" w:rsidP="002E54CA">
      <w:pPr>
        <w:spacing w:after="0"/>
        <w:rPr>
          <w:rFonts w:ascii="Times New Roman" w:hAnsi="Times New Roman" w:cs="Times New Roman"/>
          <w:b/>
        </w:rPr>
      </w:pPr>
      <w:r w:rsidRPr="002E54CA">
        <w:rPr>
          <w:rFonts w:ascii="Times New Roman" w:hAnsi="Times New Roman" w:cs="Times New Roman"/>
          <w:b/>
        </w:rPr>
        <w:t>La data de 30.06.2025 , stadiul inscrierii datelor in registrul agricol este urmatorul:</w:t>
      </w:r>
    </w:p>
    <w:p w14:paraId="35CFD1A3"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-Persoane fizice cu domiciliul in comuna -2453 pozitii;</w:t>
      </w:r>
    </w:p>
    <w:p w14:paraId="00AA3927"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-Persoane fizice cu domiciliul in alta localitate -1375 pozitii;</w:t>
      </w:r>
    </w:p>
    <w:p w14:paraId="1D5F45F7"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-Persoane juridice -111 pozitii;</w:t>
      </w:r>
    </w:p>
    <w:p w14:paraId="6B0BE26E"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Suprafata totala teren: 7538,12 ha din care :</w:t>
      </w:r>
    </w:p>
    <w:p w14:paraId="41FA892A"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4601,38 ha teren agricol din care :</w:t>
      </w:r>
    </w:p>
    <w:p w14:paraId="436CE168"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xml:space="preserve">- 3307,53 ha arabil </w:t>
      </w:r>
    </w:p>
    <w:p w14:paraId="431021C1"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- 1026,42 ha pasuni naturale</w:t>
      </w:r>
    </w:p>
    <w:p w14:paraId="5CEBD42F"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- 176,43 ha fanete naturale</w:t>
      </w:r>
    </w:p>
    <w:p w14:paraId="5E37FE91"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- 37 ha vii</w:t>
      </w:r>
    </w:p>
    <w:p w14:paraId="252DE54E"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xml:space="preserve">- 54 ha livezi </w:t>
      </w:r>
    </w:p>
    <w:p w14:paraId="6CC2B900"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2936,74 ha teren neagricol din care :</w:t>
      </w:r>
    </w:p>
    <w:p w14:paraId="054022C6"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-2427,56 ha padure si alte terenuri cu vegetatie forestiera</w:t>
      </w:r>
    </w:p>
    <w:p w14:paraId="0882BD75"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-79,76 ha cai de comunicatii</w:t>
      </w:r>
    </w:p>
    <w:p w14:paraId="1AAAD579"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-176,12 ha constructii</w:t>
      </w:r>
    </w:p>
    <w:p w14:paraId="26CC3DA1"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-161,58 ha terenuri degradate si neproductive</w:t>
      </w:r>
    </w:p>
    <w:p w14:paraId="04650596"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-91,72 ha ape si balti</w:t>
      </w:r>
    </w:p>
    <w:p w14:paraId="3293F288"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xml:space="preserve"> Animale :</w:t>
      </w:r>
    </w:p>
    <w:p w14:paraId="70CC173B"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bovine– 977 cap.</w:t>
      </w:r>
    </w:p>
    <w:p w14:paraId="60A42BBE"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ovine – 6748 cap.</w:t>
      </w:r>
    </w:p>
    <w:p w14:paraId="152EF4DD"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caprine -1674 cap.</w:t>
      </w:r>
    </w:p>
    <w:p w14:paraId="457477C9"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porcine – 438 cap.</w:t>
      </w:r>
    </w:p>
    <w:p w14:paraId="20242806"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pasari – 10644 cap.</w:t>
      </w:r>
    </w:p>
    <w:p w14:paraId="26202507"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cabaline – 115 cap.</w:t>
      </w:r>
    </w:p>
    <w:p w14:paraId="3A3955E2"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familii de albine – 1510 fam.</w:t>
      </w:r>
    </w:p>
    <w:p w14:paraId="44A09EDC"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iepuri de carne – 19 cap.</w:t>
      </w:r>
    </w:p>
    <w:p w14:paraId="60FB3D01" w14:textId="77777777" w:rsidR="002E54CA" w:rsidRPr="002E54CA" w:rsidRDefault="002E54CA" w:rsidP="002E54CA">
      <w:pPr>
        <w:spacing w:after="0"/>
        <w:rPr>
          <w:rFonts w:ascii="Times New Roman" w:hAnsi="Times New Roman" w:cs="Times New Roman"/>
        </w:rPr>
      </w:pPr>
    </w:p>
    <w:p w14:paraId="03FC4054" w14:textId="4FCA63E1" w:rsidR="002E54CA" w:rsidRPr="002E54CA" w:rsidRDefault="002E54CA" w:rsidP="002E54CA">
      <w:pPr>
        <w:spacing w:after="0"/>
        <w:rPr>
          <w:rFonts w:ascii="Times New Roman" w:hAnsi="Times New Roman" w:cs="Times New Roman"/>
          <w:b/>
        </w:rPr>
      </w:pPr>
      <w:r w:rsidRPr="002E54CA">
        <w:rPr>
          <w:rFonts w:ascii="Times New Roman" w:hAnsi="Times New Roman" w:cs="Times New Roman"/>
          <w:b/>
        </w:rPr>
        <w:t>In trimestrul II anul 2025</w:t>
      </w:r>
    </w:p>
    <w:p w14:paraId="7F3C9899"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au fost efectuate un numar de 63 operatiuni privind modificarea registrului agricol ;</w:t>
      </w:r>
    </w:p>
    <w:p w14:paraId="52B72DBA"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au fost intocmite un numar de 2 atestate de producator , 2 de carnete de comercializare a produselor agricole si vizate pe anul 2025-26 bucati ,aceasta activitate presupunand intocmirea unei documentatii specifice si deplasarea in teren, pentru verificarea existentei in gospodarii a produsilor si produselor destinate comercializarii in piete ;</w:t>
      </w:r>
    </w:p>
    <w:p w14:paraId="5862140E"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au fost eliberate 615 adeverinţe(din care 340 adeverinte APIA) în conformitate cu datele înscrise în Registrele Agricole;</w:t>
      </w:r>
    </w:p>
    <w:p w14:paraId="45A854F9"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-au fost inregistrate in Registrul unic contracte de arendare un numar de 184 contracte ;</w:t>
      </w:r>
    </w:p>
    <w:p w14:paraId="65D09FE8" w14:textId="3CCBAD64" w:rsidR="002E54CA" w:rsidRPr="002E54CA" w:rsidRDefault="002E54CA" w:rsidP="002E54CA">
      <w:pPr>
        <w:jc w:val="both"/>
        <w:rPr>
          <w:rFonts w:ascii="Times New Roman" w:hAnsi="Times New Roman" w:cs="Times New Roman"/>
        </w:rPr>
      </w:pPr>
      <w:r>
        <w:rPr>
          <w:rFonts w:ascii="Times New Roman" w:hAnsi="Times New Roman" w:cs="Times New Roman"/>
        </w:rPr>
        <w:t xml:space="preserve">   </w:t>
      </w:r>
      <w:r w:rsidRPr="002E54CA">
        <w:rPr>
          <w:rFonts w:ascii="Times New Roman" w:hAnsi="Times New Roman" w:cs="Times New Roman"/>
        </w:rPr>
        <w:t>Pentru anul 2025 Compartimentul Registru Agricol a întocmit raportul privind stadiul înregistrărilor în registrul agricol, în format electronic.</w:t>
      </w:r>
    </w:p>
    <w:p w14:paraId="0F93841D" w14:textId="53B02903" w:rsidR="002E54CA" w:rsidRPr="002E54CA" w:rsidRDefault="002E54CA" w:rsidP="002E54CA">
      <w:pPr>
        <w:rPr>
          <w:rFonts w:ascii="Times New Roman" w:hAnsi="Times New Roman" w:cs="Times New Roman"/>
        </w:rPr>
      </w:pPr>
      <w:r>
        <w:rPr>
          <w:rFonts w:ascii="Times New Roman" w:hAnsi="Times New Roman" w:cs="Times New Roman"/>
        </w:rPr>
        <w:t xml:space="preserve">   </w:t>
      </w:r>
      <w:r w:rsidRPr="002E54CA">
        <w:rPr>
          <w:rFonts w:ascii="Times New Roman" w:hAnsi="Times New Roman" w:cs="Times New Roman"/>
        </w:rPr>
        <w:t>Se propune un plan de măsuri pentru îmbunătățirea activității de înscriere a datelor în registrul agricol. Proiectul de hotarare se întemeiază pe dispozițiile OG nr. 28/2008 privind registrul agricol, cu modificarile si completarile ulterioare si ale H.G nr. nr. 985/2019 privind registrul agricol pentru perioada 2025-2029, precum și ale art. 7, alin 4 din Normele tehnice privind modul de completare a registrului agricol pentru perioadă 2025-2029</w:t>
      </w:r>
      <w:r>
        <w:rPr>
          <w:rFonts w:ascii="Times New Roman" w:hAnsi="Times New Roman" w:cs="Times New Roman"/>
        </w:rPr>
        <w:t>, aprobat prin Ordinul nr.</w:t>
      </w:r>
      <w:r w:rsidRPr="002E54CA">
        <w:rPr>
          <w:rFonts w:ascii="Times New Roman" w:hAnsi="Times New Roman" w:cs="Times New Roman"/>
        </w:rPr>
        <w:t>51</w:t>
      </w:r>
      <w:r>
        <w:rPr>
          <w:rFonts w:ascii="Times New Roman" w:hAnsi="Times New Roman" w:cs="Times New Roman"/>
        </w:rPr>
        <w:t xml:space="preserve"> </w:t>
      </w:r>
      <w:r w:rsidRPr="002E54CA">
        <w:rPr>
          <w:rFonts w:ascii="Times New Roman" w:hAnsi="Times New Roman" w:cs="Times New Roman"/>
        </w:rPr>
        <w:t>/348</w:t>
      </w:r>
      <w:r>
        <w:rPr>
          <w:rFonts w:ascii="Times New Roman" w:hAnsi="Times New Roman" w:cs="Times New Roman"/>
        </w:rPr>
        <w:t xml:space="preserve"> </w:t>
      </w:r>
      <w:r w:rsidRPr="002E54CA">
        <w:rPr>
          <w:rFonts w:ascii="Times New Roman" w:hAnsi="Times New Roman" w:cs="Times New Roman"/>
        </w:rPr>
        <w:t>/59/</w:t>
      </w:r>
      <w:r>
        <w:rPr>
          <w:rFonts w:ascii="Times New Roman" w:hAnsi="Times New Roman" w:cs="Times New Roman"/>
        </w:rPr>
        <w:t xml:space="preserve"> </w:t>
      </w:r>
      <w:r w:rsidRPr="002E54CA">
        <w:rPr>
          <w:rFonts w:ascii="Times New Roman" w:hAnsi="Times New Roman" w:cs="Times New Roman"/>
        </w:rPr>
        <w:t>765</w:t>
      </w:r>
      <w:r>
        <w:rPr>
          <w:rFonts w:ascii="Times New Roman" w:hAnsi="Times New Roman" w:cs="Times New Roman"/>
        </w:rPr>
        <w:t xml:space="preserve"> </w:t>
      </w:r>
      <w:r w:rsidRPr="002E54CA">
        <w:rPr>
          <w:rFonts w:ascii="Times New Roman" w:hAnsi="Times New Roman" w:cs="Times New Roman"/>
        </w:rPr>
        <w:t>/285</w:t>
      </w:r>
      <w:r>
        <w:rPr>
          <w:rFonts w:ascii="Times New Roman" w:hAnsi="Times New Roman" w:cs="Times New Roman"/>
        </w:rPr>
        <w:t xml:space="preserve"> </w:t>
      </w:r>
      <w:r w:rsidRPr="002E54CA">
        <w:rPr>
          <w:rFonts w:ascii="Times New Roman" w:hAnsi="Times New Roman" w:cs="Times New Roman"/>
        </w:rPr>
        <w:t>/14.633/</w:t>
      </w:r>
      <w:r>
        <w:rPr>
          <w:rFonts w:ascii="Times New Roman" w:hAnsi="Times New Roman" w:cs="Times New Roman"/>
        </w:rPr>
        <w:t xml:space="preserve"> </w:t>
      </w:r>
      <w:r w:rsidRPr="002E54CA">
        <w:rPr>
          <w:rFonts w:ascii="Times New Roman" w:hAnsi="Times New Roman" w:cs="Times New Roman"/>
        </w:rPr>
        <w:t>678</w:t>
      </w:r>
      <w:r>
        <w:rPr>
          <w:rFonts w:ascii="Times New Roman" w:hAnsi="Times New Roman" w:cs="Times New Roman"/>
        </w:rPr>
        <w:t xml:space="preserve"> </w:t>
      </w:r>
      <w:r w:rsidRPr="002E54CA">
        <w:rPr>
          <w:rFonts w:ascii="Times New Roman" w:hAnsi="Times New Roman" w:cs="Times New Roman"/>
        </w:rPr>
        <w:t>/2025 pentru aprobarea Normelor tehnice privind completarea registrului agricol pentru perioada 2025-2029.</w:t>
      </w:r>
    </w:p>
    <w:p w14:paraId="2940178A" w14:textId="77777777" w:rsidR="002E54CA" w:rsidRPr="002E54CA" w:rsidRDefault="002E54CA" w:rsidP="002E54CA">
      <w:pPr>
        <w:spacing w:after="0"/>
        <w:rPr>
          <w:rFonts w:ascii="Times New Roman" w:hAnsi="Times New Roman" w:cs="Times New Roman"/>
        </w:rPr>
      </w:pPr>
    </w:p>
    <w:p w14:paraId="1AD3DC28"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xml:space="preserve">        Având în vedere cele expuse , propunem Consiliului Local al Comunei  Ion Creanga spre analiză şi aprobare proiectul de hotărâre privind analiza stadiului de înscriere a datelor în Registrul Agricol pentru trimestrul II al anului 2025 şi stabilirea măsurilor pentru eficientizarea acestei activităţi.</w:t>
      </w:r>
    </w:p>
    <w:p w14:paraId="4CB1A7E6"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xml:space="preserve">        Programul de măsuri pentru eficientizarea activitaţii de înscriere a datelor în Registrul Agricol este prezentat în Anexa nr.2 .</w:t>
      </w:r>
    </w:p>
    <w:p w14:paraId="5682F354" w14:textId="77777777" w:rsidR="002E54CA" w:rsidRPr="002E54CA" w:rsidRDefault="002E54CA" w:rsidP="002E54CA">
      <w:pPr>
        <w:spacing w:after="0"/>
        <w:jc w:val="both"/>
        <w:rPr>
          <w:rFonts w:ascii="Times New Roman" w:hAnsi="Times New Roman" w:cs="Times New Roman"/>
        </w:rPr>
      </w:pPr>
    </w:p>
    <w:p w14:paraId="78BDB002" w14:textId="77777777" w:rsidR="002E54CA" w:rsidRPr="002E54CA" w:rsidRDefault="002E54CA" w:rsidP="002E54CA">
      <w:pPr>
        <w:spacing w:after="0"/>
        <w:jc w:val="center"/>
        <w:rPr>
          <w:rFonts w:ascii="Times New Roman" w:hAnsi="Times New Roman" w:cs="Times New Roman"/>
        </w:rPr>
      </w:pPr>
      <w:r w:rsidRPr="002E54CA">
        <w:rPr>
          <w:rFonts w:ascii="Times New Roman" w:hAnsi="Times New Roman" w:cs="Times New Roman"/>
        </w:rPr>
        <w:t>ÎNTOCMIT ,</w:t>
      </w:r>
    </w:p>
    <w:p w14:paraId="20163C68" w14:textId="491F96BB" w:rsidR="002E54CA" w:rsidRDefault="002E54CA" w:rsidP="002E54CA">
      <w:pPr>
        <w:spacing w:after="0"/>
        <w:jc w:val="center"/>
        <w:rPr>
          <w:rFonts w:ascii="Times New Roman" w:hAnsi="Times New Roman" w:cs="Times New Roman"/>
        </w:rPr>
      </w:pPr>
      <w:r w:rsidRPr="002E54CA">
        <w:rPr>
          <w:rFonts w:ascii="Times New Roman" w:hAnsi="Times New Roman" w:cs="Times New Roman"/>
        </w:rPr>
        <w:t>Referent superior</w:t>
      </w:r>
    </w:p>
    <w:p w14:paraId="5BE66EA1" w14:textId="13543903" w:rsidR="006F1435" w:rsidRPr="002E54CA" w:rsidRDefault="006F1435" w:rsidP="002E54CA">
      <w:pPr>
        <w:spacing w:after="0"/>
        <w:jc w:val="center"/>
        <w:rPr>
          <w:rFonts w:ascii="Times New Roman" w:hAnsi="Times New Roman" w:cs="Times New Roman"/>
        </w:rPr>
      </w:pPr>
      <w:r>
        <w:rPr>
          <w:rFonts w:ascii="Times New Roman" w:hAnsi="Times New Roman" w:cs="Times New Roman"/>
        </w:rPr>
        <w:t>Corelia  SMERIA</w:t>
      </w:r>
    </w:p>
    <w:p w14:paraId="09EB3483" w14:textId="77777777" w:rsidR="002E54CA" w:rsidRPr="002E54CA" w:rsidRDefault="002E54CA" w:rsidP="002E54CA">
      <w:pPr>
        <w:rPr>
          <w:rFonts w:ascii="Times New Roman" w:hAnsi="Times New Roman" w:cs="Times New Roman"/>
        </w:rPr>
      </w:pPr>
    </w:p>
    <w:p w14:paraId="1F4A2AD5" w14:textId="77777777" w:rsidR="002E54CA" w:rsidRPr="002E54CA" w:rsidRDefault="002E54CA" w:rsidP="002E54CA">
      <w:pPr>
        <w:rPr>
          <w:rFonts w:ascii="Times New Roman" w:hAnsi="Times New Roman" w:cs="Times New Roman"/>
        </w:rPr>
      </w:pPr>
    </w:p>
    <w:p w14:paraId="1A950F36" w14:textId="46C4C755" w:rsidR="00405AFC" w:rsidRPr="00D2068B" w:rsidRDefault="00405AFC" w:rsidP="00405AFC">
      <w:pPr>
        <w:spacing w:after="0" w:line="240" w:lineRule="auto"/>
        <w:ind w:right="-330"/>
        <w:contextualSpacing/>
        <w:rPr>
          <w:rFonts w:ascii="Times New Roman" w:eastAsia="Times New Roman" w:hAnsi="Times New Roman" w:cs="Times New Roman"/>
        </w:rPr>
      </w:pPr>
      <w:r>
        <w:rPr>
          <w:rFonts w:ascii="Times New Roman" w:eastAsia="Times New Roman" w:hAnsi="Times New Roman" w:cs="Times New Roman"/>
          <w:color w:val="000000"/>
          <w:lang w:val="en-AU"/>
        </w:rPr>
        <w:t xml:space="preserve">            </w:t>
      </w:r>
      <w:r w:rsidRPr="00D2068B">
        <w:rPr>
          <w:rFonts w:ascii="Times New Roman" w:eastAsia="Times New Roman" w:hAnsi="Times New Roman" w:cs="Times New Roman"/>
          <w:color w:val="000000"/>
          <w:lang w:val="en-AU"/>
        </w:rPr>
        <w:t>PREȘ</w:t>
      </w:r>
      <w:proofErr w:type="gramStart"/>
      <w:r w:rsidRPr="00D2068B">
        <w:rPr>
          <w:rFonts w:ascii="Times New Roman" w:eastAsia="Times New Roman" w:hAnsi="Times New Roman" w:cs="Times New Roman"/>
          <w:color w:val="000000"/>
          <w:lang w:val="en-AU"/>
        </w:rPr>
        <w:t>EDINTE  DE</w:t>
      </w:r>
      <w:proofErr w:type="gramEnd"/>
      <w:r w:rsidRPr="00D2068B">
        <w:rPr>
          <w:rFonts w:ascii="Times New Roman" w:eastAsia="Times New Roman" w:hAnsi="Times New Roman" w:cs="Times New Roman"/>
          <w:color w:val="000000"/>
          <w:lang w:val="en-AU"/>
        </w:rPr>
        <w:t xml:space="preserve">  ȘEDINȚĂ                                                  </w:t>
      </w:r>
      <w:proofErr w:type="spellStart"/>
      <w:r w:rsidRPr="00D2068B">
        <w:rPr>
          <w:rFonts w:ascii="Times New Roman" w:eastAsia="Times New Roman" w:hAnsi="Times New Roman" w:cs="Times New Roman"/>
          <w:color w:val="000000"/>
          <w:lang w:val="en-AU"/>
        </w:rPr>
        <w:t>Contrasemneaza</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ptr</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Legalitat</w:t>
      </w:r>
      <w:proofErr w:type="spellEnd"/>
    </w:p>
    <w:p w14:paraId="63755DA3" w14:textId="77777777" w:rsidR="00405AFC" w:rsidRPr="00D2068B" w:rsidRDefault="00405AFC" w:rsidP="00405AFC">
      <w:pPr>
        <w:spacing w:after="0" w:line="240" w:lineRule="auto"/>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CONSILIER   LOCAL                                                       </w:t>
      </w:r>
      <w:r>
        <w:rPr>
          <w:rFonts w:ascii="Times New Roman" w:eastAsia="Times New Roman" w:hAnsi="Times New Roman" w:cs="Times New Roman"/>
          <w:color w:val="000000"/>
          <w:lang w:val="en-AU"/>
        </w:rPr>
        <w:t xml:space="preserve">           </w:t>
      </w:r>
      <w:r w:rsidRPr="00D2068B">
        <w:rPr>
          <w:rFonts w:ascii="Times New Roman" w:eastAsia="Times New Roman" w:hAnsi="Times New Roman" w:cs="Times New Roman"/>
          <w:color w:val="000000"/>
          <w:lang w:val="en-AU"/>
        </w:rPr>
        <w:t xml:space="preserve">  SECRETAR GENERAL  </w:t>
      </w:r>
    </w:p>
    <w:p w14:paraId="289619F2" w14:textId="77777777" w:rsidR="00405AFC" w:rsidRPr="00D2068B" w:rsidRDefault="00405AFC" w:rsidP="00405AFC">
      <w:pPr>
        <w:spacing w:after="0" w:line="240" w:lineRule="auto"/>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Constantin CHELARU                                                                       </w:t>
      </w:r>
      <w:proofErr w:type="spellStart"/>
      <w:r w:rsidRPr="00D2068B">
        <w:rPr>
          <w:rFonts w:ascii="Times New Roman" w:eastAsia="Times New Roman" w:hAnsi="Times New Roman" w:cs="Times New Roman"/>
          <w:color w:val="000000"/>
          <w:lang w:val="en-AU"/>
        </w:rPr>
        <w:t>Mihaela</w:t>
      </w:r>
      <w:proofErr w:type="spellEnd"/>
      <w:r w:rsidRPr="00D2068B">
        <w:rPr>
          <w:rFonts w:ascii="Times New Roman" w:eastAsia="Times New Roman" w:hAnsi="Times New Roman" w:cs="Times New Roman"/>
          <w:color w:val="000000"/>
          <w:lang w:val="en-AU"/>
        </w:rPr>
        <w:t xml:space="preserve">   NIŢA</w:t>
      </w:r>
    </w:p>
    <w:p w14:paraId="216E29B0" w14:textId="77777777" w:rsidR="00405AFC" w:rsidRDefault="00405AFC" w:rsidP="00405AFC">
      <w:pPr>
        <w:spacing w:after="0" w:line="240" w:lineRule="auto"/>
        <w:ind w:right="434"/>
        <w:jc w:val="both"/>
        <w:rPr>
          <w:rFonts w:ascii="Times New Roman" w:eastAsia="Times New Roman" w:hAnsi="Times New Roman" w:cs="Times New Roman"/>
          <w:color w:val="000000"/>
          <w:sz w:val="24"/>
          <w:szCs w:val="24"/>
          <w:lang w:val="en-AU"/>
        </w:rPr>
      </w:pPr>
    </w:p>
    <w:p w14:paraId="7B59EB6B" w14:textId="77777777" w:rsidR="002E54CA" w:rsidRPr="002E54CA" w:rsidRDefault="002E54CA" w:rsidP="002E54CA">
      <w:pPr>
        <w:rPr>
          <w:rFonts w:ascii="Times New Roman" w:hAnsi="Times New Roman" w:cs="Times New Roman"/>
        </w:rPr>
      </w:pPr>
    </w:p>
    <w:p w14:paraId="29CBD267" w14:textId="0B53700B" w:rsidR="004968C4" w:rsidRDefault="004968C4" w:rsidP="004968C4">
      <w:pPr>
        <w:rPr>
          <w:rFonts w:ascii="Times New Roman" w:hAnsi="Times New Roman" w:cs="Times New Roman"/>
        </w:rPr>
      </w:pPr>
    </w:p>
    <w:p w14:paraId="1AFE196F" w14:textId="21227D16" w:rsidR="004968C4" w:rsidRDefault="004968C4" w:rsidP="004968C4">
      <w:pPr>
        <w:rPr>
          <w:rFonts w:ascii="Times New Roman" w:hAnsi="Times New Roman" w:cs="Times New Roman"/>
        </w:rPr>
      </w:pPr>
    </w:p>
    <w:p w14:paraId="43256C97" w14:textId="0DC3AE28" w:rsidR="004968C4" w:rsidRDefault="004968C4" w:rsidP="004968C4">
      <w:pPr>
        <w:rPr>
          <w:rFonts w:ascii="Times New Roman" w:hAnsi="Times New Roman" w:cs="Times New Roman"/>
        </w:rPr>
      </w:pPr>
    </w:p>
    <w:p w14:paraId="26FCEB15" w14:textId="4FD34118" w:rsidR="004968C4" w:rsidRDefault="004968C4" w:rsidP="004968C4">
      <w:pPr>
        <w:rPr>
          <w:rFonts w:ascii="Times New Roman" w:hAnsi="Times New Roman" w:cs="Times New Roman"/>
        </w:rPr>
      </w:pPr>
    </w:p>
    <w:p w14:paraId="767525F5" w14:textId="073E2BF5" w:rsidR="004968C4" w:rsidRDefault="004968C4" w:rsidP="004968C4">
      <w:pPr>
        <w:rPr>
          <w:rFonts w:ascii="Times New Roman" w:hAnsi="Times New Roman" w:cs="Times New Roman"/>
        </w:rPr>
      </w:pPr>
    </w:p>
    <w:p w14:paraId="77290488" w14:textId="7B9FCDE3" w:rsidR="004968C4" w:rsidRDefault="004968C4" w:rsidP="004968C4">
      <w:pPr>
        <w:rPr>
          <w:rFonts w:ascii="Times New Roman" w:hAnsi="Times New Roman" w:cs="Times New Roman"/>
        </w:rPr>
      </w:pPr>
    </w:p>
    <w:p w14:paraId="73080EBC" w14:textId="3ADC2085" w:rsidR="004968C4" w:rsidRDefault="004968C4" w:rsidP="004968C4">
      <w:pPr>
        <w:rPr>
          <w:rFonts w:ascii="Times New Roman" w:hAnsi="Times New Roman" w:cs="Times New Roman"/>
        </w:rPr>
      </w:pPr>
    </w:p>
    <w:p w14:paraId="29D85E7E" w14:textId="77777777" w:rsidR="00405AFC" w:rsidRPr="004968C4" w:rsidRDefault="00405AFC" w:rsidP="004968C4">
      <w:pPr>
        <w:rPr>
          <w:rFonts w:ascii="Times New Roman" w:hAnsi="Times New Roman" w:cs="Times New Roman"/>
        </w:rPr>
      </w:pPr>
    </w:p>
    <w:p w14:paraId="69C7A2EF" w14:textId="77777777" w:rsidR="004A2084" w:rsidRPr="004968C4" w:rsidRDefault="004A2084" w:rsidP="004968C4">
      <w:pPr>
        <w:spacing w:after="0"/>
        <w:jc w:val="right"/>
        <w:textAlignment w:val="baseline"/>
        <w:rPr>
          <w:rFonts w:ascii="Times New Roman" w:eastAsia="Times New Roman" w:hAnsi="Times New Roman" w:cs="Times New Roman"/>
          <w:b/>
          <w:bCs/>
          <w:color w:val="000000"/>
          <w:lang w:eastAsia="ro-RO"/>
        </w:rPr>
      </w:pPr>
      <w:r w:rsidRPr="004968C4">
        <w:rPr>
          <w:rFonts w:ascii="Times New Roman" w:eastAsia="Times New Roman" w:hAnsi="Times New Roman" w:cs="Times New Roman"/>
          <w:b/>
          <w:bCs/>
          <w:color w:val="000000"/>
          <w:lang w:eastAsia="ro-RO"/>
        </w:rPr>
        <w:t>Anexa nr. 2</w:t>
      </w:r>
    </w:p>
    <w:p w14:paraId="3BBE6EE0" w14:textId="13B05D2C" w:rsidR="004968C4" w:rsidRDefault="004968C4" w:rsidP="004968C4">
      <w:pPr>
        <w:spacing w:after="0"/>
        <w:textAlignment w:val="baseline"/>
        <w:rPr>
          <w:rFonts w:ascii="Times New Roman" w:hAnsi="Times New Roman" w:cs="Times New Roman"/>
        </w:rPr>
      </w:pPr>
    </w:p>
    <w:p w14:paraId="0B28CC4E" w14:textId="77777777" w:rsidR="002E54CA" w:rsidRPr="006F1435" w:rsidRDefault="002E54CA" w:rsidP="002E54CA">
      <w:pPr>
        <w:shd w:val="clear" w:color="auto" w:fill="FCFCFC"/>
        <w:spacing w:after="0"/>
        <w:jc w:val="center"/>
        <w:textAlignment w:val="baseline"/>
        <w:rPr>
          <w:rFonts w:ascii="Times New Roman" w:eastAsia="Times New Roman" w:hAnsi="Times New Roman" w:cs="Times New Roman"/>
          <w:b/>
          <w:bCs/>
          <w:color w:val="000000"/>
          <w:sz w:val="24"/>
          <w:szCs w:val="24"/>
          <w:lang w:eastAsia="ro-RO"/>
        </w:rPr>
      </w:pPr>
      <w:r w:rsidRPr="006F1435">
        <w:rPr>
          <w:rFonts w:ascii="Times New Roman" w:eastAsia="Times New Roman" w:hAnsi="Times New Roman" w:cs="Times New Roman"/>
          <w:b/>
          <w:bCs/>
          <w:color w:val="000000"/>
          <w:sz w:val="24"/>
          <w:szCs w:val="24"/>
          <w:lang w:eastAsia="ro-RO"/>
        </w:rPr>
        <w:t>PROGRAM DE MĂSURI</w:t>
      </w:r>
      <w:r w:rsidRPr="006F1435">
        <w:rPr>
          <w:rFonts w:ascii="Times New Roman" w:eastAsia="Times New Roman" w:hAnsi="Times New Roman" w:cs="Times New Roman"/>
          <w:b/>
          <w:bCs/>
          <w:color w:val="000000"/>
          <w:sz w:val="24"/>
          <w:szCs w:val="24"/>
          <w:lang w:eastAsia="ro-RO"/>
        </w:rPr>
        <w:br/>
        <w:t>pentru eficientizarea activităţii de înscriere a datelor în Registrul Agricol</w:t>
      </w:r>
    </w:p>
    <w:p w14:paraId="373284E8"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b/>
          <w:bCs/>
          <w:color w:val="000000"/>
          <w:sz w:val="24"/>
          <w:szCs w:val="24"/>
          <w:lang w:eastAsia="ro-RO"/>
        </w:rPr>
      </w:pPr>
    </w:p>
    <w:p w14:paraId="28219771"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b/>
          <w:bCs/>
          <w:color w:val="000000"/>
          <w:sz w:val="24"/>
          <w:szCs w:val="24"/>
          <w:lang w:eastAsia="ro-RO"/>
        </w:rPr>
      </w:pPr>
    </w:p>
    <w:p w14:paraId="2BBB97C1"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56B98873"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  </w:t>
      </w:r>
      <w:r w:rsidRPr="006F1435">
        <w:rPr>
          <w:rFonts w:ascii="Times New Roman" w:eastAsia="Times New Roman" w:hAnsi="Times New Roman" w:cs="Times New Roman"/>
          <w:i/>
          <w:iCs/>
          <w:color w:val="000000"/>
          <w:sz w:val="24"/>
          <w:szCs w:val="24"/>
          <w:lang w:eastAsia="ro-RO"/>
        </w:rPr>
        <w:t xml:space="preserve">Termen: permanent </w:t>
      </w:r>
    </w:p>
    <w:p w14:paraId="26B48C9B"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  Răspunde:  Smeria  Corelia </w:t>
      </w:r>
    </w:p>
    <w:p w14:paraId="7782CE34" w14:textId="77777777" w:rsidR="002E54CA" w:rsidRPr="006F1435" w:rsidRDefault="002E54CA" w:rsidP="002E54CA">
      <w:pPr>
        <w:shd w:val="clear" w:color="auto" w:fill="FCFCFC"/>
        <w:spacing w:after="0"/>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i/>
          <w:iCs/>
          <w:color w:val="000000"/>
          <w:sz w:val="24"/>
          <w:szCs w:val="24"/>
          <w:lang w:eastAsia="ro-RO"/>
        </w:rPr>
        <w:br/>
      </w:r>
      <w:r w:rsidRPr="006F1435">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funcţionarul  public cu atribuţii privind completarea şi ţinerea la zi a datelor din registrul agricol are obligaţia de a comunica aceste modificări funcţionarilor publici din compartimentele de resort al aparatului de specialitate al Primarului în termen de trei zile lucrătoare de la data modificării.</w:t>
      </w:r>
      <w:r w:rsidRPr="006F1435">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702D8E0F"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  </w:t>
      </w:r>
      <w:r w:rsidRPr="006F1435">
        <w:rPr>
          <w:rFonts w:ascii="Times New Roman" w:eastAsia="Times New Roman" w:hAnsi="Times New Roman" w:cs="Times New Roman"/>
          <w:i/>
          <w:iCs/>
          <w:color w:val="000000"/>
          <w:sz w:val="24"/>
          <w:szCs w:val="24"/>
          <w:lang w:eastAsia="ro-RO"/>
        </w:rPr>
        <w:t xml:space="preserve">Termen: permanent </w:t>
      </w:r>
    </w:p>
    <w:p w14:paraId="1EAFC851"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 Răspunde:  Smeria  Corelia</w:t>
      </w:r>
    </w:p>
    <w:p w14:paraId="58A4906F"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br/>
      </w:r>
      <w:r w:rsidRPr="006F1435">
        <w:rPr>
          <w:rFonts w:ascii="Times New Roman" w:eastAsia="Times New Roman" w:hAnsi="Times New Roman" w:cs="Times New Roman"/>
          <w:color w:val="000000"/>
          <w:sz w:val="24"/>
          <w:szCs w:val="24"/>
          <w:lang w:eastAsia="ro-RO"/>
        </w:rPr>
        <w:t xml:space="preserve">3. Orice modificare în registrul agricol se va face numai cu avizul scris al secretarului Co munei  Ion Creanga. </w:t>
      </w:r>
      <w:r w:rsidRPr="006F1435">
        <w:rPr>
          <w:rFonts w:ascii="Times New Roman" w:eastAsia="Times New Roman" w:hAnsi="Times New Roman" w:cs="Times New Roman"/>
          <w:i/>
          <w:iCs/>
          <w:color w:val="000000"/>
          <w:sz w:val="24"/>
          <w:szCs w:val="24"/>
          <w:lang w:eastAsia="ro-RO"/>
        </w:rPr>
        <w:t xml:space="preserve">           </w:t>
      </w:r>
    </w:p>
    <w:p w14:paraId="3C45D754"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Termen: permanent </w:t>
      </w:r>
    </w:p>
    <w:p w14:paraId="5E6285A9" w14:textId="77777777" w:rsidR="002E54CA" w:rsidRPr="006F1435" w:rsidRDefault="002E54CA" w:rsidP="002E54CA">
      <w:pPr>
        <w:shd w:val="clear" w:color="auto" w:fill="FCFCFC"/>
        <w:spacing w:after="0"/>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i/>
          <w:iCs/>
          <w:color w:val="000000"/>
          <w:sz w:val="24"/>
          <w:szCs w:val="24"/>
          <w:lang w:eastAsia="ro-RO"/>
        </w:rPr>
        <w:t>Răspunde:Smeria Corelia</w:t>
      </w:r>
      <w:r w:rsidRPr="006F1435">
        <w:rPr>
          <w:rFonts w:ascii="Times New Roman" w:eastAsia="Times New Roman" w:hAnsi="Times New Roman" w:cs="Times New Roman"/>
          <w:i/>
          <w:iCs/>
          <w:color w:val="000000"/>
          <w:sz w:val="24"/>
          <w:szCs w:val="24"/>
          <w:lang w:eastAsia="ro-RO"/>
        </w:rPr>
        <w:br/>
      </w:r>
    </w:p>
    <w:p w14:paraId="04AE7D90"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p>
    <w:p w14:paraId="3513B6A2"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4. Prin rotaţie, o zi pe săptămână, funcţionarul public cu atribuţii în completarea registrului agricol va efectua verificări în teren privind declaraţiile înregistrate. </w:t>
      </w:r>
    </w:p>
    <w:p w14:paraId="50523CF7"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Termen: permanent </w:t>
      </w:r>
    </w:p>
    <w:p w14:paraId="7DF9C0F2"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Răspunde:  Smeria  Corelia</w:t>
      </w:r>
    </w:p>
    <w:p w14:paraId="716BEF5C"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p>
    <w:p w14:paraId="54CA888B"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5. Vor fi aplicate sancţiunile prevăzute de lege în cazurile în care cu ocazia verificărilor efectuate de către , funcţionarul public cu atribuţii în completarea registrului agricol se constată declararea de date neconforme cu realitatea, nedeclararea la termenele stabilite şi în forma solicitată a datelor care fac obiectul registrului agricol </w:t>
      </w:r>
    </w:p>
    <w:p w14:paraId="78E51A87"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Termen: permanent </w:t>
      </w:r>
    </w:p>
    <w:p w14:paraId="0837ABAD" w14:textId="77777777" w:rsidR="002E54CA" w:rsidRPr="00101195" w:rsidRDefault="002E54CA" w:rsidP="006F1435">
      <w:pPr>
        <w:spacing w:after="0"/>
        <w:jc w:val="both"/>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Răspunde:  </w:t>
      </w:r>
      <w:r w:rsidRPr="006F1435">
        <w:rPr>
          <w:rFonts w:ascii="Times New Roman" w:eastAsia="Times New Roman" w:hAnsi="Times New Roman" w:cs="Times New Roman"/>
          <w:color w:val="000000"/>
          <w:sz w:val="24"/>
          <w:szCs w:val="24"/>
          <w:lang w:eastAsia="ro-RO"/>
        </w:rPr>
        <w:t xml:space="preserve"> </w:t>
      </w:r>
      <w:r w:rsidRPr="006F1435">
        <w:rPr>
          <w:rFonts w:ascii="Times New Roman" w:eastAsia="Times New Roman" w:hAnsi="Times New Roman" w:cs="Times New Roman"/>
          <w:i/>
          <w:iCs/>
          <w:color w:val="000000"/>
          <w:sz w:val="24"/>
          <w:szCs w:val="24"/>
          <w:lang w:eastAsia="ro-RO"/>
        </w:rPr>
        <w:t>Primarul Comunei Ion Creanga</w:t>
      </w:r>
      <w:r w:rsidRPr="00101195">
        <w:rPr>
          <w:rFonts w:ascii="Times New Roman" w:eastAsia="Times New Roman" w:hAnsi="Times New Roman" w:cs="Times New Roman"/>
          <w:color w:val="000000"/>
          <w:sz w:val="24"/>
          <w:szCs w:val="24"/>
          <w:lang w:eastAsia="ro-RO"/>
        </w:rPr>
        <w:t xml:space="preserve"> </w:t>
      </w:r>
    </w:p>
    <w:p w14:paraId="5AC1BE6C" w14:textId="77777777" w:rsidR="002E54CA" w:rsidRPr="00101195" w:rsidRDefault="002E54CA" w:rsidP="002E54CA">
      <w:pPr>
        <w:shd w:val="clear" w:color="auto" w:fill="FCFCFC"/>
        <w:spacing w:after="0"/>
        <w:jc w:val="both"/>
        <w:textAlignment w:val="baseline"/>
        <w:rPr>
          <w:rFonts w:ascii="Times New Roman" w:eastAsia="Times New Roman" w:hAnsi="Times New Roman" w:cs="Times New Roman"/>
          <w:b/>
          <w:bCs/>
          <w:color w:val="000000"/>
          <w:sz w:val="24"/>
          <w:szCs w:val="24"/>
          <w:lang w:eastAsia="ro-RO"/>
        </w:rPr>
      </w:pPr>
    </w:p>
    <w:p w14:paraId="55B32660" w14:textId="77777777" w:rsidR="002E54CA" w:rsidRPr="00101195" w:rsidRDefault="002E54CA" w:rsidP="002E54CA">
      <w:pPr>
        <w:shd w:val="clear" w:color="auto" w:fill="FCFCFC"/>
        <w:spacing w:after="0"/>
        <w:jc w:val="both"/>
        <w:textAlignment w:val="baseline"/>
        <w:rPr>
          <w:rFonts w:ascii="Times New Roman" w:eastAsia="Times New Roman" w:hAnsi="Times New Roman" w:cs="Times New Roman"/>
          <w:b/>
          <w:bCs/>
          <w:color w:val="000000"/>
          <w:sz w:val="24"/>
          <w:szCs w:val="24"/>
          <w:lang w:eastAsia="ro-RO"/>
        </w:rPr>
      </w:pPr>
    </w:p>
    <w:p w14:paraId="6CADC8E2" w14:textId="70DB1918" w:rsidR="00405AFC" w:rsidRPr="00D2068B" w:rsidRDefault="00405AFC" w:rsidP="00405AFC">
      <w:pPr>
        <w:spacing w:after="0" w:line="240" w:lineRule="auto"/>
        <w:ind w:right="-330"/>
        <w:contextualSpacing/>
        <w:rPr>
          <w:rFonts w:ascii="Times New Roman" w:eastAsia="Times New Roman" w:hAnsi="Times New Roman" w:cs="Times New Roman"/>
        </w:rPr>
      </w:pPr>
      <w:r>
        <w:rPr>
          <w:rFonts w:ascii="Times New Roman" w:eastAsia="Times New Roman" w:hAnsi="Times New Roman" w:cs="Times New Roman"/>
          <w:color w:val="000000"/>
          <w:lang w:val="en-AU"/>
        </w:rPr>
        <w:t xml:space="preserve">          </w:t>
      </w:r>
      <w:r w:rsidRPr="00D2068B">
        <w:rPr>
          <w:rFonts w:ascii="Times New Roman" w:eastAsia="Times New Roman" w:hAnsi="Times New Roman" w:cs="Times New Roman"/>
          <w:color w:val="000000"/>
          <w:lang w:val="en-AU"/>
        </w:rPr>
        <w:t>PREȘ</w:t>
      </w:r>
      <w:proofErr w:type="gramStart"/>
      <w:r w:rsidRPr="00D2068B">
        <w:rPr>
          <w:rFonts w:ascii="Times New Roman" w:eastAsia="Times New Roman" w:hAnsi="Times New Roman" w:cs="Times New Roman"/>
          <w:color w:val="000000"/>
          <w:lang w:val="en-AU"/>
        </w:rPr>
        <w:t>EDINTE  DE</w:t>
      </w:r>
      <w:proofErr w:type="gramEnd"/>
      <w:r w:rsidRPr="00D2068B">
        <w:rPr>
          <w:rFonts w:ascii="Times New Roman" w:eastAsia="Times New Roman" w:hAnsi="Times New Roman" w:cs="Times New Roman"/>
          <w:color w:val="000000"/>
          <w:lang w:val="en-AU"/>
        </w:rPr>
        <w:t xml:space="preserve">  ȘEDINȚĂ                                                  </w:t>
      </w:r>
      <w:proofErr w:type="spellStart"/>
      <w:r w:rsidRPr="00D2068B">
        <w:rPr>
          <w:rFonts w:ascii="Times New Roman" w:eastAsia="Times New Roman" w:hAnsi="Times New Roman" w:cs="Times New Roman"/>
          <w:color w:val="000000"/>
          <w:lang w:val="en-AU"/>
        </w:rPr>
        <w:t>Contrasemneaza</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ptr</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Legalitat</w:t>
      </w:r>
      <w:proofErr w:type="spellEnd"/>
    </w:p>
    <w:p w14:paraId="62008062" w14:textId="77777777" w:rsidR="00405AFC" w:rsidRPr="00D2068B" w:rsidRDefault="00405AFC" w:rsidP="00405AFC">
      <w:pPr>
        <w:spacing w:after="0" w:line="240" w:lineRule="auto"/>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CONSILIER   LOCAL                                                       </w:t>
      </w:r>
      <w:r>
        <w:rPr>
          <w:rFonts w:ascii="Times New Roman" w:eastAsia="Times New Roman" w:hAnsi="Times New Roman" w:cs="Times New Roman"/>
          <w:color w:val="000000"/>
          <w:lang w:val="en-AU"/>
        </w:rPr>
        <w:t xml:space="preserve">           </w:t>
      </w:r>
      <w:r w:rsidRPr="00D2068B">
        <w:rPr>
          <w:rFonts w:ascii="Times New Roman" w:eastAsia="Times New Roman" w:hAnsi="Times New Roman" w:cs="Times New Roman"/>
          <w:color w:val="000000"/>
          <w:lang w:val="en-AU"/>
        </w:rPr>
        <w:t xml:space="preserve">  SECRETAR GENERAL  </w:t>
      </w:r>
    </w:p>
    <w:p w14:paraId="484A1A39" w14:textId="77777777" w:rsidR="00405AFC" w:rsidRPr="00D2068B" w:rsidRDefault="00405AFC" w:rsidP="00405AFC">
      <w:pPr>
        <w:spacing w:after="0" w:line="240" w:lineRule="auto"/>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Constantin CHELARU                                                                       </w:t>
      </w:r>
      <w:proofErr w:type="spellStart"/>
      <w:r w:rsidRPr="00D2068B">
        <w:rPr>
          <w:rFonts w:ascii="Times New Roman" w:eastAsia="Times New Roman" w:hAnsi="Times New Roman" w:cs="Times New Roman"/>
          <w:color w:val="000000"/>
          <w:lang w:val="en-AU"/>
        </w:rPr>
        <w:t>Mihaela</w:t>
      </w:r>
      <w:proofErr w:type="spellEnd"/>
      <w:r w:rsidRPr="00D2068B">
        <w:rPr>
          <w:rFonts w:ascii="Times New Roman" w:eastAsia="Times New Roman" w:hAnsi="Times New Roman" w:cs="Times New Roman"/>
          <w:color w:val="000000"/>
          <w:lang w:val="en-AU"/>
        </w:rPr>
        <w:t xml:space="preserve">   NIŢA</w:t>
      </w:r>
    </w:p>
    <w:p w14:paraId="6B0B7391" w14:textId="28BBAAD4" w:rsidR="00B5513F" w:rsidRDefault="00B5513F" w:rsidP="000D0ACE">
      <w:pPr>
        <w:spacing w:after="0"/>
        <w:rPr>
          <w:rFonts w:ascii="Times New Roman" w:hAnsi="Times New Roman" w:cs="Times New Roman"/>
          <w:sz w:val="24"/>
          <w:szCs w:val="24"/>
        </w:rPr>
      </w:pPr>
    </w:p>
    <w:p w14:paraId="6965E327" w14:textId="60AEE351" w:rsidR="00B5513F" w:rsidRDefault="00B5513F" w:rsidP="000D0ACE">
      <w:pPr>
        <w:spacing w:after="0"/>
        <w:rPr>
          <w:rFonts w:ascii="Times New Roman" w:hAnsi="Times New Roman" w:cs="Times New Roman"/>
          <w:sz w:val="24"/>
          <w:szCs w:val="24"/>
        </w:rPr>
      </w:pPr>
    </w:p>
    <w:sectPr w:rsidR="00B5513F" w:rsidSect="00A76BD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EE"/>
    <w:family w:val="auto"/>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0"/>
    <w:rsid w:val="00001894"/>
    <w:rsid w:val="000072A1"/>
    <w:rsid w:val="00023D7F"/>
    <w:rsid w:val="00063DF9"/>
    <w:rsid w:val="000D0ACE"/>
    <w:rsid w:val="000F752B"/>
    <w:rsid w:val="001404DC"/>
    <w:rsid w:val="001446CA"/>
    <w:rsid w:val="00156C3A"/>
    <w:rsid w:val="00183E90"/>
    <w:rsid w:val="001A38BC"/>
    <w:rsid w:val="001B0031"/>
    <w:rsid w:val="00232478"/>
    <w:rsid w:val="00293D5D"/>
    <w:rsid w:val="00294292"/>
    <w:rsid w:val="0029459E"/>
    <w:rsid w:val="002E54CA"/>
    <w:rsid w:val="002F3D96"/>
    <w:rsid w:val="003F34D0"/>
    <w:rsid w:val="003F6FBC"/>
    <w:rsid w:val="00405AFC"/>
    <w:rsid w:val="00476508"/>
    <w:rsid w:val="00487338"/>
    <w:rsid w:val="004941EB"/>
    <w:rsid w:val="004968C4"/>
    <w:rsid w:val="004A2084"/>
    <w:rsid w:val="004C392F"/>
    <w:rsid w:val="004C654E"/>
    <w:rsid w:val="00520CF3"/>
    <w:rsid w:val="00537EEF"/>
    <w:rsid w:val="00566B75"/>
    <w:rsid w:val="005757E1"/>
    <w:rsid w:val="005E3DCA"/>
    <w:rsid w:val="005F26C2"/>
    <w:rsid w:val="005F2D70"/>
    <w:rsid w:val="00626704"/>
    <w:rsid w:val="006306FA"/>
    <w:rsid w:val="0063094E"/>
    <w:rsid w:val="00642550"/>
    <w:rsid w:val="006470C9"/>
    <w:rsid w:val="006701BE"/>
    <w:rsid w:val="006A08A4"/>
    <w:rsid w:val="006F1435"/>
    <w:rsid w:val="00707FB6"/>
    <w:rsid w:val="00716319"/>
    <w:rsid w:val="00723A6D"/>
    <w:rsid w:val="00761292"/>
    <w:rsid w:val="007616ED"/>
    <w:rsid w:val="007645B6"/>
    <w:rsid w:val="007A489D"/>
    <w:rsid w:val="007A48C9"/>
    <w:rsid w:val="007F4591"/>
    <w:rsid w:val="00825975"/>
    <w:rsid w:val="008A287E"/>
    <w:rsid w:val="008C4516"/>
    <w:rsid w:val="008E54AA"/>
    <w:rsid w:val="00941A8A"/>
    <w:rsid w:val="00A534CB"/>
    <w:rsid w:val="00A76BDD"/>
    <w:rsid w:val="00A8017C"/>
    <w:rsid w:val="00AC27EA"/>
    <w:rsid w:val="00B5513F"/>
    <w:rsid w:val="00BD45A2"/>
    <w:rsid w:val="00C0779F"/>
    <w:rsid w:val="00C32FF8"/>
    <w:rsid w:val="00C47A1E"/>
    <w:rsid w:val="00C63B80"/>
    <w:rsid w:val="00C71AD3"/>
    <w:rsid w:val="00CB729E"/>
    <w:rsid w:val="00D15590"/>
    <w:rsid w:val="00E06B9D"/>
    <w:rsid w:val="00E32474"/>
    <w:rsid w:val="00E9153C"/>
    <w:rsid w:val="00E91FB8"/>
    <w:rsid w:val="00EA74C0"/>
    <w:rsid w:val="00EC25A5"/>
    <w:rsid w:val="00FC03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237059792">
      <w:bodyDiv w:val="1"/>
      <w:marLeft w:val="0"/>
      <w:marRight w:val="0"/>
      <w:marTop w:val="0"/>
      <w:marBottom w:val="0"/>
      <w:divBdr>
        <w:top w:val="none" w:sz="0" w:space="0" w:color="auto"/>
        <w:left w:val="none" w:sz="0" w:space="0" w:color="auto"/>
        <w:bottom w:val="none" w:sz="0" w:space="0" w:color="auto"/>
        <w:right w:val="none" w:sz="0" w:space="0" w:color="auto"/>
      </w:divBdr>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84F2-3279-46FF-B285-2A870A4B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2140</Words>
  <Characters>12201</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174</cp:revision>
  <cp:lastPrinted>2022-05-26T10:49:00Z</cp:lastPrinted>
  <dcterms:created xsi:type="dcterms:W3CDTF">2022-05-24T06:56:00Z</dcterms:created>
  <dcterms:modified xsi:type="dcterms:W3CDTF">2025-08-07T12:25:00Z</dcterms:modified>
</cp:coreProperties>
</file>