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C9DFD" w14:textId="28478B4B" w:rsidR="0027063A" w:rsidRDefault="0016420B" w:rsidP="001642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039E953D" w14:textId="77777777" w:rsidR="00E96C3D" w:rsidRPr="00E96C3D" w:rsidRDefault="00E96C3D" w:rsidP="00E96C3D">
      <w:pPr>
        <w:spacing w:after="0"/>
        <w:ind w:right="236"/>
        <w:jc w:val="center"/>
        <w:rPr>
          <w:rFonts w:ascii="Times New Roman" w:eastAsia="Arial" w:hAnsi="Times New Roman"/>
        </w:rPr>
      </w:pPr>
      <w:r w:rsidRPr="00E96C3D">
        <w:rPr>
          <w:rFonts w:ascii="Times New Roman" w:eastAsia="Arial" w:hAnsi="Times New Roman"/>
        </w:rPr>
        <w:t>ROMANIA</w:t>
      </w:r>
    </w:p>
    <w:p w14:paraId="75D006DF" w14:textId="77777777" w:rsidR="00E96C3D" w:rsidRPr="00E96C3D" w:rsidRDefault="00E96C3D" w:rsidP="00E96C3D">
      <w:pPr>
        <w:spacing w:after="0"/>
        <w:ind w:right="236"/>
        <w:jc w:val="center"/>
        <w:rPr>
          <w:rFonts w:ascii="Times New Roman" w:eastAsia="Arial" w:hAnsi="Times New Roman"/>
        </w:rPr>
      </w:pPr>
      <w:r w:rsidRPr="00E96C3D">
        <w:rPr>
          <w:rFonts w:ascii="Times New Roman" w:eastAsia="Arial" w:hAnsi="Times New Roman"/>
        </w:rPr>
        <w:t>JUDETUL  NEAMT</w:t>
      </w:r>
    </w:p>
    <w:p w14:paraId="48A47E51" w14:textId="77777777" w:rsidR="00E96C3D" w:rsidRPr="00E96C3D" w:rsidRDefault="00E96C3D" w:rsidP="00E96C3D">
      <w:pPr>
        <w:spacing w:after="0"/>
        <w:ind w:right="236"/>
        <w:jc w:val="center"/>
        <w:rPr>
          <w:rFonts w:ascii="Times New Roman" w:eastAsia="Arial" w:hAnsi="Times New Roman"/>
        </w:rPr>
      </w:pPr>
      <w:r w:rsidRPr="00E96C3D">
        <w:rPr>
          <w:rFonts w:ascii="Times New Roman" w:eastAsia="Arial" w:hAnsi="Times New Roman"/>
        </w:rPr>
        <w:t>COMUNA  ION  CREANGA</w:t>
      </w:r>
    </w:p>
    <w:p w14:paraId="698EB314" w14:textId="77777777" w:rsidR="00E96C3D" w:rsidRPr="00E96C3D" w:rsidRDefault="00E96C3D" w:rsidP="00E96C3D">
      <w:pPr>
        <w:spacing w:after="0"/>
        <w:ind w:right="236"/>
        <w:jc w:val="center"/>
        <w:rPr>
          <w:rFonts w:ascii="Times New Roman" w:eastAsia="Arial" w:hAnsi="Times New Roman"/>
        </w:rPr>
      </w:pPr>
      <w:r w:rsidRPr="00E96C3D">
        <w:rPr>
          <w:rFonts w:ascii="Times New Roman" w:eastAsia="Arial" w:hAnsi="Times New Roman"/>
        </w:rPr>
        <w:t>CONSILIUL LOCAL</w:t>
      </w:r>
    </w:p>
    <w:p w14:paraId="2278F550" w14:textId="72CABE5D" w:rsidR="00E96C3D" w:rsidRDefault="00E96C3D" w:rsidP="00E96C3D">
      <w:pPr>
        <w:spacing w:after="0"/>
        <w:ind w:right="236"/>
        <w:rPr>
          <w:rFonts w:ascii="Times New Roman" w:eastAsia="Arial" w:hAnsi="Times New Roman"/>
        </w:rPr>
      </w:pPr>
    </w:p>
    <w:p w14:paraId="66F5E593" w14:textId="77777777" w:rsidR="00E96C3D" w:rsidRPr="00E96C3D" w:rsidRDefault="00E96C3D" w:rsidP="00E96C3D">
      <w:pPr>
        <w:spacing w:after="0"/>
        <w:ind w:right="236"/>
        <w:rPr>
          <w:rFonts w:ascii="Times New Roman" w:eastAsia="Arial" w:hAnsi="Times New Roman"/>
        </w:rPr>
      </w:pPr>
    </w:p>
    <w:p w14:paraId="1567B8E2" w14:textId="77777777" w:rsidR="00E96C3D" w:rsidRPr="00E96C3D" w:rsidRDefault="00E96C3D" w:rsidP="00E96C3D">
      <w:pPr>
        <w:spacing w:after="0"/>
        <w:ind w:right="434"/>
        <w:jc w:val="center"/>
        <w:rPr>
          <w:rFonts w:ascii="Times New Roman" w:eastAsia="Arial" w:hAnsi="Times New Roman"/>
          <w:b/>
          <w:lang w:val="en-AU"/>
        </w:rPr>
      </w:pPr>
      <w:r w:rsidRPr="00E96C3D">
        <w:rPr>
          <w:rFonts w:ascii="Times New Roman" w:eastAsia="Arial" w:hAnsi="Times New Roman"/>
          <w:b/>
          <w:lang w:val="en-AU"/>
        </w:rPr>
        <w:t>HOTĂRÂREA</w:t>
      </w:r>
    </w:p>
    <w:p w14:paraId="6F084E89" w14:textId="42F52ACF" w:rsidR="00DD73B5" w:rsidRPr="00E96C3D" w:rsidRDefault="00E96C3D" w:rsidP="00E96C3D">
      <w:pPr>
        <w:spacing w:after="0"/>
        <w:ind w:right="434"/>
        <w:jc w:val="center"/>
        <w:rPr>
          <w:rFonts w:ascii="Times New Roman" w:eastAsia="Arial" w:hAnsi="Times New Roman"/>
          <w:b/>
          <w:lang w:val="en-AU"/>
        </w:rPr>
      </w:pPr>
      <w:proofErr w:type="spellStart"/>
      <w:r w:rsidRPr="00E96C3D">
        <w:rPr>
          <w:rFonts w:ascii="Times New Roman" w:eastAsia="Arial" w:hAnsi="Times New Roman"/>
          <w:b/>
          <w:lang w:val="en-AU"/>
        </w:rPr>
        <w:t>Nr</w:t>
      </w:r>
      <w:proofErr w:type="spellEnd"/>
      <w:r w:rsidRPr="00E96C3D">
        <w:rPr>
          <w:rFonts w:ascii="Times New Roman" w:eastAsia="Arial" w:hAnsi="Times New Roman"/>
          <w:b/>
          <w:lang w:val="en-AU"/>
        </w:rPr>
        <w:t>. 75 din 07.08.2025</w:t>
      </w:r>
    </w:p>
    <w:p w14:paraId="41765E7A" w14:textId="635F27E9" w:rsidR="001B4FCF" w:rsidRPr="00E96C3D" w:rsidRDefault="00C466C2" w:rsidP="00E96C3D">
      <w:pPr>
        <w:spacing w:after="0"/>
        <w:jc w:val="center"/>
        <w:rPr>
          <w:rFonts w:ascii="Times New Roman" w:eastAsia="Times New Roman" w:hAnsi="Times New Roman"/>
          <w:b/>
          <w:bCs/>
          <w:lang w:val="en-US"/>
        </w:rPr>
      </w:pPr>
      <w:proofErr w:type="spellStart"/>
      <w:r w:rsidRPr="00E96C3D">
        <w:rPr>
          <w:rFonts w:ascii="Times New Roman" w:eastAsia="Times New Roman" w:hAnsi="Times New Roman"/>
          <w:b/>
          <w:bCs/>
          <w:lang w:val="en-US"/>
        </w:rPr>
        <w:t>privind</w:t>
      </w:r>
      <w:proofErr w:type="spellEnd"/>
      <w:r w:rsidRPr="00E96C3D">
        <w:rPr>
          <w:rFonts w:ascii="Times New Roman" w:eastAsia="Times New Roman" w:hAnsi="Times New Roman"/>
          <w:b/>
          <w:bCs/>
          <w:lang w:val="en-US"/>
        </w:rPr>
        <w:t xml:space="preserve">   </w:t>
      </w:r>
      <w:proofErr w:type="spellStart"/>
      <w:r w:rsidRPr="00E96C3D">
        <w:rPr>
          <w:rFonts w:ascii="Times New Roman" w:eastAsia="Times New Roman" w:hAnsi="Times New Roman"/>
          <w:b/>
          <w:bCs/>
          <w:lang w:val="en-US"/>
        </w:rPr>
        <w:t>alegerea</w:t>
      </w:r>
      <w:proofErr w:type="spellEnd"/>
      <w:r w:rsidRPr="00E96C3D">
        <w:rPr>
          <w:rFonts w:ascii="Times New Roman" w:eastAsia="Times New Roman" w:hAnsi="Times New Roman"/>
          <w:b/>
          <w:bCs/>
          <w:lang w:val="en-US"/>
        </w:rPr>
        <w:t xml:space="preserve">  ,, </w:t>
      </w:r>
      <w:proofErr w:type="spellStart"/>
      <w:r w:rsidRPr="00E96C3D">
        <w:rPr>
          <w:rFonts w:ascii="Times New Roman" w:eastAsia="Times New Roman" w:hAnsi="Times New Roman"/>
          <w:b/>
          <w:bCs/>
          <w:lang w:val="en-US"/>
        </w:rPr>
        <w:t>Președintelui</w:t>
      </w:r>
      <w:proofErr w:type="spellEnd"/>
      <w:r w:rsidRPr="00E96C3D">
        <w:rPr>
          <w:rFonts w:ascii="Times New Roman" w:eastAsia="Times New Roman" w:hAnsi="Times New Roman"/>
          <w:b/>
          <w:bCs/>
          <w:lang w:val="en-US"/>
        </w:rPr>
        <w:t xml:space="preserve"> de </w:t>
      </w:r>
      <w:proofErr w:type="spellStart"/>
      <w:r w:rsidRPr="00E96C3D">
        <w:rPr>
          <w:rFonts w:ascii="Times New Roman" w:eastAsia="Times New Roman" w:hAnsi="Times New Roman"/>
          <w:b/>
          <w:bCs/>
          <w:lang w:val="en-US"/>
        </w:rPr>
        <w:t>ședință</w:t>
      </w:r>
      <w:proofErr w:type="spellEnd"/>
      <w:r w:rsidRPr="00E96C3D">
        <w:rPr>
          <w:rFonts w:ascii="Times New Roman" w:eastAsia="Times New Roman" w:hAnsi="Times New Roman"/>
          <w:b/>
          <w:bCs/>
          <w:lang w:val="en-US"/>
        </w:rPr>
        <w:t xml:space="preserve"> ”  al </w:t>
      </w:r>
      <w:proofErr w:type="spellStart"/>
      <w:r w:rsidRPr="00E96C3D">
        <w:rPr>
          <w:rFonts w:ascii="Times New Roman" w:eastAsia="Times New Roman" w:hAnsi="Times New Roman"/>
          <w:b/>
          <w:bCs/>
          <w:lang w:val="en-US"/>
        </w:rPr>
        <w:t>Consiliului</w:t>
      </w:r>
      <w:proofErr w:type="spellEnd"/>
      <w:r w:rsidRPr="00E96C3D">
        <w:rPr>
          <w:rFonts w:ascii="Times New Roman" w:eastAsia="Times New Roman" w:hAnsi="Times New Roman"/>
          <w:b/>
          <w:bCs/>
          <w:lang w:val="en-US"/>
        </w:rPr>
        <w:t xml:space="preserve"> Local al  </w:t>
      </w:r>
      <w:proofErr w:type="spellStart"/>
      <w:r w:rsidRPr="00E96C3D">
        <w:rPr>
          <w:rFonts w:ascii="Times New Roman" w:eastAsia="Times New Roman" w:hAnsi="Times New Roman"/>
          <w:b/>
          <w:bCs/>
          <w:lang w:val="en-US"/>
        </w:rPr>
        <w:t>Comunei</w:t>
      </w:r>
      <w:proofErr w:type="spellEnd"/>
      <w:r w:rsidRPr="00E96C3D">
        <w:rPr>
          <w:rFonts w:ascii="Times New Roman" w:eastAsia="Times New Roman" w:hAnsi="Times New Roman"/>
          <w:b/>
          <w:bCs/>
          <w:lang w:val="en-US"/>
        </w:rPr>
        <w:t xml:space="preserve">  Ion </w:t>
      </w:r>
      <w:proofErr w:type="spellStart"/>
      <w:r w:rsidRPr="00E96C3D">
        <w:rPr>
          <w:rFonts w:ascii="Times New Roman" w:eastAsia="Times New Roman" w:hAnsi="Times New Roman"/>
          <w:b/>
          <w:bCs/>
          <w:lang w:val="en-US"/>
        </w:rPr>
        <w:t>Creangă</w:t>
      </w:r>
      <w:proofErr w:type="spellEnd"/>
      <w:r w:rsidR="002C6D25" w:rsidRPr="00E96C3D">
        <w:rPr>
          <w:rFonts w:ascii="Times New Roman" w:eastAsia="Times New Roman" w:hAnsi="Times New Roman"/>
          <w:b/>
          <w:bCs/>
          <w:lang w:val="en-US"/>
        </w:rPr>
        <w:t xml:space="preserve">, </w:t>
      </w:r>
      <w:r w:rsidRPr="00E96C3D">
        <w:rPr>
          <w:rFonts w:ascii="Times New Roman" w:eastAsia="Times New Roman" w:hAnsi="Times New Roman"/>
          <w:b/>
          <w:bCs/>
          <w:lang w:val="en-US"/>
        </w:rPr>
        <w:t xml:space="preserve"> </w:t>
      </w:r>
      <w:proofErr w:type="spellStart"/>
      <w:r w:rsidRPr="00E96C3D">
        <w:rPr>
          <w:rFonts w:ascii="Times New Roman" w:eastAsia="Times New Roman" w:hAnsi="Times New Roman"/>
          <w:b/>
          <w:bCs/>
          <w:lang w:val="en-US"/>
        </w:rPr>
        <w:t>pentru</w:t>
      </w:r>
      <w:proofErr w:type="spellEnd"/>
      <w:r w:rsidRPr="00E96C3D">
        <w:rPr>
          <w:rFonts w:ascii="Times New Roman" w:eastAsia="Times New Roman" w:hAnsi="Times New Roman"/>
          <w:b/>
          <w:bCs/>
          <w:lang w:val="en-US"/>
        </w:rPr>
        <w:t xml:space="preserve"> </w:t>
      </w:r>
      <w:proofErr w:type="spellStart"/>
      <w:r w:rsidRPr="00E96C3D">
        <w:rPr>
          <w:rFonts w:ascii="Times New Roman" w:eastAsia="Times New Roman" w:hAnsi="Times New Roman"/>
          <w:b/>
          <w:bCs/>
          <w:lang w:val="en-US"/>
        </w:rPr>
        <w:t>ședința</w:t>
      </w:r>
      <w:proofErr w:type="spellEnd"/>
      <w:r w:rsidRPr="00E96C3D">
        <w:rPr>
          <w:rFonts w:ascii="Times New Roman" w:eastAsia="Times New Roman" w:hAnsi="Times New Roman"/>
          <w:b/>
          <w:bCs/>
          <w:lang w:val="en-US"/>
        </w:rPr>
        <w:t xml:space="preserve"> </w:t>
      </w:r>
      <w:proofErr w:type="spellStart"/>
      <w:r w:rsidRPr="00E96C3D">
        <w:rPr>
          <w:rFonts w:ascii="Times New Roman" w:eastAsia="Times New Roman" w:hAnsi="Times New Roman"/>
          <w:b/>
          <w:bCs/>
          <w:lang w:val="en-US"/>
        </w:rPr>
        <w:t>extraordinară</w:t>
      </w:r>
      <w:proofErr w:type="spellEnd"/>
      <w:r w:rsidRPr="00E96C3D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="001919E6" w:rsidRPr="00E96C3D">
        <w:rPr>
          <w:rFonts w:ascii="Times New Roman" w:eastAsia="Times New Roman" w:hAnsi="Times New Roman"/>
          <w:b/>
          <w:bCs/>
          <w:lang w:val="en-US"/>
        </w:rPr>
        <w:t xml:space="preserve">, </w:t>
      </w:r>
      <w:proofErr w:type="spellStart"/>
      <w:r w:rsidR="001919E6" w:rsidRPr="00E96C3D">
        <w:rPr>
          <w:rFonts w:ascii="Times New Roman" w:eastAsia="Times New Roman" w:hAnsi="Times New Roman"/>
          <w:b/>
          <w:bCs/>
          <w:lang w:val="en-US"/>
        </w:rPr>
        <w:t>convocata</w:t>
      </w:r>
      <w:proofErr w:type="spellEnd"/>
      <w:r w:rsidR="001919E6" w:rsidRPr="00E96C3D">
        <w:rPr>
          <w:rFonts w:ascii="Times New Roman" w:eastAsia="Times New Roman" w:hAnsi="Times New Roman"/>
          <w:b/>
          <w:bCs/>
          <w:lang w:val="en-US"/>
        </w:rPr>
        <w:t xml:space="preserve"> ,, de </w:t>
      </w:r>
      <w:proofErr w:type="spellStart"/>
      <w:r w:rsidR="001919E6" w:rsidRPr="00E96C3D">
        <w:rPr>
          <w:rFonts w:ascii="Times New Roman" w:eastAsia="Times New Roman" w:hAnsi="Times New Roman"/>
          <w:b/>
          <w:bCs/>
          <w:lang w:val="en-US"/>
        </w:rPr>
        <w:t>îndată</w:t>
      </w:r>
      <w:proofErr w:type="spellEnd"/>
      <w:r w:rsidR="001919E6" w:rsidRPr="00E96C3D">
        <w:rPr>
          <w:rFonts w:ascii="Times New Roman" w:eastAsia="Times New Roman" w:hAnsi="Times New Roman"/>
          <w:b/>
          <w:bCs/>
          <w:lang w:val="en-US"/>
        </w:rPr>
        <w:t xml:space="preserve"> ,, </w:t>
      </w:r>
      <w:r w:rsidRPr="00E96C3D">
        <w:rPr>
          <w:rFonts w:ascii="Times New Roman" w:eastAsia="Times New Roman" w:hAnsi="Times New Roman"/>
          <w:b/>
          <w:bCs/>
          <w:lang w:val="en-US"/>
        </w:rPr>
        <w:t xml:space="preserve">din </w:t>
      </w:r>
      <w:r w:rsidR="001919E6" w:rsidRPr="00E96C3D">
        <w:rPr>
          <w:rFonts w:ascii="Times New Roman" w:eastAsia="Times New Roman" w:hAnsi="Times New Roman"/>
          <w:b/>
          <w:bCs/>
          <w:lang w:val="en-US"/>
        </w:rPr>
        <w:t xml:space="preserve"> 07.08.2025 </w:t>
      </w:r>
    </w:p>
    <w:p w14:paraId="548AF960" w14:textId="027538E9" w:rsidR="00E96C3D" w:rsidRDefault="00E96C3D" w:rsidP="00E96C3D">
      <w:pPr>
        <w:spacing w:after="0"/>
        <w:jc w:val="center"/>
        <w:rPr>
          <w:rFonts w:ascii="Times New Roman" w:eastAsia="Times New Roman" w:hAnsi="Times New Roman"/>
          <w:b/>
          <w:bCs/>
          <w:lang w:val="en-US"/>
        </w:rPr>
      </w:pPr>
    </w:p>
    <w:p w14:paraId="6614E376" w14:textId="77777777" w:rsidR="00E96C3D" w:rsidRPr="00E96C3D" w:rsidRDefault="00E96C3D" w:rsidP="00E96C3D">
      <w:pPr>
        <w:spacing w:after="0"/>
        <w:jc w:val="center"/>
        <w:rPr>
          <w:rFonts w:ascii="Times New Roman" w:eastAsia="Times New Roman" w:hAnsi="Times New Roman"/>
          <w:b/>
          <w:bCs/>
          <w:lang w:val="en-US"/>
        </w:rPr>
      </w:pPr>
    </w:p>
    <w:p w14:paraId="7D82588F" w14:textId="74BCC27E" w:rsidR="007772C7" w:rsidRPr="00E96C3D" w:rsidRDefault="00E96C3D" w:rsidP="00E96C3D">
      <w:pPr>
        <w:spacing w:after="0"/>
        <w:ind w:left="90" w:right="236" w:hanging="90"/>
        <w:jc w:val="both"/>
        <w:rPr>
          <w:rFonts w:ascii="Times New Roman" w:eastAsia="Times New Roman" w:hAnsi="Times New Roman"/>
          <w:b/>
          <w:lang w:val="en-GB" w:eastAsia="en-GB"/>
        </w:rPr>
      </w:pPr>
      <w:r w:rsidRPr="00E96C3D">
        <w:rPr>
          <w:rFonts w:ascii="Times New Roman" w:eastAsia="Arial" w:hAnsi="Times New Roman"/>
          <w:lang w:val="en-AU"/>
        </w:rPr>
        <w:t xml:space="preserve">          </w:t>
      </w:r>
      <w:proofErr w:type="spellStart"/>
      <w:r w:rsidRPr="00E96C3D">
        <w:rPr>
          <w:rFonts w:ascii="Times New Roman" w:eastAsia="Arial" w:hAnsi="Times New Roman"/>
          <w:lang w:val="en-AU"/>
        </w:rPr>
        <w:t>Consiliul</w:t>
      </w:r>
      <w:proofErr w:type="spellEnd"/>
      <w:r w:rsidRPr="00E96C3D">
        <w:rPr>
          <w:rFonts w:ascii="Times New Roman" w:eastAsia="Arial" w:hAnsi="Times New Roman"/>
          <w:lang w:val="en-AU"/>
        </w:rPr>
        <w:t xml:space="preserve"> local al </w:t>
      </w:r>
      <w:proofErr w:type="spellStart"/>
      <w:r w:rsidRPr="00E96C3D">
        <w:rPr>
          <w:rFonts w:ascii="Times New Roman" w:eastAsia="Arial" w:hAnsi="Times New Roman"/>
          <w:lang w:val="en-AU"/>
        </w:rPr>
        <w:t>comunei</w:t>
      </w:r>
      <w:proofErr w:type="spellEnd"/>
      <w:r w:rsidRPr="00E96C3D">
        <w:rPr>
          <w:rFonts w:ascii="Times New Roman" w:eastAsia="Arial" w:hAnsi="Times New Roman"/>
          <w:lang w:val="en-AU"/>
        </w:rPr>
        <w:t xml:space="preserve"> Ion </w:t>
      </w:r>
      <w:proofErr w:type="spellStart"/>
      <w:r w:rsidRPr="00E96C3D">
        <w:rPr>
          <w:rFonts w:ascii="Times New Roman" w:eastAsia="Arial" w:hAnsi="Times New Roman"/>
          <w:lang w:val="en-AU"/>
        </w:rPr>
        <w:t>Creangă</w:t>
      </w:r>
      <w:proofErr w:type="spellEnd"/>
      <w:r w:rsidRPr="00E96C3D">
        <w:rPr>
          <w:rFonts w:ascii="Times New Roman" w:eastAsia="Arial" w:hAnsi="Times New Roman"/>
          <w:lang w:val="en-AU"/>
        </w:rPr>
        <w:t xml:space="preserve">, </w:t>
      </w:r>
      <w:proofErr w:type="spellStart"/>
      <w:r w:rsidRPr="00E96C3D">
        <w:rPr>
          <w:rFonts w:ascii="Times New Roman" w:eastAsia="Arial" w:hAnsi="Times New Roman"/>
          <w:lang w:val="en-AU"/>
        </w:rPr>
        <w:t>județ</w:t>
      </w:r>
      <w:proofErr w:type="gramStart"/>
      <w:r w:rsidRPr="00E96C3D">
        <w:rPr>
          <w:rFonts w:ascii="Times New Roman" w:eastAsia="Arial" w:hAnsi="Times New Roman"/>
          <w:lang w:val="en-AU"/>
        </w:rPr>
        <w:t>ul</w:t>
      </w:r>
      <w:proofErr w:type="spellEnd"/>
      <w:r w:rsidRPr="00E96C3D">
        <w:rPr>
          <w:rFonts w:ascii="Times New Roman" w:eastAsia="Arial" w:hAnsi="Times New Roman"/>
          <w:lang w:val="en-AU"/>
        </w:rPr>
        <w:t xml:space="preserve">  </w:t>
      </w:r>
      <w:proofErr w:type="spellStart"/>
      <w:r w:rsidRPr="00E96C3D">
        <w:rPr>
          <w:rFonts w:ascii="Times New Roman" w:eastAsia="Arial" w:hAnsi="Times New Roman"/>
          <w:lang w:val="en-AU"/>
        </w:rPr>
        <w:t>Neam</w:t>
      </w:r>
      <w:proofErr w:type="gramEnd"/>
      <w:r w:rsidRPr="00E96C3D">
        <w:rPr>
          <w:rFonts w:ascii="Times New Roman" w:eastAsia="Arial" w:hAnsi="Times New Roman"/>
          <w:lang w:val="en-AU"/>
        </w:rPr>
        <w:t>ț</w:t>
      </w:r>
      <w:proofErr w:type="spellEnd"/>
      <w:r w:rsidRPr="00E96C3D">
        <w:rPr>
          <w:rFonts w:ascii="Times New Roman" w:eastAsia="Arial" w:hAnsi="Times New Roman"/>
          <w:lang w:val="en-AU"/>
        </w:rPr>
        <w:t xml:space="preserve">, </w:t>
      </w:r>
      <w:proofErr w:type="spellStart"/>
      <w:r w:rsidRPr="00E96C3D">
        <w:rPr>
          <w:rFonts w:ascii="Times New Roman" w:eastAsia="Arial" w:hAnsi="Times New Roman"/>
          <w:lang w:val="en-AU"/>
        </w:rPr>
        <w:t>întrunit</w:t>
      </w:r>
      <w:proofErr w:type="spellEnd"/>
      <w:r w:rsidRPr="00E96C3D">
        <w:rPr>
          <w:rFonts w:ascii="Times New Roman" w:eastAsia="Arial" w:hAnsi="Times New Roman"/>
          <w:lang w:val="en-AU"/>
        </w:rPr>
        <w:t xml:space="preserve">  </w:t>
      </w:r>
      <w:proofErr w:type="spellStart"/>
      <w:r w:rsidRPr="00E96C3D">
        <w:rPr>
          <w:rFonts w:ascii="Times New Roman" w:eastAsia="Arial" w:hAnsi="Times New Roman"/>
          <w:lang w:val="en-AU"/>
        </w:rPr>
        <w:t>în</w:t>
      </w:r>
      <w:proofErr w:type="spellEnd"/>
      <w:r w:rsidRPr="00E96C3D">
        <w:rPr>
          <w:rFonts w:ascii="Times New Roman" w:eastAsia="Arial" w:hAnsi="Times New Roman"/>
          <w:lang w:val="en-AU"/>
        </w:rPr>
        <w:t xml:space="preserve"> </w:t>
      </w:r>
      <w:proofErr w:type="spellStart"/>
      <w:r w:rsidRPr="00E96C3D">
        <w:rPr>
          <w:rFonts w:ascii="Times New Roman" w:eastAsia="Arial" w:hAnsi="Times New Roman"/>
          <w:lang w:val="en-AU"/>
        </w:rPr>
        <w:t>ședință</w:t>
      </w:r>
      <w:proofErr w:type="spellEnd"/>
      <w:r w:rsidRPr="00E96C3D">
        <w:rPr>
          <w:rFonts w:ascii="Times New Roman" w:eastAsia="Arial" w:hAnsi="Times New Roman"/>
          <w:lang w:val="en-AU"/>
        </w:rPr>
        <w:t xml:space="preserve"> </w:t>
      </w:r>
      <w:proofErr w:type="spellStart"/>
      <w:r w:rsidR="00D62CB2">
        <w:rPr>
          <w:rFonts w:ascii="Times New Roman" w:eastAsia="Arial" w:hAnsi="Times New Roman"/>
          <w:lang w:val="en-AU"/>
        </w:rPr>
        <w:t>extra</w:t>
      </w:r>
      <w:r w:rsidRPr="00E96C3D">
        <w:rPr>
          <w:rFonts w:ascii="Times New Roman" w:eastAsia="Arial" w:hAnsi="Times New Roman"/>
          <w:lang w:val="en-AU"/>
        </w:rPr>
        <w:t>ordinară</w:t>
      </w:r>
      <w:proofErr w:type="spellEnd"/>
      <w:r w:rsidRPr="00E96C3D">
        <w:rPr>
          <w:rFonts w:ascii="Times New Roman" w:eastAsia="Arial" w:hAnsi="Times New Roman"/>
          <w:lang w:val="en-AU"/>
        </w:rPr>
        <w:t>,</w:t>
      </w:r>
      <w:r w:rsidR="00D62CB2">
        <w:rPr>
          <w:rFonts w:ascii="Times New Roman" w:eastAsia="Arial" w:hAnsi="Times New Roman"/>
          <w:lang w:val="en-AU"/>
        </w:rPr>
        <w:t xml:space="preserve"> </w:t>
      </w:r>
      <w:proofErr w:type="spellStart"/>
      <w:r w:rsidR="00D62CB2">
        <w:rPr>
          <w:rFonts w:ascii="Times New Roman" w:eastAsia="Arial" w:hAnsi="Times New Roman"/>
          <w:lang w:val="en-AU"/>
        </w:rPr>
        <w:t>convocată</w:t>
      </w:r>
      <w:proofErr w:type="spellEnd"/>
      <w:r w:rsidR="00D62CB2">
        <w:rPr>
          <w:rFonts w:ascii="Times New Roman" w:eastAsia="Arial" w:hAnsi="Times New Roman"/>
          <w:lang w:val="en-AU"/>
        </w:rPr>
        <w:t xml:space="preserve"> ,, de </w:t>
      </w:r>
      <w:proofErr w:type="spellStart"/>
      <w:r w:rsidR="00D62CB2">
        <w:rPr>
          <w:rFonts w:ascii="Times New Roman" w:eastAsia="Arial" w:hAnsi="Times New Roman"/>
          <w:lang w:val="en-AU"/>
        </w:rPr>
        <w:t>îndată</w:t>
      </w:r>
      <w:proofErr w:type="spellEnd"/>
      <w:r w:rsidR="00D62CB2">
        <w:rPr>
          <w:rFonts w:ascii="Times New Roman" w:eastAsia="Arial" w:hAnsi="Times New Roman"/>
          <w:lang w:val="en-AU"/>
        </w:rPr>
        <w:t xml:space="preserve">,,  </w:t>
      </w:r>
    </w:p>
    <w:p w14:paraId="0C8C561F" w14:textId="53BEAECA" w:rsidR="001B4FCF" w:rsidRPr="00E96C3D" w:rsidRDefault="007772C7" w:rsidP="00E96C3D">
      <w:pPr>
        <w:widowControl w:val="0"/>
        <w:spacing w:after="0"/>
        <w:jc w:val="both"/>
        <w:rPr>
          <w:rFonts w:ascii="Times New Roman" w:eastAsia="Times New Roman" w:hAnsi="Times New Roman"/>
        </w:rPr>
      </w:pPr>
      <w:bookmarkStart w:id="0" w:name="_Hlk93236881"/>
      <w:r w:rsidRPr="00E96C3D">
        <w:rPr>
          <w:rFonts w:ascii="Times New Roman" w:eastAsia="Times New Roman" w:hAnsi="Times New Roman"/>
        </w:rPr>
        <w:t xml:space="preserve">   </w:t>
      </w:r>
      <w:r w:rsidR="00856D7B" w:rsidRPr="00E96C3D">
        <w:rPr>
          <w:rFonts w:ascii="Times New Roman" w:eastAsia="Times New Roman" w:hAnsi="Times New Roman"/>
        </w:rPr>
        <w:t xml:space="preserve">   </w:t>
      </w:r>
      <w:r w:rsidRPr="00E96C3D">
        <w:rPr>
          <w:rFonts w:ascii="Times New Roman" w:eastAsia="Times New Roman" w:hAnsi="Times New Roman"/>
        </w:rPr>
        <w:t>Analizând temeiurile  juridice :</w:t>
      </w:r>
    </w:p>
    <w:bookmarkEnd w:id="0"/>
    <w:p w14:paraId="7ED09396" w14:textId="50DA3447" w:rsidR="007772C7" w:rsidRPr="00E96C3D" w:rsidRDefault="007772C7" w:rsidP="00E96C3D">
      <w:pPr>
        <w:spacing w:after="0"/>
        <w:rPr>
          <w:rFonts w:ascii="Times New Roman" w:eastAsia="Times New Roman" w:hAnsi="Times New Roman"/>
          <w:lang w:val="en-US"/>
        </w:rPr>
      </w:pPr>
      <w:r w:rsidRPr="00E96C3D">
        <w:rPr>
          <w:rFonts w:ascii="Times New Roman" w:eastAsia="Times New Roman" w:hAnsi="Times New Roman"/>
          <w:lang w:val="en-US"/>
        </w:rPr>
        <w:t xml:space="preserve">-  </w:t>
      </w:r>
      <w:proofErr w:type="gramStart"/>
      <w:r w:rsidRPr="00E96C3D">
        <w:rPr>
          <w:rFonts w:ascii="Times New Roman" w:eastAsia="Times New Roman" w:hAnsi="Times New Roman"/>
          <w:lang w:val="en-US"/>
        </w:rPr>
        <w:t>art</w:t>
      </w:r>
      <w:proofErr w:type="gramEnd"/>
      <w:r w:rsidRPr="00E96C3D">
        <w:rPr>
          <w:rFonts w:ascii="Times New Roman" w:eastAsia="Times New Roman" w:hAnsi="Times New Roman"/>
          <w:lang w:val="en-US"/>
        </w:rPr>
        <w:t xml:space="preserve">. </w:t>
      </w:r>
      <w:r w:rsidR="00DD73B5" w:rsidRPr="00E96C3D">
        <w:rPr>
          <w:rFonts w:ascii="Times New Roman" w:eastAsia="Times New Roman" w:hAnsi="Times New Roman"/>
          <w:lang w:val="en-US"/>
        </w:rPr>
        <w:t xml:space="preserve">123 </w:t>
      </w:r>
      <w:proofErr w:type="spellStart"/>
      <w:r w:rsidR="00DD73B5" w:rsidRPr="00E96C3D">
        <w:rPr>
          <w:rFonts w:ascii="Times New Roman" w:eastAsia="Times New Roman" w:hAnsi="Times New Roman"/>
          <w:lang w:val="en-US"/>
        </w:rPr>
        <w:t>alin</w:t>
      </w:r>
      <w:proofErr w:type="spellEnd"/>
      <w:proofErr w:type="gramStart"/>
      <w:r w:rsidR="00DD73B5" w:rsidRPr="00E96C3D">
        <w:rPr>
          <w:rFonts w:ascii="Times New Roman" w:eastAsia="Times New Roman" w:hAnsi="Times New Roman"/>
          <w:lang w:val="en-US"/>
        </w:rPr>
        <w:t>.(</w:t>
      </w:r>
      <w:proofErr w:type="gramEnd"/>
      <w:r w:rsidR="00DD73B5" w:rsidRPr="00E96C3D">
        <w:rPr>
          <w:rFonts w:ascii="Times New Roman" w:eastAsia="Times New Roman" w:hAnsi="Times New Roman"/>
          <w:lang w:val="en-US"/>
        </w:rPr>
        <w:t>1)</w:t>
      </w:r>
      <w:r w:rsidR="002C6D25"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2C6D25" w:rsidRPr="00E96C3D">
        <w:rPr>
          <w:rFonts w:ascii="Times New Roman" w:eastAsia="Times New Roman" w:hAnsi="Times New Roman"/>
          <w:lang w:val="en-US"/>
        </w:rPr>
        <w:t>alin</w:t>
      </w:r>
      <w:proofErr w:type="spellEnd"/>
      <w:r w:rsidR="002C6D25" w:rsidRPr="00E96C3D">
        <w:rPr>
          <w:rFonts w:ascii="Times New Roman" w:eastAsia="Times New Roman" w:hAnsi="Times New Roman"/>
          <w:lang w:val="en-US"/>
        </w:rPr>
        <w:t xml:space="preserve">.(3) </w:t>
      </w:r>
      <w:r w:rsidR="00DD73B5"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D73B5" w:rsidRPr="00E96C3D">
        <w:rPr>
          <w:rFonts w:ascii="Times New Roman" w:eastAsia="Times New Roman" w:hAnsi="Times New Roman"/>
          <w:lang w:val="en-US"/>
        </w:rPr>
        <w:t>și</w:t>
      </w:r>
      <w:proofErr w:type="spellEnd"/>
      <w:r w:rsidR="00DD73B5"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D73B5" w:rsidRPr="00E96C3D">
        <w:rPr>
          <w:rFonts w:ascii="Times New Roman" w:eastAsia="Times New Roman" w:hAnsi="Times New Roman"/>
          <w:lang w:val="en-US"/>
        </w:rPr>
        <w:t>alin</w:t>
      </w:r>
      <w:proofErr w:type="spellEnd"/>
      <w:r w:rsidR="00DD73B5" w:rsidRPr="00E96C3D">
        <w:rPr>
          <w:rFonts w:ascii="Times New Roman" w:eastAsia="Times New Roman" w:hAnsi="Times New Roman"/>
          <w:lang w:val="en-US"/>
        </w:rPr>
        <w:t xml:space="preserve">. (4), ale art. </w:t>
      </w:r>
      <w:proofErr w:type="gramStart"/>
      <w:r w:rsidR="00DD73B5" w:rsidRPr="00E96C3D">
        <w:rPr>
          <w:rFonts w:ascii="Times New Roman" w:eastAsia="Times New Roman" w:hAnsi="Times New Roman"/>
          <w:lang w:val="en-US"/>
        </w:rPr>
        <w:t>138</w:t>
      </w:r>
      <w:proofErr w:type="gramEnd"/>
      <w:r w:rsidR="00DD73B5"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D73B5" w:rsidRPr="00E96C3D">
        <w:rPr>
          <w:rFonts w:ascii="Times New Roman" w:eastAsia="Times New Roman" w:hAnsi="Times New Roman"/>
          <w:lang w:val="en-US"/>
        </w:rPr>
        <w:t>alin</w:t>
      </w:r>
      <w:proofErr w:type="spellEnd"/>
      <w:r w:rsidR="00DD73B5" w:rsidRPr="00E96C3D">
        <w:rPr>
          <w:rFonts w:ascii="Times New Roman" w:eastAsia="Times New Roman" w:hAnsi="Times New Roman"/>
          <w:lang w:val="en-US"/>
        </w:rPr>
        <w:t xml:space="preserve">. (6), (8), (9) </w:t>
      </w:r>
      <w:proofErr w:type="spellStart"/>
      <w:r w:rsidR="00DD73B5" w:rsidRPr="00E96C3D">
        <w:rPr>
          <w:rFonts w:ascii="Times New Roman" w:eastAsia="Times New Roman" w:hAnsi="Times New Roman"/>
          <w:lang w:val="en-US"/>
        </w:rPr>
        <w:t>și</w:t>
      </w:r>
      <w:proofErr w:type="spellEnd"/>
      <w:r w:rsidR="00DD73B5" w:rsidRPr="00E96C3D">
        <w:rPr>
          <w:rFonts w:ascii="Times New Roman" w:eastAsia="Times New Roman" w:hAnsi="Times New Roman"/>
          <w:lang w:val="en-US"/>
        </w:rPr>
        <w:t xml:space="preserve"> (10), ale art.140 </w:t>
      </w:r>
      <w:proofErr w:type="spellStart"/>
      <w:r w:rsidR="00DD73B5" w:rsidRPr="00E96C3D">
        <w:rPr>
          <w:rFonts w:ascii="Times New Roman" w:eastAsia="Times New Roman" w:hAnsi="Times New Roman"/>
          <w:lang w:val="en-US"/>
        </w:rPr>
        <w:t>alin</w:t>
      </w:r>
      <w:proofErr w:type="spellEnd"/>
      <w:r w:rsidR="00DD73B5" w:rsidRPr="00E96C3D">
        <w:rPr>
          <w:rFonts w:ascii="Times New Roman" w:eastAsia="Times New Roman" w:hAnsi="Times New Roman"/>
          <w:lang w:val="en-US"/>
        </w:rPr>
        <w:t xml:space="preserve">. (1) </w:t>
      </w:r>
      <w:proofErr w:type="spellStart"/>
      <w:r w:rsidR="00DD73B5" w:rsidRPr="00E96C3D">
        <w:rPr>
          <w:rFonts w:ascii="Times New Roman" w:eastAsia="Times New Roman" w:hAnsi="Times New Roman"/>
          <w:lang w:val="en-US"/>
        </w:rPr>
        <w:t>și</w:t>
      </w:r>
      <w:proofErr w:type="spellEnd"/>
      <w:r w:rsidR="0060011F" w:rsidRPr="00E96C3D">
        <w:rPr>
          <w:rFonts w:ascii="Times New Roman" w:eastAsia="Times New Roman" w:hAnsi="Times New Roman"/>
          <w:lang w:val="en-US"/>
        </w:rPr>
        <w:t xml:space="preserve"> </w:t>
      </w:r>
      <w:r w:rsidR="00DD73B5" w:rsidRPr="00E96C3D">
        <w:rPr>
          <w:rFonts w:ascii="Times New Roman" w:eastAsia="Times New Roman" w:hAnsi="Times New Roman"/>
          <w:lang w:val="en-US"/>
        </w:rPr>
        <w:t xml:space="preserve">(3), ale art. </w:t>
      </w:r>
      <w:proofErr w:type="gramStart"/>
      <w:r w:rsidR="00DD73B5" w:rsidRPr="00E96C3D">
        <w:rPr>
          <w:rFonts w:ascii="Times New Roman" w:eastAsia="Times New Roman" w:hAnsi="Times New Roman"/>
          <w:lang w:val="en-US"/>
        </w:rPr>
        <w:t>154</w:t>
      </w:r>
      <w:proofErr w:type="gramEnd"/>
      <w:r w:rsidR="00DD73B5"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D73B5" w:rsidRPr="00E96C3D">
        <w:rPr>
          <w:rFonts w:ascii="Times New Roman" w:eastAsia="Times New Roman" w:hAnsi="Times New Roman"/>
          <w:lang w:val="en-US"/>
        </w:rPr>
        <w:t>alin</w:t>
      </w:r>
      <w:proofErr w:type="spellEnd"/>
      <w:r w:rsidR="00DD73B5" w:rsidRPr="00E96C3D">
        <w:rPr>
          <w:rFonts w:ascii="Times New Roman" w:eastAsia="Times New Roman" w:hAnsi="Times New Roman"/>
          <w:lang w:val="en-US"/>
        </w:rPr>
        <w:t xml:space="preserve">. (1), ale art 197 </w:t>
      </w:r>
      <w:proofErr w:type="spellStart"/>
      <w:r w:rsidR="00DD73B5" w:rsidRPr="00E96C3D">
        <w:rPr>
          <w:rFonts w:ascii="Times New Roman" w:eastAsia="Times New Roman" w:hAnsi="Times New Roman"/>
          <w:lang w:val="en-US"/>
        </w:rPr>
        <w:t>alin</w:t>
      </w:r>
      <w:proofErr w:type="spellEnd"/>
      <w:r w:rsidR="00DD73B5" w:rsidRPr="00E96C3D">
        <w:rPr>
          <w:rFonts w:ascii="Times New Roman" w:eastAsia="Times New Roman" w:hAnsi="Times New Roman"/>
          <w:lang w:val="en-US"/>
        </w:rPr>
        <w:t xml:space="preserve">. (1) </w:t>
      </w:r>
      <w:proofErr w:type="spellStart"/>
      <w:r w:rsidR="00DD73B5" w:rsidRPr="00E96C3D">
        <w:rPr>
          <w:rFonts w:ascii="Times New Roman" w:eastAsia="Times New Roman" w:hAnsi="Times New Roman"/>
          <w:lang w:val="en-US"/>
        </w:rPr>
        <w:t>și</w:t>
      </w:r>
      <w:proofErr w:type="spellEnd"/>
      <w:r w:rsidR="00DD73B5" w:rsidRPr="00E96C3D">
        <w:rPr>
          <w:rFonts w:ascii="Times New Roman" w:eastAsia="Times New Roman" w:hAnsi="Times New Roman"/>
          <w:lang w:val="en-US"/>
        </w:rPr>
        <w:t xml:space="preserve"> ale art. </w:t>
      </w:r>
      <w:proofErr w:type="gramStart"/>
      <w:r w:rsidR="00DD73B5" w:rsidRPr="00E96C3D">
        <w:rPr>
          <w:rFonts w:ascii="Times New Roman" w:eastAsia="Times New Roman" w:hAnsi="Times New Roman"/>
          <w:lang w:val="en-US"/>
        </w:rPr>
        <w:t>243</w:t>
      </w:r>
      <w:proofErr w:type="gramEnd"/>
      <w:r w:rsidR="00DD73B5"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D73B5" w:rsidRPr="00E96C3D">
        <w:rPr>
          <w:rFonts w:ascii="Times New Roman" w:eastAsia="Times New Roman" w:hAnsi="Times New Roman"/>
          <w:lang w:val="en-US"/>
        </w:rPr>
        <w:t>alin</w:t>
      </w:r>
      <w:proofErr w:type="spellEnd"/>
      <w:r w:rsidR="00DD73B5" w:rsidRPr="00E96C3D">
        <w:rPr>
          <w:rFonts w:ascii="Times New Roman" w:eastAsia="Times New Roman" w:hAnsi="Times New Roman"/>
          <w:lang w:val="en-US"/>
        </w:rPr>
        <w:t>. (1), lit.</w:t>
      </w:r>
      <w:proofErr w:type="gramStart"/>
      <w:r w:rsidR="00E25033" w:rsidRPr="00E96C3D">
        <w:rPr>
          <w:rFonts w:ascii="Times New Roman" w:eastAsia="Times New Roman" w:hAnsi="Times New Roman"/>
          <w:lang w:val="en-US"/>
        </w:rPr>
        <w:t>,,</w:t>
      </w:r>
      <w:proofErr w:type="gramEnd"/>
      <w:r w:rsidR="00C466C2" w:rsidRPr="00E96C3D">
        <w:rPr>
          <w:rFonts w:ascii="Times New Roman" w:eastAsia="Times New Roman" w:hAnsi="Times New Roman"/>
          <w:lang w:val="en-US"/>
        </w:rPr>
        <w:t xml:space="preserve"> </w:t>
      </w:r>
      <w:r w:rsidR="00DD73B5" w:rsidRPr="00E96C3D">
        <w:rPr>
          <w:rFonts w:ascii="Times New Roman" w:eastAsia="Times New Roman" w:hAnsi="Times New Roman"/>
          <w:lang w:val="en-US"/>
        </w:rPr>
        <w:t>a</w:t>
      </w:r>
      <w:r w:rsidR="00E25033" w:rsidRPr="00E96C3D">
        <w:rPr>
          <w:rFonts w:ascii="Times New Roman" w:eastAsia="Times New Roman" w:hAnsi="Times New Roman"/>
          <w:lang w:val="en-US"/>
        </w:rPr>
        <w:t>”</w:t>
      </w:r>
      <w:r w:rsidR="00DD73B5"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D73B5" w:rsidRPr="00E96C3D">
        <w:rPr>
          <w:rFonts w:ascii="Times New Roman" w:eastAsia="Times New Roman" w:hAnsi="Times New Roman"/>
          <w:lang w:val="en-US"/>
        </w:rPr>
        <w:t>și</w:t>
      </w:r>
      <w:proofErr w:type="spellEnd"/>
      <w:r w:rsidR="00DD73B5" w:rsidRPr="00E96C3D">
        <w:rPr>
          <w:rFonts w:ascii="Times New Roman" w:eastAsia="Times New Roman" w:hAnsi="Times New Roman"/>
          <w:lang w:val="en-US"/>
        </w:rPr>
        <w:t xml:space="preserve"> </w:t>
      </w:r>
      <w:r w:rsidR="00E25033" w:rsidRPr="00E96C3D">
        <w:rPr>
          <w:rFonts w:ascii="Times New Roman" w:eastAsia="Times New Roman" w:hAnsi="Times New Roman"/>
          <w:lang w:val="en-US"/>
        </w:rPr>
        <w:t>,,</w:t>
      </w:r>
      <w:proofErr w:type="spellStart"/>
      <w:r w:rsidR="00DD73B5" w:rsidRPr="00E96C3D">
        <w:rPr>
          <w:rFonts w:ascii="Times New Roman" w:eastAsia="Times New Roman" w:hAnsi="Times New Roman"/>
          <w:lang w:val="en-US"/>
        </w:rPr>
        <w:t>b</w:t>
      </w:r>
      <w:r w:rsidR="00E25033" w:rsidRPr="00E96C3D">
        <w:rPr>
          <w:rFonts w:ascii="Times New Roman" w:eastAsia="Times New Roman" w:hAnsi="Times New Roman"/>
          <w:lang w:val="en-US"/>
        </w:rPr>
        <w:t>”</w:t>
      </w:r>
      <w:r w:rsidR="00DD73B5" w:rsidRPr="00E96C3D">
        <w:rPr>
          <w:rFonts w:ascii="Times New Roman" w:eastAsia="Times New Roman" w:hAnsi="Times New Roman"/>
          <w:lang w:val="en-US"/>
        </w:rPr>
        <w:t>din</w:t>
      </w:r>
      <w:proofErr w:type="spellEnd"/>
      <w:r w:rsidR="00DD73B5" w:rsidRPr="00E96C3D">
        <w:rPr>
          <w:rFonts w:ascii="Times New Roman" w:eastAsia="Times New Roman" w:hAnsi="Times New Roman"/>
          <w:lang w:val="en-US"/>
        </w:rPr>
        <w:t xml:space="preserve"> </w:t>
      </w:r>
      <w:r w:rsidRPr="00E96C3D">
        <w:rPr>
          <w:rFonts w:ascii="Times New Roman" w:eastAsia="Times New Roman" w:hAnsi="Times New Roman"/>
          <w:lang w:val="en-US"/>
        </w:rPr>
        <w:t xml:space="preserve">O.U.G  </w:t>
      </w:r>
      <w:proofErr w:type="spellStart"/>
      <w:r w:rsidRPr="00E96C3D">
        <w:rPr>
          <w:rFonts w:ascii="Times New Roman" w:eastAsia="Times New Roman" w:hAnsi="Times New Roman"/>
          <w:lang w:val="en-US"/>
        </w:rPr>
        <w:t>nr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. 57/ 2019  </w:t>
      </w:r>
      <w:proofErr w:type="spellStart"/>
      <w:r w:rsidRPr="00E96C3D">
        <w:rPr>
          <w:rFonts w:ascii="Times New Roman" w:eastAsia="Times New Roman" w:hAnsi="Times New Roman"/>
          <w:lang w:val="en-US"/>
        </w:rPr>
        <w:t>pentru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96C3D">
        <w:rPr>
          <w:rFonts w:ascii="Times New Roman" w:eastAsia="Times New Roman" w:hAnsi="Times New Roman"/>
          <w:lang w:val="en-US"/>
        </w:rPr>
        <w:t>aprobarea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96C3D">
        <w:rPr>
          <w:rFonts w:ascii="Times New Roman" w:eastAsia="Times New Roman" w:hAnsi="Times New Roman"/>
          <w:lang w:val="en-US"/>
        </w:rPr>
        <w:t>Codului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96C3D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</w:t>
      </w:r>
      <w:r w:rsidR="00C466C2" w:rsidRPr="00E96C3D">
        <w:rPr>
          <w:rFonts w:ascii="Times New Roman" w:eastAsia="Times New Roman" w:hAnsi="Times New Roman"/>
          <w:lang w:val="en-US"/>
        </w:rPr>
        <w:t xml:space="preserve">, cu  </w:t>
      </w:r>
      <w:proofErr w:type="spellStart"/>
      <w:r w:rsidR="00C466C2" w:rsidRPr="00E96C3D">
        <w:rPr>
          <w:rFonts w:ascii="Times New Roman" w:eastAsia="Times New Roman" w:hAnsi="Times New Roman"/>
          <w:lang w:val="en-US"/>
        </w:rPr>
        <w:t>modifcările</w:t>
      </w:r>
      <w:proofErr w:type="spellEnd"/>
      <w:r w:rsidR="00C466C2"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466C2" w:rsidRPr="00E96C3D">
        <w:rPr>
          <w:rFonts w:ascii="Times New Roman" w:eastAsia="Times New Roman" w:hAnsi="Times New Roman"/>
          <w:lang w:val="en-US"/>
        </w:rPr>
        <w:t>și</w:t>
      </w:r>
      <w:proofErr w:type="spellEnd"/>
      <w:r w:rsidR="00C466C2"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466C2" w:rsidRPr="00E96C3D">
        <w:rPr>
          <w:rFonts w:ascii="Times New Roman" w:eastAsia="Times New Roman" w:hAnsi="Times New Roman"/>
          <w:lang w:val="en-US"/>
        </w:rPr>
        <w:t>completările</w:t>
      </w:r>
      <w:proofErr w:type="spellEnd"/>
      <w:r w:rsidR="00C466C2"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466C2" w:rsidRPr="00E96C3D">
        <w:rPr>
          <w:rFonts w:ascii="Times New Roman" w:eastAsia="Times New Roman" w:hAnsi="Times New Roman"/>
          <w:lang w:val="en-US"/>
        </w:rPr>
        <w:t>ulterioare</w:t>
      </w:r>
      <w:proofErr w:type="spellEnd"/>
      <w:r w:rsidR="00C466C2" w:rsidRPr="00E96C3D">
        <w:rPr>
          <w:rFonts w:ascii="Times New Roman" w:eastAsia="Times New Roman" w:hAnsi="Times New Roman"/>
          <w:lang w:val="en-US"/>
        </w:rPr>
        <w:t>.</w:t>
      </w:r>
    </w:p>
    <w:p w14:paraId="22BAE7C4" w14:textId="7739E05A" w:rsidR="007772C7" w:rsidRPr="00E96C3D" w:rsidRDefault="00856D7B" w:rsidP="00E96C3D">
      <w:pPr>
        <w:widowControl w:val="0"/>
        <w:spacing w:after="0"/>
        <w:jc w:val="both"/>
        <w:rPr>
          <w:rFonts w:ascii="Times New Roman" w:eastAsia="Times New Roman" w:hAnsi="Times New Roman"/>
          <w:lang w:val="en-US"/>
        </w:rPr>
      </w:pPr>
      <w:r w:rsidRPr="00E96C3D">
        <w:rPr>
          <w:rFonts w:ascii="Times New Roman" w:eastAsia="Times New Roman" w:hAnsi="Times New Roman"/>
          <w:lang w:val="en-US"/>
        </w:rPr>
        <w:t xml:space="preserve">     </w:t>
      </w:r>
      <w:r w:rsidR="007772C7" w:rsidRPr="00E96C3D">
        <w:rPr>
          <w:rFonts w:ascii="Times New Roman" w:eastAsia="Times New Roman" w:hAnsi="Times New Roman"/>
          <w:lang w:val="en-US"/>
        </w:rPr>
        <w:t xml:space="preserve"> </w:t>
      </w:r>
      <w:bookmarkStart w:id="1" w:name="_Hlk93237035"/>
      <w:proofErr w:type="spellStart"/>
      <w:r w:rsidR="007772C7" w:rsidRPr="00E96C3D">
        <w:rPr>
          <w:rFonts w:ascii="Times New Roman" w:eastAsia="Times New Roman" w:hAnsi="Times New Roman"/>
          <w:lang w:val="en-US"/>
        </w:rPr>
        <w:t>Ț</w:t>
      </w:r>
      <w:proofErr w:type="gramStart"/>
      <w:r w:rsidR="007772C7" w:rsidRPr="00E96C3D">
        <w:rPr>
          <w:rFonts w:ascii="Times New Roman" w:eastAsia="Times New Roman" w:hAnsi="Times New Roman"/>
          <w:lang w:val="en-US"/>
        </w:rPr>
        <w:t>inând</w:t>
      </w:r>
      <w:proofErr w:type="spellEnd"/>
      <w:r w:rsidR="007772C7"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7772C7" w:rsidRPr="00E96C3D">
        <w:rPr>
          <w:rFonts w:ascii="Times New Roman" w:eastAsia="Times New Roman" w:hAnsi="Times New Roman"/>
          <w:lang w:val="en-US"/>
        </w:rPr>
        <w:t>cont</w:t>
      </w:r>
      <w:proofErr w:type="spellEnd"/>
      <w:proofErr w:type="gramEnd"/>
      <w:r w:rsidR="007772C7" w:rsidRPr="00E96C3D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="0040465F" w:rsidRPr="00E96C3D">
        <w:rPr>
          <w:rFonts w:ascii="Times New Roman" w:eastAsia="Times New Roman" w:hAnsi="Times New Roman"/>
          <w:lang w:val="en-US"/>
        </w:rPr>
        <w:t>prevederile</w:t>
      </w:r>
      <w:proofErr w:type="spellEnd"/>
      <w:r w:rsidR="0040465F" w:rsidRPr="00E96C3D">
        <w:rPr>
          <w:rFonts w:ascii="Times New Roman" w:eastAsia="Times New Roman" w:hAnsi="Times New Roman"/>
          <w:lang w:val="en-US"/>
        </w:rPr>
        <w:t xml:space="preserve"> </w:t>
      </w:r>
      <w:r w:rsidR="007772C7" w:rsidRPr="00E96C3D">
        <w:rPr>
          <w:rFonts w:ascii="Times New Roman" w:eastAsia="Times New Roman" w:hAnsi="Times New Roman"/>
          <w:lang w:val="en-US"/>
        </w:rPr>
        <w:t>:</w:t>
      </w:r>
    </w:p>
    <w:p w14:paraId="68C75CA2" w14:textId="6403F6ED" w:rsidR="0040465F" w:rsidRPr="00E96C3D" w:rsidRDefault="0040465F" w:rsidP="00E96C3D">
      <w:pPr>
        <w:spacing w:after="0"/>
        <w:rPr>
          <w:rFonts w:ascii="Times New Roman" w:eastAsia="Times New Roman" w:hAnsi="Times New Roman"/>
          <w:lang w:val="en-US" w:eastAsia="ro-RO"/>
        </w:rPr>
      </w:pPr>
      <w:r w:rsidRPr="00E96C3D">
        <w:rPr>
          <w:rFonts w:ascii="Times New Roman" w:eastAsia="Times New Roman" w:hAnsi="Times New Roman"/>
          <w:lang w:val="en-US"/>
        </w:rPr>
        <w:t xml:space="preserve">-H.C.L nr. 51 din 30.06.2020 </w:t>
      </w:r>
      <w:proofErr w:type="spellStart"/>
      <w:r w:rsidRPr="00E96C3D">
        <w:rPr>
          <w:rFonts w:ascii="Times New Roman" w:eastAsia="Times New Roman" w:hAnsi="Times New Roman"/>
          <w:lang w:val="en-US"/>
        </w:rPr>
        <w:t>pentru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96C3D">
        <w:rPr>
          <w:rFonts w:ascii="Times New Roman" w:eastAsia="Times New Roman" w:hAnsi="Times New Roman"/>
          <w:lang w:val="en-US"/>
        </w:rPr>
        <w:t>aprobarea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96C3D">
        <w:rPr>
          <w:rFonts w:ascii="Times New Roman" w:eastAsia="Times New Roman" w:hAnsi="Times New Roman"/>
          <w:lang w:val="en-US"/>
        </w:rPr>
        <w:t>Regulamentul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E96C3D">
        <w:rPr>
          <w:rFonts w:ascii="Times New Roman" w:eastAsia="Times New Roman" w:hAnsi="Times New Roman"/>
          <w:lang w:val="en-US"/>
        </w:rPr>
        <w:t>organizare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96C3D">
        <w:rPr>
          <w:rFonts w:ascii="Times New Roman" w:eastAsia="Times New Roman" w:hAnsi="Times New Roman"/>
          <w:lang w:val="en-US"/>
        </w:rPr>
        <w:t>și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96C3D">
        <w:rPr>
          <w:rFonts w:ascii="Times New Roman" w:eastAsia="Times New Roman" w:hAnsi="Times New Roman"/>
          <w:lang w:val="en-US"/>
        </w:rPr>
        <w:t>funcționare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al  </w:t>
      </w:r>
      <w:proofErr w:type="spellStart"/>
      <w:r w:rsidRPr="00E96C3D">
        <w:rPr>
          <w:rFonts w:ascii="Times New Roman" w:eastAsia="Times New Roman" w:hAnsi="Times New Roman"/>
          <w:lang w:val="en-US"/>
        </w:rPr>
        <w:t>Consiliului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 w:rsidRPr="00E96C3D">
        <w:rPr>
          <w:rFonts w:ascii="Times New Roman" w:eastAsia="Times New Roman" w:hAnsi="Times New Roman"/>
          <w:lang w:val="en-US"/>
        </w:rPr>
        <w:t>comunei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E96C3D">
        <w:rPr>
          <w:rFonts w:ascii="Times New Roman" w:eastAsia="Times New Roman" w:hAnsi="Times New Roman"/>
          <w:lang w:val="en-US"/>
        </w:rPr>
        <w:t>Creangă</w:t>
      </w:r>
      <w:proofErr w:type="spellEnd"/>
      <w:r w:rsidRPr="00E96C3D">
        <w:rPr>
          <w:rFonts w:ascii="Times New Roman" w:eastAsia="Times New Roman" w:hAnsi="Times New Roman"/>
          <w:lang w:val="en-US"/>
        </w:rPr>
        <w:t>,</w:t>
      </w:r>
    </w:p>
    <w:p w14:paraId="1C15621B" w14:textId="6BF01736" w:rsidR="0040465F" w:rsidRPr="00E96C3D" w:rsidRDefault="008C62C2" w:rsidP="00E96C3D">
      <w:pPr>
        <w:widowControl w:val="0"/>
        <w:spacing w:after="0"/>
        <w:jc w:val="both"/>
        <w:rPr>
          <w:rFonts w:ascii="Times New Roman" w:eastAsia="Times New Roman" w:hAnsi="Times New Roman"/>
        </w:rPr>
      </w:pPr>
      <w:r w:rsidRPr="00E96C3D">
        <w:rPr>
          <w:rFonts w:ascii="Times New Roman" w:eastAsia="Times New Roman" w:hAnsi="Times New Roman"/>
          <w:lang w:val="en-US"/>
        </w:rPr>
        <w:t xml:space="preserve">- </w:t>
      </w:r>
      <w:proofErr w:type="gramStart"/>
      <w:r w:rsidRPr="00E96C3D">
        <w:rPr>
          <w:rFonts w:ascii="Times New Roman" w:eastAsia="Times New Roman" w:hAnsi="Times New Roman"/>
          <w:lang w:val="en-US"/>
        </w:rPr>
        <w:t>H.C.L  nr</w:t>
      </w:r>
      <w:proofErr w:type="gramEnd"/>
      <w:r w:rsidRPr="00E96C3D">
        <w:rPr>
          <w:rFonts w:ascii="Times New Roman" w:eastAsia="Times New Roman" w:hAnsi="Times New Roman"/>
          <w:lang w:val="en-US"/>
        </w:rPr>
        <w:t>. 65 din 31.07.2025</w:t>
      </w:r>
      <w:r w:rsidR="0040465F"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40465F" w:rsidRPr="00E96C3D">
        <w:rPr>
          <w:rFonts w:ascii="Times New Roman" w:eastAsia="Times New Roman" w:hAnsi="Times New Roman"/>
          <w:lang w:val="en-US"/>
        </w:rPr>
        <w:t>pentru</w:t>
      </w:r>
      <w:proofErr w:type="spellEnd"/>
      <w:r w:rsidR="0040465F"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40465F" w:rsidRPr="00E96C3D">
        <w:rPr>
          <w:rFonts w:ascii="Times New Roman" w:eastAsia="Times New Roman" w:hAnsi="Times New Roman"/>
          <w:lang w:val="en-US"/>
        </w:rPr>
        <w:t>alegerea</w:t>
      </w:r>
      <w:proofErr w:type="spellEnd"/>
      <w:r w:rsidR="0040465F"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40465F" w:rsidRPr="00E96C3D">
        <w:rPr>
          <w:rFonts w:ascii="Times New Roman" w:eastAsia="Times New Roman" w:hAnsi="Times New Roman"/>
          <w:lang w:val="en-US"/>
        </w:rPr>
        <w:t>unui</w:t>
      </w:r>
      <w:proofErr w:type="spellEnd"/>
      <w:r w:rsidR="0040465F"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40465F" w:rsidRPr="00E96C3D">
        <w:rPr>
          <w:rFonts w:ascii="Times New Roman" w:eastAsia="Times New Roman" w:hAnsi="Times New Roman"/>
          <w:lang w:val="en-US"/>
        </w:rPr>
        <w:t>nou</w:t>
      </w:r>
      <w:proofErr w:type="spellEnd"/>
      <w:r w:rsidR="0040465F"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40465F" w:rsidRPr="00E96C3D">
        <w:rPr>
          <w:rFonts w:ascii="Times New Roman" w:eastAsia="Times New Roman" w:hAnsi="Times New Roman"/>
          <w:lang w:val="en-US"/>
        </w:rPr>
        <w:t>președinte</w:t>
      </w:r>
      <w:proofErr w:type="spellEnd"/>
      <w:r w:rsidR="0040465F" w:rsidRPr="00E96C3D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40465F" w:rsidRPr="00E96C3D">
        <w:rPr>
          <w:rFonts w:ascii="Times New Roman" w:eastAsia="Times New Roman" w:hAnsi="Times New Roman"/>
          <w:lang w:val="en-US"/>
        </w:rPr>
        <w:t>ședință</w:t>
      </w:r>
      <w:proofErr w:type="spellEnd"/>
      <w:r w:rsidR="0040465F"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40465F" w:rsidRPr="00E96C3D">
        <w:rPr>
          <w:rFonts w:ascii="Times New Roman" w:eastAsia="Times New Roman" w:hAnsi="Times New Roman"/>
          <w:lang w:val="en-US"/>
        </w:rPr>
        <w:t>pentru</w:t>
      </w:r>
      <w:proofErr w:type="spellEnd"/>
      <w:r w:rsidR="0040465F"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40465F" w:rsidRPr="00E96C3D">
        <w:rPr>
          <w:rFonts w:ascii="Times New Roman" w:eastAsia="Times New Roman" w:hAnsi="Times New Roman"/>
          <w:lang w:val="en-US"/>
        </w:rPr>
        <w:t>următoarele</w:t>
      </w:r>
      <w:proofErr w:type="spellEnd"/>
      <w:r w:rsidR="0040465F"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40465F" w:rsidRPr="00E96C3D">
        <w:rPr>
          <w:rFonts w:ascii="Times New Roman" w:eastAsia="Times New Roman" w:hAnsi="Times New Roman"/>
          <w:lang w:val="en-US"/>
        </w:rPr>
        <w:t>trei</w:t>
      </w:r>
      <w:proofErr w:type="spellEnd"/>
      <w:r w:rsidR="0040465F"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40465F" w:rsidRPr="00E96C3D">
        <w:rPr>
          <w:rFonts w:ascii="Times New Roman" w:eastAsia="Times New Roman" w:hAnsi="Times New Roman"/>
          <w:lang w:val="en-US"/>
        </w:rPr>
        <w:t>luni</w:t>
      </w:r>
      <w:proofErr w:type="spellEnd"/>
      <w:r w:rsidR="0040465F" w:rsidRPr="00E96C3D">
        <w:rPr>
          <w:rFonts w:ascii="Times New Roman" w:eastAsia="Times New Roman" w:hAnsi="Times New Roman"/>
          <w:lang w:val="en-US"/>
        </w:rPr>
        <w:t xml:space="preserve"> , </w:t>
      </w:r>
      <w:r w:rsidRPr="00E96C3D">
        <w:rPr>
          <w:rFonts w:ascii="Times New Roman" w:eastAsia="Times New Roman" w:hAnsi="Times New Roman"/>
          <w:lang w:val="en-US"/>
        </w:rPr>
        <w:t xml:space="preserve"> august, </w:t>
      </w:r>
      <w:proofErr w:type="spellStart"/>
      <w:r w:rsidRPr="00E96C3D">
        <w:rPr>
          <w:rFonts w:ascii="Times New Roman" w:eastAsia="Times New Roman" w:hAnsi="Times New Roman"/>
          <w:lang w:val="en-US"/>
        </w:rPr>
        <w:t>septembrie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E96C3D">
        <w:rPr>
          <w:rFonts w:ascii="Times New Roman" w:eastAsia="Times New Roman" w:hAnsi="Times New Roman"/>
          <w:lang w:val="en-US"/>
        </w:rPr>
        <w:t>octombrie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2025</w:t>
      </w:r>
      <w:r w:rsidR="00B0707E"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0707E" w:rsidRPr="00E96C3D">
        <w:rPr>
          <w:rFonts w:ascii="Times New Roman" w:eastAsia="Times New Roman" w:hAnsi="Times New Roman"/>
          <w:lang w:val="en-US"/>
        </w:rPr>
        <w:t>domnul</w:t>
      </w:r>
      <w:proofErr w:type="spellEnd"/>
      <w:r w:rsidR="00B0707E"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0707E" w:rsidRPr="00E96C3D">
        <w:rPr>
          <w:rFonts w:ascii="Times New Roman" w:eastAsia="Times New Roman" w:hAnsi="Times New Roman"/>
          <w:lang w:val="en-US"/>
        </w:rPr>
        <w:t>consilier</w:t>
      </w:r>
      <w:proofErr w:type="spellEnd"/>
      <w:r w:rsidR="00B0707E" w:rsidRPr="00E96C3D">
        <w:rPr>
          <w:rFonts w:ascii="Times New Roman" w:eastAsia="Times New Roman" w:hAnsi="Times New Roman"/>
          <w:lang w:val="en-US"/>
        </w:rPr>
        <w:t xml:space="preserve">  </w:t>
      </w:r>
      <w:r w:rsidRPr="00E96C3D">
        <w:rPr>
          <w:rFonts w:ascii="Times New Roman" w:eastAsia="Times New Roman" w:hAnsi="Times New Roman"/>
          <w:lang w:val="en-US"/>
        </w:rPr>
        <w:t xml:space="preserve">local  Constantin </w:t>
      </w:r>
      <w:proofErr w:type="spellStart"/>
      <w:r w:rsidRPr="00E96C3D">
        <w:rPr>
          <w:rFonts w:ascii="Times New Roman" w:eastAsia="Times New Roman" w:hAnsi="Times New Roman"/>
          <w:lang w:val="en-US"/>
        </w:rPr>
        <w:t>Vasile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</w:t>
      </w:r>
      <w:r w:rsidR="00B0707E" w:rsidRPr="00E96C3D">
        <w:rPr>
          <w:rFonts w:ascii="Times New Roman" w:eastAsia="Times New Roman" w:hAnsi="Times New Roman"/>
          <w:lang w:val="en-US"/>
        </w:rPr>
        <w:t>.</w:t>
      </w:r>
    </w:p>
    <w:p w14:paraId="6D0214A6" w14:textId="56A97ED3" w:rsidR="007772C7" w:rsidRPr="00E96C3D" w:rsidRDefault="007772C7" w:rsidP="00E96C3D">
      <w:pPr>
        <w:spacing w:after="0"/>
        <w:rPr>
          <w:rFonts w:ascii="Times New Roman" w:eastAsia="Times New Roman" w:hAnsi="Times New Roman"/>
          <w:lang w:val="en-US"/>
        </w:rPr>
      </w:pPr>
      <w:r w:rsidRPr="00E96C3D">
        <w:rPr>
          <w:rFonts w:ascii="Times New Roman" w:eastAsia="Times New Roman" w:hAnsi="Times New Roman"/>
          <w:lang w:val="en-US"/>
        </w:rPr>
        <w:t xml:space="preserve"> </w:t>
      </w:r>
      <w:r w:rsidR="00856D7B" w:rsidRPr="00E96C3D">
        <w:rPr>
          <w:rFonts w:ascii="Times New Roman" w:eastAsia="Times New Roman" w:hAnsi="Times New Roman"/>
          <w:lang w:val="en-US"/>
        </w:rPr>
        <w:t xml:space="preserve">    </w:t>
      </w:r>
      <w:proofErr w:type="spellStart"/>
      <w:proofErr w:type="gramStart"/>
      <w:r w:rsidRPr="00E96C3D">
        <w:rPr>
          <w:rFonts w:ascii="Times New Roman" w:eastAsia="Times New Roman" w:hAnsi="Times New Roman"/>
          <w:lang w:val="en-US"/>
        </w:rPr>
        <w:t>Luând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act</w:t>
      </w:r>
      <w:proofErr w:type="gramEnd"/>
      <w:r w:rsidRPr="00E96C3D">
        <w:rPr>
          <w:rFonts w:ascii="Times New Roman" w:eastAsia="Times New Roman" w:hAnsi="Times New Roman"/>
          <w:lang w:val="en-US"/>
        </w:rPr>
        <w:t xml:space="preserve">  de :</w:t>
      </w:r>
    </w:p>
    <w:p w14:paraId="476A08D2" w14:textId="0775F663" w:rsidR="0040465F" w:rsidRPr="00E96C3D" w:rsidRDefault="0040465F" w:rsidP="00E96C3D">
      <w:pPr>
        <w:spacing w:after="0"/>
        <w:rPr>
          <w:rFonts w:ascii="Times New Roman" w:eastAsia="Times New Roman" w:hAnsi="Times New Roman"/>
          <w:lang w:val="en-US"/>
        </w:rPr>
      </w:pPr>
      <w:r w:rsidRPr="00E96C3D">
        <w:rPr>
          <w:rFonts w:ascii="Times New Roman" w:eastAsia="Times New Roman" w:hAnsi="Times New Roman"/>
          <w:lang w:val="en-US"/>
        </w:rPr>
        <w:t xml:space="preserve">- </w:t>
      </w:r>
      <w:proofErr w:type="spellStart"/>
      <w:proofErr w:type="gramStart"/>
      <w:r w:rsidRPr="00E96C3D">
        <w:rPr>
          <w:rFonts w:ascii="Times New Roman" w:eastAsia="Times New Roman" w:hAnsi="Times New Roman"/>
          <w:lang w:val="en-US"/>
        </w:rPr>
        <w:t>re</w:t>
      </w:r>
      <w:r w:rsidR="008C62C2" w:rsidRPr="00E96C3D">
        <w:rPr>
          <w:rFonts w:ascii="Times New Roman" w:eastAsia="Times New Roman" w:hAnsi="Times New Roman"/>
          <w:lang w:val="en-US"/>
        </w:rPr>
        <w:t>feratul</w:t>
      </w:r>
      <w:proofErr w:type="spellEnd"/>
      <w:proofErr w:type="gramEnd"/>
      <w:r w:rsidR="008C62C2" w:rsidRPr="00E96C3D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8C62C2" w:rsidRPr="00E96C3D">
        <w:rPr>
          <w:rFonts w:ascii="Times New Roman" w:eastAsia="Times New Roman" w:hAnsi="Times New Roman"/>
          <w:lang w:val="en-US"/>
        </w:rPr>
        <w:t>aprobare</w:t>
      </w:r>
      <w:proofErr w:type="spellEnd"/>
      <w:r w:rsidR="008C62C2" w:rsidRPr="00E96C3D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8C62C2" w:rsidRPr="00E96C3D">
        <w:rPr>
          <w:rFonts w:ascii="Times New Roman" w:eastAsia="Times New Roman" w:hAnsi="Times New Roman"/>
          <w:lang w:val="en-US"/>
        </w:rPr>
        <w:t>nr</w:t>
      </w:r>
      <w:proofErr w:type="spellEnd"/>
      <w:r w:rsidR="008C62C2" w:rsidRPr="00E96C3D">
        <w:rPr>
          <w:rFonts w:ascii="Times New Roman" w:eastAsia="Times New Roman" w:hAnsi="Times New Roman"/>
          <w:lang w:val="en-US"/>
        </w:rPr>
        <w:t xml:space="preserve">. </w:t>
      </w:r>
      <w:proofErr w:type="gramStart"/>
      <w:r w:rsidR="008C62C2" w:rsidRPr="00E96C3D">
        <w:rPr>
          <w:rFonts w:ascii="Times New Roman" w:eastAsia="Times New Roman" w:hAnsi="Times New Roman"/>
          <w:lang w:val="en-US"/>
        </w:rPr>
        <w:t>8922  din</w:t>
      </w:r>
      <w:proofErr w:type="gramEnd"/>
      <w:r w:rsidR="008C62C2" w:rsidRPr="00E96C3D">
        <w:rPr>
          <w:rFonts w:ascii="Times New Roman" w:eastAsia="Times New Roman" w:hAnsi="Times New Roman"/>
          <w:lang w:val="en-US"/>
        </w:rPr>
        <w:t xml:space="preserve"> 06.08.2025</w:t>
      </w:r>
      <w:r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96C3D">
        <w:rPr>
          <w:rFonts w:ascii="Times New Roman" w:eastAsia="Times New Roman" w:hAnsi="Times New Roman"/>
          <w:lang w:val="en-US"/>
        </w:rPr>
        <w:t>întocmit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E96C3D">
        <w:rPr>
          <w:rFonts w:ascii="Times New Roman" w:eastAsia="Times New Roman" w:hAnsi="Times New Roman"/>
          <w:lang w:val="en-US"/>
        </w:rPr>
        <w:t>primarul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96C3D">
        <w:rPr>
          <w:rFonts w:ascii="Times New Roman" w:eastAsia="Times New Roman" w:hAnsi="Times New Roman"/>
          <w:lang w:val="en-US"/>
        </w:rPr>
        <w:t>comunei</w:t>
      </w:r>
      <w:proofErr w:type="spellEnd"/>
    </w:p>
    <w:p w14:paraId="3F735AAA" w14:textId="57CC5595" w:rsidR="0040465F" w:rsidRPr="00E96C3D" w:rsidRDefault="0040465F" w:rsidP="00E96C3D">
      <w:pPr>
        <w:spacing w:after="0"/>
        <w:rPr>
          <w:rFonts w:ascii="Times New Roman" w:eastAsia="Times New Roman" w:hAnsi="Times New Roman"/>
          <w:lang w:val="en-US"/>
        </w:rPr>
      </w:pPr>
      <w:r w:rsidRPr="00E96C3D">
        <w:rPr>
          <w:rFonts w:ascii="Times New Roman" w:eastAsia="Times New Roman" w:hAnsi="Times New Roman"/>
          <w:lang w:val="en-US"/>
        </w:rPr>
        <w:t xml:space="preserve">- </w:t>
      </w:r>
      <w:proofErr w:type="spellStart"/>
      <w:proofErr w:type="gramStart"/>
      <w:r w:rsidRPr="00E96C3D">
        <w:rPr>
          <w:rFonts w:ascii="Times New Roman" w:eastAsia="Times New Roman" w:hAnsi="Times New Roman"/>
          <w:lang w:val="en-US"/>
        </w:rPr>
        <w:t>raportul</w:t>
      </w:r>
      <w:proofErr w:type="spellEnd"/>
      <w:proofErr w:type="gramEnd"/>
      <w:r w:rsidRPr="00E96C3D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E96C3D">
        <w:rPr>
          <w:rFonts w:ascii="Times New Roman" w:eastAsia="Times New Roman" w:hAnsi="Times New Roman"/>
          <w:lang w:val="en-US"/>
        </w:rPr>
        <w:t>special</w:t>
      </w:r>
      <w:r w:rsidR="008C62C2" w:rsidRPr="00E96C3D">
        <w:rPr>
          <w:rFonts w:ascii="Times New Roman" w:eastAsia="Times New Roman" w:hAnsi="Times New Roman"/>
          <w:lang w:val="en-US"/>
        </w:rPr>
        <w:t>itate</w:t>
      </w:r>
      <w:proofErr w:type="spellEnd"/>
      <w:r w:rsidR="008C62C2"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8C62C2" w:rsidRPr="00E96C3D">
        <w:rPr>
          <w:rFonts w:ascii="Times New Roman" w:eastAsia="Times New Roman" w:hAnsi="Times New Roman"/>
          <w:lang w:val="en-US"/>
        </w:rPr>
        <w:t>inregistrat</w:t>
      </w:r>
      <w:proofErr w:type="spellEnd"/>
      <w:r w:rsidR="008C62C2" w:rsidRPr="00E96C3D">
        <w:rPr>
          <w:rFonts w:ascii="Times New Roman" w:eastAsia="Times New Roman" w:hAnsi="Times New Roman"/>
          <w:lang w:val="en-US"/>
        </w:rPr>
        <w:t xml:space="preserve">  la  nr. </w:t>
      </w:r>
      <w:proofErr w:type="gramStart"/>
      <w:r w:rsidR="008C62C2" w:rsidRPr="00E96C3D">
        <w:rPr>
          <w:rFonts w:ascii="Times New Roman" w:eastAsia="Times New Roman" w:hAnsi="Times New Roman"/>
          <w:lang w:val="en-US"/>
        </w:rPr>
        <w:t>8923  din</w:t>
      </w:r>
      <w:proofErr w:type="gramEnd"/>
      <w:r w:rsidR="008C62C2" w:rsidRPr="00E96C3D">
        <w:rPr>
          <w:rFonts w:ascii="Times New Roman" w:eastAsia="Times New Roman" w:hAnsi="Times New Roman"/>
          <w:lang w:val="en-US"/>
        </w:rPr>
        <w:t xml:space="preserve"> 06.08.2025</w:t>
      </w:r>
      <w:r w:rsidRPr="00E96C3D">
        <w:rPr>
          <w:rFonts w:ascii="Times New Roman" w:eastAsia="Times New Roman" w:hAnsi="Times New Roman"/>
          <w:lang w:val="en-US"/>
        </w:rPr>
        <w:t xml:space="preserve"> ,</w:t>
      </w:r>
    </w:p>
    <w:p w14:paraId="03DF13A7" w14:textId="77777777" w:rsidR="007772C7" w:rsidRPr="00E96C3D" w:rsidRDefault="007772C7" w:rsidP="00E96C3D">
      <w:pPr>
        <w:spacing w:after="0"/>
        <w:rPr>
          <w:rFonts w:ascii="Times New Roman" w:eastAsia="Times New Roman" w:hAnsi="Times New Roman"/>
          <w:lang w:val="en-US"/>
        </w:rPr>
      </w:pPr>
      <w:r w:rsidRPr="00E96C3D">
        <w:rPr>
          <w:rFonts w:ascii="Times New Roman" w:eastAsia="Times New Roman" w:hAnsi="Times New Roman"/>
          <w:lang w:val="en-US"/>
        </w:rPr>
        <w:t xml:space="preserve">- </w:t>
      </w:r>
      <w:proofErr w:type="spellStart"/>
      <w:proofErr w:type="gramStart"/>
      <w:r w:rsidRPr="00E96C3D">
        <w:rPr>
          <w:rFonts w:ascii="Times New Roman" w:eastAsia="Times New Roman" w:hAnsi="Times New Roman"/>
          <w:lang w:val="en-US"/>
        </w:rPr>
        <w:t>avizul</w:t>
      </w:r>
      <w:proofErr w:type="spellEnd"/>
      <w:proofErr w:type="gramEnd"/>
      <w:r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96C3D">
        <w:rPr>
          <w:rFonts w:ascii="Times New Roman" w:eastAsia="Times New Roman" w:hAnsi="Times New Roman"/>
          <w:lang w:val="en-US"/>
        </w:rPr>
        <w:t>pentru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96C3D">
        <w:rPr>
          <w:rFonts w:ascii="Times New Roman" w:eastAsia="Times New Roman" w:hAnsi="Times New Roman"/>
          <w:lang w:val="en-US"/>
        </w:rPr>
        <w:t>legalitate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,</w:t>
      </w:r>
      <w:proofErr w:type="spellStart"/>
      <w:r w:rsidRPr="00E96C3D">
        <w:rPr>
          <w:rFonts w:ascii="Times New Roman" w:eastAsia="Times New Roman" w:hAnsi="Times New Roman"/>
          <w:lang w:val="en-US"/>
        </w:rPr>
        <w:t>intocmit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E96C3D">
        <w:rPr>
          <w:rFonts w:ascii="Times New Roman" w:eastAsia="Times New Roman" w:hAnsi="Times New Roman"/>
          <w:lang w:val="en-US"/>
        </w:rPr>
        <w:t>secretarul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general  al  UAT , </w:t>
      </w:r>
    </w:p>
    <w:p w14:paraId="2BC2CB5D" w14:textId="343C67CC" w:rsidR="00856D7B" w:rsidRPr="00E96C3D" w:rsidRDefault="007772C7" w:rsidP="00E96C3D">
      <w:pPr>
        <w:spacing w:after="0"/>
        <w:rPr>
          <w:rFonts w:ascii="Times New Roman" w:eastAsia="Times New Roman" w:hAnsi="Times New Roman"/>
          <w:lang w:val="en-US"/>
        </w:rPr>
      </w:pPr>
      <w:r w:rsidRPr="00E96C3D">
        <w:rPr>
          <w:rFonts w:ascii="Times New Roman" w:eastAsia="Times New Roman" w:hAnsi="Times New Roman"/>
          <w:lang w:val="en-US"/>
        </w:rPr>
        <w:t xml:space="preserve">- </w:t>
      </w:r>
      <w:proofErr w:type="spellStart"/>
      <w:proofErr w:type="gramStart"/>
      <w:r w:rsidRPr="00E96C3D">
        <w:rPr>
          <w:rFonts w:ascii="Times New Roman" w:eastAsia="Times New Roman" w:hAnsi="Times New Roman"/>
          <w:lang w:val="en-US"/>
        </w:rPr>
        <w:t>avizele</w:t>
      </w:r>
      <w:proofErr w:type="spellEnd"/>
      <w:proofErr w:type="gramEnd"/>
      <w:r w:rsidRPr="00E96C3D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E96C3D">
        <w:rPr>
          <w:rFonts w:ascii="Times New Roman" w:eastAsia="Times New Roman" w:hAnsi="Times New Roman"/>
          <w:lang w:val="en-US"/>
        </w:rPr>
        <w:t>comisiilor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E96C3D">
        <w:rPr>
          <w:rFonts w:ascii="Times New Roman" w:eastAsia="Times New Roman" w:hAnsi="Times New Roman"/>
          <w:lang w:val="en-US"/>
        </w:rPr>
        <w:t>specilaitate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ale  </w:t>
      </w:r>
      <w:proofErr w:type="spellStart"/>
      <w:r w:rsidRPr="00E96C3D">
        <w:rPr>
          <w:rFonts w:ascii="Times New Roman" w:eastAsia="Times New Roman" w:hAnsi="Times New Roman"/>
          <w:lang w:val="en-US"/>
        </w:rPr>
        <w:t>Consiliului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local .</w:t>
      </w:r>
      <w:r w:rsidR="00E96C3D" w:rsidRPr="00E96C3D">
        <w:rPr>
          <w:rFonts w:ascii="Times New Roman" w:eastAsia="Times New Roman" w:hAnsi="Times New Roman"/>
          <w:lang w:val="en-US"/>
        </w:rPr>
        <w:t xml:space="preserve"> </w:t>
      </w:r>
    </w:p>
    <w:p w14:paraId="791CDF48" w14:textId="5E146E8E" w:rsidR="001B4FCF" w:rsidRPr="00E96C3D" w:rsidRDefault="00856D7B" w:rsidP="00E96C3D">
      <w:pPr>
        <w:spacing w:after="0"/>
        <w:rPr>
          <w:rFonts w:ascii="Times New Roman" w:eastAsia="Times New Roman" w:hAnsi="Times New Roman"/>
          <w:lang w:val="en-US"/>
        </w:rPr>
      </w:pPr>
      <w:r w:rsidRPr="00E96C3D">
        <w:rPr>
          <w:rFonts w:ascii="Times New Roman" w:eastAsia="Times New Roman" w:hAnsi="Times New Roman"/>
          <w:lang w:val="en-US"/>
        </w:rPr>
        <w:t xml:space="preserve">    </w:t>
      </w:r>
      <w:r w:rsidR="006D47CF" w:rsidRPr="00E96C3D">
        <w:rPr>
          <w:rFonts w:ascii="Times New Roman" w:eastAsia="Times New Roman" w:hAnsi="Times New Roman"/>
          <w:lang w:val="en-US"/>
        </w:rPr>
        <w:t xml:space="preserve"> </w:t>
      </w:r>
      <w:r w:rsidR="006D47CF" w:rsidRPr="00E96C3D">
        <w:rPr>
          <w:rFonts w:ascii="Times New Roman" w:eastAsia="Times New Roman" w:hAnsi="Times New Roman"/>
          <w:lang w:val="fr-FR"/>
        </w:rPr>
        <w:t xml:space="preserve">In </w:t>
      </w:r>
      <w:proofErr w:type="spellStart"/>
      <w:proofErr w:type="gramStart"/>
      <w:r w:rsidR="006D47CF" w:rsidRPr="00E96C3D">
        <w:rPr>
          <w:rFonts w:ascii="Times New Roman" w:eastAsia="Times New Roman" w:hAnsi="Times New Roman"/>
          <w:lang w:val="fr-FR"/>
        </w:rPr>
        <w:t>temeiul</w:t>
      </w:r>
      <w:proofErr w:type="spellEnd"/>
      <w:r w:rsidR="006D47CF" w:rsidRPr="00E96C3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6D47CF" w:rsidRPr="00E96C3D">
        <w:rPr>
          <w:rFonts w:ascii="Times New Roman" w:eastAsia="Times New Roman" w:hAnsi="Times New Roman"/>
          <w:lang w:val="fr-FR"/>
        </w:rPr>
        <w:t>dispozitiilor</w:t>
      </w:r>
      <w:proofErr w:type="spellEnd"/>
      <w:proofErr w:type="gramEnd"/>
      <w:r w:rsidR="006D47CF" w:rsidRPr="00E96C3D">
        <w:rPr>
          <w:rFonts w:ascii="Times New Roman" w:eastAsia="Times New Roman" w:hAnsi="Times New Roman"/>
          <w:lang w:val="fr-FR"/>
        </w:rPr>
        <w:t xml:space="preserve"> art.129 </w:t>
      </w:r>
      <w:proofErr w:type="spellStart"/>
      <w:r w:rsidR="006D47CF" w:rsidRPr="00E96C3D">
        <w:rPr>
          <w:rFonts w:ascii="Times New Roman" w:eastAsia="Times New Roman" w:hAnsi="Times New Roman"/>
          <w:lang w:val="fr-FR"/>
        </w:rPr>
        <w:t>alin</w:t>
      </w:r>
      <w:proofErr w:type="spellEnd"/>
      <w:r w:rsidR="006D47CF" w:rsidRPr="00E96C3D">
        <w:rPr>
          <w:rFonts w:ascii="Times New Roman" w:eastAsia="Times New Roman" w:hAnsi="Times New Roman"/>
          <w:lang w:val="fr-FR"/>
        </w:rPr>
        <w:t xml:space="preserve">.(14) , art.139 </w:t>
      </w:r>
      <w:proofErr w:type="spellStart"/>
      <w:r w:rsidR="006D47CF" w:rsidRPr="00E96C3D">
        <w:rPr>
          <w:rFonts w:ascii="Times New Roman" w:eastAsia="Times New Roman" w:hAnsi="Times New Roman"/>
          <w:lang w:val="fr-FR"/>
        </w:rPr>
        <w:t>alin</w:t>
      </w:r>
      <w:proofErr w:type="spellEnd"/>
      <w:r w:rsidR="006D47CF" w:rsidRPr="00E96C3D">
        <w:rPr>
          <w:rFonts w:ascii="Times New Roman" w:eastAsia="Times New Roman" w:hAnsi="Times New Roman"/>
          <w:lang w:val="fr-FR"/>
        </w:rPr>
        <w:t xml:space="preserve">.(1) , art. 140, </w:t>
      </w:r>
      <w:proofErr w:type="spellStart"/>
      <w:r w:rsidR="006D47CF" w:rsidRPr="00E96C3D">
        <w:rPr>
          <w:rFonts w:ascii="Times New Roman" w:eastAsia="Times New Roman" w:hAnsi="Times New Roman"/>
          <w:lang w:val="fr-FR"/>
        </w:rPr>
        <w:t>alin</w:t>
      </w:r>
      <w:proofErr w:type="spellEnd"/>
      <w:r w:rsidR="006D47CF" w:rsidRPr="00E96C3D">
        <w:rPr>
          <w:rFonts w:ascii="Times New Roman" w:eastAsia="Times New Roman" w:hAnsi="Times New Roman"/>
          <w:lang w:val="fr-FR"/>
        </w:rPr>
        <w:t xml:space="preserve">.(1) , </w:t>
      </w:r>
      <w:proofErr w:type="spellStart"/>
      <w:r w:rsidR="006D47CF" w:rsidRPr="00E96C3D">
        <w:rPr>
          <w:rFonts w:ascii="Times New Roman" w:eastAsia="Times New Roman" w:hAnsi="Times New Roman"/>
          <w:lang w:val="fr-FR"/>
        </w:rPr>
        <w:t>precum</w:t>
      </w:r>
      <w:proofErr w:type="spellEnd"/>
      <w:r w:rsidR="006D47CF" w:rsidRPr="00E96C3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6D47CF" w:rsidRPr="00E96C3D">
        <w:rPr>
          <w:rFonts w:ascii="Times New Roman" w:eastAsia="Times New Roman" w:hAnsi="Times New Roman"/>
          <w:lang w:val="fr-FR"/>
        </w:rPr>
        <w:t>și</w:t>
      </w:r>
      <w:proofErr w:type="spellEnd"/>
      <w:r w:rsidR="006D47CF" w:rsidRPr="00E96C3D">
        <w:rPr>
          <w:rFonts w:ascii="Times New Roman" w:eastAsia="Times New Roman" w:hAnsi="Times New Roman"/>
          <w:lang w:val="fr-FR"/>
        </w:rPr>
        <w:t xml:space="preserve"> al art. 196, </w:t>
      </w:r>
      <w:proofErr w:type="spellStart"/>
      <w:r w:rsidR="006D47CF" w:rsidRPr="00E96C3D">
        <w:rPr>
          <w:rFonts w:ascii="Times New Roman" w:eastAsia="Times New Roman" w:hAnsi="Times New Roman"/>
          <w:lang w:val="fr-FR"/>
        </w:rPr>
        <w:t>alin</w:t>
      </w:r>
      <w:proofErr w:type="spellEnd"/>
      <w:r w:rsidR="006D47CF" w:rsidRPr="00E96C3D">
        <w:rPr>
          <w:rFonts w:ascii="Times New Roman" w:eastAsia="Times New Roman" w:hAnsi="Times New Roman"/>
          <w:lang w:val="fr-FR"/>
        </w:rPr>
        <w:t xml:space="preserve">.(1)  </w:t>
      </w:r>
      <w:proofErr w:type="spellStart"/>
      <w:r w:rsidR="006D47CF" w:rsidRPr="00E96C3D">
        <w:rPr>
          <w:rFonts w:ascii="Times New Roman" w:eastAsia="Times New Roman" w:hAnsi="Times New Roman"/>
          <w:lang w:val="fr-FR"/>
        </w:rPr>
        <w:t>lit.„a</w:t>
      </w:r>
      <w:proofErr w:type="spellEnd"/>
      <w:r w:rsidR="006D47CF" w:rsidRPr="00E96C3D">
        <w:rPr>
          <w:rFonts w:ascii="Times New Roman" w:eastAsia="Times New Roman" w:hAnsi="Times New Roman"/>
          <w:lang w:val="fr-FR"/>
        </w:rPr>
        <w:t>”</w:t>
      </w:r>
      <w:r w:rsidR="002C6D25" w:rsidRPr="00E96C3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6D47CF" w:rsidRPr="00E96C3D">
        <w:rPr>
          <w:rFonts w:ascii="Times New Roman" w:eastAsia="Times New Roman" w:hAnsi="Times New Roman"/>
          <w:lang w:val="fr-FR"/>
        </w:rPr>
        <w:t>din</w:t>
      </w:r>
      <w:proofErr w:type="spellEnd"/>
      <w:r w:rsidR="006D47CF" w:rsidRPr="00E96C3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6D47CF" w:rsidRPr="00E96C3D">
        <w:rPr>
          <w:rFonts w:ascii="Times New Roman" w:eastAsia="Times New Roman" w:hAnsi="Times New Roman"/>
          <w:lang w:val="fr-FR"/>
        </w:rPr>
        <w:t>Codul</w:t>
      </w:r>
      <w:proofErr w:type="spellEnd"/>
      <w:r w:rsidR="006D47CF" w:rsidRPr="00E96C3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6D47CF" w:rsidRPr="00E96C3D">
        <w:rPr>
          <w:rFonts w:ascii="Times New Roman" w:eastAsia="Times New Roman" w:hAnsi="Times New Roman"/>
          <w:lang w:val="fr-FR"/>
        </w:rPr>
        <w:t>administrativ</w:t>
      </w:r>
      <w:proofErr w:type="spellEnd"/>
      <w:r w:rsidR="006D47CF" w:rsidRPr="00E96C3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6D47CF" w:rsidRPr="00E96C3D">
        <w:rPr>
          <w:rFonts w:ascii="Times New Roman" w:eastAsia="Times New Roman" w:hAnsi="Times New Roman"/>
          <w:lang w:val="fr-FR"/>
        </w:rPr>
        <w:t>aprobat</w:t>
      </w:r>
      <w:proofErr w:type="spellEnd"/>
      <w:r w:rsidR="006D47CF" w:rsidRPr="00E96C3D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="006D47CF" w:rsidRPr="00E96C3D">
        <w:rPr>
          <w:rFonts w:ascii="Times New Roman" w:eastAsia="Times New Roman" w:hAnsi="Times New Roman"/>
          <w:lang w:val="fr-FR"/>
        </w:rPr>
        <w:t>prin</w:t>
      </w:r>
      <w:proofErr w:type="spellEnd"/>
      <w:r w:rsidR="006D47CF" w:rsidRPr="00E96C3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6D47CF" w:rsidRPr="00E96C3D">
        <w:rPr>
          <w:rFonts w:ascii="Times New Roman" w:eastAsia="Times New Roman" w:hAnsi="Times New Roman"/>
          <w:lang w:val="fr-FR"/>
        </w:rPr>
        <w:t>Ordonanta</w:t>
      </w:r>
      <w:proofErr w:type="spellEnd"/>
      <w:r w:rsidR="006D47CF" w:rsidRPr="00E96C3D">
        <w:rPr>
          <w:rFonts w:ascii="Times New Roman" w:eastAsia="Times New Roman" w:hAnsi="Times New Roman"/>
          <w:lang w:val="fr-FR"/>
        </w:rPr>
        <w:t xml:space="preserve">  de  Urgenta  a  </w:t>
      </w:r>
      <w:proofErr w:type="spellStart"/>
      <w:r w:rsidR="006D47CF" w:rsidRPr="00E96C3D">
        <w:rPr>
          <w:rFonts w:ascii="Times New Roman" w:eastAsia="Times New Roman" w:hAnsi="Times New Roman"/>
          <w:lang w:val="fr-FR"/>
        </w:rPr>
        <w:t>Guvernului</w:t>
      </w:r>
      <w:proofErr w:type="spellEnd"/>
      <w:r w:rsidR="006D47CF" w:rsidRPr="00E96C3D">
        <w:rPr>
          <w:rFonts w:ascii="Times New Roman" w:eastAsia="Times New Roman" w:hAnsi="Times New Roman"/>
          <w:lang w:val="fr-FR"/>
        </w:rPr>
        <w:t xml:space="preserve">  nr.  57 </w:t>
      </w:r>
      <w:proofErr w:type="spellStart"/>
      <w:r w:rsidR="006D47CF" w:rsidRPr="00E96C3D">
        <w:rPr>
          <w:rFonts w:ascii="Times New Roman" w:eastAsia="Times New Roman" w:hAnsi="Times New Roman"/>
          <w:lang w:val="fr-FR"/>
        </w:rPr>
        <w:t>din</w:t>
      </w:r>
      <w:proofErr w:type="spellEnd"/>
      <w:r w:rsidR="006D47CF" w:rsidRPr="00E96C3D">
        <w:rPr>
          <w:rFonts w:ascii="Times New Roman" w:eastAsia="Times New Roman" w:hAnsi="Times New Roman"/>
          <w:lang w:val="fr-FR"/>
        </w:rPr>
        <w:t xml:space="preserve"> 03.07.2019</w:t>
      </w:r>
      <w:r w:rsidRPr="00E96C3D">
        <w:rPr>
          <w:rFonts w:ascii="Times New Roman" w:eastAsia="Times New Roman" w:hAnsi="Times New Roman"/>
          <w:lang w:val="fr-FR"/>
        </w:rPr>
        <w:t xml:space="preserve">, </w:t>
      </w:r>
      <w:proofErr w:type="spellStart"/>
      <w:proofErr w:type="gramStart"/>
      <w:r w:rsidRPr="00E96C3D">
        <w:rPr>
          <w:rFonts w:ascii="Times New Roman" w:eastAsia="Times New Roman" w:hAnsi="Times New Roman"/>
          <w:lang w:val="fr-FR"/>
        </w:rPr>
        <w:t>cu</w:t>
      </w:r>
      <w:proofErr w:type="spellEnd"/>
      <w:r w:rsidRPr="00E96C3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E96C3D">
        <w:rPr>
          <w:rFonts w:ascii="Times New Roman" w:eastAsia="Times New Roman" w:hAnsi="Times New Roman"/>
          <w:lang w:val="fr-FR"/>
        </w:rPr>
        <w:t>modificările</w:t>
      </w:r>
      <w:proofErr w:type="spellEnd"/>
      <w:proofErr w:type="gramEnd"/>
      <w:r w:rsidRPr="00E96C3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E96C3D">
        <w:rPr>
          <w:rFonts w:ascii="Times New Roman" w:eastAsia="Times New Roman" w:hAnsi="Times New Roman"/>
          <w:lang w:val="fr-FR"/>
        </w:rPr>
        <w:t>și</w:t>
      </w:r>
      <w:proofErr w:type="spellEnd"/>
      <w:r w:rsidRPr="00E96C3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E96C3D">
        <w:rPr>
          <w:rFonts w:ascii="Times New Roman" w:eastAsia="Times New Roman" w:hAnsi="Times New Roman"/>
          <w:lang w:val="fr-FR"/>
        </w:rPr>
        <w:t>completările</w:t>
      </w:r>
      <w:proofErr w:type="spellEnd"/>
      <w:r w:rsidRPr="00E96C3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E96C3D">
        <w:rPr>
          <w:rFonts w:ascii="Times New Roman" w:eastAsia="Times New Roman" w:hAnsi="Times New Roman"/>
          <w:lang w:val="fr-FR"/>
        </w:rPr>
        <w:t>ulterioare</w:t>
      </w:r>
      <w:proofErr w:type="spellEnd"/>
      <w:r w:rsidRPr="00E96C3D">
        <w:rPr>
          <w:rFonts w:ascii="Times New Roman" w:eastAsia="Times New Roman" w:hAnsi="Times New Roman"/>
          <w:lang w:val="fr-FR"/>
        </w:rPr>
        <w:t xml:space="preserve">  :</w:t>
      </w:r>
    </w:p>
    <w:p w14:paraId="05648FF3" w14:textId="77777777" w:rsidR="00E96C3D" w:rsidRPr="00E96C3D" w:rsidRDefault="00E96C3D" w:rsidP="00E96C3D">
      <w:pPr>
        <w:spacing w:after="0"/>
        <w:ind w:left="10" w:right="-90"/>
        <w:rPr>
          <w:rFonts w:ascii="Times New Roman" w:eastAsia="Times New Roman" w:hAnsi="Times New Roman"/>
          <w:color w:val="000000"/>
          <w:lang w:val="en-AU"/>
        </w:rPr>
      </w:pPr>
      <w:bookmarkStart w:id="2" w:name="_Hlk93237219"/>
      <w:bookmarkEnd w:id="1"/>
      <w:r w:rsidRPr="00E96C3D">
        <w:rPr>
          <w:rFonts w:ascii="Times New Roman" w:hAnsi="Times New Roman"/>
        </w:rPr>
        <w:t xml:space="preserve">       </w:t>
      </w:r>
      <w:proofErr w:type="spellStart"/>
      <w:proofErr w:type="gramStart"/>
      <w:r w:rsidRPr="00E96C3D">
        <w:rPr>
          <w:rFonts w:ascii="Times New Roman" w:eastAsia="Times New Roman" w:hAnsi="Times New Roman"/>
          <w:color w:val="000000"/>
          <w:lang w:val="en-AU"/>
        </w:rPr>
        <w:t>Consiliul</w:t>
      </w:r>
      <w:proofErr w:type="spellEnd"/>
      <w:r w:rsidRPr="00E96C3D">
        <w:rPr>
          <w:rFonts w:ascii="Times New Roman" w:eastAsia="Times New Roman" w:hAnsi="Times New Roman"/>
          <w:color w:val="000000"/>
          <w:lang w:val="en-AU"/>
        </w:rPr>
        <w:t xml:space="preserve">  Local</w:t>
      </w:r>
      <w:proofErr w:type="gramEnd"/>
      <w:r w:rsidRPr="00E96C3D">
        <w:rPr>
          <w:rFonts w:ascii="Times New Roman" w:eastAsia="Times New Roman" w:hAnsi="Times New Roman"/>
          <w:color w:val="000000"/>
          <w:lang w:val="en-AU"/>
        </w:rPr>
        <w:t xml:space="preserve">  Ion  </w:t>
      </w:r>
      <w:proofErr w:type="spellStart"/>
      <w:r w:rsidRPr="00E96C3D">
        <w:rPr>
          <w:rFonts w:ascii="Times New Roman" w:eastAsia="Times New Roman" w:hAnsi="Times New Roman"/>
          <w:color w:val="000000"/>
          <w:lang w:val="en-AU"/>
        </w:rPr>
        <w:t>Creanga</w:t>
      </w:r>
      <w:proofErr w:type="spellEnd"/>
      <w:r w:rsidRPr="00E96C3D">
        <w:rPr>
          <w:rFonts w:ascii="Times New Roman" w:eastAsia="Times New Roman" w:hAnsi="Times New Roman"/>
          <w:color w:val="000000"/>
          <w:lang w:val="en-AU"/>
        </w:rPr>
        <w:t xml:space="preserve">, </w:t>
      </w:r>
      <w:proofErr w:type="spellStart"/>
      <w:r w:rsidRPr="00E96C3D">
        <w:rPr>
          <w:rFonts w:ascii="Times New Roman" w:eastAsia="Times New Roman" w:hAnsi="Times New Roman"/>
          <w:color w:val="000000"/>
          <w:lang w:val="en-AU"/>
        </w:rPr>
        <w:t>judetul</w:t>
      </w:r>
      <w:proofErr w:type="spellEnd"/>
      <w:r w:rsidRPr="00E96C3D">
        <w:rPr>
          <w:rFonts w:ascii="Times New Roman" w:eastAsia="Times New Roman" w:hAnsi="Times New Roman"/>
          <w:color w:val="000000"/>
          <w:lang w:val="en-AU"/>
        </w:rPr>
        <w:t xml:space="preserve"> </w:t>
      </w:r>
      <w:proofErr w:type="spellStart"/>
      <w:r w:rsidRPr="00E96C3D">
        <w:rPr>
          <w:rFonts w:ascii="Times New Roman" w:eastAsia="Times New Roman" w:hAnsi="Times New Roman"/>
          <w:color w:val="000000"/>
          <w:lang w:val="en-AU"/>
        </w:rPr>
        <w:t>Neamt</w:t>
      </w:r>
      <w:proofErr w:type="spellEnd"/>
      <w:r w:rsidRPr="00E96C3D">
        <w:rPr>
          <w:rFonts w:ascii="Times New Roman" w:eastAsia="Times New Roman" w:hAnsi="Times New Roman"/>
          <w:color w:val="000000"/>
          <w:lang w:val="en-AU"/>
        </w:rPr>
        <w:t xml:space="preserve">, </w:t>
      </w:r>
      <w:proofErr w:type="spellStart"/>
      <w:r w:rsidRPr="00E96C3D">
        <w:rPr>
          <w:rFonts w:ascii="Times New Roman" w:eastAsia="Times New Roman" w:hAnsi="Times New Roman"/>
          <w:color w:val="000000"/>
          <w:lang w:val="en-AU"/>
        </w:rPr>
        <w:t>adoptă</w:t>
      </w:r>
      <w:proofErr w:type="spellEnd"/>
      <w:r w:rsidRPr="00E96C3D">
        <w:rPr>
          <w:rFonts w:ascii="Times New Roman" w:eastAsia="Times New Roman" w:hAnsi="Times New Roman"/>
          <w:color w:val="000000"/>
          <w:lang w:val="en-AU"/>
        </w:rPr>
        <w:t xml:space="preserve"> </w:t>
      </w:r>
      <w:proofErr w:type="spellStart"/>
      <w:r w:rsidRPr="00E96C3D">
        <w:rPr>
          <w:rFonts w:ascii="Times New Roman" w:eastAsia="Times New Roman" w:hAnsi="Times New Roman"/>
          <w:color w:val="000000"/>
          <w:lang w:val="en-AU"/>
        </w:rPr>
        <w:t>prezenta</w:t>
      </w:r>
      <w:proofErr w:type="spellEnd"/>
      <w:r w:rsidRPr="00E96C3D">
        <w:rPr>
          <w:rFonts w:ascii="Times New Roman" w:eastAsia="Times New Roman" w:hAnsi="Times New Roman"/>
          <w:color w:val="000000"/>
          <w:lang w:val="en-AU"/>
        </w:rPr>
        <w:t xml:space="preserve"> ;</w:t>
      </w:r>
    </w:p>
    <w:p w14:paraId="6FA2C670" w14:textId="209D741D" w:rsidR="00E96C3D" w:rsidRPr="00E96C3D" w:rsidRDefault="00E96C3D" w:rsidP="00E96C3D">
      <w:pPr>
        <w:spacing w:after="0"/>
        <w:ind w:left="1652" w:right="-90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E96C3D">
        <w:rPr>
          <w:rFonts w:ascii="Times New Roman" w:eastAsia="Times New Roman" w:hAnsi="Times New Roman"/>
          <w:color w:val="000000"/>
          <w:lang w:val="en-AU"/>
        </w:rPr>
        <w:t xml:space="preserve">     </w:t>
      </w:r>
    </w:p>
    <w:p w14:paraId="71E4C1A0" w14:textId="77777777" w:rsidR="00E96C3D" w:rsidRPr="00E96C3D" w:rsidRDefault="00E96C3D" w:rsidP="00E96C3D">
      <w:pPr>
        <w:tabs>
          <w:tab w:val="left" w:pos="1806"/>
        </w:tabs>
        <w:spacing w:after="0"/>
        <w:ind w:left="-142" w:right="-618" w:hanging="10"/>
        <w:jc w:val="center"/>
        <w:rPr>
          <w:rFonts w:ascii="Times New Roman" w:eastAsia="Times New Roman" w:hAnsi="Times New Roman"/>
          <w:b/>
          <w:color w:val="000000"/>
          <w:lang w:val="fr-FR"/>
        </w:rPr>
      </w:pPr>
      <w:proofErr w:type="gramStart"/>
      <w:r w:rsidRPr="00E96C3D">
        <w:rPr>
          <w:rFonts w:ascii="Times New Roman" w:eastAsia="Times New Roman" w:hAnsi="Times New Roman"/>
          <w:b/>
          <w:color w:val="000000"/>
          <w:lang w:val="en-AU"/>
        </w:rPr>
        <w:t>HOTĂRÂRE :</w:t>
      </w:r>
      <w:proofErr w:type="gramEnd"/>
      <w:r w:rsidRPr="00E96C3D">
        <w:rPr>
          <w:rFonts w:ascii="Times New Roman" w:eastAsia="Times New Roman" w:hAnsi="Times New Roman"/>
          <w:b/>
          <w:color w:val="000000"/>
          <w:lang w:val="fr-FR"/>
        </w:rPr>
        <w:t xml:space="preserve">  </w:t>
      </w:r>
    </w:p>
    <w:p w14:paraId="6DD738B5" w14:textId="7EE2F5D5" w:rsidR="00E96C3D" w:rsidRPr="00E96C3D" w:rsidRDefault="00E96C3D" w:rsidP="00E96C3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</w:rPr>
      </w:pPr>
    </w:p>
    <w:p w14:paraId="07996A22" w14:textId="5DA51F82" w:rsidR="0060011F" w:rsidRPr="00E96C3D" w:rsidRDefault="001B4FCF" w:rsidP="00E96C3D">
      <w:pPr>
        <w:spacing w:after="0"/>
        <w:rPr>
          <w:rFonts w:ascii="Times New Roman" w:eastAsia="Times New Roman" w:hAnsi="Times New Roman"/>
          <w:lang w:val="en-US"/>
        </w:rPr>
      </w:pPr>
      <w:r w:rsidRPr="00E96C3D">
        <w:rPr>
          <w:rFonts w:ascii="Times New Roman" w:eastAsia="Times New Roman" w:hAnsi="Times New Roman"/>
          <w:lang w:val="en-US"/>
        </w:rPr>
        <w:t xml:space="preserve"> </w:t>
      </w:r>
      <w:r w:rsidR="00E0129F" w:rsidRPr="00E96C3D">
        <w:rPr>
          <w:rFonts w:ascii="Times New Roman" w:eastAsia="Times New Roman" w:hAnsi="Times New Roman"/>
          <w:lang w:val="en-US"/>
        </w:rPr>
        <w:t xml:space="preserve">   </w:t>
      </w:r>
      <w:r w:rsidRPr="00E96C3D">
        <w:rPr>
          <w:rFonts w:ascii="Times New Roman" w:eastAsia="Times New Roman" w:hAnsi="Times New Roman"/>
          <w:b/>
          <w:lang w:val="en-US"/>
        </w:rPr>
        <w:t>Art. 1</w:t>
      </w:r>
      <w:r w:rsidRPr="00E96C3D">
        <w:rPr>
          <w:rFonts w:ascii="Times New Roman" w:eastAsia="Times New Roman" w:hAnsi="Times New Roman"/>
          <w:lang w:val="en-US"/>
        </w:rPr>
        <w:t xml:space="preserve">   Se   </w:t>
      </w:r>
      <w:proofErr w:type="spellStart"/>
      <w:r w:rsidRPr="00E96C3D">
        <w:rPr>
          <w:rFonts w:ascii="Times New Roman" w:eastAsia="Times New Roman" w:hAnsi="Times New Roman"/>
          <w:lang w:val="en-US"/>
        </w:rPr>
        <w:t>aproba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</w:t>
      </w:r>
      <w:bookmarkEnd w:id="2"/>
      <w:proofErr w:type="spellStart"/>
      <w:r w:rsidR="007A451D" w:rsidRPr="00E96C3D">
        <w:rPr>
          <w:rFonts w:ascii="Times New Roman" w:eastAsia="Times New Roman" w:hAnsi="Times New Roman"/>
          <w:lang w:val="en-US"/>
        </w:rPr>
        <w:t>alegerea</w:t>
      </w:r>
      <w:proofErr w:type="spellEnd"/>
      <w:r w:rsidR="007A451D" w:rsidRPr="00E96C3D">
        <w:rPr>
          <w:rFonts w:ascii="Times New Roman" w:eastAsia="Times New Roman" w:hAnsi="Times New Roman"/>
          <w:lang w:val="en-US"/>
        </w:rPr>
        <w:t xml:space="preserve"> ,, </w:t>
      </w:r>
      <w:proofErr w:type="spellStart"/>
      <w:r w:rsidR="007A451D" w:rsidRPr="00E96C3D">
        <w:rPr>
          <w:rFonts w:ascii="Times New Roman" w:eastAsia="Times New Roman" w:hAnsi="Times New Roman"/>
          <w:lang w:val="en-US"/>
        </w:rPr>
        <w:t>Președintelui</w:t>
      </w:r>
      <w:proofErr w:type="spellEnd"/>
      <w:r w:rsidR="007A451D" w:rsidRPr="00E96C3D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="007A451D" w:rsidRPr="00E96C3D">
        <w:rPr>
          <w:rFonts w:ascii="Times New Roman" w:eastAsia="Times New Roman" w:hAnsi="Times New Roman"/>
          <w:lang w:val="en-US"/>
        </w:rPr>
        <w:t>ședință</w:t>
      </w:r>
      <w:proofErr w:type="spellEnd"/>
      <w:r w:rsidR="007A451D" w:rsidRPr="00E96C3D">
        <w:rPr>
          <w:rFonts w:ascii="Times New Roman" w:eastAsia="Times New Roman" w:hAnsi="Times New Roman"/>
          <w:lang w:val="en-US"/>
        </w:rPr>
        <w:t xml:space="preserve">” al </w:t>
      </w:r>
      <w:proofErr w:type="spellStart"/>
      <w:r w:rsidR="007A451D" w:rsidRPr="00E96C3D">
        <w:rPr>
          <w:rFonts w:ascii="Times New Roman" w:eastAsia="Times New Roman" w:hAnsi="Times New Roman"/>
          <w:lang w:val="en-US"/>
        </w:rPr>
        <w:t>Consiliului</w:t>
      </w:r>
      <w:proofErr w:type="spellEnd"/>
      <w:r w:rsidR="007A451D" w:rsidRPr="00E96C3D">
        <w:rPr>
          <w:rFonts w:ascii="Times New Roman" w:eastAsia="Times New Roman" w:hAnsi="Times New Roman"/>
          <w:lang w:val="en-US"/>
        </w:rPr>
        <w:t xml:space="preserve"> Local al  </w:t>
      </w:r>
      <w:proofErr w:type="spellStart"/>
      <w:r w:rsidR="007A451D" w:rsidRPr="00E96C3D">
        <w:rPr>
          <w:rFonts w:ascii="Times New Roman" w:eastAsia="Times New Roman" w:hAnsi="Times New Roman"/>
          <w:lang w:val="en-US"/>
        </w:rPr>
        <w:t>Comunei</w:t>
      </w:r>
      <w:proofErr w:type="spellEnd"/>
      <w:r w:rsidR="007A451D" w:rsidRPr="00E96C3D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7A451D" w:rsidRPr="00E96C3D">
        <w:rPr>
          <w:rFonts w:ascii="Times New Roman" w:eastAsia="Times New Roman" w:hAnsi="Times New Roman"/>
          <w:lang w:val="en-US"/>
        </w:rPr>
        <w:t>Creanga</w:t>
      </w:r>
      <w:proofErr w:type="spellEnd"/>
      <w:r w:rsidR="007A451D" w:rsidRPr="00E96C3D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="007A451D" w:rsidRPr="00E96C3D">
        <w:rPr>
          <w:rFonts w:ascii="Times New Roman" w:eastAsia="Times New Roman" w:hAnsi="Times New Roman"/>
          <w:lang w:val="en-US"/>
        </w:rPr>
        <w:t>pentru</w:t>
      </w:r>
      <w:proofErr w:type="spellEnd"/>
      <w:r w:rsidR="007A451D"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7A451D" w:rsidRPr="00E96C3D">
        <w:rPr>
          <w:rFonts w:ascii="Times New Roman" w:eastAsia="Times New Roman" w:hAnsi="Times New Roman"/>
          <w:lang w:val="en-US"/>
        </w:rPr>
        <w:t>ședința</w:t>
      </w:r>
      <w:proofErr w:type="spellEnd"/>
      <w:r w:rsidR="007A451D"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7A451D" w:rsidRPr="00E96C3D">
        <w:rPr>
          <w:rFonts w:ascii="Times New Roman" w:eastAsia="Times New Roman" w:hAnsi="Times New Roman"/>
          <w:lang w:val="en-US"/>
        </w:rPr>
        <w:t>extraordinară</w:t>
      </w:r>
      <w:proofErr w:type="spellEnd"/>
      <w:r w:rsidR="008C62C2" w:rsidRPr="00E96C3D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8C62C2" w:rsidRPr="00E96C3D">
        <w:rPr>
          <w:rFonts w:ascii="Times New Roman" w:eastAsia="Times New Roman" w:hAnsi="Times New Roman"/>
          <w:lang w:val="en-US"/>
        </w:rPr>
        <w:t>convocata</w:t>
      </w:r>
      <w:proofErr w:type="spellEnd"/>
      <w:r w:rsidR="008C62C2" w:rsidRPr="00E96C3D">
        <w:rPr>
          <w:rFonts w:ascii="Times New Roman" w:eastAsia="Times New Roman" w:hAnsi="Times New Roman"/>
          <w:lang w:val="en-US"/>
        </w:rPr>
        <w:t xml:space="preserve"> ,, de </w:t>
      </w:r>
      <w:proofErr w:type="spellStart"/>
      <w:r w:rsidR="008C62C2" w:rsidRPr="00E96C3D">
        <w:rPr>
          <w:rFonts w:ascii="Times New Roman" w:eastAsia="Times New Roman" w:hAnsi="Times New Roman"/>
          <w:lang w:val="en-US"/>
        </w:rPr>
        <w:t>îndată</w:t>
      </w:r>
      <w:proofErr w:type="spellEnd"/>
      <w:r w:rsidR="008C62C2" w:rsidRPr="00E96C3D">
        <w:rPr>
          <w:rFonts w:ascii="Times New Roman" w:eastAsia="Times New Roman" w:hAnsi="Times New Roman"/>
          <w:lang w:val="en-US"/>
        </w:rPr>
        <w:t xml:space="preserve"> ,, </w:t>
      </w:r>
      <w:r w:rsidR="007A451D" w:rsidRPr="00E96C3D">
        <w:rPr>
          <w:rFonts w:ascii="Times New Roman" w:eastAsia="Times New Roman" w:hAnsi="Times New Roman"/>
          <w:lang w:val="en-US"/>
        </w:rPr>
        <w:t xml:space="preserve"> din </w:t>
      </w:r>
      <w:r w:rsidR="008C62C2" w:rsidRPr="00E96C3D">
        <w:rPr>
          <w:rFonts w:ascii="Times New Roman" w:eastAsia="Times New Roman" w:hAnsi="Times New Roman"/>
          <w:lang w:val="en-US"/>
        </w:rPr>
        <w:t xml:space="preserve">07.08.2025 </w:t>
      </w:r>
      <w:r w:rsidR="007A451D" w:rsidRPr="00E96C3D">
        <w:rPr>
          <w:rFonts w:ascii="Times New Roman" w:eastAsia="Times New Roman" w:hAnsi="Times New Roman"/>
          <w:lang w:val="en-US"/>
        </w:rPr>
        <w:t xml:space="preserve"> </w:t>
      </w:r>
      <w:r w:rsidR="008C62C2"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6420B" w:rsidRPr="00E96C3D">
        <w:rPr>
          <w:rFonts w:ascii="Times New Roman" w:eastAsia="Times New Roman" w:hAnsi="Times New Roman"/>
          <w:lang w:val="en-US"/>
        </w:rPr>
        <w:t>domnul</w:t>
      </w:r>
      <w:proofErr w:type="spellEnd"/>
      <w:r w:rsidR="0016420B" w:rsidRPr="00E96C3D">
        <w:rPr>
          <w:rFonts w:ascii="Times New Roman" w:eastAsia="Times New Roman" w:hAnsi="Times New Roman"/>
          <w:lang w:val="en-US"/>
        </w:rPr>
        <w:t xml:space="preserve"> </w:t>
      </w:r>
      <w:r w:rsidR="008C62C2"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8C62C2" w:rsidRPr="00E96C3D">
        <w:rPr>
          <w:rFonts w:ascii="Times New Roman" w:eastAsia="Times New Roman" w:hAnsi="Times New Roman"/>
          <w:lang w:val="en-US"/>
        </w:rPr>
        <w:t>consilier</w:t>
      </w:r>
      <w:proofErr w:type="spellEnd"/>
      <w:r w:rsidR="008C62C2" w:rsidRPr="00E96C3D">
        <w:rPr>
          <w:rFonts w:ascii="Times New Roman" w:eastAsia="Times New Roman" w:hAnsi="Times New Roman"/>
          <w:lang w:val="en-US"/>
        </w:rPr>
        <w:t xml:space="preserve">  local </w:t>
      </w:r>
      <w:r w:rsidR="0016420B" w:rsidRPr="00E96C3D">
        <w:rPr>
          <w:rFonts w:ascii="Times New Roman" w:eastAsia="Times New Roman" w:hAnsi="Times New Roman"/>
          <w:lang w:val="en-US"/>
        </w:rPr>
        <w:t xml:space="preserve"> CRISANOV NICOLAIE </w:t>
      </w:r>
      <w:r w:rsidR="007A451D" w:rsidRPr="00E96C3D">
        <w:rPr>
          <w:rFonts w:ascii="Times New Roman" w:eastAsia="Times New Roman" w:hAnsi="Times New Roman"/>
          <w:lang w:val="en-US"/>
        </w:rPr>
        <w:t xml:space="preserve"> .</w:t>
      </w:r>
    </w:p>
    <w:p w14:paraId="62EC2D2C" w14:textId="519E59BA" w:rsidR="0060011F" w:rsidRPr="00E96C3D" w:rsidRDefault="007A451D" w:rsidP="00E96C3D">
      <w:pPr>
        <w:spacing w:after="0"/>
        <w:rPr>
          <w:rFonts w:ascii="Times New Roman" w:eastAsia="Times New Roman" w:hAnsi="Times New Roman"/>
          <w:lang w:val="en-US"/>
        </w:rPr>
      </w:pPr>
      <w:r w:rsidRPr="00E96C3D">
        <w:rPr>
          <w:rFonts w:ascii="Times New Roman" w:eastAsia="Times New Roman" w:hAnsi="Times New Roman"/>
          <w:lang w:val="en-US"/>
        </w:rPr>
        <w:t xml:space="preserve">   </w:t>
      </w:r>
      <w:r w:rsidRPr="00E96C3D">
        <w:rPr>
          <w:rFonts w:ascii="Times New Roman" w:eastAsia="Times New Roman" w:hAnsi="Times New Roman"/>
          <w:b/>
          <w:bCs/>
          <w:lang w:val="en-US"/>
        </w:rPr>
        <w:t>Art.2</w:t>
      </w:r>
      <w:r w:rsidRPr="00E96C3D">
        <w:rPr>
          <w:rFonts w:ascii="Times New Roman" w:eastAsia="Times New Roman" w:hAnsi="Times New Roman"/>
          <w:lang w:val="en-US"/>
        </w:rPr>
        <w:t xml:space="preserve">.Președintele de </w:t>
      </w:r>
      <w:proofErr w:type="spellStart"/>
      <w:r w:rsidRPr="00E96C3D">
        <w:rPr>
          <w:rFonts w:ascii="Times New Roman" w:eastAsia="Times New Roman" w:hAnsi="Times New Roman"/>
          <w:lang w:val="en-US"/>
        </w:rPr>
        <w:t>ședință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E96C3D">
        <w:rPr>
          <w:rFonts w:ascii="Times New Roman" w:eastAsia="Times New Roman" w:hAnsi="Times New Roman"/>
          <w:lang w:val="en-US"/>
        </w:rPr>
        <w:t>exercită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96C3D">
        <w:rPr>
          <w:rFonts w:ascii="Times New Roman" w:eastAsia="Times New Roman" w:hAnsi="Times New Roman"/>
          <w:lang w:val="en-US"/>
        </w:rPr>
        <w:t>atribuțiile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96C3D">
        <w:rPr>
          <w:rFonts w:ascii="Times New Roman" w:eastAsia="Times New Roman" w:hAnsi="Times New Roman"/>
          <w:lang w:val="en-US"/>
        </w:rPr>
        <w:t>prevăzute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96C3D">
        <w:rPr>
          <w:rFonts w:ascii="Times New Roman" w:eastAsia="Times New Roman" w:hAnsi="Times New Roman"/>
          <w:lang w:val="en-US"/>
        </w:rPr>
        <w:t>în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96C3D">
        <w:rPr>
          <w:rFonts w:ascii="Times New Roman" w:eastAsia="Times New Roman" w:hAnsi="Times New Roman"/>
          <w:lang w:val="en-US"/>
        </w:rPr>
        <w:t>Ordonanța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E96C3D">
        <w:rPr>
          <w:rFonts w:ascii="Times New Roman" w:eastAsia="Times New Roman" w:hAnsi="Times New Roman"/>
          <w:lang w:val="en-US"/>
        </w:rPr>
        <w:t>Urgență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nr. 57/ 2019 </w:t>
      </w:r>
      <w:proofErr w:type="spellStart"/>
      <w:r w:rsidRPr="00E96C3D">
        <w:rPr>
          <w:rFonts w:ascii="Times New Roman" w:eastAsia="Times New Roman" w:hAnsi="Times New Roman"/>
          <w:lang w:val="en-US"/>
        </w:rPr>
        <w:t>privind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96C3D">
        <w:rPr>
          <w:rFonts w:ascii="Times New Roman" w:eastAsia="Times New Roman" w:hAnsi="Times New Roman"/>
          <w:lang w:val="en-US"/>
        </w:rPr>
        <w:t>Codul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96C3D">
        <w:rPr>
          <w:rFonts w:ascii="Times New Roman" w:eastAsia="Times New Roman" w:hAnsi="Times New Roman"/>
          <w:lang w:val="en-US"/>
        </w:rPr>
        <w:t>administrativ</w:t>
      </w:r>
      <w:proofErr w:type="gramStart"/>
      <w:r w:rsidRPr="00E96C3D">
        <w:rPr>
          <w:rFonts w:ascii="Times New Roman" w:eastAsia="Times New Roman" w:hAnsi="Times New Roman"/>
          <w:lang w:val="en-US"/>
        </w:rPr>
        <w:t>,cu</w:t>
      </w:r>
      <w:proofErr w:type="spellEnd"/>
      <w:proofErr w:type="gramEnd"/>
      <w:r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96C3D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96C3D">
        <w:rPr>
          <w:rFonts w:ascii="Times New Roman" w:eastAsia="Times New Roman" w:hAnsi="Times New Roman"/>
          <w:lang w:val="en-US"/>
        </w:rPr>
        <w:t>si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96C3D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96C3D">
        <w:rPr>
          <w:rFonts w:ascii="Times New Roman" w:eastAsia="Times New Roman" w:hAnsi="Times New Roman"/>
          <w:lang w:val="en-US"/>
        </w:rPr>
        <w:t>ulterioare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;</w:t>
      </w:r>
    </w:p>
    <w:p w14:paraId="726DF282" w14:textId="699D15D9" w:rsidR="0060011F" w:rsidRPr="00E96C3D" w:rsidRDefault="007A451D" w:rsidP="00E96C3D">
      <w:pPr>
        <w:spacing w:after="0"/>
        <w:rPr>
          <w:rFonts w:ascii="Times New Roman" w:eastAsia="Times New Roman" w:hAnsi="Times New Roman"/>
          <w:lang w:val="en-US"/>
        </w:rPr>
      </w:pPr>
      <w:r w:rsidRPr="00E96C3D">
        <w:rPr>
          <w:rFonts w:ascii="Times New Roman" w:eastAsia="Times New Roman" w:hAnsi="Times New Roman"/>
          <w:lang w:val="en-US"/>
        </w:rPr>
        <w:t xml:space="preserve">   </w:t>
      </w:r>
      <w:proofErr w:type="gramStart"/>
      <w:r w:rsidRPr="00E96C3D">
        <w:rPr>
          <w:rFonts w:ascii="Times New Roman" w:eastAsia="Times New Roman" w:hAnsi="Times New Roman"/>
          <w:b/>
          <w:bCs/>
          <w:lang w:val="en-US"/>
        </w:rPr>
        <w:t>Art.3</w:t>
      </w:r>
      <w:r w:rsidRPr="00E96C3D">
        <w:rPr>
          <w:rFonts w:ascii="Times New Roman" w:eastAsia="Times New Roman" w:hAnsi="Times New Roman"/>
          <w:lang w:val="en-US"/>
        </w:rPr>
        <w:t xml:space="preserve">.Primarul  </w:t>
      </w:r>
      <w:proofErr w:type="spellStart"/>
      <w:r w:rsidRPr="00E96C3D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Pr="00E96C3D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E96C3D">
        <w:rPr>
          <w:rFonts w:ascii="Times New Roman" w:eastAsia="Times New Roman" w:hAnsi="Times New Roman"/>
          <w:lang w:val="en-US"/>
        </w:rPr>
        <w:t>Creanga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E96C3D">
        <w:rPr>
          <w:rFonts w:ascii="Times New Roman" w:eastAsia="Times New Roman" w:hAnsi="Times New Roman"/>
          <w:lang w:val="en-US"/>
        </w:rPr>
        <w:t>va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96C3D">
        <w:rPr>
          <w:rFonts w:ascii="Times New Roman" w:eastAsia="Times New Roman" w:hAnsi="Times New Roman"/>
          <w:lang w:val="en-US"/>
        </w:rPr>
        <w:t>aduce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la </w:t>
      </w:r>
      <w:proofErr w:type="spellStart"/>
      <w:r w:rsidRPr="00E96C3D">
        <w:rPr>
          <w:rFonts w:ascii="Times New Roman" w:eastAsia="Times New Roman" w:hAnsi="Times New Roman"/>
          <w:lang w:val="en-US"/>
        </w:rPr>
        <w:t>îndeplinire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96C3D">
        <w:rPr>
          <w:rFonts w:ascii="Times New Roman" w:eastAsia="Times New Roman" w:hAnsi="Times New Roman"/>
          <w:lang w:val="en-US"/>
        </w:rPr>
        <w:t>prevederile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96C3D">
        <w:rPr>
          <w:rFonts w:ascii="Times New Roman" w:eastAsia="Times New Roman" w:hAnsi="Times New Roman"/>
          <w:lang w:val="en-US"/>
        </w:rPr>
        <w:t>prezentei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96C3D">
        <w:rPr>
          <w:rFonts w:ascii="Times New Roman" w:eastAsia="Times New Roman" w:hAnsi="Times New Roman"/>
          <w:lang w:val="en-US"/>
        </w:rPr>
        <w:t>prin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96C3D">
        <w:rPr>
          <w:rFonts w:ascii="Times New Roman" w:eastAsia="Times New Roman" w:hAnsi="Times New Roman"/>
          <w:lang w:val="en-US"/>
        </w:rPr>
        <w:t>compartimentele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E96C3D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</w:t>
      </w:r>
    </w:p>
    <w:p w14:paraId="5C6FBFF4" w14:textId="4A5C0E82" w:rsidR="007A451D" w:rsidRPr="00E96C3D" w:rsidRDefault="001B4FCF" w:rsidP="00E96C3D">
      <w:pPr>
        <w:spacing w:after="0"/>
        <w:rPr>
          <w:rFonts w:ascii="Times New Roman" w:eastAsia="Times New Roman" w:hAnsi="Times New Roman"/>
          <w:lang w:val="en-US"/>
        </w:rPr>
      </w:pPr>
      <w:r w:rsidRPr="00E96C3D">
        <w:rPr>
          <w:rFonts w:ascii="Times New Roman" w:eastAsia="Times New Roman" w:hAnsi="Times New Roman"/>
          <w:lang w:val="en-US"/>
        </w:rPr>
        <w:t xml:space="preserve">   </w:t>
      </w:r>
      <w:r w:rsidRPr="00E96C3D">
        <w:rPr>
          <w:rFonts w:ascii="Times New Roman" w:eastAsia="Times New Roman" w:hAnsi="Times New Roman"/>
          <w:b/>
          <w:lang w:val="en-US"/>
        </w:rPr>
        <w:t xml:space="preserve">Art. </w:t>
      </w:r>
      <w:r w:rsidR="007A451D" w:rsidRPr="00E96C3D">
        <w:rPr>
          <w:rFonts w:ascii="Times New Roman" w:eastAsia="Times New Roman" w:hAnsi="Times New Roman"/>
          <w:b/>
          <w:lang w:val="en-US"/>
        </w:rPr>
        <w:t>4</w:t>
      </w:r>
      <w:r w:rsidRPr="00E96C3D">
        <w:rPr>
          <w:rFonts w:ascii="Times New Roman" w:eastAsia="Times New Roman" w:hAnsi="Times New Roman"/>
          <w:lang w:val="en-US"/>
        </w:rPr>
        <w:t xml:space="preserve">. </w:t>
      </w:r>
      <w:proofErr w:type="spellStart"/>
      <w:r w:rsidRPr="00E96C3D">
        <w:rPr>
          <w:rFonts w:ascii="Times New Roman" w:eastAsia="Times New Roman" w:hAnsi="Times New Roman"/>
          <w:lang w:val="en-US"/>
        </w:rPr>
        <w:t>Secretarul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</w:t>
      </w:r>
      <w:r w:rsidR="0000331D" w:rsidRPr="00E96C3D">
        <w:rPr>
          <w:rFonts w:ascii="Times New Roman" w:eastAsia="Times New Roman" w:hAnsi="Times New Roman"/>
          <w:lang w:val="en-US"/>
        </w:rPr>
        <w:t xml:space="preserve">general </w:t>
      </w:r>
      <w:r w:rsidR="008C62C2" w:rsidRPr="00E96C3D">
        <w:rPr>
          <w:rFonts w:ascii="Times New Roman" w:eastAsia="Times New Roman" w:hAnsi="Times New Roman"/>
          <w:lang w:val="en-US"/>
        </w:rPr>
        <w:t>UAT</w:t>
      </w:r>
      <w:r w:rsidRPr="00E96C3D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E96C3D">
        <w:rPr>
          <w:rFonts w:ascii="Times New Roman" w:eastAsia="Times New Roman" w:hAnsi="Times New Roman"/>
          <w:lang w:val="en-US"/>
        </w:rPr>
        <w:t>va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96C3D">
        <w:rPr>
          <w:rFonts w:ascii="Times New Roman" w:eastAsia="Times New Roman" w:hAnsi="Times New Roman"/>
          <w:lang w:val="en-US"/>
        </w:rPr>
        <w:t>comunica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96C3D">
        <w:rPr>
          <w:rFonts w:ascii="Times New Roman" w:eastAsia="Times New Roman" w:hAnsi="Times New Roman"/>
          <w:lang w:val="en-US"/>
        </w:rPr>
        <w:t>prezenta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96C3D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96C3D">
        <w:rPr>
          <w:rFonts w:ascii="Times New Roman" w:eastAsia="Times New Roman" w:hAnsi="Times New Roman"/>
          <w:lang w:val="en-US"/>
        </w:rPr>
        <w:t>si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96C3D">
        <w:rPr>
          <w:rFonts w:ascii="Times New Roman" w:eastAsia="Times New Roman" w:hAnsi="Times New Roman"/>
          <w:lang w:val="en-US"/>
        </w:rPr>
        <w:t>persoanelor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96C3D">
        <w:rPr>
          <w:rFonts w:ascii="Times New Roman" w:eastAsia="Times New Roman" w:hAnsi="Times New Roman"/>
          <w:lang w:val="en-US"/>
        </w:rPr>
        <w:t>interesate</w:t>
      </w:r>
      <w:proofErr w:type="spellEnd"/>
      <w:r w:rsidRPr="00E96C3D">
        <w:rPr>
          <w:rFonts w:ascii="Times New Roman" w:eastAsia="Times New Roman" w:hAnsi="Times New Roman"/>
          <w:lang w:val="en-US"/>
        </w:rPr>
        <w:t xml:space="preserve"> </w:t>
      </w:r>
      <w:r w:rsidR="007A451D" w:rsidRPr="00E96C3D">
        <w:rPr>
          <w:rFonts w:ascii="Times New Roman" w:eastAsia="Times New Roman" w:hAnsi="Times New Roman"/>
          <w:lang w:val="en-US"/>
        </w:rPr>
        <w:t>.</w:t>
      </w:r>
    </w:p>
    <w:p w14:paraId="48A5618D" w14:textId="77777777" w:rsidR="00E96C3D" w:rsidRPr="00E96C3D" w:rsidRDefault="00E96C3D" w:rsidP="00E96C3D">
      <w:pPr>
        <w:spacing w:after="0"/>
        <w:rPr>
          <w:rFonts w:ascii="Times New Roman" w:eastAsia="Times New Roman" w:hAnsi="Times New Roman"/>
          <w:lang w:val="en-US"/>
        </w:rPr>
      </w:pPr>
    </w:p>
    <w:p w14:paraId="19713841" w14:textId="77777777" w:rsidR="00E96C3D" w:rsidRPr="00E96C3D" w:rsidRDefault="00E96C3D" w:rsidP="00E96C3D">
      <w:pPr>
        <w:spacing w:after="0"/>
        <w:ind w:left="-90" w:right="-330"/>
        <w:contextualSpacing/>
        <w:jc w:val="both"/>
        <w:rPr>
          <w:rFonts w:ascii="Times New Roman" w:eastAsia="Times New Roman" w:hAnsi="Times New Roman"/>
          <w:color w:val="000000"/>
        </w:rPr>
      </w:pPr>
      <w:r w:rsidRPr="00E96C3D">
        <w:rPr>
          <w:rFonts w:ascii="Times New Roman" w:eastAsia="Times New Roman" w:hAnsi="Times New Roman"/>
          <w:color w:val="000000"/>
          <w:lang w:val="en-AU"/>
        </w:rPr>
        <w:t xml:space="preserve">                  PREȘ</w:t>
      </w:r>
      <w:proofErr w:type="gramStart"/>
      <w:r w:rsidRPr="00E96C3D">
        <w:rPr>
          <w:rFonts w:ascii="Times New Roman" w:eastAsia="Times New Roman" w:hAnsi="Times New Roman"/>
          <w:color w:val="000000"/>
          <w:lang w:val="en-AU"/>
        </w:rPr>
        <w:t>EDINTE  DE</w:t>
      </w:r>
      <w:proofErr w:type="gramEnd"/>
      <w:r w:rsidRPr="00E96C3D">
        <w:rPr>
          <w:rFonts w:ascii="Times New Roman" w:eastAsia="Times New Roman" w:hAnsi="Times New Roman"/>
          <w:color w:val="000000"/>
          <w:lang w:val="en-AU"/>
        </w:rPr>
        <w:t xml:space="preserve">  ȘEDINȚĂ                                                </w:t>
      </w:r>
      <w:proofErr w:type="spellStart"/>
      <w:r w:rsidRPr="00E96C3D">
        <w:rPr>
          <w:rFonts w:ascii="Times New Roman" w:eastAsia="Times New Roman" w:hAnsi="Times New Roman"/>
          <w:color w:val="000000"/>
          <w:lang w:val="en-AU"/>
        </w:rPr>
        <w:t>Contrasemneaza</w:t>
      </w:r>
      <w:proofErr w:type="spellEnd"/>
      <w:r w:rsidRPr="00E96C3D">
        <w:rPr>
          <w:rFonts w:ascii="Times New Roman" w:eastAsia="Times New Roman" w:hAnsi="Times New Roman"/>
          <w:color w:val="000000"/>
          <w:lang w:val="en-AU"/>
        </w:rPr>
        <w:t xml:space="preserve">  </w:t>
      </w:r>
      <w:proofErr w:type="spellStart"/>
      <w:r w:rsidRPr="00E96C3D">
        <w:rPr>
          <w:rFonts w:ascii="Times New Roman" w:eastAsia="Times New Roman" w:hAnsi="Times New Roman"/>
          <w:color w:val="000000"/>
          <w:lang w:val="en-AU"/>
        </w:rPr>
        <w:t>ptr</w:t>
      </w:r>
      <w:proofErr w:type="spellEnd"/>
      <w:r w:rsidRPr="00E96C3D">
        <w:rPr>
          <w:rFonts w:ascii="Times New Roman" w:eastAsia="Times New Roman" w:hAnsi="Times New Roman"/>
          <w:color w:val="000000"/>
          <w:lang w:val="en-AU"/>
        </w:rPr>
        <w:t xml:space="preserve">. </w:t>
      </w:r>
      <w:proofErr w:type="spellStart"/>
      <w:r w:rsidRPr="00E96C3D">
        <w:rPr>
          <w:rFonts w:ascii="Times New Roman" w:eastAsia="Times New Roman" w:hAnsi="Times New Roman"/>
          <w:color w:val="000000"/>
          <w:lang w:val="en-AU"/>
        </w:rPr>
        <w:t>Legalitate</w:t>
      </w:r>
      <w:proofErr w:type="spellEnd"/>
    </w:p>
    <w:p w14:paraId="2787CCFD" w14:textId="77777777" w:rsidR="00E96C3D" w:rsidRPr="00E96C3D" w:rsidRDefault="00E96C3D" w:rsidP="00E96C3D">
      <w:pPr>
        <w:spacing w:after="0"/>
        <w:ind w:left="-9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E96C3D">
        <w:rPr>
          <w:rFonts w:ascii="Times New Roman" w:eastAsia="Times New Roman" w:hAnsi="Times New Roman"/>
          <w:color w:val="000000"/>
          <w:lang w:val="en-AU"/>
        </w:rPr>
        <w:t xml:space="preserve">                     CONSILIER   LOCAL                                                               SECRETAR GENERAL  </w:t>
      </w:r>
    </w:p>
    <w:p w14:paraId="7A35784E" w14:textId="2304E72E" w:rsidR="00E96C3D" w:rsidRDefault="00FD2F77" w:rsidP="00E96C3D">
      <w:pPr>
        <w:spacing w:after="0"/>
        <w:ind w:left="-9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>
        <w:rPr>
          <w:rFonts w:ascii="Times New Roman" w:eastAsia="Times New Roman" w:hAnsi="Times New Roman"/>
          <w:color w:val="000000"/>
          <w:lang w:val="en-AU"/>
        </w:rPr>
        <w:t xml:space="preserve">                    </w:t>
      </w:r>
      <w:proofErr w:type="spellStart"/>
      <w:r>
        <w:rPr>
          <w:rFonts w:ascii="Times New Roman" w:eastAsia="Times New Roman" w:hAnsi="Times New Roman"/>
          <w:color w:val="000000"/>
          <w:lang w:val="en-AU"/>
        </w:rPr>
        <w:t>Nicolaie</w:t>
      </w:r>
      <w:proofErr w:type="spellEnd"/>
      <w:r>
        <w:rPr>
          <w:rFonts w:ascii="Times New Roman" w:eastAsia="Times New Roman" w:hAnsi="Times New Roman"/>
          <w:color w:val="000000"/>
          <w:lang w:val="en-AU"/>
        </w:rPr>
        <w:t xml:space="preserve"> CRISANOV </w:t>
      </w:r>
      <w:r w:rsidR="00E96C3D" w:rsidRPr="00E96C3D">
        <w:rPr>
          <w:rFonts w:ascii="Times New Roman" w:eastAsia="Times New Roman" w:hAnsi="Times New Roman"/>
          <w:color w:val="000000"/>
          <w:lang w:val="en-AU"/>
        </w:rPr>
        <w:t xml:space="preserve">                                                                      </w:t>
      </w:r>
      <w:proofErr w:type="spellStart"/>
      <w:r w:rsidR="00E96C3D" w:rsidRPr="00E96C3D">
        <w:rPr>
          <w:rFonts w:ascii="Times New Roman" w:eastAsia="Times New Roman" w:hAnsi="Times New Roman"/>
          <w:color w:val="000000"/>
          <w:lang w:val="en-AU"/>
        </w:rPr>
        <w:t>Mihaela</w:t>
      </w:r>
      <w:proofErr w:type="spellEnd"/>
      <w:r w:rsidR="00E96C3D" w:rsidRPr="00E96C3D">
        <w:rPr>
          <w:rFonts w:ascii="Times New Roman" w:eastAsia="Times New Roman" w:hAnsi="Times New Roman"/>
          <w:color w:val="000000"/>
          <w:lang w:val="en-AU"/>
        </w:rPr>
        <w:t xml:space="preserve">   NITA</w:t>
      </w:r>
    </w:p>
    <w:p w14:paraId="63389BFC" w14:textId="0DC50C3C" w:rsidR="00E96C3D" w:rsidRDefault="00E96C3D" w:rsidP="00E96C3D">
      <w:pPr>
        <w:spacing w:after="0"/>
        <w:ind w:left="-9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</w:p>
    <w:p w14:paraId="5B730CAC" w14:textId="77777777" w:rsidR="00E96C3D" w:rsidRDefault="00E96C3D" w:rsidP="00E96C3D">
      <w:pPr>
        <w:spacing w:after="0"/>
        <w:ind w:left="-9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</w:p>
    <w:p w14:paraId="09712B49" w14:textId="7B4753DA" w:rsidR="00E96C3D" w:rsidRPr="00E96C3D" w:rsidRDefault="00E96C3D" w:rsidP="008B7191">
      <w:pPr>
        <w:spacing w:after="0"/>
        <w:ind w:right="434"/>
        <w:jc w:val="both"/>
        <w:rPr>
          <w:rFonts w:ascii="Times New Roman" w:eastAsia="Times New Roman" w:hAnsi="Times New Roman"/>
          <w:color w:val="000000"/>
          <w:lang w:val="en-AU"/>
        </w:rPr>
      </w:pPr>
    </w:p>
    <w:p w14:paraId="70553C79" w14:textId="77777777" w:rsidR="00E96C3D" w:rsidRPr="00E96C3D" w:rsidRDefault="00E96C3D" w:rsidP="00E96C3D">
      <w:pPr>
        <w:spacing w:after="0"/>
        <w:ind w:left="1652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</w:p>
    <w:p w14:paraId="10FDDCC7" w14:textId="680158EF" w:rsidR="00E96C3D" w:rsidRPr="00E73B43" w:rsidRDefault="00E96C3D" w:rsidP="00E96C3D">
      <w:pPr>
        <w:spacing w:after="0" w:line="240" w:lineRule="auto"/>
        <w:ind w:left="-90" w:right="434" w:firstLine="90"/>
        <w:jc w:val="both"/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</w:pPr>
      <w:r w:rsidRPr="00E73B43">
        <w:rPr>
          <w:rFonts w:ascii="Times New Roman" w:eastAsia="Times New Roman" w:hAnsi="Times New Roman" w:cs="Arial"/>
          <w:color w:val="000000"/>
          <w:sz w:val="26"/>
          <w:lang w:val="en-AU"/>
        </w:rPr>
        <w:t xml:space="preserve">     </w:t>
      </w:r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  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No</w:t>
      </w:r>
      <w:r w:rsidR="00AE1C49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tă</w:t>
      </w:r>
      <w:proofErr w:type="spellEnd"/>
      <w:r w:rsidR="00AE1C49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:</w:t>
      </w:r>
      <w:r w:rsidR="00732896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  1. </w:t>
      </w:r>
      <w:proofErr w:type="spellStart"/>
      <w:r w:rsidR="00732896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Consilieri</w:t>
      </w:r>
      <w:proofErr w:type="spellEnd"/>
      <w:r w:rsidR="00732896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</w:t>
      </w:r>
      <w:proofErr w:type="spellStart"/>
      <w:r w:rsidR="00732896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prezenţi</w:t>
      </w:r>
      <w:proofErr w:type="spellEnd"/>
      <w:r w:rsidR="00732896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: 12</w:t>
      </w:r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consilieri</w:t>
      </w:r>
      <w:proofErr w:type="spellEnd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, din 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cei</w:t>
      </w:r>
      <w:proofErr w:type="spellEnd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15 </w:t>
      </w:r>
      <w:proofErr w:type="spellStart"/>
      <w:proofErr w:type="gram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ce</w:t>
      </w:r>
      <w:proofErr w:type="spellEnd"/>
      <w:proofErr w:type="gramEnd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formează</w:t>
      </w:r>
      <w:proofErr w:type="spellEnd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consiliul</w:t>
      </w:r>
      <w:proofErr w:type="spellEnd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local.</w:t>
      </w:r>
    </w:p>
    <w:p w14:paraId="2FB63434" w14:textId="66CB505E" w:rsidR="005F7B72" w:rsidRDefault="00E96C3D" w:rsidP="00E96C3D">
      <w:pPr>
        <w:spacing w:after="0" w:line="240" w:lineRule="auto"/>
        <w:ind w:left="-90" w:right="434" w:firstLine="90"/>
        <w:jc w:val="both"/>
        <w:rPr>
          <w:rFonts w:ascii="Arial" w:eastAsia="Arial" w:hAnsi="Arial" w:cs="Arial"/>
          <w:b/>
          <w:color w:val="000000"/>
          <w:sz w:val="26"/>
        </w:rPr>
      </w:pPr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                      2. 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Prezen</w:t>
      </w:r>
      <w:r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t</w:t>
      </w:r>
      <w:r w:rsidR="00AE1C49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a</w:t>
      </w:r>
      <w:proofErr w:type="spellEnd"/>
      <w:r w:rsidR="00AE1C49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</w:t>
      </w:r>
      <w:proofErr w:type="spellStart"/>
      <w:r w:rsidR="00AE1C49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hotărâre</w:t>
      </w:r>
      <w:proofErr w:type="spellEnd"/>
      <w:r w:rsidR="00AE1C49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a </w:t>
      </w:r>
      <w:proofErr w:type="spellStart"/>
      <w:r w:rsidR="00AE1C49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fost</w:t>
      </w:r>
      <w:proofErr w:type="spellEnd"/>
      <w:r w:rsidR="00AE1C49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</w:t>
      </w:r>
      <w:proofErr w:type="spellStart"/>
      <w:r w:rsidR="00AE1C49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aprobată</w:t>
      </w:r>
      <w:proofErr w:type="spellEnd"/>
      <w:r w:rsidR="00732896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cu 12</w:t>
      </w:r>
      <w:bookmarkStart w:id="3" w:name="_GoBack"/>
      <w:bookmarkEnd w:id="3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voturi</w:t>
      </w:r>
      <w:proofErr w:type="spellEnd"/>
      <w:r w:rsidR="00AE1C49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</w:t>
      </w:r>
      <w:proofErr w:type="gramStart"/>
      <w:r w:rsidR="00AE1C49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,,</w:t>
      </w:r>
      <w:proofErr w:type="spellStart"/>
      <w:r w:rsidR="00AE1C49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pentru</w:t>
      </w:r>
      <w:proofErr w:type="spellEnd"/>
      <w:proofErr w:type="gramEnd"/>
      <w:r w:rsidR="00AE1C49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,,...</w:t>
      </w:r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.....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voturi</w:t>
      </w:r>
      <w:proofErr w:type="spellEnd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împotrivă</w:t>
      </w:r>
      <w:proofErr w:type="spellEnd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și</w:t>
      </w:r>
      <w:proofErr w:type="spellEnd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  </w:t>
      </w:r>
      <w:r w:rsidR="00AE1C49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…</w:t>
      </w:r>
      <w:r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..</w:t>
      </w:r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 xml:space="preserve"> </w:t>
      </w:r>
      <w:proofErr w:type="spellStart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abțineri</w:t>
      </w:r>
      <w:proofErr w:type="spellEnd"/>
      <w:r w:rsidRPr="00E73B43"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  <w:t>.</w:t>
      </w:r>
      <w:r w:rsidRPr="00E73B43">
        <w:rPr>
          <w:rFonts w:ascii="Arial" w:eastAsia="Arial" w:hAnsi="Arial" w:cs="Arial"/>
          <w:b/>
          <w:color w:val="000000"/>
          <w:sz w:val="26"/>
        </w:rPr>
        <w:tab/>
      </w:r>
    </w:p>
    <w:p w14:paraId="4656D7EB" w14:textId="77777777" w:rsidR="005F7B72" w:rsidRDefault="005F7B72" w:rsidP="00E96C3D">
      <w:pPr>
        <w:spacing w:after="0" w:line="240" w:lineRule="auto"/>
        <w:ind w:left="-90" w:right="434" w:firstLine="90"/>
        <w:jc w:val="both"/>
        <w:rPr>
          <w:rFonts w:ascii="Arial" w:eastAsia="Arial" w:hAnsi="Arial" w:cs="Arial"/>
          <w:b/>
          <w:color w:val="000000"/>
          <w:sz w:val="26"/>
        </w:rPr>
      </w:pPr>
    </w:p>
    <w:p w14:paraId="5F0ED8DF" w14:textId="77777777" w:rsidR="005F7B72" w:rsidRDefault="005F7B72" w:rsidP="00E96C3D">
      <w:pPr>
        <w:spacing w:after="0" w:line="240" w:lineRule="auto"/>
        <w:ind w:left="-90" w:right="434" w:firstLine="90"/>
        <w:jc w:val="both"/>
        <w:rPr>
          <w:rFonts w:ascii="Arial" w:eastAsia="Arial" w:hAnsi="Arial" w:cs="Arial"/>
          <w:b/>
          <w:color w:val="000000"/>
          <w:sz w:val="26"/>
        </w:rPr>
      </w:pPr>
    </w:p>
    <w:p w14:paraId="1D165C1F" w14:textId="77777777" w:rsidR="005F7B72" w:rsidRDefault="005F7B72" w:rsidP="00E96C3D">
      <w:pPr>
        <w:spacing w:after="0" w:line="240" w:lineRule="auto"/>
        <w:ind w:left="-90" w:right="434" w:firstLine="90"/>
        <w:jc w:val="both"/>
        <w:rPr>
          <w:rFonts w:ascii="Arial" w:eastAsia="Arial" w:hAnsi="Arial" w:cs="Arial"/>
          <w:b/>
          <w:color w:val="000000"/>
          <w:sz w:val="26"/>
        </w:rPr>
      </w:pPr>
    </w:p>
    <w:tbl>
      <w:tblPr>
        <w:tblpPr w:leftFromText="180" w:rightFromText="18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5F7B72" w:rsidRPr="00CD1DAD" w14:paraId="13CF4880" w14:textId="77777777" w:rsidTr="000479E1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E434" w14:textId="77777777" w:rsidR="005F7B72" w:rsidRPr="00CD1DAD" w:rsidRDefault="005F7B72" w:rsidP="000479E1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PROCEDURI OBLIGATORII ULTERIOARE ADOPTĂRII HOTĂRÂRII CONSILIULUI LOCAL</w:t>
            </w:r>
          </w:p>
          <w:p w14:paraId="04B7A205" w14:textId="39A49EAB" w:rsidR="005F7B72" w:rsidRPr="00CD1DAD" w:rsidRDefault="005F7B72" w:rsidP="000479E1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Nr.75 /07.08</w:t>
            </w:r>
            <w:r w:rsidRPr="00CD1D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.2025</w:t>
            </w:r>
          </w:p>
        </w:tc>
      </w:tr>
    </w:tbl>
    <w:p w14:paraId="121D1033" w14:textId="77777777" w:rsidR="005F7B72" w:rsidRPr="00CD1DAD" w:rsidRDefault="005F7B72" w:rsidP="005F7B72">
      <w:pPr>
        <w:spacing w:after="0"/>
        <w:ind w:left="10" w:right="434" w:hanging="10"/>
        <w:jc w:val="both"/>
        <w:rPr>
          <w:rFonts w:ascii="Times New Roman" w:eastAsia="Times New Roman" w:hAnsi="Times New Roman"/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5F7B72" w:rsidRPr="00CD1DAD" w14:paraId="51212F3E" w14:textId="77777777" w:rsidTr="000479E1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22C3" w14:textId="77777777" w:rsidR="005F7B72" w:rsidRPr="00CD1DAD" w:rsidRDefault="005F7B72" w:rsidP="000479E1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4917" w14:textId="77777777" w:rsidR="005F7B72" w:rsidRPr="00CD1DAD" w:rsidRDefault="005F7B72" w:rsidP="000479E1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BE50" w14:textId="77777777" w:rsidR="005F7B72" w:rsidRPr="00CD1DAD" w:rsidRDefault="005F7B72" w:rsidP="000479E1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14:paraId="6B72EB3F" w14:textId="77777777" w:rsidR="005F7B72" w:rsidRPr="00CD1DAD" w:rsidRDefault="005F7B72" w:rsidP="000479E1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D2DD" w14:textId="77777777" w:rsidR="005F7B72" w:rsidRPr="00CD1DAD" w:rsidRDefault="005F7B72" w:rsidP="000479E1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5F7B72" w:rsidRPr="00CD1DAD" w14:paraId="34867C4B" w14:textId="77777777" w:rsidTr="000479E1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37E4" w14:textId="77777777" w:rsidR="005F7B72" w:rsidRPr="00CD1DAD" w:rsidRDefault="005F7B72" w:rsidP="000479E1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DB8C" w14:textId="77777777" w:rsidR="005F7B72" w:rsidRPr="00CD1DAD" w:rsidRDefault="005F7B72" w:rsidP="000479E1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9322" w14:textId="77777777" w:rsidR="005F7B72" w:rsidRPr="00CD1DAD" w:rsidRDefault="005F7B72" w:rsidP="000479E1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3561" w14:textId="77777777" w:rsidR="005F7B72" w:rsidRPr="00CD1DAD" w:rsidRDefault="005F7B72" w:rsidP="000479E1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5F7B72" w:rsidRPr="00CD1DAD" w14:paraId="7F6C2E5A" w14:textId="77777777" w:rsidTr="000479E1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099D" w14:textId="77777777" w:rsidR="005F7B72" w:rsidRPr="00CD1DAD" w:rsidRDefault="005F7B72" w:rsidP="000479E1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80A3" w14:textId="77777777" w:rsidR="005F7B72" w:rsidRPr="00CD1DAD" w:rsidRDefault="005F7B72" w:rsidP="000479E1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14:paraId="622FB452" w14:textId="77777777" w:rsidR="005F7B72" w:rsidRPr="00CD1DAD" w:rsidRDefault="005F7B72" w:rsidP="000479E1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5B259617" w14:textId="77777777" w:rsidR="005F7B72" w:rsidRPr="00CD1DAD" w:rsidRDefault="005F7B72" w:rsidP="000479E1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4BFBC433" w14:textId="77777777" w:rsidR="005F7B72" w:rsidRPr="00CD1DAD" w:rsidRDefault="005F7B72" w:rsidP="000479E1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BC2F" w14:textId="19D80E67" w:rsidR="005F7B72" w:rsidRPr="00CD1DAD" w:rsidRDefault="005F7B72" w:rsidP="000479E1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07.08.2025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20E1" w14:textId="77777777" w:rsidR="005F7B72" w:rsidRPr="00CD1DAD" w:rsidRDefault="005F7B72" w:rsidP="000479E1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5F7B72" w:rsidRPr="00CD1DAD" w14:paraId="57EC0823" w14:textId="77777777" w:rsidTr="000479E1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31FF" w14:textId="77777777" w:rsidR="005F7B72" w:rsidRPr="00CD1DAD" w:rsidRDefault="005F7B72" w:rsidP="000479E1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F4DB" w14:textId="77777777" w:rsidR="005F7B72" w:rsidRPr="00CD1DAD" w:rsidRDefault="005F7B72" w:rsidP="000479E1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3AB8" w14:textId="7502B5B9" w:rsidR="005F7B72" w:rsidRPr="00CD1DAD" w:rsidRDefault="005F7B72" w:rsidP="000479E1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08</w:t>
            </w:r>
            <w:r w:rsidRPr="005F7B72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716B" w14:textId="77777777" w:rsidR="005F7B72" w:rsidRPr="00CD1DAD" w:rsidRDefault="005F7B72" w:rsidP="000479E1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5F7B72" w:rsidRPr="00CD1DAD" w14:paraId="5CBFBBFF" w14:textId="77777777" w:rsidTr="000479E1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00A2" w14:textId="77777777" w:rsidR="005F7B72" w:rsidRPr="00CD1DAD" w:rsidRDefault="005F7B72" w:rsidP="005F7B72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F920" w14:textId="77777777" w:rsidR="005F7B72" w:rsidRPr="00CD1DAD" w:rsidRDefault="005F7B72" w:rsidP="005F7B72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3C42" w14:textId="606F801C" w:rsidR="005F7B72" w:rsidRPr="00CD1DAD" w:rsidRDefault="005F7B72" w:rsidP="005F7B72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08.08.2025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7E94" w14:textId="77777777" w:rsidR="005F7B72" w:rsidRPr="00CD1DAD" w:rsidRDefault="005F7B72" w:rsidP="005F7B72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5F7B72" w:rsidRPr="00CD1DAD" w14:paraId="3A68965C" w14:textId="77777777" w:rsidTr="000479E1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035F" w14:textId="77777777" w:rsidR="005F7B72" w:rsidRPr="00CD1DAD" w:rsidRDefault="005F7B72" w:rsidP="005F7B72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3644" w14:textId="77777777" w:rsidR="005F7B72" w:rsidRPr="00CD1DAD" w:rsidRDefault="005F7B72" w:rsidP="005F7B72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B7FB" w14:textId="021D74BD" w:rsidR="005F7B72" w:rsidRPr="00CD1DAD" w:rsidRDefault="005F7B72" w:rsidP="005F7B72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08.08.2025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D399" w14:textId="77777777" w:rsidR="005F7B72" w:rsidRPr="00CD1DAD" w:rsidRDefault="005F7B72" w:rsidP="005F7B72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5F7B72" w:rsidRPr="00CD1DAD" w14:paraId="5772CC1F" w14:textId="77777777" w:rsidTr="000479E1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11F9" w14:textId="77777777" w:rsidR="005F7B72" w:rsidRPr="00CD1DAD" w:rsidRDefault="005F7B72" w:rsidP="005F7B72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7364" w14:textId="77777777" w:rsidR="005F7B72" w:rsidRPr="00CD1DAD" w:rsidRDefault="005F7B72" w:rsidP="005F7B72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BFCA" w14:textId="3F142A10" w:rsidR="005F7B72" w:rsidRPr="00CD1DAD" w:rsidRDefault="005F7B72" w:rsidP="005F7B72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08.08.2025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508B" w14:textId="77777777" w:rsidR="005F7B72" w:rsidRPr="00CD1DAD" w:rsidRDefault="005F7B72" w:rsidP="005F7B72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5F7B72" w:rsidRPr="00CD1DAD" w14:paraId="4A7220DD" w14:textId="77777777" w:rsidTr="000479E1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AE94" w14:textId="77777777" w:rsidR="005F7B72" w:rsidRPr="00CD1DAD" w:rsidRDefault="005F7B72" w:rsidP="005F7B72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647E" w14:textId="77777777" w:rsidR="005F7B72" w:rsidRPr="00CD1DAD" w:rsidRDefault="005F7B72" w:rsidP="005F7B72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11DC" w14:textId="039E7286" w:rsidR="005F7B72" w:rsidRPr="00CD1DAD" w:rsidRDefault="005F7B72" w:rsidP="005F7B72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08.08.2025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07D3" w14:textId="77777777" w:rsidR="005F7B72" w:rsidRPr="00CD1DAD" w:rsidRDefault="005F7B72" w:rsidP="005F7B72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14:paraId="176397D4" w14:textId="77777777" w:rsidR="005F7B72" w:rsidRPr="00CD1DAD" w:rsidRDefault="005F7B72" w:rsidP="005F7B72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62C455D0" w14:textId="77777777" w:rsidR="005F7B72" w:rsidRPr="00CD1DAD" w:rsidRDefault="005F7B72" w:rsidP="005F7B72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211CF670" w14:textId="77777777" w:rsidR="005F7B72" w:rsidRPr="00CD1DAD" w:rsidRDefault="005F7B72" w:rsidP="005F7B72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 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Extrase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Ordonanţa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urgenţă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Guvernului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57/2019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Codul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administrativ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modificările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completările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ulterioare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</w:p>
    <w:p w14:paraId="6F26F369" w14:textId="77777777" w:rsidR="005F7B72" w:rsidRPr="00CD1DAD" w:rsidRDefault="005F7B72" w:rsidP="005F7B72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1)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139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exercitarea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atribuţiilor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revin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absolută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simplă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după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</w:p>
    <w:p w14:paraId="44550359" w14:textId="77777777" w:rsidR="005F7B72" w:rsidRPr="00CD1DAD" w:rsidRDefault="005F7B72" w:rsidP="005F7B72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(2)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excepţie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prevederile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dobândirea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înstrăinarea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dreptului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proprietate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bunurilor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imobile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calificată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definită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lit. </w:t>
      </w:r>
      <w:proofErr w:type="spellStart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dd</w:t>
      </w:r>
      <w:proofErr w:type="spellEnd"/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),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două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treimi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numărul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consilierilor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locali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funcţie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.“ </w:t>
      </w:r>
    </w:p>
    <w:p w14:paraId="0C6E3F15" w14:textId="77777777" w:rsidR="005F7B72" w:rsidRPr="00CD1DAD" w:rsidRDefault="005F7B72" w:rsidP="005F7B72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2)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primarului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7C76C29F" w14:textId="77777777" w:rsidR="005F7B72" w:rsidRPr="00CD1DAD" w:rsidRDefault="005F7B72" w:rsidP="005F7B72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3)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adaptat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prefectului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10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lucrătoare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adoptării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...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73153E3A" w14:textId="77777777" w:rsidR="005F7B72" w:rsidRPr="00CD1DAD" w:rsidRDefault="005F7B72" w:rsidP="005F7B72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4)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(4):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condiţiile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legii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grija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110129A4" w14:textId="77777777" w:rsidR="005F7B72" w:rsidRPr="00CD1DAD" w:rsidRDefault="005F7B72" w:rsidP="005F7B72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5)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Comunicarea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face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5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oficiale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prefect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74A721B6" w14:textId="77777777" w:rsidR="005F7B72" w:rsidRPr="00CD1DAD" w:rsidRDefault="005F7B72" w:rsidP="005F7B72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6)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198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data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aducerii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4AC5389B" w14:textId="77777777" w:rsidR="005F7B72" w:rsidRPr="00CD1DAD" w:rsidRDefault="005F7B72" w:rsidP="005F7B72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7)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produc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efecte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juridice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0B1964F5" w14:textId="77777777" w:rsidR="005F7B72" w:rsidRPr="00CD1DAD" w:rsidRDefault="005F7B72" w:rsidP="005F7B72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*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bifează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tipul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cu care s-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adoptat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local.</w:t>
      </w:r>
    </w:p>
    <w:p w14:paraId="6842CBE4" w14:textId="77777777" w:rsidR="005F7B72" w:rsidRDefault="005F7B72" w:rsidP="005F7B72">
      <w:pPr>
        <w:suppressAutoHyphens/>
        <w:autoSpaceDE w:val="0"/>
        <w:spacing w:after="0"/>
        <w:rPr>
          <w:rFonts w:ascii="Times New Roman" w:eastAsia="Times New Roman" w:hAnsi="Times New Roman"/>
          <w:sz w:val="20"/>
          <w:szCs w:val="20"/>
        </w:rPr>
      </w:pPr>
      <w:r w:rsidRPr="0031029A">
        <w:rPr>
          <w:rFonts w:ascii="Times New Roman" w:eastAsia="Times New Roman" w:hAnsi="Times New Roman"/>
          <w:color w:val="000000"/>
          <w:sz w:val="20"/>
          <w:szCs w:val="20"/>
          <w:lang w:val="fr-FR" w:eastAsia="ro-RO"/>
        </w:rPr>
        <w:t xml:space="preserve">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val="fr-FR" w:eastAsia="ro-RO"/>
        </w:rPr>
        <w:t xml:space="preserve">        </w:t>
      </w:r>
    </w:p>
    <w:p w14:paraId="6594CF34" w14:textId="77777777" w:rsidR="005F7B72" w:rsidRDefault="005F7B72" w:rsidP="005F7B72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14:paraId="18DDF4E1" w14:textId="77777777" w:rsidR="005F7B72" w:rsidRPr="00FB33DF" w:rsidRDefault="005F7B72" w:rsidP="005F7B72">
      <w:pPr>
        <w:tabs>
          <w:tab w:val="left" w:pos="5865"/>
        </w:tabs>
        <w:spacing w:after="0"/>
        <w:rPr>
          <w:rFonts w:ascii="Times New Roman" w:eastAsia="Times New Roman" w:hAnsi="Times New Roman"/>
          <w:noProof/>
          <w:sz w:val="20"/>
          <w:szCs w:val="20"/>
          <w:lang w:val="fr-FR" w:eastAsia="ro-RO"/>
        </w:rPr>
      </w:pPr>
    </w:p>
    <w:p w14:paraId="1608204D" w14:textId="77777777" w:rsidR="005F7B72" w:rsidRDefault="005F7B72" w:rsidP="005F7B72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50CBE52A" w14:textId="77777777" w:rsidR="005F7B72" w:rsidRDefault="005F7B72" w:rsidP="005F7B72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39236921" w14:textId="77777777" w:rsidR="005F7B72" w:rsidRDefault="005F7B72" w:rsidP="005F7B72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1E84EDE8" w14:textId="77777777" w:rsidR="005F7B72" w:rsidRDefault="005F7B72" w:rsidP="005F7B72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59704CFC" w14:textId="57A2D6C6" w:rsidR="00DD6D10" w:rsidRPr="00E96C3D" w:rsidRDefault="00E96C3D" w:rsidP="00E96C3D">
      <w:pPr>
        <w:spacing w:after="0" w:line="240" w:lineRule="auto"/>
        <w:ind w:left="-90" w:right="434" w:firstLine="90"/>
        <w:jc w:val="both"/>
        <w:rPr>
          <w:rFonts w:ascii="Times New Roman" w:eastAsia="Times New Roman" w:hAnsi="Times New Roman" w:cs="Arial"/>
          <w:color w:val="000000"/>
          <w:sz w:val="18"/>
          <w:szCs w:val="18"/>
          <w:lang w:val="en-AU"/>
        </w:rPr>
      </w:pPr>
      <w:r w:rsidRPr="00E73B43">
        <w:rPr>
          <w:rFonts w:ascii="Arial" w:eastAsia="Arial" w:hAnsi="Arial" w:cs="Arial"/>
          <w:b/>
          <w:color w:val="000000"/>
          <w:sz w:val="26"/>
        </w:rPr>
        <w:t xml:space="preserve"> </w:t>
      </w:r>
      <w:r w:rsidRPr="00E73B43">
        <w:rPr>
          <w:rFonts w:ascii="Arial" w:eastAsia="Arial" w:hAnsi="Arial" w:cs="Arial"/>
          <w:b/>
          <w:color w:val="000000"/>
          <w:sz w:val="26"/>
        </w:rPr>
        <w:tab/>
        <w:t xml:space="preserve"> </w:t>
      </w:r>
      <w:r w:rsidRPr="00E73B43">
        <w:rPr>
          <w:rFonts w:ascii="Arial" w:eastAsia="Arial" w:hAnsi="Arial" w:cs="Arial"/>
          <w:b/>
          <w:color w:val="000000"/>
          <w:sz w:val="26"/>
        </w:rPr>
        <w:tab/>
        <w:t xml:space="preserve"> </w:t>
      </w:r>
      <w:r w:rsidRPr="00E73B43">
        <w:rPr>
          <w:rFonts w:ascii="Arial" w:eastAsia="Arial" w:hAnsi="Arial" w:cs="Arial"/>
          <w:b/>
          <w:color w:val="000000"/>
          <w:sz w:val="26"/>
        </w:rPr>
        <w:tab/>
      </w:r>
    </w:p>
    <w:sectPr w:rsidR="00DD6D10" w:rsidRPr="00E96C3D" w:rsidSect="00DD73B5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4684"/>
    <w:multiLevelType w:val="hybridMultilevel"/>
    <w:tmpl w:val="E698D1DA"/>
    <w:lvl w:ilvl="0" w:tplc="7F4AE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133308D"/>
    <w:multiLevelType w:val="hybridMultilevel"/>
    <w:tmpl w:val="759445FE"/>
    <w:lvl w:ilvl="0" w:tplc="9DFC6134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B2E64"/>
    <w:multiLevelType w:val="hybridMultilevel"/>
    <w:tmpl w:val="30047E6A"/>
    <w:lvl w:ilvl="0" w:tplc="6D8AD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3A"/>
    <w:rsid w:val="0000331D"/>
    <w:rsid w:val="000617B2"/>
    <w:rsid w:val="00064193"/>
    <w:rsid w:val="00090DFF"/>
    <w:rsid w:val="00092D25"/>
    <w:rsid w:val="000B7CA6"/>
    <w:rsid w:val="000C5793"/>
    <w:rsid w:val="00131B52"/>
    <w:rsid w:val="00142684"/>
    <w:rsid w:val="0016420B"/>
    <w:rsid w:val="001919E6"/>
    <w:rsid w:val="001B4FCF"/>
    <w:rsid w:val="001C093D"/>
    <w:rsid w:val="001C1B0F"/>
    <w:rsid w:val="001C24D3"/>
    <w:rsid w:val="001D234A"/>
    <w:rsid w:val="002440A7"/>
    <w:rsid w:val="0027063A"/>
    <w:rsid w:val="002B5305"/>
    <w:rsid w:val="002C2C67"/>
    <w:rsid w:val="002C6D25"/>
    <w:rsid w:val="002C7F0E"/>
    <w:rsid w:val="00301E1B"/>
    <w:rsid w:val="00322E7F"/>
    <w:rsid w:val="00332FD0"/>
    <w:rsid w:val="00337D32"/>
    <w:rsid w:val="00350229"/>
    <w:rsid w:val="003E4526"/>
    <w:rsid w:val="003E77C4"/>
    <w:rsid w:val="004040A9"/>
    <w:rsid w:val="0040465F"/>
    <w:rsid w:val="00421225"/>
    <w:rsid w:val="00423C56"/>
    <w:rsid w:val="004360EC"/>
    <w:rsid w:val="0044105A"/>
    <w:rsid w:val="00463E32"/>
    <w:rsid w:val="004730BF"/>
    <w:rsid w:val="00504420"/>
    <w:rsid w:val="00572432"/>
    <w:rsid w:val="0057680B"/>
    <w:rsid w:val="0058354F"/>
    <w:rsid w:val="005C4317"/>
    <w:rsid w:val="005E207B"/>
    <w:rsid w:val="005F7B72"/>
    <w:rsid w:val="0060011F"/>
    <w:rsid w:val="00672411"/>
    <w:rsid w:val="0067570E"/>
    <w:rsid w:val="006C3759"/>
    <w:rsid w:val="006D47CF"/>
    <w:rsid w:val="006E4C7C"/>
    <w:rsid w:val="006F0366"/>
    <w:rsid w:val="00725F89"/>
    <w:rsid w:val="00732896"/>
    <w:rsid w:val="00733245"/>
    <w:rsid w:val="00767B1B"/>
    <w:rsid w:val="007772C7"/>
    <w:rsid w:val="0078471A"/>
    <w:rsid w:val="007A451D"/>
    <w:rsid w:val="007C3A0A"/>
    <w:rsid w:val="007F33AF"/>
    <w:rsid w:val="00856D7B"/>
    <w:rsid w:val="00886AAC"/>
    <w:rsid w:val="008B7191"/>
    <w:rsid w:val="008C62C2"/>
    <w:rsid w:val="008E5727"/>
    <w:rsid w:val="008E7E88"/>
    <w:rsid w:val="00913531"/>
    <w:rsid w:val="00925D01"/>
    <w:rsid w:val="00934772"/>
    <w:rsid w:val="00947F4C"/>
    <w:rsid w:val="009642B7"/>
    <w:rsid w:val="00973574"/>
    <w:rsid w:val="009B02AE"/>
    <w:rsid w:val="009D01B5"/>
    <w:rsid w:val="009E0EA0"/>
    <w:rsid w:val="009F5D78"/>
    <w:rsid w:val="00A030C9"/>
    <w:rsid w:val="00A230BF"/>
    <w:rsid w:val="00A24643"/>
    <w:rsid w:val="00A4089C"/>
    <w:rsid w:val="00A601C5"/>
    <w:rsid w:val="00A72036"/>
    <w:rsid w:val="00AD2D85"/>
    <w:rsid w:val="00AD326E"/>
    <w:rsid w:val="00AE1C49"/>
    <w:rsid w:val="00B05A84"/>
    <w:rsid w:val="00B0707E"/>
    <w:rsid w:val="00B2484B"/>
    <w:rsid w:val="00B87E4F"/>
    <w:rsid w:val="00BA501F"/>
    <w:rsid w:val="00BF6378"/>
    <w:rsid w:val="00C231FE"/>
    <w:rsid w:val="00C254DF"/>
    <w:rsid w:val="00C311CD"/>
    <w:rsid w:val="00C3166C"/>
    <w:rsid w:val="00C4091B"/>
    <w:rsid w:val="00C466C2"/>
    <w:rsid w:val="00C50EA9"/>
    <w:rsid w:val="00C65960"/>
    <w:rsid w:val="00C91F93"/>
    <w:rsid w:val="00CB22A8"/>
    <w:rsid w:val="00CE24F1"/>
    <w:rsid w:val="00D00E44"/>
    <w:rsid w:val="00D06C58"/>
    <w:rsid w:val="00D25987"/>
    <w:rsid w:val="00D350D7"/>
    <w:rsid w:val="00D62CB2"/>
    <w:rsid w:val="00D82CE4"/>
    <w:rsid w:val="00D9233C"/>
    <w:rsid w:val="00DB0B40"/>
    <w:rsid w:val="00DD25CC"/>
    <w:rsid w:val="00DD6D10"/>
    <w:rsid w:val="00DD73B5"/>
    <w:rsid w:val="00DE0627"/>
    <w:rsid w:val="00DF5E26"/>
    <w:rsid w:val="00E0129F"/>
    <w:rsid w:val="00E25033"/>
    <w:rsid w:val="00E845C3"/>
    <w:rsid w:val="00E96C3D"/>
    <w:rsid w:val="00EB1DEF"/>
    <w:rsid w:val="00EF1D7D"/>
    <w:rsid w:val="00EF2789"/>
    <w:rsid w:val="00F007DD"/>
    <w:rsid w:val="00F234E0"/>
    <w:rsid w:val="00F42919"/>
    <w:rsid w:val="00F80BC3"/>
    <w:rsid w:val="00FB019B"/>
    <w:rsid w:val="00FB3ABC"/>
    <w:rsid w:val="00FB5E18"/>
    <w:rsid w:val="00FD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C75C"/>
  <w15:docId w15:val="{B753DB6F-B1CF-447A-9D3E-E3F3F0FA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134</cp:revision>
  <cp:lastPrinted>2025-08-07T08:39:00Z</cp:lastPrinted>
  <dcterms:created xsi:type="dcterms:W3CDTF">2014-02-20T12:35:00Z</dcterms:created>
  <dcterms:modified xsi:type="dcterms:W3CDTF">2025-08-08T10:46:00Z</dcterms:modified>
</cp:coreProperties>
</file>