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9DFD" w14:textId="28478B4B" w:rsidR="0027063A" w:rsidRDefault="0016420B" w:rsidP="001642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F084E89" w14:textId="3C887EA5" w:rsidR="00DD73B5" w:rsidRDefault="00DD73B5" w:rsidP="007F33A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9B47B5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BEDAAE6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C22D05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COMUNA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ION  CREANGA</w:t>
      </w:r>
      <w:proofErr w:type="gramEnd"/>
    </w:p>
    <w:p w14:paraId="38F3CEC8" w14:textId="664C7B4E" w:rsidR="001B4FCF" w:rsidRDefault="006D47CF" w:rsidP="0016420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4CCFE18D" w14:textId="77777777" w:rsidR="001B4FCF" w:rsidRPr="007772C7" w:rsidRDefault="001B4FCF" w:rsidP="00947F4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EB72E51" w14:textId="60725454" w:rsidR="00947F4C" w:rsidRDefault="001B4FCF" w:rsidP="002C6D2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PROIECT   DE    HOTARARE</w:t>
      </w:r>
    </w:p>
    <w:p w14:paraId="2A769E8B" w14:textId="4E7CFF20" w:rsidR="001B4FCF" w:rsidRPr="007772C7" w:rsidRDefault="001919E6" w:rsidP="00C466C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>. 81 din 06.08.2025</w:t>
      </w:r>
      <w:r w:rsidR="00947F4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41765E7A" w14:textId="003D03AC" w:rsidR="001B4FCF" w:rsidRPr="00C466C2" w:rsidRDefault="00C466C2" w:rsidP="00DD73B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privind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alegerea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,,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Președintelui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ședință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”  al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Consiliului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Local al 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Comunei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Ion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Creangă</w:t>
      </w:r>
      <w:proofErr w:type="spellEnd"/>
      <w:r w:rsidR="002C6D2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 </w:t>
      </w:r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ședința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extraordinară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1919E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1919E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convocata</w:t>
      </w:r>
      <w:proofErr w:type="spellEnd"/>
      <w:r w:rsidR="001919E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,, de </w:t>
      </w:r>
      <w:proofErr w:type="spellStart"/>
      <w:r w:rsidR="001919E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îndată</w:t>
      </w:r>
      <w:proofErr w:type="spellEnd"/>
      <w:r w:rsidR="001919E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,, </w:t>
      </w:r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din </w:t>
      </w:r>
      <w:r w:rsidR="001919E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07.08.2025 </w:t>
      </w:r>
    </w:p>
    <w:p w14:paraId="7D82588F" w14:textId="5A18FF8A" w:rsidR="007772C7" w:rsidRPr="007772C7" w:rsidRDefault="007772C7" w:rsidP="008C62C2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0"/>
    <w:p w14:paraId="7ED09396" w14:textId="50DA3447" w:rsidR="007772C7" w:rsidRPr="00C466C2" w:rsidRDefault="007772C7" w:rsidP="00C466C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</w:t>
      </w:r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123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1)</w:t>
      </w:r>
      <w:r w:rsidR="002C6D2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C6D25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2C6D25">
        <w:rPr>
          <w:rFonts w:ascii="Times New Roman" w:eastAsia="Times New Roman" w:hAnsi="Times New Roman"/>
          <w:sz w:val="24"/>
          <w:szCs w:val="24"/>
          <w:lang w:val="en-US"/>
        </w:rPr>
        <w:t xml:space="preserve">.(3) </w:t>
      </w:r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. (4), ale art. 138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. (6), (8), (9)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(10), ale art.140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. (1)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6001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(3), ale art. 154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. (1), ale art 197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. (1)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ale art. 243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. (1), lit.</w:t>
      </w:r>
      <w:proofErr w:type="gramStart"/>
      <w:r w:rsidR="00E25033">
        <w:rPr>
          <w:rFonts w:ascii="Times New Roman" w:eastAsia="Times New Roman" w:hAnsi="Times New Roman"/>
          <w:sz w:val="24"/>
          <w:szCs w:val="24"/>
          <w:lang w:val="en-US"/>
        </w:rPr>
        <w:t>,,</w:t>
      </w:r>
      <w:proofErr w:type="gramEnd"/>
      <w:r w:rsidR="00C466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E25033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25033">
        <w:rPr>
          <w:rFonts w:ascii="Times New Roman" w:eastAsia="Times New Roman" w:hAnsi="Times New Roman"/>
          <w:sz w:val="24"/>
          <w:szCs w:val="24"/>
          <w:lang w:val="en-US"/>
        </w:rPr>
        <w:t>,,</w:t>
      </w:r>
      <w:proofErr w:type="spellStart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="00E25033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spellEnd"/>
      <w:r w:rsidR="00DD73B5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466C2">
        <w:rPr>
          <w:rFonts w:ascii="Times New Roman" w:eastAsia="Times New Roman" w:hAnsi="Times New Roman"/>
          <w:sz w:val="24"/>
          <w:szCs w:val="24"/>
          <w:lang w:val="en-US"/>
        </w:rPr>
        <w:t xml:space="preserve">O.U.G  </w:t>
      </w:r>
      <w:proofErr w:type="spellStart"/>
      <w:r w:rsidRPr="00C466C2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C466C2">
        <w:rPr>
          <w:rFonts w:ascii="Times New Roman" w:eastAsia="Times New Roman" w:hAnsi="Times New Roman"/>
          <w:sz w:val="24"/>
          <w:szCs w:val="24"/>
          <w:lang w:val="en-US"/>
        </w:rPr>
        <w:t xml:space="preserve">. 57/ 2019  </w:t>
      </w:r>
      <w:proofErr w:type="spellStart"/>
      <w:r w:rsidRPr="00C466C2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C466C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C466C2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C466C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C466C2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C466C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C466C2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C466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466C2">
        <w:rPr>
          <w:rFonts w:ascii="Times New Roman" w:eastAsia="Times New Roman" w:hAnsi="Times New Roman"/>
          <w:sz w:val="24"/>
          <w:szCs w:val="24"/>
          <w:lang w:val="en-US"/>
        </w:rPr>
        <w:t xml:space="preserve">, cu  </w:t>
      </w:r>
      <w:proofErr w:type="spellStart"/>
      <w:r w:rsidR="00C466C2">
        <w:rPr>
          <w:rFonts w:ascii="Times New Roman" w:eastAsia="Times New Roman" w:hAnsi="Times New Roman"/>
          <w:sz w:val="24"/>
          <w:szCs w:val="24"/>
          <w:lang w:val="en-US"/>
        </w:rPr>
        <w:t>modifcările</w:t>
      </w:r>
      <w:proofErr w:type="spellEnd"/>
      <w:r w:rsidR="00C466C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C466C2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C466C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C466C2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="00C466C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C466C2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C466C2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2BAE7C4" w14:textId="7739E05A" w:rsid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1" w:name="_Hlk93237035"/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</w:t>
      </w:r>
      <w:proofErr w:type="gram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proofErr w:type="gram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68C75CA2" w14:textId="6403F6ED" w:rsidR="0040465F" w:rsidRDefault="0040465F" w:rsidP="0040465F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40465F">
        <w:rPr>
          <w:rFonts w:ascii="Times New Roman" w:eastAsia="Times New Roman" w:hAnsi="Times New Roman"/>
          <w:sz w:val="24"/>
          <w:szCs w:val="24"/>
          <w:lang w:val="en-US"/>
        </w:rPr>
        <w:t>H.C.L nr. 51 din 30.06.2020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25033">
        <w:rPr>
          <w:rFonts w:ascii="Times New Roman" w:eastAsia="Times New Roman" w:hAnsi="Times New Roman"/>
          <w:sz w:val="24"/>
          <w:szCs w:val="24"/>
          <w:lang w:val="en-US"/>
        </w:rPr>
        <w:t>Regulamentul</w:t>
      </w:r>
      <w:proofErr w:type="spellEnd"/>
      <w:r w:rsidRPr="00E25033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E25033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Pr="00E2503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25033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E2503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25033"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 w:rsidRPr="00E25033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E25033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E25033">
        <w:rPr>
          <w:rFonts w:ascii="Times New Roman" w:eastAsia="Times New Roman" w:hAnsi="Times New Roman"/>
          <w:sz w:val="24"/>
          <w:szCs w:val="24"/>
          <w:lang w:val="en-US"/>
        </w:rPr>
        <w:t xml:space="preserve">  local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1C15621B" w14:textId="6BF01736" w:rsidR="0040465F" w:rsidRPr="0040465F" w:rsidRDefault="008C62C2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H.C.L  nr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>. 65 din 31.07.2025</w:t>
      </w:r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465F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40465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august,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2025</w:t>
      </w:r>
      <w:r w:rsidR="00B0707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0707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0707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0707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local  Constantin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Vasile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0707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D0214A6" w14:textId="56A97ED3" w:rsidR="007772C7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</w:t>
      </w:r>
      <w:proofErr w:type="gram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476A08D2" w14:textId="0775F663" w:rsidR="0040465F" w:rsidRPr="002C6D25" w:rsidRDefault="0040465F" w:rsidP="0040465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re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>feratul</w:t>
      </w:r>
      <w:proofErr w:type="spellEnd"/>
      <w:proofErr w:type="gram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8922  din</w:t>
      </w:r>
      <w:proofErr w:type="gram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06.08.2025</w:t>
      </w:r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întocmit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3F735AAA" w14:textId="57CC5595" w:rsidR="0040465F" w:rsidRPr="00856D7B" w:rsidRDefault="0040465F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2C6D25">
        <w:rPr>
          <w:rFonts w:ascii="Times New Roman" w:eastAsia="Times New Roman" w:hAnsi="Times New Roman"/>
          <w:sz w:val="24"/>
          <w:szCs w:val="24"/>
          <w:lang w:val="en-US"/>
        </w:rPr>
        <w:t>aportul</w:t>
      </w:r>
      <w:proofErr w:type="spellEnd"/>
      <w:proofErr w:type="gram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special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>itate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 la  nr. </w:t>
      </w:r>
      <w:proofErr w:type="gram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8923  din</w:t>
      </w:r>
      <w:proofErr w:type="gram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06.08.2025</w:t>
      </w:r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,</w:t>
      </w:r>
    </w:p>
    <w:p w14:paraId="03DF13A7" w14:textId="77777777" w:rsidR="007772C7" w:rsidRPr="002C6D25" w:rsidRDefault="007772C7" w:rsidP="002C6D2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proofErr w:type="gram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19B33A32" w:rsidR="00856D7B" w:rsidRPr="002C6D25" w:rsidRDefault="007772C7" w:rsidP="002C6D2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proofErr w:type="gram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2C6D25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2C6D25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5E146E8E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proofErr w:type="gram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lit.„a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”</w:t>
      </w:r>
      <w:r w:rsidR="002C6D2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63AED84C" w14:textId="423EF966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 Primarul  Comunei  Ion Creangă , județul  Neamț ,</w:t>
      </w:r>
    </w:p>
    <w:bookmarkEnd w:id="1"/>
    <w:p w14:paraId="0F7FFA05" w14:textId="77777777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67AA2E3" w14:textId="70F9C267" w:rsidR="001B4FCF" w:rsidRDefault="007772C7" w:rsidP="007A45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bookmarkStart w:id="2" w:name="_Hlk93237219"/>
      <w:r w:rsidRPr="007772C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PROPUNE :</w:t>
      </w:r>
    </w:p>
    <w:p w14:paraId="38A3DD08" w14:textId="77777777" w:rsidR="007A451D" w:rsidRPr="007A451D" w:rsidRDefault="007A451D" w:rsidP="007A45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A8F0296" w14:textId="1043C8E1" w:rsidR="007A451D" w:rsidRDefault="001B4FCF" w:rsidP="007A451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2"/>
      <w:proofErr w:type="spellStart"/>
      <w:r w:rsidR="007A451D"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 w:rsidR="007A451D">
        <w:rPr>
          <w:rFonts w:ascii="Times New Roman" w:eastAsia="Times New Roman" w:hAnsi="Times New Roman"/>
          <w:sz w:val="24"/>
          <w:szCs w:val="24"/>
          <w:lang w:val="en-US"/>
        </w:rPr>
        <w:t xml:space="preserve"> ,, </w:t>
      </w:r>
      <w:proofErr w:type="spellStart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>Președintelui</w:t>
      </w:r>
      <w:proofErr w:type="spellEnd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="007A451D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Local al</w:t>
      </w:r>
      <w:r w:rsidR="007A451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A451D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7A451D"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 w:rsidR="007A451D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7A451D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>ședința</w:t>
      </w:r>
      <w:proofErr w:type="spellEnd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>extraordinară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convocata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,, de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îndată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,, </w:t>
      </w:r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07.08.2025 </w:t>
      </w:r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16420B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16420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 local </w:t>
      </w:r>
      <w:r w:rsidR="0016420B">
        <w:rPr>
          <w:rFonts w:ascii="Times New Roman" w:eastAsia="Times New Roman" w:hAnsi="Times New Roman"/>
          <w:sz w:val="24"/>
          <w:szCs w:val="24"/>
          <w:lang w:val="en-US"/>
        </w:rPr>
        <w:t xml:space="preserve"> CRISANOV NICOLAIE </w:t>
      </w:r>
      <w:r w:rsidR="007A451D"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07996A22" w14:textId="77777777" w:rsidR="0060011F" w:rsidRPr="007F33AF" w:rsidRDefault="0060011F" w:rsidP="007A451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E9717E" w14:textId="23893CBF" w:rsidR="007A451D" w:rsidRDefault="007A451D" w:rsidP="007A451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A451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Art.2</w:t>
      </w:r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.Președintele de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exercită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atribuțiile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prevăzute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Ordonanța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Urgență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nr. 57/ 2019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gram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sz w:val="24"/>
          <w:szCs w:val="24"/>
          <w:lang w:val="en-US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F33A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62EC2D2C" w14:textId="77777777" w:rsidR="0060011F" w:rsidRPr="007F33AF" w:rsidRDefault="0060011F" w:rsidP="007A451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ABC8E2" w14:textId="198DDD42" w:rsidR="001B4FCF" w:rsidRDefault="007A451D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gramStart"/>
      <w:r w:rsidRPr="007A451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Art.3</w:t>
      </w:r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.Primarul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aduce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îndeplinire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F33AF">
        <w:rPr>
          <w:rFonts w:ascii="Times New Roman" w:eastAsia="Times New Roman" w:hAnsi="Times New Roman"/>
          <w:sz w:val="24"/>
          <w:szCs w:val="24"/>
          <w:lang w:val="en-US"/>
        </w:rPr>
        <w:t>prezentei</w:t>
      </w:r>
      <w:proofErr w:type="spellEnd"/>
      <w:r w:rsidRPr="007F33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compartimentele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26DF282" w14:textId="77777777" w:rsidR="0060011F" w:rsidRPr="007772C7" w:rsidRDefault="0060011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6FBFF4" w14:textId="6746F658" w:rsidR="007A451D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Art. </w:t>
      </w:r>
      <w:r w:rsidR="007A451D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>UAT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A451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3AECEFB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3" w:name="_Hlk93237682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64471619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0B8A42BB" w14:textId="711FB8F4" w:rsidR="001B4FCF" w:rsidRDefault="0000331D" w:rsidP="000033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TABACARIU</w:t>
      </w:r>
    </w:p>
    <w:bookmarkEnd w:id="3"/>
    <w:p w14:paraId="522EC817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3B2902" w14:textId="77777777" w:rsidR="0060011F" w:rsidRDefault="0060011F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F74B63" w14:textId="77777777" w:rsidR="00DE0627" w:rsidRPr="00C254DF" w:rsidRDefault="00DE0627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38140821" w14:textId="77777777" w:rsidR="00DE0627" w:rsidRPr="00C254DF" w:rsidRDefault="00DE0627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7388BACB" w14:textId="77777777" w:rsidR="00DE0627" w:rsidRPr="00C254DF" w:rsidRDefault="00DE0627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5F72F1A9" w14:textId="3F3F976C" w:rsidR="001B4FCF" w:rsidRDefault="009D01B5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8922</w:t>
      </w:r>
      <w:proofErr w:type="gramEnd"/>
      <w:r w:rsidR="00064193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din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>06.08.2025</w:t>
      </w:r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B4F2D13" w14:textId="1780F185" w:rsidR="00C254DF" w:rsidRDefault="00C254DF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BE36F6" w14:textId="77777777" w:rsidR="00C254DF" w:rsidRPr="00C254DF" w:rsidRDefault="00C254DF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ECE6178" w14:textId="77777777" w:rsidR="0027063A" w:rsidRPr="00C254DF" w:rsidRDefault="0027063A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7E11FD" w14:textId="77777777" w:rsidR="0027063A" w:rsidRPr="00C254DF" w:rsidRDefault="009D01B5" w:rsidP="00C50EA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REFERAT  DE</w:t>
      </w:r>
      <w:proofErr w:type="gramEnd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APROBARE </w:t>
      </w:r>
    </w:p>
    <w:p w14:paraId="7A993DF7" w14:textId="40D384B2" w:rsidR="00EB1DEF" w:rsidRPr="00C466C2" w:rsidRDefault="00EB1DEF" w:rsidP="00C50E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Al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privind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alegerea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,,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Președintelui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ședință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”  al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Consiliului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Local al 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Comunei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Ion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 </w:t>
      </w:r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ședința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extraordinară</w:t>
      </w:r>
      <w:proofErr w:type="spellEnd"/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convocata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,, de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îndată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,, </w:t>
      </w:r>
      <w:r w:rsidRPr="00C466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din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07.08.2025 </w:t>
      </w:r>
    </w:p>
    <w:p w14:paraId="20977DAF" w14:textId="444F4552" w:rsidR="0027063A" w:rsidRDefault="0027063A" w:rsidP="00C50E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233F58" w14:textId="77777777" w:rsidR="00C254DF" w:rsidRPr="00C254DF" w:rsidRDefault="00C254DF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70EAF6" w14:textId="04231813" w:rsidR="00463E32" w:rsidRPr="00C254DF" w:rsidRDefault="0027063A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Subsemnatul</w:t>
      </w:r>
      <w:proofErr w:type="spellEnd"/>
      <w:proofErr w:type="gramStart"/>
      <w:r w:rsidR="00504420" w:rsidRPr="00C254DF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00331D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331D" w:rsidRPr="00C254DF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proofErr w:type="gramEnd"/>
      <w:r w:rsidR="0000331D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="0000331D" w:rsidRPr="00C254DF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="0000331D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  <w:r w:rsidR="00504420" w:rsidRPr="00C254DF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           </w:t>
      </w:r>
      <w:r w:rsidR="00B87E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local,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alege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dintre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membri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săi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vot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deschis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un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sedință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o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perioadă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cel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mult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3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care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conduce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ședințele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semna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hotărârile</w:t>
      </w:r>
      <w:proofErr w:type="spellEnd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 w:rsidRPr="00C254DF">
        <w:rPr>
          <w:rFonts w:ascii="Times New Roman" w:eastAsia="Times New Roman" w:hAnsi="Times New Roman"/>
          <w:sz w:val="24"/>
          <w:szCs w:val="24"/>
          <w:lang w:val="en-US"/>
        </w:rPr>
        <w:t>adoptate</w:t>
      </w:r>
      <w:proofErr w:type="spellEnd"/>
      <w:r w:rsidR="00463E32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515F522A" w14:textId="5014EF14" w:rsidR="00463E32" w:rsidRPr="00C254DF" w:rsidRDefault="00463E32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H.C.L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proofErr w:type="gram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65 DIN 31.07.2025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august ,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2025 </w:t>
      </w:r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a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fost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desemnat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sa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conduca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sedintele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Consiliu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local  Constantin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Vasile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8C90C8E" w14:textId="7E414266" w:rsidR="00B0707E" w:rsidRPr="00C254DF" w:rsidRDefault="00463E32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Motivat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faptul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dl.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Constantin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Vasile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actualul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se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află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imposibilitatea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a fi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prezent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ședința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07.08.2025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propun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dezbatere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proiect</w:t>
      </w:r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ul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ʺ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Președintelui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ʺ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al 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ședința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extr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ordinară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convocata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 ,, de  </w:t>
      </w:r>
      <w:proofErr w:type="spellStart"/>
      <w:r w:rsidR="008C62C2">
        <w:rPr>
          <w:rFonts w:ascii="Times New Roman" w:eastAsia="Times New Roman" w:hAnsi="Times New Roman"/>
          <w:sz w:val="24"/>
          <w:szCs w:val="24"/>
          <w:lang w:val="en-US"/>
        </w:rPr>
        <w:t>îndată</w:t>
      </w:r>
      <w:proofErr w:type="spellEnd"/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 ,,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r w:rsidR="008C62C2">
        <w:rPr>
          <w:rFonts w:ascii="Times New Roman" w:eastAsia="Times New Roman" w:hAnsi="Times New Roman"/>
          <w:sz w:val="24"/>
          <w:szCs w:val="24"/>
          <w:lang w:val="en-US"/>
        </w:rPr>
        <w:t xml:space="preserve">07.08.2025 </w:t>
      </w:r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art. 123 din O.U.G  nr. 57/ 2019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modifcările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0707E" w:rsidRPr="00C254DF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care  se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en-US"/>
        </w:rPr>
        <w:t>adopta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391A7D5D" w14:textId="53F3A7FC" w:rsidR="00463E32" w:rsidRPr="00C254DF" w:rsidRDefault="00463E32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7DAEFDE" w14:textId="484822BD" w:rsidR="00463E32" w:rsidRPr="00C254DF" w:rsidRDefault="00463E32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4E641B" w14:textId="0B84014A" w:rsidR="0027063A" w:rsidRPr="00C254DF" w:rsidRDefault="0027063A" w:rsidP="00C254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C632DBD" w14:textId="77777777" w:rsidR="0027063A" w:rsidRPr="00C254DF" w:rsidRDefault="0027063A" w:rsidP="00C254D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23DE5B8B" w14:textId="77777777" w:rsidR="0027063A" w:rsidRPr="00C254DF" w:rsidRDefault="0027063A" w:rsidP="00C254D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28933B9B" w14:textId="3B0DEE8B" w:rsidR="0027063A" w:rsidRPr="00C254DF" w:rsidRDefault="0000331D" w:rsidP="00C254D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-</w:t>
      </w:r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3362658D" w14:textId="77777777" w:rsidR="0027063A" w:rsidRPr="00C254DF" w:rsidRDefault="0027063A" w:rsidP="00C254D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EAD8F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B530E6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1BB41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3BCF86" w14:textId="010D78CD" w:rsidR="0027063A" w:rsidRPr="00350229" w:rsidRDefault="0027063A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CD25EB" w14:textId="58117C25" w:rsidR="00947F4C" w:rsidRPr="00C254DF" w:rsidRDefault="00E845C3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947F4C" w:rsidRPr="00C254DF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01348DE7" w14:textId="77777777" w:rsidR="00947F4C" w:rsidRPr="00C254DF" w:rsidRDefault="00947F4C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58348F1D" w14:textId="77777777" w:rsidR="00947F4C" w:rsidRPr="00C254DF" w:rsidRDefault="00947F4C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73632E37" w14:textId="563BCA78" w:rsidR="00947F4C" w:rsidRPr="00C254DF" w:rsidRDefault="008C62C2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8923</w:t>
      </w:r>
      <w:r w:rsidR="00947F4C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din</w:t>
      </w:r>
      <w:proofErr w:type="gramEnd"/>
      <w:r w:rsidR="00947F4C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 w:rsidRPr="00C254DF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947F4C"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142684" w:rsidRPr="00C254DF">
        <w:rPr>
          <w:rFonts w:ascii="Times New Roman" w:eastAsia="Times New Roman" w:hAnsi="Times New Roman"/>
          <w:sz w:val="24"/>
          <w:szCs w:val="24"/>
          <w:lang w:val="en-US"/>
        </w:rPr>
        <w:t>12</w:t>
      </w:r>
      <w:r w:rsidR="00947F4C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.2021  </w:t>
      </w:r>
    </w:p>
    <w:p w14:paraId="2695007A" w14:textId="6C02421C" w:rsidR="0027063A" w:rsidRDefault="0027063A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401605" w14:textId="1F2359FF" w:rsidR="0027063A" w:rsidRPr="00C254DF" w:rsidRDefault="0027063A" w:rsidP="0016420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bookmarkStart w:id="4" w:name="_GoBack"/>
      <w:bookmarkEnd w:id="4"/>
    </w:p>
    <w:p w14:paraId="5E99A584" w14:textId="47304609" w:rsidR="0027063A" w:rsidRPr="00C254DF" w:rsidRDefault="0027063A" w:rsidP="00C254D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REFERAT  DE</w:t>
      </w:r>
      <w:proofErr w:type="gramEnd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350229"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SPECIALITATE </w:t>
      </w:r>
    </w:p>
    <w:p w14:paraId="10BAFB8B" w14:textId="77777777" w:rsidR="00E845C3" w:rsidRDefault="00DF5E26" w:rsidP="00C254D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La  </w:t>
      </w:r>
      <w:proofErr w:type="spellStart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Proiectul</w:t>
      </w:r>
      <w:proofErr w:type="spellEnd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de  </w:t>
      </w:r>
      <w:proofErr w:type="spellStart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hotărâre</w:t>
      </w:r>
      <w:proofErr w:type="spellEnd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r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,,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Președintelui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ședință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”  al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Local al 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Comunei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Ion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Creangă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</w:t>
      </w:r>
      <w:r w:rsid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ședința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extraordinară</w:t>
      </w:r>
      <w:proofErr w:type="spellEnd"/>
      <w:r w:rsidR="00E845C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E845C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convocata</w:t>
      </w:r>
      <w:proofErr w:type="spellEnd"/>
    </w:p>
    <w:p w14:paraId="4E1E384F" w14:textId="038E9A1D" w:rsidR="00DF5E26" w:rsidRPr="00C254DF" w:rsidRDefault="00E845C3" w:rsidP="00C254D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,,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îndată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,,  din 07.08.2025</w:t>
      </w:r>
    </w:p>
    <w:p w14:paraId="476FA1C7" w14:textId="2F8087A9" w:rsidR="0027063A" w:rsidRDefault="0027063A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E13875" w14:textId="77777777" w:rsidR="00C254DF" w:rsidRPr="00C254DF" w:rsidRDefault="00C254DF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BA12AA" w14:textId="4DC5613B" w:rsidR="0058354F" w:rsidRPr="00C254DF" w:rsidRDefault="00C254D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In  </w:t>
      </w:r>
      <w:proofErr w:type="spellStart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proofErr w:type="gram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art. 123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(4), ale art. 138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(6), (8), (9)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(10), ale art.140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(1)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(3), ale art. 154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(1), ale art. 196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(1),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lit.ʺa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ʺ, ale art 197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(1)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ale art. 243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(1), lit. ʺaʺ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ʺbʺ din O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G nr. 57/2019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gram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,cu</w:t>
      </w:r>
      <w:proofErr w:type="spellEnd"/>
      <w:proofErr w:type="gram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care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precizează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256CD2C" w14:textId="450FEC85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123 (1)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alege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deschis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simpla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prevazuta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la art.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5, lit.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14:paraId="7709C728" w14:textId="6F014170" w:rsidR="0058354F" w:rsidRPr="00C254DF" w:rsidRDefault="00332FD0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</w:t>
      </w:r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(4)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Presedintele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exercita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atributii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principale</w:t>
      </w:r>
      <w:proofErr w:type="spellEnd"/>
      <w:r w:rsidR="0058354F" w:rsidRPr="00C254DF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4D2A2FE2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a) conduce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local;</w:t>
      </w:r>
    </w:p>
    <w:p w14:paraId="62444A19" w14:textId="7D482276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b) </w:t>
      </w:r>
      <w:proofErr w:type="spellStart"/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proiectele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anunta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rezultatul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votarii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precizarea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voturilor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voturilor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impotriva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abtinerilor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numarate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evidentiate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general al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unitatii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subdiviziunii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administrativ-teritoriale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procesul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-verbal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70DB8748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c)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semneaza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procesul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-verbal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615E8C34" w14:textId="7EF7745A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d)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asigura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mentinerea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ordinii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conditiile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>local;</w:t>
      </w:r>
    </w:p>
    <w:p w14:paraId="0335938A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e)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orice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problema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care intra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competenta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solutionare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</w:t>
      </w:r>
    </w:p>
    <w:p w14:paraId="3969D725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local;</w:t>
      </w:r>
    </w:p>
    <w:p w14:paraId="4CBE9126" w14:textId="4C2AABA6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f)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aplica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daca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cazul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sanctiunile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prevazute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la art. 233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propune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aplicarea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asemenea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sanctiuni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dupa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caz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45D34648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g)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indeplineste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atributii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prevazute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regulamentul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</w:t>
      </w:r>
    </w:p>
    <w:p w14:paraId="553C0C13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insarcinari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date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catre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local.</w:t>
      </w:r>
    </w:p>
    <w:p w14:paraId="7BA81F86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138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Desfasurarea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sedintelor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local:</w:t>
      </w:r>
    </w:p>
    <w:p w14:paraId="7BCE43B9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(6)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obligat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asigure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luarea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cuvantului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catre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initiator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</w:p>
    <w:p w14:paraId="7D5FE28B" w14:textId="12C667C0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sustinerea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cate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acesta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solicita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catre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delegatul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satesc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dupa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caz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EA8BA15" w14:textId="74433152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(8)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are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dreptul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limiteze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durata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luarilor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cuvant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functie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obiectul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acest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scop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el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poate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propune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timpul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alocat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fiecarui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vorbitor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timpul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total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dezbatere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9F784BB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(9)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permite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oricand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raspunda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intr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-o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problema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</w:t>
      </w:r>
    </w:p>
    <w:p w14:paraId="55610AAE" w14:textId="24E7F9E3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ordin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personal,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probleme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prevazute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regulamentul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atunci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cand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fost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nominalizat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un alt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vorbitor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6E3907A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(10)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reprezentantul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oricarui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grup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consilieri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poate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propune</w:t>
      </w:r>
      <w:proofErr w:type="spellEnd"/>
    </w:p>
    <w:p w14:paraId="02C222B6" w14:textId="2CDF382E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incheierea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probleme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puse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discutia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local.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Propunerea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incheiere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votului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iar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discutiile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sisteaza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daca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propunerea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adoptata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simpla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CBA4F52" w14:textId="6C911952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Art. 140 </w:t>
      </w:r>
      <w:proofErr w:type="spellStart"/>
      <w:r w:rsidR="00332FD0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alin</w:t>
      </w:r>
      <w:proofErr w:type="spellEnd"/>
      <w:proofErr w:type="gramStart"/>
      <w:r w:rsidR="00332FD0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</w:t>
      </w:r>
      <w:proofErr w:type="gram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1)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După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desfăşurarea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şedinţei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hotărârile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se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semnează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</w:p>
    <w:p w14:paraId="4281E744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preşedintele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şedinţă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contrasemnează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general al</w:t>
      </w:r>
    </w:p>
    <w:p w14:paraId="63AF3C48" w14:textId="77777777" w:rsidR="00C254DF" w:rsidRDefault="00C254D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60E751" w14:textId="77777777" w:rsidR="00C254DF" w:rsidRDefault="00C254D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B83F65" w14:textId="54A88E1E" w:rsidR="00C254D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unităţii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subdiviziunii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administrativ-teritoriale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A4E414F" w14:textId="086DAFA5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(3)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general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unităţii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subdiviziunii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administrativ-teritoriale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nu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contrasemnează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hotărârea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cazul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consideră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aceasta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ilegală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acest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caz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şedinţă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local,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expune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faţa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acestuia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opinia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motivată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care se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consemnează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procesulverbal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şedinţei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72C2F91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154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Rolul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primarului</w:t>
      </w:r>
      <w:proofErr w:type="spellEnd"/>
    </w:p>
    <w:p w14:paraId="0529AC8A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asigura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respectarea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drepturilor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libertatilor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fundamentale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cetatenilor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, a</w:t>
      </w:r>
    </w:p>
    <w:p w14:paraId="2ACCDBF6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prevederilor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Constitutiei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punerea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aplicare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decretelor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Presedintelui</w:t>
      </w:r>
      <w:proofErr w:type="spellEnd"/>
    </w:p>
    <w:p w14:paraId="7301EE7B" w14:textId="37A9BC39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Romaniei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ordonantelor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local.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dispune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masurile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necesare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acorda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sprijin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aplicarea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ordinelor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instructiunilor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caracter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normative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ministrilor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celorlalti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conducatori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autoritatilor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centrale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, ale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prefectului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dispozitiilor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judetean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judetean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conditiile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</w:p>
    <w:p w14:paraId="2C26E915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196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Tipurile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administrative</w:t>
      </w:r>
    </w:p>
    <w:p w14:paraId="0B20E3DB" w14:textId="65E9C6E0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(1)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exercitarea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atributiilor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revin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autoritatile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adopta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emit,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dupa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caz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administrative 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caracter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normativ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individual,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dupa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cum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urmeaza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07D2016F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a)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judetean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adopta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E8DADA2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197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Comunicarea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aducerea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cunostinta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actelor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administrative</w:t>
      </w:r>
    </w:p>
    <w:p w14:paraId="3C4ADD12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general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unitatii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subdiviziunii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administrativ-teritoriale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actele</w:t>
      </w:r>
      <w:proofErr w:type="spellEnd"/>
    </w:p>
    <w:p w14:paraId="3A07439D" w14:textId="37E6FE1D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administrative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prevazute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la art. 196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prefectului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mult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10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zile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lucratoare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la data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adoptarii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respectiv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emiterii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3B9B69A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 243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Atributiile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secretarului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general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unitatii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subdiviziunii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administrativ-teritorial</w:t>
      </w:r>
      <w:proofErr w:type="spellEnd"/>
    </w:p>
    <w:p w14:paraId="5CD9439B" w14:textId="6D874E19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general 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unitatii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subdiviziunii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administrativ-teritoriale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indeplineste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conditiile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atributii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16037F88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a)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avizeaza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proiectele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contrasemneaza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dispozitiile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primarului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7EC93DF7" w14:textId="7E31D31D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respectiv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presedintelui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judetean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hotararile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respectiv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judetean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dupa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caz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095B3A80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b)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participa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sedintele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respectiv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judetean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BDFE717" w14:textId="244F1DB5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Prevederilor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art.129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. (14) din OUG nr. 57/ 2019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27B125BD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care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precizează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20188F8" w14:textId="77777777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Art.129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Atributiile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</w:t>
      </w:r>
    </w:p>
    <w:p w14:paraId="7C13778A" w14:textId="1D3232B6" w:rsidR="0058354F" w:rsidRPr="00C254DF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are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initiativa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hotaraste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conditiile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toate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problemele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interes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local,</w:t>
      </w:r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exceptia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sunt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date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competenta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altor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autoritati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administratiei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locale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centrale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09E2D8E" w14:textId="1964D2A5" w:rsidR="0027063A" w:rsidRDefault="0058354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(14)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indeplineste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orice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atributii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toate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domeniile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interes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local, cu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exceptia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celor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date in mod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expres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competenta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altor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autoritati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orice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alte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atributii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stabilite</w:t>
      </w:r>
      <w:proofErr w:type="spellEnd"/>
      <w:r w:rsidR="00332FD0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lege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poate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supus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dezbatere</w:t>
      </w:r>
      <w:proofErr w:type="spell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BF1CC52" w14:textId="77777777" w:rsidR="00C254DF" w:rsidRPr="00C254DF" w:rsidRDefault="00C254DF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F7412C4" w14:textId="77777777" w:rsidR="00C254DF" w:rsidRPr="00C254DF" w:rsidRDefault="00350229" w:rsidP="00C254DF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0331D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72411" w:rsidRPr="00C254DF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proofErr w:type="gramEnd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AD2D85" w:rsidRPr="00C254DF">
        <w:rPr>
          <w:rFonts w:ascii="Times New Roman" w:eastAsia="Times New Roman" w:hAnsi="Times New Roman"/>
          <w:sz w:val="24"/>
          <w:szCs w:val="24"/>
          <w:lang w:val="en-US"/>
        </w:rPr>
        <w:t>analiză</w:t>
      </w:r>
      <w:proofErr w:type="spellEnd"/>
      <w:r w:rsidR="00AD2D85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AD2D85"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AD2D85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27063A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AD2D85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privind</w:t>
      </w:r>
      <w:proofErr w:type="spellEnd"/>
      <w:r w:rsidR="00AD2D85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</w:t>
      </w:r>
      <w:proofErr w:type="spellStart"/>
      <w:r w:rsidR="00AD2D85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alegerea</w:t>
      </w:r>
      <w:proofErr w:type="spellEnd"/>
      <w:r w:rsidR="00AD2D85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</w:p>
    <w:p w14:paraId="4B03153A" w14:textId="09662069" w:rsidR="0027063A" w:rsidRPr="00C254DF" w:rsidRDefault="00AD2D85" w:rsidP="00C254DF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,,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Președintelui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ședință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”  al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Ion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Creangă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pentru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ședința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extraordinară</w:t>
      </w:r>
      <w:proofErr w:type="spellEnd"/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E845C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E845C3">
        <w:rPr>
          <w:rFonts w:ascii="Times New Roman" w:eastAsia="Times New Roman" w:hAnsi="Times New Roman"/>
          <w:bCs/>
          <w:sz w:val="24"/>
          <w:szCs w:val="24"/>
          <w:lang w:val="en-US"/>
        </w:rPr>
        <w:t>convocata</w:t>
      </w:r>
      <w:proofErr w:type="spellEnd"/>
      <w:r w:rsidR="00E845C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,, de </w:t>
      </w:r>
      <w:proofErr w:type="spellStart"/>
      <w:r w:rsidR="00E845C3">
        <w:rPr>
          <w:rFonts w:ascii="Times New Roman" w:eastAsia="Times New Roman" w:hAnsi="Times New Roman"/>
          <w:bCs/>
          <w:sz w:val="24"/>
          <w:szCs w:val="24"/>
          <w:lang w:val="en-US"/>
        </w:rPr>
        <w:t>indata</w:t>
      </w:r>
      <w:proofErr w:type="spellEnd"/>
      <w:r w:rsidR="00E845C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,, din 07.08.2025 </w:t>
      </w:r>
      <w:r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in  forma </w:t>
      </w:r>
      <w:proofErr w:type="spellStart"/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>continutul</w:t>
      </w:r>
      <w:proofErr w:type="spellEnd"/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>prezentat</w:t>
      </w:r>
      <w:proofErr w:type="spellEnd"/>
      <w:r w:rsidR="00350229"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7CAD4CD4" w14:textId="77777777" w:rsidR="0027063A" w:rsidRPr="00C254DF" w:rsidRDefault="0027063A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95F92" w14:textId="77777777" w:rsidR="0027063A" w:rsidRPr="00C254DF" w:rsidRDefault="0027063A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8435F0" w14:textId="38DDBE5F" w:rsidR="0027063A" w:rsidRPr="00C254DF" w:rsidRDefault="0027063A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DDD17DB" w14:textId="59654080" w:rsidR="0000331D" w:rsidRPr="00C254DF" w:rsidRDefault="00AD2D85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C254DF">
        <w:rPr>
          <w:rFonts w:ascii="Times New Roman" w:eastAsia="Times New Roman" w:hAnsi="Times New Roman"/>
          <w:sz w:val="24"/>
          <w:szCs w:val="24"/>
          <w:lang w:val="en-US"/>
        </w:rPr>
        <w:t>Nita  Mihaela</w:t>
      </w:r>
      <w:proofErr w:type="gramEnd"/>
      <w:r w:rsidRPr="00C254D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316001E" w14:textId="77777777" w:rsidR="00DD6D10" w:rsidRPr="00C254DF" w:rsidRDefault="00DD6D10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0F6720" w14:textId="77777777" w:rsidR="00DD6D10" w:rsidRPr="00C254DF" w:rsidRDefault="00DD6D10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F4039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3A0D25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173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9DA3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B872D8" w14:textId="77777777" w:rsidR="0057680B" w:rsidRDefault="0057680B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3DCE5D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9E4F95" w14:textId="77777777" w:rsidR="0057680B" w:rsidRPr="00C254DF" w:rsidRDefault="0057680B" w:rsidP="00C254DF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6D10">
        <w:rPr>
          <w:rFonts w:ascii="Verdana" w:eastAsia="Times New Roman" w:hAnsi="Verdana"/>
          <w:sz w:val="24"/>
          <w:szCs w:val="24"/>
          <w:lang w:val="fr-FR" w:eastAsia="en-GB"/>
        </w:rPr>
        <w:t xml:space="preserve"> </w:t>
      </w:r>
      <w:r w:rsidRPr="00DD6D10">
        <w:rPr>
          <w:rFonts w:ascii="Verdana" w:eastAsia="Times New Roman" w:hAnsi="Verdana"/>
          <w:b/>
          <w:color w:val="000000"/>
          <w:sz w:val="24"/>
          <w:szCs w:val="24"/>
          <w:lang w:val="fr-FR"/>
        </w:rPr>
        <w:t xml:space="preserve"> </w:t>
      </w:r>
      <w:r w:rsidRPr="00C254DF">
        <w:rPr>
          <w:rFonts w:ascii="Times New Roman" w:eastAsia="Times New Roman" w:hAnsi="Times New Roman"/>
          <w:b/>
          <w:sz w:val="24"/>
          <w:szCs w:val="24"/>
        </w:rPr>
        <w:t xml:space="preserve">AVIZ  </w:t>
      </w:r>
    </w:p>
    <w:p w14:paraId="6C5FFAE4" w14:textId="77777777" w:rsidR="0057680B" w:rsidRPr="00C254DF" w:rsidRDefault="0057680B" w:rsidP="00C254DF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28EF18" w14:textId="77777777" w:rsidR="0057680B" w:rsidRPr="00C254DF" w:rsidRDefault="0057680B" w:rsidP="00C254DF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E8D5DF0" w14:textId="77777777" w:rsidR="00C254DF" w:rsidRPr="00C254DF" w:rsidRDefault="0057680B" w:rsidP="00C254D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sz w:val="24"/>
          <w:szCs w:val="24"/>
        </w:rPr>
        <w:t xml:space="preserve">privind avizul de legalitate </w:t>
      </w:r>
      <w:r w:rsidRPr="00C254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254DF">
        <w:rPr>
          <w:rFonts w:ascii="Times New Roman" w:eastAsia="Times New Roman" w:hAnsi="Times New Roman"/>
          <w:b/>
          <w:bCs/>
          <w:sz w:val="24"/>
          <w:szCs w:val="24"/>
        </w:rPr>
        <w:t xml:space="preserve">la proiectul de hotărâre </w:t>
      </w:r>
      <w:proofErr w:type="spellStart"/>
      <w:r w:rsidR="00C254DF"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="00C254DF"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r w:rsidR="00C254DF" w:rsidRPr="00C254D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,, </w:t>
      </w:r>
      <w:proofErr w:type="spellStart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Președintelui</w:t>
      </w:r>
      <w:proofErr w:type="spellEnd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ședință</w:t>
      </w:r>
      <w:proofErr w:type="spellEnd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”  al </w:t>
      </w:r>
      <w:proofErr w:type="spellStart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Consiliului</w:t>
      </w:r>
      <w:proofErr w:type="spellEnd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Local al  </w:t>
      </w:r>
      <w:proofErr w:type="spellStart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Comunei</w:t>
      </w:r>
      <w:proofErr w:type="spellEnd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Ion </w:t>
      </w:r>
      <w:proofErr w:type="spellStart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Creangă</w:t>
      </w:r>
      <w:proofErr w:type="spellEnd"/>
      <w:r w:rsidR="00C254DF"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</w:t>
      </w:r>
    </w:p>
    <w:p w14:paraId="31DE0541" w14:textId="41DDD677" w:rsidR="00C254DF" w:rsidRPr="00C254DF" w:rsidRDefault="00C254DF" w:rsidP="00C254D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proofErr w:type="gram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proofErr w:type="gram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ședința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extraordinară</w:t>
      </w:r>
      <w:proofErr w:type="spellEnd"/>
      <w:r w:rsidRPr="00C254D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E845C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E845C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convocata</w:t>
      </w:r>
      <w:proofErr w:type="spellEnd"/>
      <w:r w:rsidR="00E845C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,, de </w:t>
      </w:r>
      <w:proofErr w:type="spellStart"/>
      <w:r w:rsidR="00E845C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indata</w:t>
      </w:r>
      <w:proofErr w:type="spellEnd"/>
      <w:r w:rsidR="00E845C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,, din 07.08.2025 </w:t>
      </w:r>
    </w:p>
    <w:p w14:paraId="726945B4" w14:textId="2D7C4BAE" w:rsidR="0057680B" w:rsidRPr="00C254DF" w:rsidRDefault="0057680B" w:rsidP="00C254D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BA4105D" w14:textId="77777777" w:rsidR="0057680B" w:rsidRPr="00C254DF" w:rsidRDefault="0057680B" w:rsidP="00C254D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01490EE" w14:textId="77777777" w:rsidR="0057680B" w:rsidRPr="00C254DF" w:rsidRDefault="0057680B" w:rsidP="00C254DF">
      <w:pPr>
        <w:widowControl w:val="0"/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08EFCC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1E45055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EEAA3F2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4AA0574D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441FD64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72A2A5B0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4BB5243" w14:textId="77777777" w:rsidR="0057680B" w:rsidRPr="00C254DF" w:rsidRDefault="0057680B" w:rsidP="00C254DF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014FC1F7" w14:textId="77777777" w:rsidR="0057680B" w:rsidRPr="00C254DF" w:rsidRDefault="0057680B" w:rsidP="00C254DF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6BD0CA3D" w14:textId="77777777" w:rsidR="0057680B" w:rsidRPr="00C254DF" w:rsidRDefault="0057680B" w:rsidP="00C254DF">
      <w:pPr>
        <w:widowControl w:val="0"/>
        <w:tabs>
          <w:tab w:val="left" w:pos="748"/>
          <w:tab w:val="left" w:pos="144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5A1FD6DA" w14:textId="77777777" w:rsidR="00C254DF" w:rsidRPr="00C254DF" w:rsidRDefault="0057680B" w:rsidP="00C254D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    Este elaborat conform : </w:t>
      </w:r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14) ,</w:t>
      </w:r>
      <w:proofErr w:type="gram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art.139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.(1)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lit.„a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="00C254DF"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 :</w:t>
      </w:r>
    </w:p>
    <w:p w14:paraId="43EB7821" w14:textId="128244D6" w:rsidR="0057680B" w:rsidRPr="00C254DF" w:rsidRDefault="0057680B" w:rsidP="00C254DF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B6C53A5" w14:textId="77777777" w:rsidR="0057680B" w:rsidRPr="00C254DF" w:rsidRDefault="0057680B" w:rsidP="00C254D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5D1A99F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C254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46FB4EA4" w14:textId="4D39D4E5" w:rsidR="00C254DF" w:rsidRPr="00C254DF" w:rsidRDefault="0057680B" w:rsidP="00C254DF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C254DF">
        <w:rPr>
          <w:rFonts w:ascii="Times New Roman" w:eastAsia="Times New Roman" w:hAnsi="Times New Roman"/>
          <w:bCs/>
          <w:sz w:val="24"/>
          <w:szCs w:val="24"/>
        </w:rPr>
        <w:t>Tinând cont</w:t>
      </w:r>
      <w:r w:rsidR="00DD25CC" w:rsidRPr="00C254DF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ca proiectul de  hotărâre, este  insotit  de referatul de  aprobare  al  primarului  comunei  si de raportul  compartimentului  de  specialitate , consider</w:t>
      </w:r>
      <w:r w:rsidRPr="00C254D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D25CC" w:rsidRPr="00C254DF">
        <w:rPr>
          <w:rFonts w:ascii="Times New Roman" w:eastAsia="Times New Roman" w:hAnsi="Times New Roman"/>
          <w:bCs/>
          <w:sz w:val="24"/>
          <w:szCs w:val="24"/>
        </w:rPr>
        <w:t xml:space="preserve">că </w:t>
      </w:r>
      <w:r w:rsidRPr="00C254DF">
        <w:rPr>
          <w:rFonts w:ascii="Times New Roman" w:eastAsia="Times New Roman" w:hAnsi="Times New Roman"/>
          <w:bCs/>
          <w:sz w:val="24"/>
          <w:szCs w:val="24"/>
        </w:rPr>
        <w:t xml:space="preserve"> proiectul de  hotărâre, consider că sunt îndeplinite condiţiile şi avizez favorabil  </w:t>
      </w:r>
      <w:r w:rsidRPr="00C254DF">
        <w:rPr>
          <w:rFonts w:ascii="Times New Roman" w:eastAsia="Times New Roman" w:hAnsi="Times New Roman"/>
          <w:sz w:val="24"/>
          <w:szCs w:val="24"/>
        </w:rPr>
        <w:t>proiectul de hotărâre</w:t>
      </w:r>
      <w:r w:rsidR="00C254DF" w:rsidRPr="00C254DF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privind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alegerea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,,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Președintelui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ședință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”  al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Ion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Creangă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pentru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ședința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>extraordinară</w:t>
      </w:r>
      <w:proofErr w:type="spellEnd"/>
      <w:r w:rsidR="00C254DF" w:rsidRPr="00C254D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D00E4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D00E44">
        <w:rPr>
          <w:rFonts w:ascii="Times New Roman" w:eastAsia="Times New Roman" w:hAnsi="Times New Roman"/>
          <w:bCs/>
          <w:sz w:val="24"/>
          <w:szCs w:val="24"/>
          <w:lang w:val="en-US"/>
        </w:rPr>
        <w:t>convocata</w:t>
      </w:r>
      <w:proofErr w:type="spellEnd"/>
      <w:r w:rsidR="00D00E4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,,de  </w:t>
      </w:r>
      <w:proofErr w:type="spellStart"/>
      <w:r w:rsidR="00D00E44">
        <w:rPr>
          <w:rFonts w:ascii="Times New Roman" w:eastAsia="Times New Roman" w:hAnsi="Times New Roman"/>
          <w:bCs/>
          <w:sz w:val="24"/>
          <w:szCs w:val="24"/>
          <w:lang w:val="en-US"/>
        </w:rPr>
        <w:t>indata</w:t>
      </w:r>
      <w:proofErr w:type="spellEnd"/>
      <w:r w:rsidR="00D00E4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,, din 07.08.2025</w:t>
      </w:r>
    </w:p>
    <w:p w14:paraId="176519F2" w14:textId="796C9CCD" w:rsidR="0057680B" w:rsidRPr="00C254DF" w:rsidRDefault="0057680B" w:rsidP="00C254DF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1D39C7B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26E6BB" w14:textId="77777777" w:rsidR="0057680B" w:rsidRPr="00C254DF" w:rsidRDefault="0057680B" w:rsidP="00C254D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56EA226" w14:textId="0EB2666F" w:rsidR="0057680B" w:rsidRPr="00C254DF" w:rsidRDefault="0057680B" w:rsidP="00C254DF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>Io</w:t>
      </w:r>
      <w:r w:rsidR="00D00E44">
        <w:rPr>
          <w:rFonts w:ascii="Times New Roman" w:eastAsia="Times New Roman" w:hAnsi="Times New Roman"/>
          <w:sz w:val="24"/>
          <w:szCs w:val="24"/>
        </w:rPr>
        <w:t xml:space="preserve">n Creanga , la data de 06.08.2025 </w:t>
      </w:r>
    </w:p>
    <w:p w14:paraId="704F5C5A" w14:textId="77777777" w:rsidR="0057680B" w:rsidRPr="00C254DF" w:rsidRDefault="0057680B" w:rsidP="00C254DF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SECRETAR GENRAL </w:t>
      </w:r>
    </w:p>
    <w:p w14:paraId="2F96CCA7" w14:textId="77777777" w:rsidR="0057680B" w:rsidRPr="00C254DF" w:rsidRDefault="0057680B" w:rsidP="00C254DF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254DF">
        <w:rPr>
          <w:rFonts w:ascii="Times New Roman" w:eastAsia="Times New Roman" w:hAnsi="Times New Roman"/>
          <w:sz w:val="24"/>
          <w:szCs w:val="24"/>
        </w:rPr>
        <w:t xml:space="preserve">Mihaela   Niță  </w:t>
      </w:r>
    </w:p>
    <w:p w14:paraId="5D227597" w14:textId="77777777" w:rsidR="00DD6D10" w:rsidRPr="00C254DF" w:rsidRDefault="00DD6D10" w:rsidP="00C254D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05F75A" w14:textId="77777777" w:rsidR="00DD6D10" w:rsidRPr="00C254DF" w:rsidRDefault="00DD6D10" w:rsidP="00C254DF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9704CFC" w14:textId="70AEFE63" w:rsidR="00DD6D10" w:rsidRDefault="00DD6D10" w:rsidP="00C50E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DD6D10" w:rsidSect="00DD73B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133308D"/>
    <w:multiLevelType w:val="hybridMultilevel"/>
    <w:tmpl w:val="759445FE"/>
    <w:lvl w:ilvl="0" w:tplc="9DFC613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617B2"/>
    <w:rsid w:val="00064193"/>
    <w:rsid w:val="00090DFF"/>
    <w:rsid w:val="00092D25"/>
    <w:rsid w:val="000B7CA6"/>
    <w:rsid w:val="000C5793"/>
    <w:rsid w:val="00131B52"/>
    <w:rsid w:val="00142684"/>
    <w:rsid w:val="0016420B"/>
    <w:rsid w:val="001919E6"/>
    <w:rsid w:val="001B4FCF"/>
    <w:rsid w:val="001C093D"/>
    <w:rsid w:val="001C1B0F"/>
    <w:rsid w:val="001C24D3"/>
    <w:rsid w:val="001D234A"/>
    <w:rsid w:val="002440A7"/>
    <w:rsid w:val="0027063A"/>
    <w:rsid w:val="002B5305"/>
    <w:rsid w:val="002C2C67"/>
    <w:rsid w:val="002C6D25"/>
    <w:rsid w:val="002C7F0E"/>
    <w:rsid w:val="00301E1B"/>
    <w:rsid w:val="00322E7F"/>
    <w:rsid w:val="00332FD0"/>
    <w:rsid w:val="00337D32"/>
    <w:rsid w:val="00350229"/>
    <w:rsid w:val="003E4526"/>
    <w:rsid w:val="003E77C4"/>
    <w:rsid w:val="004040A9"/>
    <w:rsid w:val="0040465F"/>
    <w:rsid w:val="00421225"/>
    <w:rsid w:val="00423C56"/>
    <w:rsid w:val="004360EC"/>
    <w:rsid w:val="0044105A"/>
    <w:rsid w:val="00463E32"/>
    <w:rsid w:val="004730BF"/>
    <w:rsid w:val="00504420"/>
    <w:rsid w:val="00572432"/>
    <w:rsid w:val="0057680B"/>
    <w:rsid w:val="0058354F"/>
    <w:rsid w:val="005C4317"/>
    <w:rsid w:val="005E207B"/>
    <w:rsid w:val="0060011F"/>
    <w:rsid w:val="00672411"/>
    <w:rsid w:val="0067570E"/>
    <w:rsid w:val="006C3759"/>
    <w:rsid w:val="006D47CF"/>
    <w:rsid w:val="006E4C7C"/>
    <w:rsid w:val="006F0366"/>
    <w:rsid w:val="00725F89"/>
    <w:rsid w:val="00733245"/>
    <w:rsid w:val="00767B1B"/>
    <w:rsid w:val="007772C7"/>
    <w:rsid w:val="0078471A"/>
    <w:rsid w:val="007A451D"/>
    <w:rsid w:val="007C3A0A"/>
    <w:rsid w:val="007F33AF"/>
    <w:rsid w:val="00856D7B"/>
    <w:rsid w:val="00886AAC"/>
    <w:rsid w:val="008C62C2"/>
    <w:rsid w:val="008E5727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030C9"/>
    <w:rsid w:val="00A230BF"/>
    <w:rsid w:val="00A24643"/>
    <w:rsid w:val="00A4089C"/>
    <w:rsid w:val="00A601C5"/>
    <w:rsid w:val="00A72036"/>
    <w:rsid w:val="00AD2D85"/>
    <w:rsid w:val="00AD326E"/>
    <w:rsid w:val="00B05A84"/>
    <w:rsid w:val="00B0707E"/>
    <w:rsid w:val="00B2484B"/>
    <w:rsid w:val="00B87E4F"/>
    <w:rsid w:val="00BA501F"/>
    <w:rsid w:val="00BF6378"/>
    <w:rsid w:val="00C231FE"/>
    <w:rsid w:val="00C254DF"/>
    <w:rsid w:val="00C311CD"/>
    <w:rsid w:val="00C3166C"/>
    <w:rsid w:val="00C4091B"/>
    <w:rsid w:val="00C466C2"/>
    <w:rsid w:val="00C50EA9"/>
    <w:rsid w:val="00C65960"/>
    <w:rsid w:val="00C91F93"/>
    <w:rsid w:val="00CB22A8"/>
    <w:rsid w:val="00CE24F1"/>
    <w:rsid w:val="00D00E44"/>
    <w:rsid w:val="00D06C58"/>
    <w:rsid w:val="00D25987"/>
    <w:rsid w:val="00D350D7"/>
    <w:rsid w:val="00D82CE4"/>
    <w:rsid w:val="00D9233C"/>
    <w:rsid w:val="00DB0B40"/>
    <w:rsid w:val="00DD25CC"/>
    <w:rsid w:val="00DD6D10"/>
    <w:rsid w:val="00DD73B5"/>
    <w:rsid w:val="00DE0627"/>
    <w:rsid w:val="00DF5E26"/>
    <w:rsid w:val="00E0129F"/>
    <w:rsid w:val="00E25033"/>
    <w:rsid w:val="00E845C3"/>
    <w:rsid w:val="00EB1DEF"/>
    <w:rsid w:val="00EF1D7D"/>
    <w:rsid w:val="00EF2789"/>
    <w:rsid w:val="00F007DD"/>
    <w:rsid w:val="00F234E0"/>
    <w:rsid w:val="00F42919"/>
    <w:rsid w:val="00F80BC3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123</cp:revision>
  <cp:lastPrinted>2025-08-06T13:29:00Z</cp:lastPrinted>
  <dcterms:created xsi:type="dcterms:W3CDTF">2014-02-20T12:35:00Z</dcterms:created>
  <dcterms:modified xsi:type="dcterms:W3CDTF">2025-08-07T05:34:00Z</dcterms:modified>
</cp:coreProperties>
</file>