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09D2" w14:textId="71690637" w:rsidR="00B06AC8" w:rsidRPr="005F057B" w:rsidRDefault="00AB34E7" w:rsidP="005F057B">
      <w:pPr>
        <w:spacing w:line="360" w:lineRule="auto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  </w:t>
      </w:r>
    </w:p>
    <w:p w14:paraId="427B7FC3" w14:textId="46A38214" w:rsidR="00F06F09" w:rsidRPr="00F06F09" w:rsidRDefault="00F06F09" w:rsidP="00F06F09">
      <w:pPr>
        <w:spacing w:line="276" w:lineRule="auto"/>
      </w:pPr>
      <w:r>
        <w:t xml:space="preserve">   </w:t>
      </w:r>
      <w:r w:rsidRPr="00F06F09">
        <w:t>ROMANIA</w:t>
      </w:r>
    </w:p>
    <w:p w14:paraId="16E13DA0" w14:textId="77777777" w:rsidR="00F06F09" w:rsidRPr="00F06F09" w:rsidRDefault="00F06F09" w:rsidP="00F06F09">
      <w:pPr>
        <w:spacing w:line="276" w:lineRule="auto"/>
      </w:pPr>
      <w:proofErr w:type="gramStart"/>
      <w:r w:rsidRPr="00F06F09">
        <w:t>JUDETUL  NEAMT</w:t>
      </w:r>
      <w:proofErr w:type="gramEnd"/>
    </w:p>
    <w:p w14:paraId="5A05D82C" w14:textId="77777777" w:rsidR="00F06F09" w:rsidRPr="00F06F09" w:rsidRDefault="00F06F09" w:rsidP="00F06F09">
      <w:pPr>
        <w:spacing w:line="276" w:lineRule="auto"/>
      </w:pPr>
      <w:proofErr w:type="gramStart"/>
      <w:r w:rsidRPr="00F06F09">
        <w:t>PRIMARIA  COMUNEI</w:t>
      </w:r>
      <w:proofErr w:type="gramEnd"/>
      <w:r w:rsidRPr="00F06F09">
        <w:t xml:space="preserve">  ION  CREANGA </w:t>
      </w:r>
    </w:p>
    <w:p w14:paraId="2D4300E7" w14:textId="4032A646" w:rsidR="00F06F09" w:rsidRDefault="00C816B7" w:rsidP="00F06F09">
      <w:pPr>
        <w:spacing w:line="276" w:lineRule="auto"/>
      </w:pPr>
      <w:proofErr w:type="spellStart"/>
      <w:r>
        <w:t>Nr</w:t>
      </w:r>
      <w:proofErr w:type="spellEnd"/>
      <w:r>
        <w:t>. 10.395</w:t>
      </w:r>
      <w:r w:rsidR="00F06F09" w:rsidRPr="00F06F09">
        <w:t xml:space="preserve"> </w:t>
      </w:r>
      <w:proofErr w:type="gramStart"/>
      <w:r w:rsidR="00F06F09" w:rsidRPr="00F06F09">
        <w:t xml:space="preserve">din  </w:t>
      </w:r>
      <w:r w:rsidR="00F06F09">
        <w:t>12</w:t>
      </w:r>
      <w:r w:rsidR="00F06F09" w:rsidRPr="00F06F09">
        <w:t>.09.2025</w:t>
      </w:r>
      <w:proofErr w:type="gramEnd"/>
    </w:p>
    <w:p w14:paraId="40F54D49" w14:textId="77777777" w:rsidR="00F06F09" w:rsidRPr="00F06F09" w:rsidRDefault="00F06F09" w:rsidP="00F06F09">
      <w:pPr>
        <w:spacing w:line="276" w:lineRule="auto"/>
      </w:pPr>
    </w:p>
    <w:p w14:paraId="7E866D7D" w14:textId="77777777" w:rsidR="00F06F09" w:rsidRPr="00F06F09" w:rsidRDefault="00F06F09" w:rsidP="00F06F09">
      <w:pPr>
        <w:spacing w:line="276" w:lineRule="auto"/>
      </w:pPr>
    </w:p>
    <w:p w14:paraId="062350DF" w14:textId="77777777" w:rsidR="00F06F09" w:rsidRPr="00F06F09" w:rsidRDefault="00F06F09" w:rsidP="00F06F09">
      <w:pPr>
        <w:spacing w:line="276" w:lineRule="auto"/>
        <w:jc w:val="center"/>
      </w:pPr>
      <w:r w:rsidRPr="00F06F09">
        <w:t>ANUNT</w:t>
      </w:r>
    </w:p>
    <w:p w14:paraId="13E22340" w14:textId="00DD7D8E" w:rsidR="00F06F09" w:rsidRPr="00F06F09" w:rsidRDefault="00F06F09" w:rsidP="00F06F09">
      <w:pPr>
        <w:spacing w:line="276" w:lineRule="auto"/>
        <w:jc w:val="center"/>
      </w:pPr>
      <w:proofErr w:type="gramStart"/>
      <w:r w:rsidRPr="00F06F09">
        <w:t xml:space="preserve">DIN  </w:t>
      </w:r>
      <w:r>
        <w:t>12</w:t>
      </w:r>
      <w:r w:rsidRPr="00F06F09">
        <w:t>.09.2025</w:t>
      </w:r>
      <w:proofErr w:type="gramEnd"/>
    </w:p>
    <w:p w14:paraId="656F167B" w14:textId="77777777" w:rsidR="00F06F09" w:rsidRPr="00F06F09" w:rsidRDefault="00F06F09" w:rsidP="00F06F09">
      <w:pPr>
        <w:spacing w:line="276" w:lineRule="auto"/>
      </w:pPr>
    </w:p>
    <w:p w14:paraId="71BE4A6B" w14:textId="22C42552" w:rsidR="00F06F09" w:rsidRPr="00F06F09" w:rsidRDefault="00F06F09" w:rsidP="00F06F09">
      <w:pPr>
        <w:spacing w:line="276" w:lineRule="auto"/>
        <w:rPr>
          <w:rFonts w:eastAsia="Calibri"/>
          <w:bCs/>
          <w:sz w:val="22"/>
          <w:szCs w:val="22"/>
          <w:lang w:val="ro-RO"/>
        </w:rPr>
      </w:pPr>
      <w:r w:rsidRPr="00F06F09">
        <w:t xml:space="preserve">   </w:t>
      </w:r>
      <w:r w:rsidRPr="00F06F09">
        <w:rPr>
          <w:color w:val="555555"/>
          <w:lang w:val="en-GB" w:eastAsia="en-GB"/>
        </w:rPr>
        <w:t xml:space="preserve">     </w:t>
      </w:r>
      <w:r w:rsidRPr="00F06F09">
        <w:rPr>
          <w:lang w:val="ro-RO"/>
        </w:rPr>
        <w:t>Se supune dezbaterii publice Proiectul de Hotărâre a Consiliului Local</w:t>
      </w:r>
      <w:r w:rsidRPr="00F06F09">
        <w:rPr>
          <w:b/>
          <w:bCs/>
          <w:sz w:val="22"/>
          <w:szCs w:val="22"/>
        </w:rPr>
        <w:t xml:space="preserve"> </w:t>
      </w:r>
      <w:proofErr w:type="spellStart"/>
      <w:r w:rsidRPr="00F06F09">
        <w:rPr>
          <w:bCs/>
          <w:sz w:val="22"/>
          <w:szCs w:val="22"/>
        </w:rPr>
        <w:t>privind</w:t>
      </w:r>
      <w:proofErr w:type="spellEnd"/>
      <w:r w:rsidRPr="00F06F09">
        <w:rPr>
          <w:bCs/>
          <w:sz w:val="22"/>
          <w:szCs w:val="22"/>
        </w:rPr>
        <w:t xml:space="preserve"> </w:t>
      </w:r>
      <w:proofErr w:type="spellStart"/>
      <w:r w:rsidRPr="00F06F09">
        <w:rPr>
          <w:bCs/>
          <w:sz w:val="22"/>
          <w:szCs w:val="22"/>
        </w:rPr>
        <w:t>desemnarea</w:t>
      </w:r>
      <w:proofErr w:type="spellEnd"/>
      <w:r w:rsidRPr="00F06F09">
        <w:rPr>
          <w:bCs/>
          <w:sz w:val="22"/>
          <w:szCs w:val="22"/>
        </w:rPr>
        <w:t xml:space="preserve"> </w:t>
      </w:r>
      <w:r w:rsidRPr="00F06F09">
        <w:rPr>
          <w:rFonts w:eastAsia="Calibri"/>
          <w:bCs/>
          <w:sz w:val="22"/>
          <w:szCs w:val="22"/>
          <w:lang w:val="ro-RO"/>
        </w:rPr>
        <w:t>reprezentanților Consiliului Local al Comunei Ion Creangă în Consiliul de administrație al Școlii Gimnaziale Comuna Ion Creangă, jud. Neamț</w:t>
      </w:r>
      <w:r>
        <w:rPr>
          <w:rFonts w:eastAsia="Calibri"/>
          <w:color w:val="000000"/>
          <w:lang w:val="ro-RO"/>
        </w:rPr>
        <w:t xml:space="preserve">, </w:t>
      </w:r>
      <w:r w:rsidRPr="00F06F09">
        <w:rPr>
          <w:rFonts w:eastAsia="Calibri"/>
          <w:color w:val="000000"/>
          <w:lang w:val="ro-RO"/>
        </w:rPr>
        <w:t xml:space="preserve">în conformitate cu prevederile art.7 </w:t>
      </w:r>
      <w:r w:rsidR="00C816B7">
        <w:rPr>
          <w:rFonts w:eastAsia="Calibri"/>
          <w:color w:val="000000"/>
          <w:lang w:val="ro-RO"/>
        </w:rPr>
        <w:t>alin.</w:t>
      </w:r>
      <w:r w:rsidRPr="00F06F09">
        <w:rPr>
          <w:rFonts w:eastAsia="Calibri"/>
          <w:color w:val="000000"/>
          <w:lang w:val="ro-RO"/>
        </w:rPr>
        <w:t>(1) din Legea nr.52/2003 privind transparenţa decizională în administraţia publică, cu modificările şi completările ulterioare,</w:t>
      </w:r>
    </w:p>
    <w:p w14:paraId="2C39CDA1" w14:textId="11DF4409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i/>
          <w:iCs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 Primăria  comunei Ion Creangă anunță deschiderea procesului de consultare publică privind următorul proiect de act normativ: </w:t>
      </w:r>
      <w:r w:rsidRPr="00F06F09">
        <w:rPr>
          <w:rFonts w:eastAsia="Calibri"/>
          <w:i/>
          <w:iCs/>
          <w:color w:val="000000"/>
          <w:lang w:val="ro-RO"/>
        </w:rPr>
        <w:t>“</w:t>
      </w:r>
      <w:r w:rsidRPr="00F06F09">
        <w:rPr>
          <w:bCs/>
          <w:sz w:val="22"/>
          <w:szCs w:val="22"/>
        </w:rPr>
        <w:t xml:space="preserve"> </w:t>
      </w:r>
      <w:proofErr w:type="spellStart"/>
      <w:r w:rsidRPr="00F06F09">
        <w:rPr>
          <w:bCs/>
          <w:i/>
          <w:sz w:val="22"/>
          <w:szCs w:val="22"/>
        </w:rPr>
        <w:t>privind</w:t>
      </w:r>
      <w:proofErr w:type="spellEnd"/>
      <w:r w:rsidRPr="00F06F09">
        <w:rPr>
          <w:bCs/>
          <w:i/>
          <w:sz w:val="22"/>
          <w:szCs w:val="22"/>
        </w:rPr>
        <w:t xml:space="preserve"> </w:t>
      </w:r>
      <w:proofErr w:type="spellStart"/>
      <w:r w:rsidRPr="00F06F09">
        <w:rPr>
          <w:bCs/>
          <w:i/>
          <w:sz w:val="22"/>
          <w:szCs w:val="22"/>
        </w:rPr>
        <w:t>desemnarea</w:t>
      </w:r>
      <w:proofErr w:type="spellEnd"/>
      <w:r w:rsidRPr="00F06F09">
        <w:rPr>
          <w:bCs/>
          <w:i/>
          <w:sz w:val="22"/>
          <w:szCs w:val="22"/>
        </w:rPr>
        <w:t xml:space="preserve"> </w:t>
      </w:r>
      <w:r w:rsidRPr="00F06F09">
        <w:rPr>
          <w:rFonts w:eastAsia="Calibri"/>
          <w:bCs/>
          <w:i/>
          <w:sz w:val="22"/>
          <w:szCs w:val="22"/>
          <w:lang w:val="ro-RO"/>
        </w:rPr>
        <w:t>reprezentanților Consiliului Local al Comunei Ion Creangă în Consiliul de administrație al Școlii Gimnaziale Comuna Ion Creangă, jud. Neamț</w:t>
      </w:r>
      <w:r w:rsidRPr="00F06F09">
        <w:rPr>
          <w:rFonts w:eastAsia="Calibri"/>
          <w:i/>
          <w:iCs/>
          <w:color w:val="000000"/>
          <w:lang w:val="ro-RO"/>
        </w:rPr>
        <w:t>”</w:t>
      </w:r>
    </w:p>
    <w:p w14:paraId="40925C8D" w14:textId="57829229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Documentația aferentă proiectului de act normativ include: referatul de aprobare, raportul de specialitate întocmit de co</w:t>
      </w:r>
      <w:r>
        <w:rPr>
          <w:rFonts w:eastAsia="Calibri"/>
          <w:color w:val="000000"/>
          <w:lang w:val="ro-RO"/>
        </w:rPr>
        <w:t>mpartimentul de specialitate, solicitarea prin adresa  nr. 1709 din 10.09.2025 a  Scolii  Gimnaziale  comuna  Ion Creangă</w:t>
      </w:r>
      <w:r w:rsidRPr="00F06F09">
        <w:rPr>
          <w:rFonts w:eastAsia="Calibri"/>
          <w:color w:val="000000"/>
          <w:lang w:val="ro-RO"/>
        </w:rPr>
        <w:t>.</w:t>
      </w:r>
    </w:p>
    <w:p w14:paraId="49F55681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Documentația poate fi consultată: pe pagina de internet a instituției, la adresa</w:t>
      </w:r>
    </w:p>
    <w:p w14:paraId="64045F10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b/>
          <w:bCs/>
          <w:color w:val="33339A"/>
          <w:lang w:val="ro-RO"/>
        </w:rPr>
        <w:t>http://www.primariaioncreanga.ro/transparenta.decizionala</w:t>
      </w:r>
      <w:r w:rsidRPr="00F06F09">
        <w:rPr>
          <w:rFonts w:eastAsia="Calibri"/>
          <w:color w:val="000000"/>
          <w:lang w:val="ro-RO"/>
        </w:rPr>
        <w:t>; la sediul instituției, str. I.C.Brătianu, nr. 111;</w:t>
      </w:r>
    </w:p>
    <w:p w14:paraId="16BFDE9A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Proiectul de act normativ se poate obține în copie, pe bază de cerere depusă la registratura</w:t>
      </w:r>
    </w:p>
    <w:p w14:paraId="59CB821A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>instituției.</w:t>
      </w:r>
    </w:p>
    <w:p w14:paraId="6F4AF636" w14:textId="0B788B92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Propuneri, sugestii, opinii cu valoare de recomandare privind proiectul de act normativ supus consultării publice</w:t>
      </w:r>
      <w:r>
        <w:rPr>
          <w:rFonts w:eastAsia="Calibri"/>
          <w:color w:val="000000"/>
          <w:lang w:val="ro-RO"/>
        </w:rPr>
        <w:t xml:space="preserve"> se pot depune până la data de 22</w:t>
      </w:r>
      <w:r w:rsidRPr="00F06F09">
        <w:rPr>
          <w:rFonts w:eastAsia="Calibri"/>
          <w:color w:val="000000"/>
          <w:lang w:val="ro-RO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29D45C7F" w14:textId="3E24EBC9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i/>
          <w:iCs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Materialele transmise vor purta mențiunea: </w:t>
      </w:r>
      <w:r w:rsidRPr="00F06F09">
        <w:rPr>
          <w:rFonts w:eastAsia="Calibri"/>
          <w:i/>
          <w:iCs/>
          <w:color w:val="000000"/>
          <w:lang w:val="ro-RO"/>
        </w:rPr>
        <w:t>“</w:t>
      </w:r>
      <w:r w:rsidRPr="00F06F09">
        <w:rPr>
          <w:bCs/>
          <w:i/>
          <w:sz w:val="22"/>
          <w:szCs w:val="22"/>
        </w:rPr>
        <w:t xml:space="preserve"> </w:t>
      </w:r>
      <w:proofErr w:type="spellStart"/>
      <w:r w:rsidRPr="00F06F09">
        <w:rPr>
          <w:bCs/>
          <w:i/>
          <w:sz w:val="22"/>
          <w:szCs w:val="22"/>
        </w:rPr>
        <w:t>privind</w:t>
      </w:r>
      <w:proofErr w:type="spellEnd"/>
      <w:r w:rsidRPr="00F06F09">
        <w:rPr>
          <w:bCs/>
          <w:i/>
          <w:sz w:val="22"/>
          <w:szCs w:val="22"/>
        </w:rPr>
        <w:t xml:space="preserve"> </w:t>
      </w:r>
      <w:proofErr w:type="spellStart"/>
      <w:r w:rsidRPr="00F06F09">
        <w:rPr>
          <w:bCs/>
          <w:i/>
          <w:sz w:val="22"/>
          <w:szCs w:val="22"/>
        </w:rPr>
        <w:t>desemnarea</w:t>
      </w:r>
      <w:proofErr w:type="spellEnd"/>
      <w:r w:rsidRPr="00F06F09">
        <w:rPr>
          <w:bCs/>
          <w:i/>
          <w:sz w:val="22"/>
          <w:szCs w:val="22"/>
        </w:rPr>
        <w:t xml:space="preserve"> </w:t>
      </w:r>
      <w:r w:rsidRPr="00F06F09">
        <w:rPr>
          <w:rFonts w:eastAsia="Calibri"/>
          <w:bCs/>
          <w:i/>
          <w:sz w:val="22"/>
          <w:szCs w:val="22"/>
          <w:lang w:val="ro-RO"/>
        </w:rPr>
        <w:t>reprezentanților Consiliului Local al Comunei Ion Creangă în Consiliul de administrație al Școlii Gimnaziale Comuna Ion Creangă, jud. Neamț</w:t>
      </w:r>
      <w:r w:rsidRPr="00F06F09">
        <w:rPr>
          <w:rFonts w:eastAsia="Calibri"/>
          <w:i/>
          <w:iCs/>
          <w:color w:val="000000"/>
          <w:lang w:val="ro-RO"/>
        </w:rPr>
        <w:t>”</w:t>
      </w:r>
    </w:p>
    <w:p w14:paraId="52ED36BF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 Pentru cei interesați există și posibilitatea organizării unei întâlniri în care să se dezbată</w:t>
      </w:r>
    </w:p>
    <w:p w14:paraId="715A2995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>public proiectul de act normativ, în cazul în care acest lucru este cerut în scris de către o</w:t>
      </w:r>
    </w:p>
    <w:p w14:paraId="2AFA1E0F" w14:textId="09F76C69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>asociaţie legal constituită sau de către o altă autoritate publ</w:t>
      </w:r>
      <w:r>
        <w:rPr>
          <w:rFonts w:eastAsia="Calibri"/>
          <w:color w:val="000000"/>
          <w:lang w:val="ro-RO"/>
        </w:rPr>
        <w:t>ică până la data de 22</w:t>
      </w:r>
      <w:r w:rsidRPr="00F06F09">
        <w:rPr>
          <w:rFonts w:eastAsia="Calibri"/>
          <w:color w:val="000000"/>
          <w:lang w:val="ro-RO"/>
        </w:rPr>
        <w:t xml:space="preserve"> septembrie 2025.</w:t>
      </w:r>
    </w:p>
    <w:p w14:paraId="585FF2B3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lang w:val="ro-RO"/>
        </w:rPr>
      </w:pPr>
      <w:r w:rsidRPr="00F06F09">
        <w:rPr>
          <w:rFonts w:eastAsia="Calibri"/>
          <w:color w:val="000000"/>
          <w:lang w:val="ro-RO"/>
        </w:rPr>
        <w:t xml:space="preserve">   Pentru informații suplimentare, vă stăm la dispoziție la următoarele telefon:0768120424, email: primariaioncreanga@gmail.com.</w:t>
      </w:r>
    </w:p>
    <w:p w14:paraId="73EEA147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lang w:val="ro-RO"/>
        </w:rPr>
      </w:pPr>
    </w:p>
    <w:p w14:paraId="24AE2259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lang w:val="ro-RO"/>
        </w:rPr>
      </w:pPr>
      <w:r w:rsidRPr="00F06F09">
        <w:rPr>
          <w:rFonts w:eastAsia="Calibri"/>
          <w:b/>
          <w:bCs/>
          <w:color w:val="000000"/>
          <w:lang w:val="ro-RO"/>
        </w:rPr>
        <w:t xml:space="preserve">     Secretar general  UAT ,                                                                                    Întocmit,</w:t>
      </w:r>
    </w:p>
    <w:p w14:paraId="4768660E" w14:textId="77777777" w:rsidR="00F06F09" w:rsidRPr="00F06F09" w:rsidRDefault="00F06F09" w:rsidP="00F06F09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lang w:val="ro-RO"/>
        </w:rPr>
      </w:pPr>
      <w:r w:rsidRPr="00F06F09">
        <w:rPr>
          <w:rFonts w:eastAsia="Calibri"/>
          <w:b/>
          <w:bCs/>
          <w:color w:val="000000"/>
          <w:lang w:val="ro-RO"/>
        </w:rPr>
        <w:t xml:space="preserve">        Mihaela NIȚĂ                                                                       Responsabil Legea 52/2003</w:t>
      </w:r>
    </w:p>
    <w:p w14:paraId="0B2009FF" w14:textId="77777777" w:rsidR="00F06F09" w:rsidRPr="00F06F09" w:rsidRDefault="00F06F09" w:rsidP="00F06F09">
      <w:pPr>
        <w:spacing w:line="276" w:lineRule="auto"/>
        <w:jc w:val="right"/>
        <w:rPr>
          <w:b/>
          <w:lang w:val="ro-RO"/>
        </w:rPr>
      </w:pPr>
      <w:r w:rsidRPr="00F06F09">
        <w:rPr>
          <w:b/>
          <w:lang w:val="ro-RO"/>
        </w:rPr>
        <w:t xml:space="preserve">Mihaela  DUMITRIU </w:t>
      </w:r>
    </w:p>
    <w:p w14:paraId="672C261E" w14:textId="77777777" w:rsidR="00F06F09" w:rsidRPr="00F06F09" w:rsidRDefault="00F06F09" w:rsidP="00F06F09">
      <w:pPr>
        <w:shd w:val="clear" w:color="auto" w:fill="FFFFFF"/>
        <w:spacing w:line="276" w:lineRule="auto"/>
        <w:rPr>
          <w:b/>
          <w:bCs/>
          <w:color w:val="555555"/>
          <w:lang w:val="en-GB" w:eastAsia="en-GB"/>
        </w:rPr>
      </w:pPr>
    </w:p>
    <w:p w14:paraId="23BF4CBA" w14:textId="77777777" w:rsidR="00F06F09" w:rsidRPr="00F06F09" w:rsidRDefault="00F06F09" w:rsidP="00F06F09">
      <w:pPr>
        <w:shd w:val="clear" w:color="auto" w:fill="FFFFFF"/>
        <w:spacing w:line="276" w:lineRule="auto"/>
        <w:rPr>
          <w:b/>
          <w:bCs/>
          <w:color w:val="555555"/>
          <w:lang w:val="en-GB" w:eastAsia="en-GB"/>
        </w:rPr>
      </w:pPr>
    </w:p>
    <w:p w14:paraId="7CEF50C3" w14:textId="77777777" w:rsidR="00F06F09" w:rsidRPr="00F06F09" w:rsidRDefault="00F06F09" w:rsidP="00F06F09">
      <w:pPr>
        <w:spacing w:line="360" w:lineRule="auto"/>
      </w:pPr>
      <w:r w:rsidRPr="00F06F09">
        <w:t xml:space="preserve">   </w:t>
      </w:r>
    </w:p>
    <w:p w14:paraId="58F69DE5" w14:textId="77777777" w:rsidR="00F06F09" w:rsidRDefault="00F06F09" w:rsidP="00740A33">
      <w:pPr>
        <w:jc w:val="center"/>
        <w:rPr>
          <w:sz w:val="22"/>
          <w:szCs w:val="22"/>
        </w:rPr>
      </w:pPr>
    </w:p>
    <w:p w14:paraId="09900EEB" w14:textId="77777777" w:rsidR="00F06F09" w:rsidRDefault="00F06F09" w:rsidP="00740A33">
      <w:pPr>
        <w:jc w:val="center"/>
        <w:rPr>
          <w:sz w:val="22"/>
          <w:szCs w:val="22"/>
        </w:rPr>
      </w:pPr>
    </w:p>
    <w:p w14:paraId="683525D2" w14:textId="77777777" w:rsidR="00F06F09" w:rsidRDefault="00F06F09" w:rsidP="00740A33">
      <w:pPr>
        <w:jc w:val="center"/>
        <w:rPr>
          <w:sz w:val="22"/>
          <w:szCs w:val="22"/>
        </w:rPr>
      </w:pPr>
    </w:p>
    <w:p w14:paraId="0EBBBC84" w14:textId="2CA47F48" w:rsidR="00F06F09" w:rsidRPr="005F057B" w:rsidRDefault="00F06F09" w:rsidP="00F06F09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F06F09" w:rsidRPr="005F057B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D3"/>
    <w:rsid w:val="000020D6"/>
    <w:rsid w:val="00005BF1"/>
    <w:rsid w:val="00006036"/>
    <w:rsid w:val="00010986"/>
    <w:rsid w:val="00017C26"/>
    <w:rsid w:val="00034960"/>
    <w:rsid w:val="0005267C"/>
    <w:rsid w:val="00066F1E"/>
    <w:rsid w:val="0007138D"/>
    <w:rsid w:val="000761E4"/>
    <w:rsid w:val="0009314B"/>
    <w:rsid w:val="00095B73"/>
    <w:rsid w:val="000B78F2"/>
    <w:rsid w:val="001058F2"/>
    <w:rsid w:val="00152EE9"/>
    <w:rsid w:val="0019416C"/>
    <w:rsid w:val="001A2664"/>
    <w:rsid w:val="001B2310"/>
    <w:rsid w:val="001C5A47"/>
    <w:rsid w:val="001D12D7"/>
    <w:rsid w:val="001D5A65"/>
    <w:rsid w:val="002002DC"/>
    <w:rsid w:val="00222747"/>
    <w:rsid w:val="00246B1F"/>
    <w:rsid w:val="002844E4"/>
    <w:rsid w:val="002A0C38"/>
    <w:rsid w:val="002A1DC0"/>
    <w:rsid w:val="002B0809"/>
    <w:rsid w:val="002B32EE"/>
    <w:rsid w:val="002B55FC"/>
    <w:rsid w:val="002C0542"/>
    <w:rsid w:val="002C4F2C"/>
    <w:rsid w:val="002E4350"/>
    <w:rsid w:val="00311098"/>
    <w:rsid w:val="00314E6B"/>
    <w:rsid w:val="003559FB"/>
    <w:rsid w:val="00370886"/>
    <w:rsid w:val="00371B2D"/>
    <w:rsid w:val="0038585E"/>
    <w:rsid w:val="00392E85"/>
    <w:rsid w:val="003B61B5"/>
    <w:rsid w:val="003B7776"/>
    <w:rsid w:val="003E3EC2"/>
    <w:rsid w:val="003F4FAF"/>
    <w:rsid w:val="00402312"/>
    <w:rsid w:val="00405BBE"/>
    <w:rsid w:val="00407280"/>
    <w:rsid w:val="00410CC2"/>
    <w:rsid w:val="00443B42"/>
    <w:rsid w:val="00447168"/>
    <w:rsid w:val="00495420"/>
    <w:rsid w:val="004B4A00"/>
    <w:rsid w:val="004D4982"/>
    <w:rsid w:val="004F323E"/>
    <w:rsid w:val="005036D7"/>
    <w:rsid w:val="00506975"/>
    <w:rsid w:val="0051442F"/>
    <w:rsid w:val="00525366"/>
    <w:rsid w:val="005443D5"/>
    <w:rsid w:val="00551F4D"/>
    <w:rsid w:val="00552820"/>
    <w:rsid w:val="005728E2"/>
    <w:rsid w:val="0057428E"/>
    <w:rsid w:val="00587842"/>
    <w:rsid w:val="00591220"/>
    <w:rsid w:val="00592F0B"/>
    <w:rsid w:val="00595ABB"/>
    <w:rsid w:val="005A69C9"/>
    <w:rsid w:val="005C17FE"/>
    <w:rsid w:val="005D1BC4"/>
    <w:rsid w:val="005D69EA"/>
    <w:rsid w:val="005D6D4E"/>
    <w:rsid w:val="005E1FC6"/>
    <w:rsid w:val="005E4F02"/>
    <w:rsid w:val="005F057B"/>
    <w:rsid w:val="006467AE"/>
    <w:rsid w:val="00647EE3"/>
    <w:rsid w:val="006753E3"/>
    <w:rsid w:val="0068053E"/>
    <w:rsid w:val="006827F5"/>
    <w:rsid w:val="006B1AA7"/>
    <w:rsid w:val="006C3D66"/>
    <w:rsid w:val="006D15AA"/>
    <w:rsid w:val="006D26BD"/>
    <w:rsid w:val="006E0E2C"/>
    <w:rsid w:val="00740A33"/>
    <w:rsid w:val="007576C6"/>
    <w:rsid w:val="007B7DAA"/>
    <w:rsid w:val="007C56E8"/>
    <w:rsid w:val="00807403"/>
    <w:rsid w:val="0081069D"/>
    <w:rsid w:val="00811831"/>
    <w:rsid w:val="0081585D"/>
    <w:rsid w:val="00825435"/>
    <w:rsid w:val="008275C5"/>
    <w:rsid w:val="008343F4"/>
    <w:rsid w:val="008476EC"/>
    <w:rsid w:val="0085717A"/>
    <w:rsid w:val="00857284"/>
    <w:rsid w:val="008617D8"/>
    <w:rsid w:val="008724F8"/>
    <w:rsid w:val="00885284"/>
    <w:rsid w:val="008A207A"/>
    <w:rsid w:val="008A2BCB"/>
    <w:rsid w:val="008B28EC"/>
    <w:rsid w:val="008B6445"/>
    <w:rsid w:val="008C124A"/>
    <w:rsid w:val="008D6AA2"/>
    <w:rsid w:val="008E62C2"/>
    <w:rsid w:val="009038BC"/>
    <w:rsid w:val="009239FD"/>
    <w:rsid w:val="00946649"/>
    <w:rsid w:val="0097355A"/>
    <w:rsid w:val="00973D9B"/>
    <w:rsid w:val="00A22EC9"/>
    <w:rsid w:val="00A41787"/>
    <w:rsid w:val="00A41B63"/>
    <w:rsid w:val="00A47D79"/>
    <w:rsid w:val="00A74077"/>
    <w:rsid w:val="00A7698C"/>
    <w:rsid w:val="00A95781"/>
    <w:rsid w:val="00AA3D05"/>
    <w:rsid w:val="00AB34E7"/>
    <w:rsid w:val="00AC57F7"/>
    <w:rsid w:val="00AF53DB"/>
    <w:rsid w:val="00B06AC8"/>
    <w:rsid w:val="00B11AC3"/>
    <w:rsid w:val="00B168D3"/>
    <w:rsid w:val="00B45797"/>
    <w:rsid w:val="00B479A9"/>
    <w:rsid w:val="00B60F30"/>
    <w:rsid w:val="00B7195D"/>
    <w:rsid w:val="00B71E1B"/>
    <w:rsid w:val="00BC3D5E"/>
    <w:rsid w:val="00BD64EE"/>
    <w:rsid w:val="00BE7919"/>
    <w:rsid w:val="00BF0E49"/>
    <w:rsid w:val="00BF4057"/>
    <w:rsid w:val="00BF51E7"/>
    <w:rsid w:val="00C27B15"/>
    <w:rsid w:val="00C302CB"/>
    <w:rsid w:val="00C57C0C"/>
    <w:rsid w:val="00C816B7"/>
    <w:rsid w:val="00C93838"/>
    <w:rsid w:val="00C97D0E"/>
    <w:rsid w:val="00CA6D0E"/>
    <w:rsid w:val="00CC3305"/>
    <w:rsid w:val="00CC48F7"/>
    <w:rsid w:val="00CD0346"/>
    <w:rsid w:val="00CD6662"/>
    <w:rsid w:val="00CE31F1"/>
    <w:rsid w:val="00CE7D58"/>
    <w:rsid w:val="00CF5285"/>
    <w:rsid w:val="00D1114D"/>
    <w:rsid w:val="00D25CC2"/>
    <w:rsid w:val="00D3336A"/>
    <w:rsid w:val="00D338DF"/>
    <w:rsid w:val="00D4322C"/>
    <w:rsid w:val="00D47473"/>
    <w:rsid w:val="00D53DF2"/>
    <w:rsid w:val="00D60A0D"/>
    <w:rsid w:val="00D62C2A"/>
    <w:rsid w:val="00D64C8A"/>
    <w:rsid w:val="00D77487"/>
    <w:rsid w:val="00D842F4"/>
    <w:rsid w:val="00D9744C"/>
    <w:rsid w:val="00DA0878"/>
    <w:rsid w:val="00DA7AFD"/>
    <w:rsid w:val="00DB0D52"/>
    <w:rsid w:val="00DB40D3"/>
    <w:rsid w:val="00DD319B"/>
    <w:rsid w:val="00E01461"/>
    <w:rsid w:val="00E14B04"/>
    <w:rsid w:val="00E15229"/>
    <w:rsid w:val="00E37598"/>
    <w:rsid w:val="00E64B64"/>
    <w:rsid w:val="00E64E55"/>
    <w:rsid w:val="00E94262"/>
    <w:rsid w:val="00EA4FD2"/>
    <w:rsid w:val="00EA65FD"/>
    <w:rsid w:val="00EB7481"/>
    <w:rsid w:val="00EB7F16"/>
    <w:rsid w:val="00EE09A7"/>
    <w:rsid w:val="00EE3B47"/>
    <w:rsid w:val="00EE48F8"/>
    <w:rsid w:val="00EE51D5"/>
    <w:rsid w:val="00EF2DD3"/>
    <w:rsid w:val="00F02DD9"/>
    <w:rsid w:val="00F06F09"/>
    <w:rsid w:val="00F07042"/>
    <w:rsid w:val="00F14AB6"/>
    <w:rsid w:val="00F32E6F"/>
    <w:rsid w:val="00F339A8"/>
    <w:rsid w:val="00F51C16"/>
    <w:rsid w:val="00F60BCE"/>
    <w:rsid w:val="00F66F52"/>
    <w:rsid w:val="00F80DC2"/>
    <w:rsid w:val="00F8434E"/>
    <w:rsid w:val="00F8638F"/>
    <w:rsid w:val="00FA44CF"/>
    <w:rsid w:val="00FC1BFC"/>
    <w:rsid w:val="00FD7F4F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8C124A"/>
    <w:pPr>
      <w:keepNext/>
      <w:keepLines/>
      <w:spacing w:after="2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8C124A"/>
    <w:pPr>
      <w:keepNext/>
      <w:keepLines/>
      <w:spacing w:after="2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  <w:style w:type="paragraph" w:customStyle="1" w:styleId="al">
    <w:name w:val="a_l"/>
    <w:basedOn w:val="Normal"/>
    <w:rsid w:val="00C57C0C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C124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124A"/>
    <w:rPr>
      <w:rFonts w:ascii="Times New Roman" w:eastAsia="Times New Roman" w:hAnsi="Times New Roman" w:cs="Times New Roman"/>
      <w:b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56</cp:revision>
  <cp:lastPrinted>2025-09-15T11:58:00Z</cp:lastPrinted>
  <dcterms:created xsi:type="dcterms:W3CDTF">2023-09-04T10:37:00Z</dcterms:created>
  <dcterms:modified xsi:type="dcterms:W3CDTF">2025-09-23T09:25:00Z</dcterms:modified>
</cp:coreProperties>
</file>