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A58C8" w14:textId="447180F1" w:rsidR="009A3602" w:rsidRPr="00063FB7" w:rsidRDefault="009F6D1C" w:rsidP="009A3602">
      <w:pPr>
        <w:spacing w:after="0"/>
        <w:rPr>
          <w:rFonts w:ascii="Times New Roman" w:eastAsia="Times New Roman" w:hAnsi="Times New Roman" w:cs="Times New Roman"/>
        </w:rPr>
      </w:pPr>
      <w:r w:rsidRPr="009F6D1C">
        <w:rPr>
          <w:rFonts w:ascii="Times New Roman" w:hAnsi="Times New Roman" w:cs="Times New Roman"/>
        </w:rPr>
        <w:t xml:space="preserve">  </w:t>
      </w:r>
      <w:r w:rsidR="009A3602"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9A3602" w:rsidRPr="00063FB7">
        <w:rPr>
          <w:rFonts w:ascii="Times New Roman" w:eastAsia="Times New Roman" w:hAnsi="Times New Roman" w:cs="Times New Roman"/>
        </w:rPr>
        <w:t xml:space="preserve">   ROMANIA</w:t>
      </w:r>
    </w:p>
    <w:p w14:paraId="0DECBDFC" w14:textId="77777777" w:rsidR="009A3602" w:rsidRPr="00063FB7" w:rsidRDefault="009A3602" w:rsidP="009A3602">
      <w:pPr>
        <w:spacing w:after="0"/>
        <w:rPr>
          <w:rFonts w:ascii="Times New Roman" w:eastAsia="Times New Roman" w:hAnsi="Times New Roman" w:cs="Times New Roman"/>
        </w:rPr>
      </w:pPr>
      <w:r w:rsidRPr="00063FB7">
        <w:rPr>
          <w:rFonts w:ascii="Times New Roman" w:eastAsia="Times New Roman" w:hAnsi="Times New Roman" w:cs="Times New Roman"/>
        </w:rPr>
        <w:t>JUDETUL  NEAMT</w:t>
      </w:r>
    </w:p>
    <w:p w14:paraId="4E413168" w14:textId="77777777" w:rsidR="009A3602" w:rsidRPr="00063FB7" w:rsidRDefault="009A3602" w:rsidP="009A3602">
      <w:pPr>
        <w:spacing w:after="0"/>
        <w:rPr>
          <w:rFonts w:ascii="Times New Roman" w:eastAsia="Times New Roman" w:hAnsi="Times New Roman" w:cs="Times New Roman"/>
        </w:rPr>
      </w:pPr>
      <w:r w:rsidRPr="00063FB7">
        <w:rPr>
          <w:rFonts w:ascii="Times New Roman" w:eastAsia="Times New Roman" w:hAnsi="Times New Roman" w:cs="Times New Roman"/>
        </w:rPr>
        <w:t xml:space="preserve">PRIMARIA  COMUNEI  ION  CREANGA </w:t>
      </w:r>
    </w:p>
    <w:p w14:paraId="361139D9" w14:textId="33554238" w:rsidR="009A3602" w:rsidRPr="00063FB7" w:rsidRDefault="0047310A" w:rsidP="009A360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Nr. 10.208 din 29</w:t>
      </w:r>
      <w:r w:rsidR="009A3602" w:rsidRPr="00063FB7">
        <w:rPr>
          <w:rFonts w:ascii="Times New Roman" w:eastAsia="Times New Roman" w:hAnsi="Times New Roman" w:cs="Times New Roman"/>
        </w:rPr>
        <w:t>.09.2025</w:t>
      </w:r>
    </w:p>
    <w:p w14:paraId="4DE51638" w14:textId="77777777" w:rsidR="009A3602" w:rsidRPr="00063FB7" w:rsidRDefault="009A3602" w:rsidP="009A360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8923AC2" w14:textId="77777777" w:rsidR="009A3602" w:rsidRPr="00063FB7" w:rsidRDefault="009A3602" w:rsidP="009A360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CE50B34" w14:textId="77777777" w:rsidR="009A3602" w:rsidRPr="00063FB7" w:rsidRDefault="009A3602" w:rsidP="009A360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9EBA4DB" w14:textId="77777777" w:rsidR="009A3602" w:rsidRPr="00063FB7" w:rsidRDefault="009A3602" w:rsidP="009A360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63FB7">
        <w:rPr>
          <w:rFonts w:ascii="Times New Roman" w:eastAsia="Times New Roman" w:hAnsi="Times New Roman" w:cs="Times New Roman"/>
          <w:b/>
        </w:rPr>
        <w:t>ANUNT</w:t>
      </w:r>
    </w:p>
    <w:p w14:paraId="30202CAB" w14:textId="77777777" w:rsidR="009A3602" w:rsidRPr="00063FB7" w:rsidRDefault="009A3602" w:rsidP="009A360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5D5E5E0E" w14:textId="4A625103" w:rsidR="009A3602" w:rsidRPr="00063FB7" w:rsidRDefault="0047310A" w:rsidP="009A360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DIN 29</w:t>
      </w:r>
      <w:r w:rsidR="009A3602" w:rsidRPr="00063FB7">
        <w:rPr>
          <w:rFonts w:ascii="Times New Roman" w:eastAsia="Times New Roman" w:hAnsi="Times New Roman" w:cs="Times New Roman"/>
          <w:b/>
        </w:rPr>
        <w:t xml:space="preserve">.09.2025  </w:t>
      </w:r>
    </w:p>
    <w:p w14:paraId="084B394C" w14:textId="77777777" w:rsidR="009A3602" w:rsidRPr="00063FB7" w:rsidRDefault="009A3602" w:rsidP="009A360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8E1D5E7" w14:textId="77777777" w:rsidR="009A3602" w:rsidRPr="00063FB7" w:rsidRDefault="009A3602" w:rsidP="009A360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AD7C8BA" w14:textId="3ED29F0C" w:rsidR="009A3602" w:rsidRPr="00B479EC" w:rsidRDefault="009A3602" w:rsidP="00B479EC">
      <w:pPr>
        <w:spacing w:after="0"/>
        <w:jc w:val="both"/>
        <w:rPr>
          <w:rFonts w:ascii="Times New Roman" w:hAnsi="Times New Roman" w:cs="Times New Roman"/>
        </w:rPr>
      </w:pPr>
      <w:r w:rsidRPr="00063FB7">
        <w:rPr>
          <w:rFonts w:ascii="Times New Roman" w:eastAsia="Times New Roman" w:hAnsi="Times New Roman" w:cs="Times New Roman"/>
          <w:sz w:val="24"/>
          <w:szCs w:val="24"/>
        </w:rPr>
        <w:t xml:space="preserve">      Se supune dezbaterii publice Proiectul de Hotărâre a Consiliului Local </w:t>
      </w:r>
      <w:r w:rsidR="00B479EC" w:rsidRPr="00B479EC">
        <w:rPr>
          <w:rFonts w:ascii="Times New Roman" w:hAnsi="Times New Roman" w:cs="Times New Roman"/>
        </w:rPr>
        <w:t>privind  neasumarea responsabilităților organizării de atribuire a contractelor/acordurilor – cadru, pentru achiziția produselor aferente Programului pentru școli al României, în perioada 2023 – 2029 și al contractelor/acordurilor – cadru de prestare a serviciilor pentru derularea măsurilor educative la nivel local în anul școlar 2024-2025</w:t>
      </w:r>
      <w:r w:rsidRPr="00063FB7">
        <w:rPr>
          <w:rFonts w:ascii="Times New Roman" w:hAnsi="Times New Roman" w:cs="Times New Roman"/>
          <w:color w:val="000000"/>
          <w:sz w:val="24"/>
          <w:szCs w:val="24"/>
        </w:rPr>
        <w:t>, în conformitate cu prevederile art.7alin. (1) din Legea nr.52/2003 privind transparenţa decizională în administraţia publică, cu modificările şi completările ulterioare,</w:t>
      </w:r>
    </w:p>
    <w:p w14:paraId="633C37D3" w14:textId="03054124" w:rsidR="009A3602" w:rsidRPr="00D54831" w:rsidRDefault="009A3602" w:rsidP="00B479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 xml:space="preserve">    Primăria  comunei Ion Creangă anunță deschiderea procesului de consultare publică privind următorul proiect de act normativ: </w:t>
      </w:r>
      <w:r w:rsidRPr="00D54831">
        <w:rPr>
          <w:rFonts w:ascii="Times New Roman" w:hAnsi="Times New Roman" w:cs="Times New Roman"/>
          <w:i/>
          <w:iCs/>
          <w:color w:val="000000"/>
        </w:rPr>
        <w:t>“</w:t>
      </w:r>
      <w:r w:rsidR="00B479EC" w:rsidRPr="00B479EC">
        <w:rPr>
          <w:rFonts w:ascii="Times New Roman" w:hAnsi="Times New Roman" w:cs="Times New Roman"/>
        </w:rPr>
        <w:t xml:space="preserve"> </w:t>
      </w:r>
      <w:r w:rsidR="00B479EC" w:rsidRPr="00B479EC">
        <w:rPr>
          <w:rFonts w:ascii="Times New Roman" w:hAnsi="Times New Roman" w:cs="Times New Roman"/>
          <w:i/>
        </w:rPr>
        <w:t>neasumarea responsabilităților organizării de atribuire a contractelor/acordurilor – cadru, pentru achiziția produselor aferente Programului pentru școli al României, în perioada 2023 – 2029 și al contractelor/acordurilor – cadru de prestare a serviciilor pentru derularea măsurilor educative la nivel local în anul școlar 2024-2025</w:t>
      </w:r>
      <w:r w:rsidRPr="00D54831">
        <w:rPr>
          <w:rFonts w:ascii="Times New Roman" w:hAnsi="Times New Roman" w:cs="Times New Roman"/>
          <w:i/>
          <w:iCs/>
          <w:color w:val="000000"/>
        </w:rPr>
        <w:t>”</w:t>
      </w:r>
    </w:p>
    <w:p w14:paraId="18367298" w14:textId="27B6B117" w:rsidR="009A3602" w:rsidRPr="00D54831" w:rsidRDefault="009A3602" w:rsidP="009A36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 xml:space="preserve">   Documentația aferentă proiectului de act normativ include: referatul de aprobare, raportul de specialitate întocmit de compartimentul de specialitate , </w:t>
      </w:r>
      <w:r w:rsidR="00B479EC">
        <w:rPr>
          <w:rFonts w:ascii="Times New Roman" w:hAnsi="Times New Roman" w:cs="Times New Roman"/>
          <w:color w:val="000000"/>
        </w:rPr>
        <w:t>adresa  C.J</w:t>
      </w:r>
      <w:r>
        <w:rPr>
          <w:rFonts w:ascii="Times New Roman" w:hAnsi="Times New Roman" w:cs="Times New Roman"/>
          <w:color w:val="000000"/>
        </w:rPr>
        <w:t xml:space="preserve"> Neamt.</w:t>
      </w:r>
    </w:p>
    <w:p w14:paraId="7BD6FBFE" w14:textId="77777777" w:rsidR="009A3602" w:rsidRPr="00D54831" w:rsidRDefault="009A3602" w:rsidP="009A36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 xml:space="preserve">   Documentația poate fi consultată: pe pagina de internet a instituției, la adresa</w:t>
      </w:r>
    </w:p>
    <w:p w14:paraId="018E4A1F" w14:textId="77777777" w:rsidR="009A3602" w:rsidRPr="00D54831" w:rsidRDefault="009A3602" w:rsidP="009A36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b/>
          <w:bCs/>
          <w:color w:val="33339A"/>
        </w:rPr>
        <w:t>http://www.primariaioncreanga.ro/transparenta.decizionala</w:t>
      </w:r>
      <w:r w:rsidRPr="00D54831">
        <w:rPr>
          <w:rFonts w:ascii="Times New Roman" w:hAnsi="Times New Roman" w:cs="Times New Roman"/>
          <w:color w:val="000000"/>
        </w:rPr>
        <w:t>; la sediul instituției, str. I.C.Brătianu, nr. 111;</w:t>
      </w:r>
    </w:p>
    <w:p w14:paraId="4ABE2AB4" w14:textId="77777777" w:rsidR="009A3602" w:rsidRPr="00D54831" w:rsidRDefault="009A3602" w:rsidP="009A36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 xml:space="preserve">   Proiectul de act normativ se poate obține în copie, pe bază de cerere depusă la registratura</w:t>
      </w:r>
    </w:p>
    <w:p w14:paraId="7C791201" w14:textId="77777777" w:rsidR="009A3602" w:rsidRPr="00D54831" w:rsidRDefault="009A3602" w:rsidP="009A36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>instituției.</w:t>
      </w:r>
    </w:p>
    <w:p w14:paraId="4BB4BB21" w14:textId="23D0DE0E" w:rsidR="009A3602" w:rsidRPr="00D54831" w:rsidRDefault="009A3602" w:rsidP="009A36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 xml:space="preserve">   Propuneri, sugestii, opinii cu valoare de recomandare privind proiectul de act normativ supus consultării publice</w:t>
      </w:r>
      <w:r>
        <w:rPr>
          <w:rFonts w:ascii="Times New Roman" w:hAnsi="Times New Roman" w:cs="Times New Roman"/>
          <w:color w:val="000000"/>
        </w:rPr>
        <w:t xml:space="preserve"> </w:t>
      </w:r>
      <w:r w:rsidR="00B479EC">
        <w:rPr>
          <w:rFonts w:ascii="Times New Roman" w:hAnsi="Times New Roman" w:cs="Times New Roman"/>
          <w:color w:val="000000"/>
        </w:rPr>
        <w:t>se pot depune până la data de 30</w:t>
      </w:r>
      <w:r w:rsidRPr="00D54831">
        <w:rPr>
          <w:rFonts w:ascii="Times New Roman" w:hAnsi="Times New Roman" w:cs="Times New Roman"/>
          <w:color w:val="000000"/>
        </w:rPr>
        <w:t xml:space="preserve"> septembrie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6F7BCA1C" w14:textId="4E0387D7" w:rsidR="009A3602" w:rsidRPr="00D54831" w:rsidRDefault="009A3602" w:rsidP="009A36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 xml:space="preserve">Materialele transmise vor purta mențiunea: </w:t>
      </w:r>
      <w:r w:rsidRPr="00D54831">
        <w:rPr>
          <w:rFonts w:ascii="Times New Roman" w:hAnsi="Times New Roman" w:cs="Times New Roman"/>
          <w:i/>
          <w:iCs/>
          <w:color w:val="000000"/>
        </w:rPr>
        <w:t>“</w:t>
      </w:r>
      <w:r w:rsidR="00B479E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B479EC" w:rsidRPr="00B479EC">
        <w:rPr>
          <w:rFonts w:ascii="Times New Roman" w:hAnsi="Times New Roman" w:cs="Times New Roman"/>
          <w:i/>
        </w:rPr>
        <w:t>neasumarea responsabilităților organizării de atribuire a contractelor/acordurilor – cadru, pentru achiziția produselor aferente Programului pentru școli al României, în perioada 2023 – 2029 și al contractelor/acordurilor – cadru de prestare a serviciilor pentru derularea măsurilor educative la nivel local în anul școlar 2024-2025</w:t>
      </w:r>
      <w:r w:rsidR="00B479E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831">
        <w:rPr>
          <w:rFonts w:ascii="Times New Roman" w:hAnsi="Times New Roman" w:cs="Times New Roman"/>
          <w:i/>
          <w:iCs/>
          <w:color w:val="000000"/>
        </w:rPr>
        <w:t>”</w:t>
      </w:r>
    </w:p>
    <w:p w14:paraId="7B058E4D" w14:textId="77777777" w:rsidR="009A3602" w:rsidRPr="00D54831" w:rsidRDefault="009A3602" w:rsidP="009A36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 xml:space="preserve">    Pentru cei interesați există și posibilitatea organizării unei întâlniri în care să se dezbată</w:t>
      </w:r>
    </w:p>
    <w:p w14:paraId="1F31232D" w14:textId="77777777" w:rsidR="009A3602" w:rsidRPr="00D54831" w:rsidRDefault="009A3602" w:rsidP="009A36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>public proiectul de act normativ, în cazul în care acest lucru este cerut în scris de către o</w:t>
      </w:r>
    </w:p>
    <w:p w14:paraId="3B1F2AEC" w14:textId="3654DD8B" w:rsidR="009A3602" w:rsidRPr="00D54831" w:rsidRDefault="009A3602" w:rsidP="009A36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>asociaţie legal constituită sau de către o altă auto</w:t>
      </w:r>
      <w:r w:rsidR="00B479EC">
        <w:rPr>
          <w:rFonts w:ascii="Times New Roman" w:hAnsi="Times New Roman" w:cs="Times New Roman"/>
          <w:color w:val="000000"/>
        </w:rPr>
        <w:t>ritate publică până la data de 30</w:t>
      </w:r>
      <w:r>
        <w:rPr>
          <w:rFonts w:ascii="Times New Roman" w:hAnsi="Times New Roman" w:cs="Times New Roman"/>
          <w:color w:val="000000"/>
        </w:rPr>
        <w:t xml:space="preserve"> septembrie 2025</w:t>
      </w:r>
    </w:p>
    <w:p w14:paraId="35BE74B4" w14:textId="77777777" w:rsidR="009A3602" w:rsidRPr="00D54831" w:rsidRDefault="009A3602" w:rsidP="009A36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>Pentru informații suplimentare, vă stăm la dispoziție la următoarele telefon:0768120424, email: primariaioncreanga@gmail.com.</w:t>
      </w:r>
    </w:p>
    <w:p w14:paraId="668FF67A" w14:textId="77777777" w:rsidR="009A3602" w:rsidRPr="00D54831" w:rsidRDefault="009A3602" w:rsidP="009A36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3BEFA566" w14:textId="77777777" w:rsidR="009A3602" w:rsidRPr="00D54831" w:rsidRDefault="009A3602" w:rsidP="009A36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D54831">
        <w:rPr>
          <w:rFonts w:ascii="Times New Roman" w:hAnsi="Times New Roman" w:cs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73A9164A" w14:textId="77777777" w:rsidR="009A3602" w:rsidRPr="00D54831" w:rsidRDefault="009A3602" w:rsidP="009A36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D54831">
        <w:rPr>
          <w:rFonts w:ascii="Times New Roman" w:hAnsi="Times New Roman" w:cs="Times New Roman"/>
          <w:b/>
          <w:bCs/>
          <w:color w:val="000000"/>
        </w:rPr>
        <w:t xml:space="preserve">        Mihaela NIȚĂ                                                                      Responsabil Legea 52/2003</w:t>
      </w:r>
    </w:p>
    <w:p w14:paraId="3E072E54" w14:textId="66543756" w:rsidR="009F6D1C" w:rsidRPr="008A69F3" w:rsidRDefault="00B479EC" w:rsidP="00B479EC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="008A69F3">
        <w:rPr>
          <w:rFonts w:ascii="Times New Roman" w:eastAsia="Times New Roman" w:hAnsi="Times New Roman" w:cs="Times New Roman"/>
        </w:rPr>
        <w:t>Mihaela  DUMITRI</w:t>
      </w:r>
      <w:r>
        <w:rPr>
          <w:rFonts w:ascii="Times New Roman" w:eastAsia="Times New Roman" w:hAnsi="Times New Roman" w:cs="Times New Roman"/>
        </w:rPr>
        <w:t xml:space="preserve">U                     </w:t>
      </w:r>
    </w:p>
    <w:p w14:paraId="0836942A" w14:textId="359731D3" w:rsidR="00782689" w:rsidRDefault="00782689" w:rsidP="00147709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782689" w:rsidSect="00514317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2F3000C8"/>
    <w:multiLevelType w:val="hybridMultilevel"/>
    <w:tmpl w:val="FFA05528"/>
    <w:lvl w:ilvl="0" w:tplc="89C82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530CC"/>
    <w:multiLevelType w:val="hybridMultilevel"/>
    <w:tmpl w:val="A62EB57C"/>
    <w:lvl w:ilvl="0" w:tplc="8AB81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D3"/>
    <w:rsid w:val="000132C2"/>
    <w:rsid w:val="000258E1"/>
    <w:rsid w:val="000F17DD"/>
    <w:rsid w:val="000F2BEC"/>
    <w:rsid w:val="001302C8"/>
    <w:rsid w:val="00147709"/>
    <w:rsid w:val="001705A6"/>
    <w:rsid w:val="00207045"/>
    <w:rsid w:val="00217090"/>
    <w:rsid w:val="002568A7"/>
    <w:rsid w:val="002A1D30"/>
    <w:rsid w:val="003609CC"/>
    <w:rsid w:val="003F1375"/>
    <w:rsid w:val="0047310A"/>
    <w:rsid w:val="004A09A9"/>
    <w:rsid w:val="004D2DAD"/>
    <w:rsid w:val="005005D8"/>
    <w:rsid w:val="00514317"/>
    <w:rsid w:val="005336D5"/>
    <w:rsid w:val="005648A2"/>
    <w:rsid w:val="00592625"/>
    <w:rsid w:val="005933E4"/>
    <w:rsid w:val="00632637"/>
    <w:rsid w:val="0065021E"/>
    <w:rsid w:val="00660AAA"/>
    <w:rsid w:val="006637E8"/>
    <w:rsid w:val="00681322"/>
    <w:rsid w:val="00687681"/>
    <w:rsid w:val="006A537D"/>
    <w:rsid w:val="006D72F8"/>
    <w:rsid w:val="00737AA3"/>
    <w:rsid w:val="00782689"/>
    <w:rsid w:val="00793395"/>
    <w:rsid w:val="007B72E8"/>
    <w:rsid w:val="00817C75"/>
    <w:rsid w:val="00847FCB"/>
    <w:rsid w:val="008756BE"/>
    <w:rsid w:val="00880115"/>
    <w:rsid w:val="008A69F3"/>
    <w:rsid w:val="008E65EB"/>
    <w:rsid w:val="00954B68"/>
    <w:rsid w:val="009644EC"/>
    <w:rsid w:val="0098559A"/>
    <w:rsid w:val="009A3602"/>
    <w:rsid w:val="009C35D3"/>
    <w:rsid w:val="009D0338"/>
    <w:rsid w:val="009D481D"/>
    <w:rsid w:val="009F6D1C"/>
    <w:rsid w:val="009F6FE5"/>
    <w:rsid w:val="00A125FE"/>
    <w:rsid w:val="00AA5A5F"/>
    <w:rsid w:val="00AD1C81"/>
    <w:rsid w:val="00B0016A"/>
    <w:rsid w:val="00B479EC"/>
    <w:rsid w:val="00BC6F6B"/>
    <w:rsid w:val="00C301D6"/>
    <w:rsid w:val="00C37F1F"/>
    <w:rsid w:val="00C63617"/>
    <w:rsid w:val="00C83000"/>
    <w:rsid w:val="00C85CCE"/>
    <w:rsid w:val="00C917D9"/>
    <w:rsid w:val="00CA32D3"/>
    <w:rsid w:val="00D358B8"/>
    <w:rsid w:val="00D878C1"/>
    <w:rsid w:val="00DA1CEF"/>
    <w:rsid w:val="00DC13FE"/>
    <w:rsid w:val="00DF1E4C"/>
    <w:rsid w:val="00E95CD4"/>
    <w:rsid w:val="00EB5E9E"/>
    <w:rsid w:val="00ED27D4"/>
    <w:rsid w:val="00F15A16"/>
    <w:rsid w:val="00F6523B"/>
    <w:rsid w:val="00F7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4A21"/>
  <w15:chartTrackingRefBased/>
  <w15:docId w15:val="{41001442-E4E4-429E-94B0-6874C03F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4EC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0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CEF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24</cp:revision>
  <cp:lastPrinted>2024-08-23T06:08:00Z</cp:lastPrinted>
  <dcterms:created xsi:type="dcterms:W3CDTF">2023-08-22T12:39:00Z</dcterms:created>
  <dcterms:modified xsi:type="dcterms:W3CDTF">2025-09-29T12:17:00Z</dcterms:modified>
</cp:coreProperties>
</file>