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5650" w:rsidRPr="0082694B" w:rsidRDefault="0082694B" w:rsidP="0082694B">
      <w:pPr>
        <w:spacing w:line="360" w:lineRule="auto"/>
        <w:rPr>
          <w:b/>
          <w:bCs/>
          <w:color w:val="555555"/>
        </w:rPr>
      </w:pPr>
      <w:r>
        <w:rPr>
          <w:lang w:val="fr-FR"/>
        </w:rPr>
        <w:t xml:space="preserve"> </w:t>
      </w:r>
    </w:p>
    <w:p w:rsidR="00C45C7D" w:rsidRPr="00E73B43" w:rsidRDefault="00C45C7D" w:rsidP="00C45C7D">
      <w:pPr>
        <w:ind w:right="236"/>
        <w:jc w:val="center"/>
        <w:rPr>
          <w:rFonts w:eastAsia="Arial" w:cs="Arial"/>
        </w:rPr>
      </w:pPr>
      <w:r w:rsidRPr="00E73B43">
        <w:rPr>
          <w:rFonts w:eastAsia="Arial" w:cs="Arial"/>
        </w:rPr>
        <w:t>ROMANIA</w:t>
      </w:r>
    </w:p>
    <w:p w:rsidR="00C45C7D" w:rsidRPr="00E73B43" w:rsidRDefault="00C45C7D" w:rsidP="00C45C7D">
      <w:pPr>
        <w:ind w:right="236"/>
        <w:jc w:val="center"/>
        <w:rPr>
          <w:rFonts w:eastAsia="Arial" w:cs="Arial"/>
        </w:rPr>
      </w:pPr>
      <w:proofErr w:type="gramStart"/>
      <w:r w:rsidRPr="00E73B43">
        <w:rPr>
          <w:rFonts w:eastAsia="Arial" w:cs="Arial"/>
        </w:rPr>
        <w:t>JUDETUL  NEAMT</w:t>
      </w:r>
      <w:proofErr w:type="gramEnd"/>
    </w:p>
    <w:p w:rsidR="00C45C7D" w:rsidRPr="00E73B43" w:rsidRDefault="00C45C7D" w:rsidP="00C45C7D">
      <w:pPr>
        <w:ind w:right="236"/>
        <w:jc w:val="center"/>
        <w:rPr>
          <w:rFonts w:eastAsia="Arial" w:cs="Arial"/>
        </w:rPr>
      </w:pPr>
      <w:proofErr w:type="gramStart"/>
      <w:r w:rsidRPr="00E73B43">
        <w:rPr>
          <w:rFonts w:eastAsia="Arial" w:cs="Arial"/>
        </w:rPr>
        <w:t>COMUNA  ION</w:t>
      </w:r>
      <w:proofErr w:type="gramEnd"/>
      <w:r w:rsidRPr="00E73B43">
        <w:rPr>
          <w:rFonts w:eastAsia="Arial" w:cs="Arial"/>
        </w:rPr>
        <w:t xml:space="preserve">  CREANGA</w:t>
      </w:r>
    </w:p>
    <w:p w:rsidR="00C45C7D" w:rsidRPr="00E73B43" w:rsidRDefault="00C45C7D" w:rsidP="00C45C7D">
      <w:pPr>
        <w:ind w:right="236"/>
        <w:jc w:val="center"/>
        <w:rPr>
          <w:rFonts w:eastAsia="Arial" w:cs="Arial"/>
        </w:rPr>
      </w:pPr>
      <w:r w:rsidRPr="00E73B43">
        <w:rPr>
          <w:rFonts w:eastAsia="Arial" w:cs="Arial"/>
        </w:rPr>
        <w:t>CONSILIUL LOCAL</w:t>
      </w:r>
    </w:p>
    <w:p w:rsidR="00C45C7D" w:rsidRPr="00E73B43" w:rsidRDefault="00C45C7D" w:rsidP="00C45C7D">
      <w:pPr>
        <w:ind w:right="236"/>
        <w:rPr>
          <w:rFonts w:eastAsia="Arial" w:cs="Arial"/>
        </w:rPr>
      </w:pPr>
    </w:p>
    <w:p w:rsidR="00C45C7D" w:rsidRPr="00E73B43" w:rsidRDefault="00C45C7D" w:rsidP="00C45C7D">
      <w:pPr>
        <w:ind w:right="434"/>
        <w:jc w:val="center"/>
        <w:rPr>
          <w:rFonts w:eastAsia="Arial" w:cs="Arial"/>
          <w:b/>
          <w:lang w:val="en-AU"/>
        </w:rPr>
      </w:pPr>
      <w:r w:rsidRPr="00E73B43">
        <w:rPr>
          <w:rFonts w:eastAsia="Arial" w:cs="Arial"/>
          <w:b/>
          <w:lang w:val="en-AU"/>
        </w:rPr>
        <w:t>HOTĂRÂREA</w:t>
      </w:r>
    </w:p>
    <w:p w:rsidR="00C45C7D" w:rsidRDefault="006D31F2" w:rsidP="00C45C7D">
      <w:pPr>
        <w:ind w:right="434"/>
        <w:jc w:val="center"/>
        <w:rPr>
          <w:rFonts w:eastAsia="Arial" w:cs="Arial"/>
          <w:b/>
          <w:lang w:val="en-AU"/>
        </w:rPr>
      </w:pPr>
      <w:r>
        <w:rPr>
          <w:rFonts w:eastAsia="Arial" w:cs="Arial"/>
          <w:b/>
          <w:lang w:val="en-AU"/>
        </w:rPr>
        <w:t xml:space="preserve">Nr. </w:t>
      </w:r>
      <w:proofErr w:type="gramStart"/>
      <w:r>
        <w:rPr>
          <w:rFonts w:eastAsia="Arial" w:cs="Arial"/>
          <w:b/>
          <w:lang w:val="en-AU"/>
        </w:rPr>
        <w:t xml:space="preserve">80 </w:t>
      </w:r>
      <w:r w:rsidR="00C45C7D">
        <w:rPr>
          <w:rFonts w:eastAsia="Arial" w:cs="Arial"/>
          <w:b/>
          <w:lang w:val="en-AU"/>
        </w:rPr>
        <w:t xml:space="preserve"> din</w:t>
      </w:r>
      <w:proofErr w:type="gramEnd"/>
      <w:r w:rsidR="00C45C7D">
        <w:rPr>
          <w:rFonts w:eastAsia="Arial" w:cs="Arial"/>
          <w:b/>
          <w:lang w:val="en-AU"/>
        </w:rPr>
        <w:t xml:space="preserve"> 28.08</w:t>
      </w:r>
      <w:r w:rsidR="00C45C7D" w:rsidRPr="00E73B43">
        <w:rPr>
          <w:rFonts w:eastAsia="Arial" w:cs="Arial"/>
          <w:b/>
          <w:lang w:val="en-AU"/>
        </w:rPr>
        <w:t>.2025</w:t>
      </w:r>
    </w:p>
    <w:p w:rsidR="00C45C7D" w:rsidRDefault="00C45C7D" w:rsidP="00C45C7D">
      <w:pPr>
        <w:spacing w:line="276" w:lineRule="auto"/>
        <w:jc w:val="center"/>
        <w:rPr>
          <w:b/>
          <w:bCs/>
        </w:rPr>
      </w:pPr>
      <w:r>
        <w:rPr>
          <w:b/>
          <w:bCs/>
          <w:sz w:val="22"/>
          <w:szCs w:val="22"/>
        </w:rPr>
        <w:t xml:space="preserve">privind </w:t>
      </w:r>
      <w:r w:rsidRPr="008068E3">
        <w:rPr>
          <w:b/>
          <w:bCs/>
        </w:rPr>
        <w:t xml:space="preserve"> completarea Contractului de  delegare a  gestiunii serviciilor  publice  de  alimenatre  cu  apă  și  canalizare nr. 48/ 2009- consolidate 2021  </w:t>
      </w:r>
    </w:p>
    <w:p w:rsidR="00C45C7D" w:rsidRPr="00C45C7D" w:rsidRDefault="00C45C7D" w:rsidP="00C45C7D">
      <w:pPr>
        <w:spacing w:line="276" w:lineRule="auto"/>
        <w:jc w:val="center"/>
        <w:rPr>
          <w:b/>
          <w:bCs/>
        </w:rPr>
      </w:pPr>
      <w:proofErr w:type="gramStart"/>
      <w:r w:rsidRPr="008068E3">
        <w:rPr>
          <w:b/>
          <w:bCs/>
        </w:rPr>
        <w:t xml:space="preserve">prin  </w:t>
      </w:r>
      <w:r>
        <w:rPr>
          <w:b/>
          <w:bCs/>
        </w:rPr>
        <w:t>Actul</w:t>
      </w:r>
      <w:proofErr w:type="gramEnd"/>
      <w:r>
        <w:rPr>
          <w:b/>
          <w:bCs/>
        </w:rPr>
        <w:t xml:space="preserve"> Aditional  nr. 9</w:t>
      </w:r>
    </w:p>
    <w:p w:rsidR="00C45C7D" w:rsidRPr="00E73B43" w:rsidRDefault="00C45C7D" w:rsidP="00C45C7D">
      <w:pPr>
        <w:ind w:right="434"/>
        <w:jc w:val="center"/>
        <w:rPr>
          <w:rFonts w:eastAsia="Arial" w:cs="Arial"/>
          <w:b/>
          <w:lang w:val="en-AU"/>
        </w:rPr>
      </w:pPr>
    </w:p>
    <w:p w:rsidR="00441A0D" w:rsidRPr="00C45C7D" w:rsidRDefault="00C45C7D" w:rsidP="00C45C7D">
      <w:pPr>
        <w:spacing w:line="276" w:lineRule="auto"/>
        <w:rPr>
          <w:b/>
          <w:bCs/>
          <w:color w:val="000000"/>
          <w:lang w:val="ro-RO"/>
        </w:rPr>
      </w:pPr>
      <w:r>
        <w:rPr>
          <w:rFonts w:eastAsia="Arial"/>
          <w:b/>
        </w:rPr>
        <w:t xml:space="preserve">               </w:t>
      </w:r>
      <w:r>
        <w:rPr>
          <w:rFonts w:eastAsia="Arial" w:cs="Arial"/>
          <w:lang w:val="en-AU"/>
        </w:rPr>
        <w:t xml:space="preserve"> </w:t>
      </w:r>
      <w:r w:rsidRPr="00E73B43">
        <w:rPr>
          <w:rFonts w:eastAsia="Arial" w:cs="Arial"/>
          <w:lang w:val="en-AU"/>
        </w:rPr>
        <w:t xml:space="preserve">Consiliul local al comunei Ion Creangă, județul  Neamț, întrunit  în ședință </w:t>
      </w:r>
      <w:r w:rsidR="00EC1060">
        <w:rPr>
          <w:rFonts w:eastAsia="Arial" w:cs="Arial"/>
          <w:lang w:val="en-AU"/>
        </w:rPr>
        <w:t>ordinara,</w:t>
      </w:r>
    </w:p>
    <w:p w:rsidR="008068E3" w:rsidRPr="006854A3" w:rsidRDefault="00441A0D" w:rsidP="006854A3">
      <w:pPr>
        <w:widowControl w:val="0"/>
        <w:spacing w:line="276" w:lineRule="auto"/>
        <w:jc w:val="both"/>
        <w:rPr>
          <w:sz w:val="22"/>
          <w:szCs w:val="22"/>
          <w:lang w:val="ro-RO"/>
        </w:rPr>
      </w:pPr>
      <w:r w:rsidRPr="006854A3">
        <w:rPr>
          <w:sz w:val="22"/>
          <w:szCs w:val="22"/>
          <w:lang w:val="ro-RO"/>
        </w:rPr>
        <w:t xml:space="preserve">                Analizând temeiurile  juridice :</w:t>
      </w:r>
    </w:p>
    <w:p w:rsidR="00441A0D" w:rsidRPr="006854A3" w:rsidRDefault="00441A0D" w:rsidP="006854A3">
      <w:pPr>
        <w:spacing w:line="276" w:lineRule="auto"/>
        <w:ind w:firstLine="360"/>
        <w:jc w:val="both"/>
        <w:rPr>
          <w:sz w:val="22"/>
          <w:szCs w:val="22"/>
          <w:lang w:val="ro-RO"/>
        </w:rPr>
      </w:pPr>
      <w:r w:rsidRPr="006854A3">
        <w:rPr>
          <w:sz w:val="22"/>
          <w:szCs w:val="22"/>
          <w:lang w:val="ro-RO"/>
        </w:rPr>
        <w:t>- Hotărârea de Guvern nr. 855/2008 pentru aprobarea actului constitutiv-cadru și a statutului-cadru ale asociațiilor de dezvoltare intercomunitară cu obiect de activitate serviciile de utilități publice, cu modificările și completările ulterioare;</w:t>
      </w:r>
    </w:p>
    <w:p w:rsidR="00441A0D" w:rsidRPr="006854A3" w:rsidRDefault="00441A0D" w:rsidP="006854A3">
      <w:pPr>
        <w:tabs>
          <w:tab w:val="left" w:pos="426"/>
        </w:tabs>
        <w:spacing w:line="276" w:lineRule="auto"/>
        <w:jc w:val="both"/>
        <w:rPr>
          <w:sz w:val="22"/>
          <w:szCs w:val="22"/>
          <w:lang w:val="ro-RO"/>
        </w:rPr>
      </w:pPr>
      <w:r w:rsidRPr="006854A3">
        <w:rPr>
          <w:sz w:val="22"/>
          <w:szCs w:val="22"/>
          <w:lang w:val="ro-RO"/>
        </w:rPr>
        <w:t xml:space="preserve">       - Legea nr. 51/2006 privind serviciile comunitare de utilități publice, republicată, cu modificările și completările ulterioare;</w:t>
      </w:r>
    </w:p>
    <w:p w:rsidR="00570F9E" w:rsidRPr="006854A3" w:rsidRDefault="00441A0D" w:rsidP="006854A3">
      <w:pPr>
        <w:spacing w:line="276" w:lineRule="auto"/>
        <w:jc w:val="both"/>
        <w:rPr>
          <w:sz w:val="22"/>
          <w:szCs w:val="22"/>
          <w:lang w:val="ro-RO"/>
        </w:rPr>
      </w:pPr>
      <w:r w:rsidRPr="006854A3">
        <w:rPr>
          <w:sz w:val="22"/>
          <w:szCs w:val="22"/>
          <w:lang w:val="ro-RO"/>
        </w:rPr>
        <w:t xml:space="preserve">       - Legea nr. 241/2006 privind serviciul de alimentare cu apă și de canalizare, republicată, cu modificările și completările ulterioare;</w:t>
      </w:r>
    </w:p>
    <w:p w:rsidR="00441A0D" w:rsidRDefault="00441A0D" w:rsidP="006854A3">
      <w:pPr>
        <w:spacing w:line="276" w:lineRule="auto"/>
        <w:rPr>
          <w:sz w:val="22"/>
          <w:szCs w:val="22"/>
          <w:lang w:val="fr-FR" w:eastAsia="ro-RO"/>
        </w:rPr>
      </w:pPr>
      <w:r w:rsidRPr="006854A3">
        <w:rPr>
          <w:sz w:val="22"/>
          <w:szCs w:val="22"/>
          <w:lang w:val="fr-FR" w:eastAsia="ro-RO"/>
        </w:rPr>
        <w:t xml:space="preserve">          </w:t>
      </w:r>
      <w:proofErr w:type="gramStart"/>
      <w:r w:rsidRPr="006854A3">
        <w:rPr>
          <w:sz w:val="22"/>
          <w:szCs w:val="22"/>
          <w:lang w:val="fr-FR" w:eastAsia="ro-RO"/>
        </w:rPr>
        <w:t>Ținând  cont</w:t>
      </w:r>
      <w:proofErr w:type="gramEnd"/>
      <w:r w:rsidRPr="006854A3">
        <w:rPr>
          <w:sz w:val="22"/>
          <w:szCs w:val="22"/>
          <w:lang w:val="fr-FR" w:eastAsia="ro-RO"/>
        </w:rPr>
        <w:t xml:space="preserve">  de prevederile  :</w:t>
      </w:r>
    </w:p>
    <w:p w:rsidR="008068E3" w:rsidRPr="005378C5" w:rsidRDefault="008068E3" w:rsidP="008068E3">
      <w:pPr>
        <w:spacing w:line="276" w:lineRule="auto"/>
        <w:ind w:firstLine="360"/>
        <w:jc w:val="both"/>
        <w:rPr>
          <w:color w:val="000000"/>
          <w:sz w:val="22"/>
          <w:szCs w:val="22"/>
          <w:lang w:val="it-IT"/>
        </w:rPr>
      </w:pPr>
      <w:r>
        <w:rPr>
          <w:color w:val="000000"/>
          <w:sz w:val="22"/>
          <w:szCs w:val="22"/>
          <w:lang w:val="it-IT"/>
        </w:rPr>
        <w:t xml:space="preserve">- </w:t>
      </w:r>
      <w:r w:rsidRPr="005378C5">
        <w:rPr>
          <w:color w:val="000000"/>
          <w:sz w:val="22"/>
          <w:szCs w:val="22"/>
          <w:lang w:val="it-IT"/>
        </w:rPr>
        <w:t>Contractului de delegare a gestiunii serviciilor publice de alimentare cu apă și de canalizare nr. 48/2009 - consolidat 2021, cu modificările și completările ulterioare, încheiat între Asociația Regională a Serviciilor de Apă Canal Iași – ARSACIS și societatea APAVITAL SA;</w:t>
      </w:r>
    </w:p>
    <w:p w:rsidR="00441A0D" w:rsidRPr="006854A3" w:rsidRDefault="00441A0D" w:rsidP="006854A3">
      <w:pPr>
        <w:spacing w:line="276" w:lineRule="auto"/>
        <w:ind w:left="360"/>
        <w:jc w:val="both"/>
        <w:rPr>
          <w:sz w:val="22"/>
          <w:szCs w:val="22"/>
          <w:u w:val="single"/>
          <w:lang w:val="ro-RO"/>
        </w:rPr>
      </w:pPr>
      <w:r w:rsidRPr="006854A3">
        <w:rPr>
          <w:sz w:val="22"/>
          <w:szCs w:val="22"/>
          <w:lang w:val="ro-RO"/>
        </w:rPr>
        <w:t xml:space="preserve">- </w:t>
      </w:r>
      <w:r w:rsidR="00894FB7">
        <w:rPr>
          <w:sz w:val="22"/>
          <w:szCs w:val="22"/>
        </w:rPr>
        <w:t xml:space="preserve">Hotararea </w:t>
      </w:r>
      <w:r w:rsidRPr="006854A3">
        <w:rPr>
          <w:sz w:val="22"/>
          <w:szCs w:val="22"/>
        </w:rPr>
        <w:t>C</w:t>
      </w:r>
      <w:r w:rsidR="00894FB7">
        <w:rPr>
          <w:sz w:val="22"/>
          <w:szCs w:val="22"/>
        </w:rPr>
        <w:t xml:space="preserve">onsiliului </w:t>
      </w:r>
      <w:r w:rsidRPr="006854A3">
        <w:rPr>
          <w:sz w:val="22"/>
          <w:szCs w:val="22"/>
        </w:rPr>
        <w:t>L</w:t>
      </w:r>
      <w:r w:rsidR="00894FB7">
        <w:rPr>
          <w:sz w:val="22"/>
          <w:szCs w:val="22"/>
        </w:rPr>
        <w:t xml:space="preserve">ocal </w:t>
      </w:r>
      <w:r w:rsidRPr="006854A3">
        <w:rPr>
          <w:sz w:val="22"/>
          <w:szCs w:val="22"/>
        </w:rPr>
        <w:t xml:space="preserve"> nr. 85 din 24.09.2018 </w:t>
      </w:r>
      <w:proofErr w:type="gramStart"/>
      <w:r w:rsidRPr="006854A3">
        <w:rPr>
          <w:sz w:val="22"/>
          <w:szCs w:val="22"/>
        </w:rPr>
        <w:t>privind  aderare</w:t>
      </w:r>
      <w:r w:rsidR="00894FB7">
        <w:rPr>
          <w:sz w:val="22"/>
          <w:szCs w:val="22"/>
        </w:rPr>
        <w:t>a</w:t>
      </w:r>
      <w:proofErr w:type="gramEnd"/>
      <w:r w:rsidR="00894FB7">
        <w:rPr>
          <w:sz w:val="22"/>
          <w:szCs w:val="22"/>
        </w:rPr>
        <w:t xml:space="preserve">  UAT- Ion Creanga la ARSACIS </w:t>
      </w:r>
    </w:p>
    <w:p w:rsidR="00441A0D" w:rsidRPr="006854A3" w:rsidRDefault="00441A0D" w:rsidP="006854A3">
      <w:pPr>
        <w:spacing w:line="276" w:lineRule="auto"/>
        <w:ind w:firstLine="360"/>
        <w:jc w:val="both"/>
        <w:rPr>
          <w:sz w:val="22"/>
          <w:szCs w:val="22"/>
          <w:lang w:val="ro-RO"/>
        </w:rPr>
      </w:pPr>
      <w:r w:rsidRPr="006854A3">
        <w:rPr>
          <w:sz w:val="22"/>
          <w:szCs w:val="22"/>
          <w:lang w:val="ro-RO"/>
        </w:rPr>
        <w:t xml:space="preserve">- </w:t>
      </w:r>
      <w:r w:rsidR="00894FB7">
        <w:rPr>
          <w:sz w:val="22"/>
          <w:szCs w:val="22"/>
        </w:rPr>
        <w:t xml:space="preserve">Hotararea </w:t>
      </w:r>
      <w:r w:rsidR="00894FB7" w:rsidRPr="006854A3">
        <w:rPr>
          <w:sz w:val="22"/>
          <w:szCs w:val="22"/>
        </w:rPr>
        <w:t>C</w:t>
      </w:r>
      <w:r w:rsidR="00894FB7">
        <w:rPr>
          <w:sz w:val="22"/>
          <w:szCs w:val="22"/>
        </w:rPr>
        <w:t xml:space="preserve">onsiliului </w:t>
      </w:r>
      <w:r w:rsidR="00894FB7" w:rsidRPr="006854A3">
        <w:rPr>
          <w:sz w:val="22"/>
          <w:szCs w:val="22"/>
        </w:rPr>
        <w:t>L</w:t>
      </w:r>
      <w:r w:rsidR="00894FB7">
        <w:rPr>
          <w:sz w:val="22"/>
          <w:szCs w:val="22"/>
        </w:rPr>
        <w:t xml:space="preserve">ocal </w:t>
      </w:r>
      <w:r w:rsidR="00894FB7" w:rsidRPr="006854A3">
        <w:rPr>
          <w:sz w:val="22"/>
          <w:szCs w:val="22"/>
        </w:rPr>
        <w:t xml:space="preserve"> </w:t>
      </w:r>
      <w:r w:rsidRPr="006854A3">
        <w:rPr>
          <w:sz w:val="22"/>
          <w:szCs w:val="22"/>
          <w:lang w:val="ro-RO"/>
        </w:rPr>
        <w:t>nr. 22/29.03.2019 emisă de Consiliul Local al comunei Ion Creangă, jud. Neamț privind delegarea serviciului public de alimentare cu apă și de canalizare către S.C. APA VITAL S.A. Iași  modificata  si  completat  prin  H.C.L  nr. 72  din 23.08.2019 ;</w:t>
      </w:r>
    </w:p>
    <w:p w:rsidR="00441A0D" w:rsidRDefault="00441A0D" w:rsidP="006854A3">
      <w:pPr>
        <w:spacing w:line="276" w:lineRule="auto"/>
        <w:ind w:left="390"/>
        <w:jc w:val="both"/>
        <w:rPr>
          <w:sz w:val="22"/>
          <w:szCs w:val="22"/>
        </w:rPr>
      </w:pPr>
      <w:r w:rsidRPr="006854A3">
        <w:rPr>
          <w:sz w:val="22"/>
          <w:szCs w:val="22"/>
        </w:rPr>
        <w:t xml:space="preserve">   </w:t>
      </w:r>
      <w:proofErr w:type="gramStart"/>
      <w:r w:rsidRPr="006854A3">
        <w:rPr>
          <w:sz w:val="22"/>
          <w:szCs w:val="22"/>
        </w:rPr>
        <w:t>Luând  act</w:t>
      </w:r>
      <w:proofErr w:type="gramEnd"/>
      <w:r w:rsidRPr="006854A3">
        <w:rPr>
          <w:sz w:val="22"/>
          <w:szCs w:val="22"/>
        </w:rPr>
        <w:t xml:space="preserve">  de :</w:t>
      </w:r>
    </w:p>
    <w:p w:rsidR="008068E3" w:rsidRPr="00EA344D" w:rsidRDefault="008068E3" w:rsidP="00EA344D">
      <w:pPr>
        <w:spacing w:line="276" w:lineRule="auto"/>
        <w:ind w:firstLine="360"/>
        <w:jc w:val="both"/>
        <w:rPr>
          <w:color w:val="000000"/>
          <w:sz w:val="22"/>
          <w:szCs w:val="22"/>
          <w:lang w:val="it-IT"/>
        </w:rPr>
      </w:pPr>
      <w:r>
        <w:rPr>
          <w:sz w:val="22"/>
          <w:szCs w:val="22"/>
          <w:shd w:val="clear" w:color="auto" w:fill="FFFFFF" w:themeFill="background1"/>
          <w:lang w:val="ro-RO"/>
        </w:rPr>
        <w:t xml:space="preserve">- </w:t>
      </w:r>
      <w:r w:rsidRPr="005378C5">
        <w:rPr>
          <w:color w:val="000000"/>
          <w:sz w:val="22"/>
          <w:szCs w:val="22"/>
          <w:lang w:val="it-IT"/>
        </w:rPr>
        <w:t>Nota de fundamentare ARSACIS nr.</w:t>
      </w:r>
      <w:r w:rsidR="003340BE">
        <w:rPr>
          <w:color w:val="000000"/>
          <w:sz w:val="22"/>
          <w:szCs w:val="22"/>
          <w:lang w:val="it-IT"/>
        </w:rPr>
        <w:t>817 /31.07</w:t>
      </w:r>
      <w:r>
        <w:rPr>
          <w:color w:val="000000"/>
          <w:sz w:val="22"/>
          <w:szCs w:val="22"/>
          <w:lang w:val="it-IT"/>
        </w:rPr>
        <w:t>.202</w:t>
      </w:r>
      <w:r w:rsidR="003340BE">
        <w:rPr>
          <w:color w:val="000000"/>
          <w:sz w:val="22"/>
          <w:szCs w:val="22"/>
          <w:lang w:val="it-IT"/>
        </w:rPr>
        <w:t>5</w:t>
      </w:r>
      <w:r w:rsidRPr="005378C5">
        <w:rPr>
          <w:color w:val="000000"/>
          <w:sz w:val="22"/>
          <w:szCs w:val="22"/>
          <w:lang w:val="it-IT"/>
        </w:rPr>
        <w:t xml:space="preserve"> privind completarea prin Act Adițional a Contractului de delegare a gestiunii serviciilor publice de alimentare cu apă şi de canalizare nr.48/2009 - forma consolidată, cu modificările  și completările ulterioare;</w:t>
      </w:r>
    </w:p>
    <w:p w:rsidR="00441A0D" w:rsidRPr="006854A3" w:rsidRDefault="00441A0D" w:rsidP="006854A3">
      <w:pPr>
        <w:spacing w:line="276" w:lineRule="auto"/>
        <w:ind w:firstLine="360"/>
        <w:jc w:val="both"/>
        <w:rPr>
          <w:sz w:val="22"/>
          <w:szCs w:val="22"/>
          <w:shd w:val="clear" w:color="auto" w:fill="FFFFFF" w:themeFill="background1"/>
          <w:lang w:val="ro-RO"/>
        </w:rPr>
      </w:pPr>
      <w:r w:rsidRPr="003340BE">
        <w:rPr>
          <w:b/>
          <w:sz w:val="22"/>
          <w:szCs w:val="22"/>
          <w:lang w:val="ro-RO"/>
        </w:rPr>
        <w:t xml:space="preserve">- </w:t>
      </w:r>
      <w:r w:rsidRPr="003340BE">
        <w:rPr>
          <w:sz w:val="22"/>
          <w:szCs w:val="22"/>
          <w:lang w:val="ro-RO"/>
        </w:rPr>
        <w:t>Adresa A</w:t>
      </w:r>
      <w:r w:rsidRPr="006854A3">
        <w:rPr>
          <w:sz w:val="22"/>
          <w:szCs w:val="22"/>
          <w:lang w:val="ro-RO"/>
        </w:rPr>
        <w:t xml:space="preserve">sociației Regionale a Serviciilor de Apă Canal Iași – ARSACIS </w:t>
      </w:r>
      <w:r w:rsidR="003340BE">
        <w:rPr>
          <w:sz w:val="22"/>
          <w:szCs w:val="22"/>
          <w:shd w:val="clear" w:color="auto" w:fill="FFFFFF" w:themeFill="background1"/>
          <w:lang w:val="ro-RO"/>
        </w:rPr>
        <w:t>nr. 819 /01.08.2025</w:t>
      </w:r>
      <w:r w:rsidRPr="006854A3">
        <w:rPr>
          <w:sz w:val="22"/>
          <w:szCs w:val="22"/>
          <w:shd w:val="clear" w:color="auto" w:fill="FFFFFF" w:themeFill="background1"/>
          <w:lang w:val="ro-RO"/>
        </w:rPr>
        <w:t>, inregistrata  la  Primaria  com</w:t>
      </w:r>
      <w:r w:rsidR="007F3763" w:rsidRPr="006854A3">
        <w:rPr>
          <w:sz w:val="22"/>
          <w:szCs w:val="22"/>
          <w:shd w:val="clear" w:color="auto" w:fill="FFFFFF" w:themeFill="background1"/>
          <w:lang w:val="ro-RO"/>
        </w:rPr>
        <w:t>un</w:t>
      </w:r>
      <w:r w:rsidR="003340BE">
        <w:rPr>
          <w:sz w:val="22"/>
          <w:szCs w:val="22"/>
          <w:shd w:val="clear" w:color="auto" w:fill="FFFFFF" w:themeFill="background1"/>
          <w:lang w:val="ro-RO"/>
        </w:rPr>
        <w:t>ei  Ion Creangă  sub  nr. 8829 din 05.08.20205</w:t>
      </w:r>
      <w:r w:rsidRPr="006854A3">
        <w:rPr>
          <w:sz w:val="22"/>
          <w:szCs w:val="22"/>
          <w:shd w:val="clear" w:color="auto" w:fill="FFFFFF" w:themeFill="background1"/>
          <w:lang w:val="ro-RO"/>
        </w:rPr>
        <w:t xml:space="preserve"> ;</w:t>
      </w:r>
    </w:p>
    <w:p w:rsidR="00441A0D" w:rsidRPr="006854A3" w:rsidRDefault="00441A0D" w:rsidP="006854A3">
      <w:pPr>
        <w:suppressAutoHyphens/>
        <w:spacing w:line="276" w:lineRule="auto"/>
        <w:rPr>
          <w:sz w:val="22"/>
          <w:szCs w:val="22"/>
          <w:lang w:eastAsia="ar-SA"/>
        </w:rPr>
      </w:pPr>
      <w:r w:rsidRPr="006854A3">
        <w:rPr>
          <w:sz w:val="22"/>
          <w:szCs w:val="22"/>
          <w:lang w:eastAsia="ar-SA"/>
        </w:rPr>
        <w:t xml:space="preserve">     -   P</w:t>
      </w:r>
      <w:r w:rsidR="007F3763" w:rsidRPr="006854A3">
        <w:rPr>
          <w:sz w:val="22"/>
          <w:szCs w:val="22"/>
          <w:lang w:eastAsia="ar-SA"/>
        </w:rPr>
        <w:t xml:space="preserve">roiectul </w:t>
      </w:r>
      <w:proofErr w:type="gramStart"/>
      <w:r w:rsidR="007F3763" w:rsidRPr="006854A3">
        <w:rPr>
          <w:sz w:val="22"/>
          <w:szCs w:val="22"/>
          <w:lang w:eastAsia="ar-SA"/>
        </w:rPr>
        <w:t>de  Act</w:t>
      </w:r>
      <w:proofErr w:type="gramEnd"/>
      <w:r w:rsidR="007F3763" w:rsidRPr="006854A3">
        <w:rPr>
          <w:sz w:val="22"/>
          <w:szCs w:val="22"/>
          <w:lang w:eastAsia="ar-SA"/>
        </w:rPr>
        <w:t xml:space="preserve"> Adițional</w:t>
      </w:r>
      <w:r w:rsidR="003340BE">
        <w:rPr>
          <w:sz w:val="22"/>
          <w:szCs w:val="22"/>
          <w:lang w:eastAsia="ar-SA"/>
        </w:rPr>
        <w:t>nr. 9</w:t>
      </w:r>
      <w:r w:rsidR="00EA344D">
        <w:rPr>
          <w:sz w:val="22"/>
          <w:szCs w:val="22"/>
          <w:lang w:eastAsia="ar-SA"/>
        </w:rPr>
        <w:t xml:space="preserve"> </w:t>
      </w:r>
      <w:proofErr w:type="gramStart"/>
      <w:r w:rsidR="00EA344D">
        <w:rPr>
          <w:sz w:val="22"/>
          <w:szCs w:val="22"/>
          <w:lang w:eastAsia="ar-SA"/>
        </w:rPr>
        <w:t>la  contractual</w:t>
      </w:r>
      <w:proofErr w:type="gramEnd"/>
      <w:r w:rsidR="00EA344D">
        <w:rPr>
          <w:sz w:val="22"/>
          <w:szCs w:val="22"/>
          <w:lang w:eastAsia="ar-SA"/>
        </w:rPr>
        <w:t xml:space="preserve"> de  delegare a  gestiunii serviciilor publice de  alimenatre cu  apă si d e canalizare nr. 48/ 2009 – consolidate 2021.</w:t>
      </w:r>
      <w:r w:rsidR="007F3763" w:rsidRPr="006854A3">
        <w:rPr>
          <w:sz w:val="22"/>
          <w:szCs w:val="22"/>
          <w:lang w:eastAsia="ar-SA"/>
        </w:rPr>
        <w:t xml:space="preserve"> </w:t>
      </w:r>
    </w:p>
    <w:p w:rsidR="00441A0D" w:rsidRPr="006854A3" w:rsidRDefault="00441A0D" w:rsidP="006854A3">
      <w:pPr>
        <w:spacing w:line="276" w:lineRule="auto"/>
        <w:ind w:firstLine="360"/>
        <w:rPr>
          <w:sz w:val="22"/>
          <w:szCs w:val="22"/>
          <w:lang w:val="ro-RO"/>
        </w:rPr>
      </w:pPr>
      <w:r w:rsidRPr="006854A3">
        <w:rPr>
          <w:sz w:val="22"/>
          <w:szCs w:val="22"/>
          <w:lang w:val="ro-RO"/>
        </w:rPr>
        <w:t>- Re</w:t>
      </w:r>
      <w:r w:rsidR="001B6456" w:rsidRPr="006854A3">
        <w:rPr>
          <w:sz w:val="22"/>
          <w:szCs w:val="22"/>
          <w:lang w:val="ro-RO"/>
        </w:rPr>
        <w:t>f</w:t>
      </w:r>
      <w:r w:rsidR="00891E28">
        <w:rPr>
          <w:sz w:val="22"/>
          <w:szCs w:val="22"/>
          <w:lang w:val="ro-RO"/>
        </w:rPr>
        <w:t>eratul de  aprobar</w:t>
      </w:r>
      <w:r w:rsidR="00CE1791">
        <w:rPr>
          <w:sz w:val="22"/>
          <w:szCs w:val="22"/>
          <w:lang w:val="ro-RO"/>
        </w:rPr>
        <w:t>e  nr. 8980/07.08.2025</w:t>
      </w:r>
      <w:r w:rsidRPr="006854A3">
        <w:rPr>
          <w:sz w:val="22"/>
          <w:szCs w:val="22"/>
          <w:lang w:val="ro-RO"/>
        </w:rPr>
        <w:t xml:space="preserve"> , prezentat și susținut de primarul comunei Ion Creangă</w:t>
      </w:r>
      <w:r w:rsidRPr="006854A3">
        <w:rPr>
          <w:sz w:val="22"/>
          <w:szCs w:val="22"/>
          <w:u w:val="single"/>
          <w:lang w:val="ro-RO"/>
        </w:rPr>
        <w:t>,</w:t>
      </w:r>
      <w:r w:rsidRPr="006854A3">
        <w:rPr>
          <w:sz w:val="22"/>
          <w:szCs w:val="22"/>
          <w:lang w:val="ro-RO"/>
        </w:rPr>
        <w:t xml:space="preserve"> domnul Tabacariu  Dorin , inițiatorul proiectului de hotărâre;</w:t>
      </w:r>
    </w:p>
    <w:p w:rsidR="00441A0D" w:rsidRPr="006854A3" w:rsidRDefault="00441A0D" w:rsidP="006854A3">
      <w:pPr>
        <w:spacing w:line="276" w:lineRule="auto"/>
        <w:ind w:left="360"/>
        <w:jc w:val="both"/>
        <w:rPr>
          <w:sz w:val="22"/>
          <w:szCs w:val="22"/>
          <w:lang w:val="ro-RO"/>
        </w:rPr>
      </w:pPr>
      <w:r w:rsidRPr="006854A3">
        <w:rPr>
          <w:sz w:val="22"/>
          <w:szCs w:val="22"/>
          <w:lang w:val="ro-RO"/>
        </w:rPr>
        <w:t>- Raportul compartimentului  de  specialit</w:t>
      </w:r>
      <w:r w:rsidR="00CE1791">
        <w:rPr>
          <w:sz w:val="22"/>
          <w:szCs w:val="22"/>
          <w:lang w:val="ro-RO"/>
        </w:rPr>
        <w:t>ate, inregistrat  la  nr. 8981 din 07.08.2025</w:t>
      </w:r>
      <w:r w:rsidRPr="006854A3">
        <w:rPr>
          <w:sz w:val="22"/>
          <w:szCs w:val="22"/>
          <w:lang w:val="ro-RO"/>
        </w:rPr>
        <w:t xml:space="preserve"> ;</w:t>
      </w:r>
    </w:p>
    <w:p w:rsidR="00441A0D" w:rsidRPr="006854A3" w:rsidRDefault="00441A0D" w:rsidP="006854A3">
      <w:pPr>
        <w:spacing w:line="276" w:lineRule="auto"/>
        <w:ind w:left="360"/>
        <w:jc w:val="both"/>
        <w:rPr>
          <w:sz w:val="22"/>
          <w:szCs w:val="22"/>
          <w:u w:val="single"/>
          <w:lang w:val="ro-RO"/>
        </w:rPr>
      </w:pPr>
      <w:r w:rsidRPr="006854A3">
        <w:rPr>
          <w:sz w:val="22"/>
          <w:szCs w:val="22"/>
          <w:lang w:val="ro-RO"/>
        </w:rPr>
        <w:t>- Avizele Comisiilor de specialitate ale Consiliului Local Ion Creangă</w:t>
      </w:r>
      <w:r w:rsidRPr="006854A3">
        <w:rPr>
          <w:sz w:val="22"/>
          <w:szCs w:val="22"/>
          <w:u w:val="single"/>
          <w:lang w:val="ro-RO"/>
        </w:rPr>
        <w:t>;</w:t>
      </w:r>
    </w:p>
    <w:p w:rsidR="00441A0D" w:rsidRPr="006854A3" w:rsidRDefault="00441A0D" w:rsidP="006854A3">
      <w:pPr>
        <w:spacing w:line="276" w:lineRule="auto"/>
        <w:ind w:left="360"/>
        <w:jc w:val="both"/>
        <w:rPr>
          <w:sz w:val="22"/>
          <w:szCs w:val="22"/>
        </w:rPr>
      </w:pPr>
      <w:r w:rsidRPr="006854A3">
        <w:rPr>
          <w:sz w:val="22"/>
          <w:szCs w:val="22"/>
          <w:lang w:val="ro-RO"/>
        </w:rPr>
        <w:t xml:space="preserve">- </w:t>
      </w:r>
      <w:r w:rsidRPr="006854A3">
        <w:rPr>
          <w:sz w:val="22"/>
          <w:szCs w:val="22"/>
        </w:rPr>
        <w:t>avizul pentru  legalitate,intocmit de</w:t>
      </w:r>
      <w:r w:rsidR="009C5552" w:rsidRPr="006854A3">
        <w:rPr>
          <w:sz w:val="22"/>
          <w:szCs w:val="22"/>
        </w:rPr>
        <w:t xml:space="preserve">  secretarul general  al  UAT ,</w:t>
      </w:r>
    </w:p>
    <w:p w:rsidR="00441A0D" w:rsidRPr="006854A3" w:rsidRDefault="00441A0D" w:rsidP="006854A3">
      <w:pPr>
        <w:spacing w:line="276" w:lineRule="auto"/>
        <w:jc w:val="both"/>
        <w:rPr>
          <w:sz w:val="22"/>
          <w:szCs w:val="22"/>
        </w:rPr>
      </w:pPr>
      <w:r w:rsidRPr="006854A3">
        <w:rPr>
          <w:sz w:val="22"/>
          <w:szCs w:val="22"/>
        </w:rPr>
        <w:t xml:space="preserve">       </w:t>
      </w:r>
      <w:r w:rsidRPr="006854A3">
        <w:rPr>
          <w:sz w:val="22"/>
          <w:szCs w:val="22"/>
          <w:lang w:eastAsia="ro-RO"/>
        </w:rPr>
        <w:t xml:space="preserve">In </w:t>
      </w:r>
      <w:proofErr w:type="gramStart"/>
      <w:r w:rsidRPr="006854A3">
        <w:rPr>
          <w:sz w:val="22"/>
          <w:szCs w:val="22"/>
          <w:lang w:eastAsia="ro-RO"/>
        </w:rPr>
        <w:t>temeiul  dispozitiilor</w:t>
      </w:r>
      <w:proofErr w:type="gramEnd"/>
      <w:r w:rsidRPr="006854A3">
        <w:rPr>
          <w:sz w:val="22"/>
          <w:szCs w:val="22"/>
          <w:lang w:eastAsia="ro-RO"/>
        </w:rPr>
        <w:t xml:space="preserve">, </w:t>
      </w:r>
      <w:r w:rsidRPr="006854A3">
        <w:rPr>
          <w:sz w:val="22"/>
          <w:szCs w:val="22"/>
          <w:lang w:val="ro-RO"/>
        </w:rPr>
        <w:t xml:space="preserve">art. 5 lit. „k” , </w:t>
      </w:r>
      <w:r w:rsidRPr="006854A3">
        <w:rPr>
          <w:sz w:val="22"/>
          <w:szCs w:val="22"/>
          <w:lang w:eastAsia="ro-RO"/>
        </w:rPr>
        <w:t>art.129 alin.(2) ,lit.” a ”; alin.( 3 ) lit.” c  ”, alin.(12) , alin.(14)   , art.139 alin.(1) , art. 140, alin</w:t>
      </w:r>
      <w:proofErr w:type="gramStart"/>
      <w:r w:rsidRPr="006854A3">
        <w:rPr>
          <w:sz w:val="22"/>
          <w:szCs w:val="22"/>
          <w:lang w:eastAsia="ro-RO"/>
        </w:rPr>
        <w:t>.(</w:t>
      </w:r>
      <w:proofErr w:type="gramEnd"/>
      <w:r w:rsidRPr="006854A3">
        <w:rPr>
          <w:sz w:val="22"/>
          <w:szCs w:val="22"/>
          <w:lang w:eastAsia="ro-RO"/>
        </w:rPr>
        <w:t>1) , precum și al art. 196, alin</w:t>
      </w:r>
      <w:proofErr w:type="gramStart"/>
      <w:r w:rsidRPr="006854A3">
        <w:rPr>
          <w:sz w:val="22"/>
          <w:szCs w:val="22"/>
          <w:lang w:eastAsia="ro-RO"/>
        </w:rPr>
        <w:t>.(</w:t>
      </w:r>
      <w:proofErr w:type="gramEnd"/>
      <w:r w:rsidRPr="006854A3">
        <w:rPr>
          <w:sz w:val="22"/>
          <w:szCs w:val="22"/>
          <w:lang w:eastAsia="ro-RO"/>
        </w:rPr>
        <w:t>1)  lit. „</w:t>
      </w:r>
      <w:proofErr w:type="gramStart"/>
      <w:r w:rsidRPr="006854A3">
        <w:rPr>
          <w:sz w:val="22"/>
          <w:szCs w:val="22"/>
          <w:lang w:eastAsia="ro-RO"/>
        </w:rPr>
        <w:t>a”</w:t>
      </w:r>
      <w:proofErr w:type="gramEnd"/>
      <w:r w:rsidRPr="006854A3">
        <w:rPr>
          <w:sz w:val="22"/>
          <w:szCs w:val="22"/>
          <w:lang w:eastAsia="ro-RO"/>
        </w:rPr>
        <w:t xml:space="preserve">din  Codul  administrativ  aprobat   prin Ordonanta  de  Urgenta  a  Guvernului  nr.  57 din 03.07.2019, </w:t>
      </w:r>
      <w:proofErr w:type="gramStart"/>
      <w:r w:rsidRPr="006854A3">
        <w:rPr>
          <w:sz w:val="22"/>
          <w:szCs w:val="22"/>
          <w:lang w:eastAsia="ro-RO"/>
        </w:rPr>
        <w:t>cu  modificările</w:t>
      </w:r>
      <w:proofErr w:type="gramEnd"/>
      <w:r w:rsidRPr="006854A3">
        <w:rPr>
          <w:sz w:val="22"/>
          <w:szCs w:val="22"/>
          <w:lang w:eastAsia="ro-RO"/>
        </w:rPr>
        <w:t xml:space="preserve"> și completările  ulterioare :</w:t>
      </w:r>
    </w:p>
    <w:p w:rsidR="00DD13C1" w:rsidRPr="00C37232" w:rsidRDefault="00DD13C1" w:rsidP="00DD13C1">
      <w:pPr>
        <w:ind w:left="10" w:right="-90"/>
        <w:rPr>
          <w:rFonts w:cs="Arial"/>
          <w:b/>
          <w:color w:val="000000"/>
          <w:lang w:val="en-AU"/>
        </w:rPr>
      </w:pPr>
      <w:r>
        <w:rPr>
          <w:rFonts w:cs="Arial"/>
          <w:b/>
          <w:color w:val="000000"/>
          <w:lang w:val="en-AU"/>
        </w:rPr>
        <w:t xml:space="preserve">     </w:t>
      </w:r>
      <w:proofErr w:type="gramStart"/>
      <w:r w:rsidRPr="00C37232">
        <w:rPr>
          <w:rFonts w:cs="Arial"/>
          <w:b/>
          <w:color w:val="000000"/>
          <w:lang w:val="en-AU"/>
        </w:rPr>
        <w:t>Consiliul  Local</w:t>
      </w:r>
      <w:proofErr w:type="gramEnd"/>
      <w:r w:rsidRPr="00C37232">
        <w:rPr>
          <w:rFonts w:cs="Arial"/>
          <w:b/>
          <w:color w:val="000000"/>
          <w:lang w:val="en-AU"/>
        </w:rPr>
        <w:t xml:space="preserve">  Ion  Creanga, judetul Neamt, adoptă prezenta ;</w:t>
      </w:r>
    </w:p>
    <w:p w:rsidR="00DD13C1" w:rsidRPr="00E73B43" w:rsidRDefault="00DD13C1" w:rsidP="00DD13C1">
      <w:pPr>
        <w:spacing w:line="271" w:lineRule="auto"/>
        <w:ind w:left="1652" w:right="-90" w:hanging="10"/>
        <w:jc w:val="both"/>
        <w:rPr>
          <w:rFonts w:cs="Arial"/>
          <w:color w:val="000000"/>
          <w:lang w:val="en-AU"/>
        </w:rPr>
      </w:pPr>
      <w:r w:rsidRPr="00E73B43">
        <w:rPr>
          <w:rFonts w:cs="Arial"/>
          <w:color w:val="000000"/>
          <w:lang w:val="en-AU"/>
        </w:rPr>
        <w:t xml:space="preserve">     </w:t>
      </w:r>
    </w:p>
    <w:p w:rsidR="00DD13C1" w:rsidRDefault="00DD13C1" w:rsidP="00DD13C1">
      <w:pPr>
        <w:tabs>
          <w:tab w:val="left" w:pos="1806"/>
        </w:tabs>
        <w:spacing w:line="271" w:lineRule="auto"/>
        <w:ind w:left="-142" w:right="-618" w:hanging="10"/>
        <w:jc w:val="center"/>
        <w:rPr>
          <w:rFonts w:cs="Arial"/>
          <w:b/>
          <w:color w:val="000000"/>
          <w:lang w:val="fr-FR"/>
        </w:rPr>
      </w:pPr>
      <w:proofErr w:type="gramStart"/>
      <w:r w:rsidRPr="00E73B43">
        <w:rPr>
          <w:rFonts w:cs="Arial"/>
          <w:b/>
          <w:color w:val="000000"/>
          <w:lang w:val="en-AU"/>
        </w:rPr>
        <w:t>HOTĂRÂRE :</w:t>
      </w:r>
      <w:proofErr w:type="gramEnd"/>
      <w:r w:rsidRPr="00E73B43">
        <w:rPr>
          <w:rFonts w:cs="Arial"/>
          <w:b/>
          <w:color w:val="000000"/>
          <w:lang w:val="fr-FR"/>
        </w:rPr>
        <w:t xml:space="preserve">  </w:t>
      </w:r>
    </w:p>
    <w:p w:rsidR="00DD13C1" w:rsidRDefault="00DD13C1" w:rsidP="00DD13C1">
      <w:pPr>
        <w:tabs>
          <w:tab w:val="left" w:pos="1806"/>
        </w:tabs>
        <w:spacing w:line="271" w:lineRule="auto"/>
        <w:ind w:left="-142" w:right="-618" w:hanging="10"/>
        <w:jc w:val="center"/>
        <w:rPr>
          <w:rFonts w:cs="Arial"/>
          <w:b/>
          <w:color w:val="000000"/>
          <w:lang w:val="fr-FR"/>
        </w:rPr>
      </w:pPr>
    </w:p>
    <w:p w:rsidR="00DD13C1" w:rsidRDefault="00DD13C1" w:rsidP="00DD13C1">
      <w:pPr>
        <w:tabs>
          <w:tab w:val="left" w:pos="1806"/>
        </w:tabs>
        <w:spacing w:line="271" w:lineRule="auto"/>
        <w:ind w:left="-142" w:right="-618" w:hanging="10"/>
        <w:jc w:val="center"/>
        <w:rPr>
          <w:rFonts w:cs="Arial"/>
          <w:b/>
          <w:color w:val="000000"/>
          <w:lang w:val="fr-FR"/>
        </w:rPr>
      </w:pPr>
      <w:r>
        <w:rPr>
          <w:rFonts w:cs="Arial"/>
          <w:b/>
          <w:color w:val="000000"/>
          <w:lang w:val="fr-FR"/>
        </w:rPr>
        <w:lastRenderedPageBreak/>
        <w:t>-02-</w:t>
      </w:r>
    </w:p>
    <w:p w:rsidR="00DD13C1" w:rsidRPr="00E73B43" w:rsidRDefault="00DD13C1" w:rsidP="00DD13C1">
      <w:pPr>
        <w:tabs>
          <w:tab w:val="left" w:pos="1806"/>
        </w:tabs>
        <w:spacing w:line="271" w:lineRule="auto"/>
        <w:ind w:left="-142" w:right="-618" w:hanging="10"/>
        <w:jc w:val="center"/>
        <w:rPr>
          <w:rFonts w:cs="Arial"/>
          <w:b/>
          <w:color w:val="000000"/>
          <w:lang w:val="fr-FR"/>
        </w:rPr>
      </w:pPr>
    </w:p>
    <w:p w:rsidR="00891E28" w:rsidRPr="008E1141" w:rsidRDefault="00891E28" w:rsidP="00891E28">
      <w:pPr>
        <w:spacing w:line="276" w:lineRule="auto"/>
        <w:ind w:firstLine="720"/>
        <w:jc w:val="both"/>
        <w:rPr>
          <w:sz w:val="22"/>
          <w:szCs w:val="22"/>
          <w:lang w:val="ro-RO"/>
        </w:rPr>
      </w:pPr>
      <w:r w:rsidRPr="008E1141">
        <w:rPr>
          <w:b/>
          <w:color w:val="000000"/>
          <w:sz w:val="22"/>
          <w:szCs w:val="22"/>
          <w:u w:val="single"/>
          <w:lang w:val="ro-RO"/>
        </w:rPr>
        <w:t>Art.1.</w:t>
      </w:r>
      <w:r w:rsidRPr="008E1141">
        <w:rPr>
          <w:b/>
          <w:color w:val="000000"/>
          <w:sz w:val="22"/>
          <w:szCs w:val="22"/>
          <w:lang w:val="ro-RO"/>
        </w:rPr>
        <w:t xml:space="preserve"> – </w:t>
      </w:r>
      <w:bookmarkStart w:id="0" w:name="_Hlk153874653"/>
      <w:r w:rsidRPr="008E1141">
        <w:rPr>
          <w:b/>
          <w:sz w:val="22"/>
          <w:szCs w:val="22"/>
          <w:lang w:val="ro-RO"/>
        </w:rPr>
        <w:t xml:space="preserve">Se aprobă </w:t>
      </w:r>
      <w:r>
        <w:rPr>
          <w:sz w:val="22"/>
          <w:szCs w:val="22"/>
          <w:lang w:val="ro-RO"/>
        </w:rPr>
        <w:t>completarea</w:t>
      </w:r>
      <w:r w:rsidRPr="008E1141">
        <w:rPr>
          <w:b/>
          <w:sz w:val="22"/>
          <w:szCs w:val="22"/>
          <w:lang w:val="ro-RO"/>
        </w:rPr>
        <w:t xml:space="preserve"> </w:t>
      </w:r>
      <w:r w:rsidRPr="008E1141">
        <w:rPr>
          <w:sz w:val="22"/>
          <w:szCs w:val="22"/>
          <w:lang w:val="ro-RO"/>
        </w:rPr>
        <w:t>Contractul de delegare a gestiunii serviciilor publice de alimentare cu a</w:t>
      </w:r>
      <w:r>
        <w:rPr>
          <w:sz w:val="22"/>
          <w:szCs w:val="22"/>
          <w:lang w:val="ro-RO"/>
        </w:rPr>
        <w:t xml:space="preserve">pă și de canalizare nr. 48/2009 -  </w:t>
      </w:r>
      <w:r w:rsidRPr="008E1141">
        <w:rPr>
          <w:sz w:val="22"/>
          <w:szCs w:val="22"/>
          <w:lang w:val="ro-RO"/>
        </w:rPr>
        <w:t>consolidat</w:t>
      </w:r>
      <w:r>
        <w:rPr>
          <w:sz w:val="22"/>
          <w:szCs w:val="22"/>
          <w:lang w:val="ro-RO"/>
        </w:rPr>
        <w:t xml:space="preserve"> 2021 cu modificările și completările ulterioare, prin </w:t>
      </w:r>
      <w:r w:rsidRPr="003E2267">
        <w:rPr>
          <w:b/>
          <w:sz w:val="22"/>
          <w:szCs w:val="22"/>
          <w:lang w:val="ro-RO"/>
        </w:rPr>
        <w:t>Act</w:t>
      </w:r>
      <w:r>
        <w:rPr>
          <w:b/>
          <w:sz w:val="22"/>
          <w:szCs w:val="22"/>
          <w:lang w:val="ro-RO"/>
        </w:rPr>
        <w:t>ul</w:t>
      </w:r>
      <w:r w:rsidRPr="003E2267">
        <w:rPr>
          <w:b/>
          <w:sz w:val="22"/>
          <w:szCs w:val="22"/>
          <w:lang w:val="ro-RO"/>
        </w:rPr>
        <w:t xml:space="preserve"> Adițional</w:t>
      </w:r>
      <w:r w:rsidR="00CE1791">
        <w:rPr>
          <w:b/>
          <w:sz w:val="22"/>
          <w:szCs w:val="22"/>
          <w:lang w:val="ro-RO"/>
        </w:rPr>
        <w:t xml:space="preserve"> nr. 9</w:t>
      </w:r>
      <w:r>
        <w:rPr>
          <w:sz w:val="22"/>
          <w:szCs w:val="22"/>
          <w:lang w:val="ro-RO"/>
        </w:rPr>
        <w:t>, anexă la prezenta hotărâre și parte integrantă din aceasta.</w:t>
      </w:r>
      <w:bookmarkEnd w:id="0"/>
    </w:p>
    <w:p w:rsidR="00891E28" w:rsidRPr="00053075" w:rsidRDefault="00891E28" w:rsidP="00891E28">
      <w:pPr>
        <w:spacing w:line="276" w:lineRule="auto"/>
        <w:ind w:firstLine="720"/>
        <w:jc w:val="both"/>
        <w:rPr>
          <w:b/>
          <w:bCs/>
          <w:sz w:val="22"/>
          <w:szCs w:val="22"/>
          <w:lang w:val="ro-RO"/>
        </w:rPr>
      </w:pPr>
      <w:r w:rsidRPr="008E1141">
        <w:rPr>
          <w:b/>
          <w:sz w:val="22"/>
          <w:szCs w:val="22"/>
          <w:u w:val="single"/>
          <w:lang w:val="ro-RO"/>
        </w:rPr>
        <w:t>Art.2.</w:t>
      </w:r>
      <w:r w:rsidRPr="008E1141">
        <w:rPr>
          <w:sz w:val="22"/>
          <w:szCs w:val="22"/>
          <w:lang w:val="ro-RO"/>
        </w:rPr>
        <w:t xml:space="preserve"> – </w:t>
      </w:r>
      <w:r w:rsidRPr="00527B78">
        <w:rPr>
          <w:b/>
          <w:color w:val="000000"/>
          <w:sz w:val="22"/>
          <w:szCs w:val="22"/>
          <w:lang w:val="ro-RO"/>
        </w:rPr>
        <w:t>Se a</w:t>
      </w:r>
      <w:r w:rsidRPr="00527B78">
        <w:rPr>
          <w:b/>
          <w:sz w:val="22"/>
          <w:szCs w:val="22"/>
          <w:lang w:val="ro-RO"/>
        </w:rPr>
        <w:t>cordă mandat special</w:t>
      </w:r>
      <w:r w:rsidRPr="00527B78">
        <w:rPr>
          <w:sz w:val="22"/>
          <w:szCs w:val="22"/>
          <w:lang w:val="ro-RO"/>
        </w:rPr>
        <w:t xml:space="preserve"> reprezentantului </w:t>
      </w:r>
      <w:r w:rsidRPr="00891E28">
        <w:rPr>
          <w:sz w:val="22"/>
          <w:szCs w:val="22"/>
          <w:lang w:val="ro-RO"/>
        </w:rPr>
        <w:t>comunei Ion Creangă</w:t>
      </w:r>
      <w:r>
        <w:rPr>
          <w:sz w:val="22"/>
          <w:szCs w:val="22"/>
          <w:u w:val="single"/>
          <w:lang w:val="ro-RO"/>
        </w:rPr>
        <w:t xml:space="preserve"> </w:t>
      </w:r>
      <w:r>
        <w:rPr>
          <w:sz w:val="22"/>
          <w:szCs w:val="22"/>
          <w:lang w:val="ro-RO"/>
        </w:rPr>
        <w:t xml:space="preserve">pentru ca în numele și pe seama </w:t>
      </w:r>
      <w:r w:rsidRPr="00891E28">
        <w:rPr>
          <w:sz w:val="22"/>
          <w:szCs w:val="22"/>
          <w:lang w:val="ro-RO"/>
        </w:rPr>
        <w:t>comunei Ion Creangă</w:t>
      </w:r>
      <w:r w:rsidRPr="00527B78">
        <w:rPr>
          <w:sz w:val="22"/>
          <w:szCs w:val="22"/>
          <w:lang w:val="ro-RO"/>
        </w:rPr>
        <w:t>, membru asociat în cadrul Asociației Regionale a Serviciilor Apă Canal Iași – ARSACIS,</w:t>
      </w:r>
      <w:r>
        <w:rPr>
          <w:sz w:val="22"/>
          <w:szCs w:val="22"/>
          <w:lang w:val="ro-RO"/>
        </w:rPr>
        <w:t xml:space="preserve"> </w:t>
      </w:r>
      <w:r w:rsidRPr="00527B78">
        <w:rPr>
          <w:b/>
          <w:bCs/>
          <w:sz w:val="22"/>
          <w:szCs w:val="22"/>
          <w:lang w:val="ro-RO"/>
        </w:rPr>
        <w:t>să aprobe în Adunarea Generală a ARSACIS</w:t>
      </w:r>
      <w:r>
        <w:rPr>
          <w:b/>
          <w:bCs/>
          <w:sz w:val="22"/>
          <w:szCs w:val="22"/>
          <w:lang w:val="ro-RO"/>
        </w:rPr>
        <w:t xml:space="preserve"> </w:t>
      </w:r>
      <w:r w:rsidRPr="00527B78">
        <w:rPr>
          <w:color w:val="000000"/>
          <w:sz w:val="22"/>
          <w:szCs w:val="22"/>
          <w:lang w:val="ro-RO"/>
        </w:rPr>
        <w:t>modificarea și completarea</w:t>
      </w:r>
      <w:r>
        <w:rPr>
          <w:color w:val="000000"/>
          <w:sz w:val="22"/>
          <w:szCs w:val="22"/>
          <w:lang w:val="ro-RO"/>
        </w:rPr>
        <w:t xml:space="preserve"> </w:t>
      </w:r>
      <w:r w:rsidRPr="00527B78">
        <w:rPr>
          <w:sz w:val="22"/>
          <w:szCs w:val="22"/>
          <w:lang w:val="ro-RO"/>
        </w:rPr>
        <w:t>Contractului de delegare a gestiunii serviciilor publice de alimentare cu apă și de canalizare nr. 48/2009</w:t>
      </w:r>
      <w:r>
        <w:rPr>
          <w:sz w:val="22"/>
          <w:szCs w:val="22"/>
          <w:lang w:val="ro-RO"/>
        </w:rPr>
        <w:t xml:space="preserve"> - consolidat 2021 cu modificările și completările ulter</w:t>
      </w:r>
      <w:r w:rsidR="00CE1791">
        <w:rPr>
          <w:sz w:val="22"/>
          <w:szCs w:val="22"/>
          <w:lang w:val="ro-RO"/>
        </w:rPr>
        <w:t>ioare, prin Actul Adițional nr.9</w:t>
      </w:r>
      <w:r>
        <w:rPr>
          <w:sz w:val="22"/>
          <w:szCs w:val="22"/>
          <w:lang w:val="ro-RO"/>
        </w:rPr>
        <w:t xml:space="preserve">. </w:t>
      </w:r>
    </w:p>
    <w:p w:rsidR="00891E28" w:rsidRDefault="00891E28" w:rsidP="00891E28">
      <w:pPr>
        <w:spacing w:line="276" w:lineRule="auto"/>
        <w:ind w:firstLine="720"/>
        <w:jc w:val="both"/>
        <w:rPr>
          <w:sz w:val="22"/>
          <w:szCs w:val="22"/>
          <w:lang w:val="ro-RO"/>
        </w:rPr>
      </w:pPr>
      <w:r w:rsidRPr="00527B78">
        <w:rPr>
          <w:b/>
          <w:sz w:val="22"/>
          <w:szCs w:val="22"/>
          <w:u w:val="single"/>
          <w:lang w:val="ro-RO"/>
        </w:rPr>
        <w:t>Art.</w:t>
      </w:r>
      <w:r>
        <w:rPr>
          <w:b/>
          <w:sz w:val="22"/>
          <w:szCs w:val="22"/>
          <w:u w:val="single"/>
          <w:lang w:val="ro-RO"/>
        </w:rPr>
        <w:t>3</w:t>
      </w:r>
      <w:r w:rsidRPr="00527B78">
        <w:rPr>
          <w:b/>
          <w:sz w:val="22"/>
          <w:szCs w:val="22"/>
          <w:u w:val="single"/>
          <w:lang w:val="ro-RO"/>
        </w:rPr>
        <w:t>.</w:t>
      </w:r>
      <w:r w:rsidRPr="00527B78">
        <w:rPr>
          <w:sz w:val="22"/>
          <w:szCs w:val="22"/>
          <w:lang w:val="ro-RO"/>
        </w:rPr>
        <w:t xml:space="preserve"> </w:t>
      </w:r>
      <w:r w:rsidRPr="00527B78">
        <w:rPr>
          <w:color w:val="000000"/>
          <w:sz w:val="22"/>
          <w:szCs w:val="22"/>
          <w:lang w:val="ro-RO"/>
        </w:rPr>
        <w:t xml:space="preserve">– </w:t>
      </w:r>
      <w:r w:rsidRPr="00527B78">
        <w:rPr>
          <w:b/>
          <w:color w:val="000000"/>
          <w:sz w:val="22"/>
          <w:szCs w:val="22"/>
          <w:lang w:val="ro-RO"/>
        </w:rPr>
        <w:t>Se a</w:t>
      </w:r>
      <w:r w:rsidRPr="00527B78">
        <w:rPr>
          <w:b/>
          <w:sz w:val="22"/>
          <w:szCs w:val="22"/>
          <w:lang w:val="ro-RO"/>
        </w:rPr>
        <w:t>cordă mandat special</w:t>
      </w:r>
      <w:r w:rsidRPr="00527B78">
        <w:rPr>
          <w:sz w:val="22"/>
          <w:szCs w:val="22"/>
          <w:lang w:val="ro-RO"/>
        </w:rPr>
        <w:t xml:space="preserve"> Asociației Regionale a Serviciilor de Apă Canal Iași – ARSACIS, cu sediul în Iași, Str. Mihai Costăchescu, nr. 6 (clădire administrativă nr.3), înscrisă în Registrul asociațiilor și fundațiilor de la grefa Judecătoriei Iași cu nr. 84/A/07.07.2005, al cărei membru este</w:t>
      </w:r>
      <w:r>
        <w:rPr>
          <w:color w:val="000000"/>
          <w:sz w:val="22"/>
          <w:szCs w:val="22"/>
          <w:lang w:val="ro-RO"/>
        </w:rPr>
        <w:t xml:space="preserve"> </w:t>
      </w:r>
      <w:r>
        <w:rPr>
          <w:sz w:val="22"/>
          <w:szCs w:val="22"/>
          <w:lang w:val="ro-RO"/>
        </w:rPr>
        <w:t>Comuna</w:t>
      </w:r>
      <w:r w:rsidRPr="00891E28">
        <w:rPr>
          <w:sz w:val="22"/>
          <w:szCs w:val="22"/>
          <w:lang w:val="ro-RO"/>
        </w:rPr>
        <w:t xml:space="preserve"> Ion Creangă</w:t>
      </w:r>
      <w:r>
        <w:rPr>
          <w:color w:val="000000"/>
          <w:sz w:val="22"/>
          <w:szCs w:val="22"/>
          <w:lang w:val="ro-RO"/>
        </w:rPr>
        <w:t xml:space="preserve"> </w:t>
      </w:r>
      <w:r w:rsidRPr="00527B78">
        <w:rPr>
          <w:sz w:val="22"/>
          <w:szCs w:val="22"/>
          <w:lang w:val="ro-RO"/>
        </w:rPr>
        <w:t xml:space="preserve">, </w:t>
      </w:r>
      <w:r w:rsidRPr="00527B78">
        <w:rPr>
          <w:b/>
          <w:sz w:val="22"/>
          <w:szCs w:val="22"/>
          <w:lang w:val="ro-RO"/>
        </w:rPr>
        <w:t>să semneze</w:t>
      </w:r>
      <w:r w:rsidRPr="00527B78">
        <w:rPr>
          <w:sz w:val="22"/>
          <w:szCs w:val="22"/>
          <w:lang w:val="ro-RO"/>
        </w:rPr>
        <w:t xml:space="preserve"> prin reprezentantul său legal</w:t>
      </w:r>
      <w:r>
        <w:rPr>
          <w:sz w:val="22"/>
          <w:szCs w:val="22"/>
          <w:lang w:val="ro-RO"/>
        </w:rPr>
        <w:t xml:space="preserve">, </w:t>
      </w:r>
      <w:r w:rsidRPr="008B35F3">
        <w:rPr>
          <w:sz w:val="22"/>
          <w:szCs w:val="22"/>
          <w:lang w:val="ro-RO"/>
        </w:rPr>
        <w:t>Președintele Asociației</w:t>
      </w:r>
      <w:r w:rsidRPr="00527B78">
        <w:rPr>
          <w:sz w:val="22"/>
          <w:szCs w:val="22"/>
          <w:lang w:val="ro-RO"/>
        </w:rPr>
        <w:t>, în numele și pe seama</w:t>
      </w:r>
      <w:r>
        <w:rPr>
          <w:color w:val="000000"/>
          <w:sz w:val="22"/>
          <w:szCs w:val="22"/>
          <w:lang w:val="ro-RO"/>
        </w:rPr>
        <w:t xml:space="preserve"> </w:t>
      </w:r>
      <w:r w:rsidRPr="00891E28">
        <w:rPr>
          <w:sz w:val="22"/>
          <w:szCs w:val="22"/>
          <w:lang w:val="ro-RO"/>
        </w:rPr>
        <w:t>comunei Ion Creangă</w:t>
      </w:r>
      <w:r w:rsidRPr="00527B78">
        <w:rPr>
          <w:sz w:val="22"/>
          <w:szCs w:val="22"/>
          <w:lang w:val="ro-RO"/>
        </w:rPr>
        <w:t xml:space="preserve">, </w:t>
      </w:r>
      <w:r w:rsidRPr="00527B78">
        <w:rPr>
          <w:b/>
          <w:sz w:val="22"/>
          <w:szCs w:val="22"/>
          <w:lang w:val="ro-RO"/>
        </w:rPr>
        <w:t>Actul Adițional</w:t>
      </w:r>
      <w:r w:rsidR="00CE1791">
        <w:rPr>
          <w:b/>
          <w:sz w:val="22"/>
          <w:szCs w:val="22"/>
          <w:lang w:val="ro-RO"/>
        </w:rPr>
        <w:t xml:space="preserve"> nr.9</w:t>
      </w:r>
      <w:r w:rsidRPr="00527B78">
        <w:rPr>
          <w:b/>
          <w:sz w:val="22"/>
          <w:szCs w:val="22"/>
          <w:lang w:val="ro-RO"/>
        </w:rPr>
        <w:t xml:space="preserve"> </w:t>
      </w:r>
      <w:r w:rsidRPr="00527B78">
        <w:rPr>
          <w:sz w:val="22"/>
          <w:szCs w:val="22"/>
          <w:lang w:val="ro-RO"/>
        </w:rPr>
        <w:t>la Contractul de delegare a gestiunii serviciilor publice de alimentare cu apă și canalizare nr. 48/2009</w:t>
      </w:r>
      <w:r>
        <w:rPr>
          <w:sz w:val="22"/>
          <w:szCs w:val="22"/>
          <w:lang w:val="ro-RO"/>
        </w:rPr>
        <w:t xml:space="preserve"> – consolidat 2021 cu modificările și completările ulterioare.</w:t>
      </w:r>
    </w:p>
    <w:p w:rsidR="00771635" w:rsidRPr="006854A3" w:rsidRDefault="00891E28" w:rsidP="00891E28">
      <w:pPr>
        <w:spacing w:line="276" w:lineRule="auto"/>
        <w:ind w:firstLine="720"/>
        <w:jc w:val="both"/>
        <w:rPr>
          <w:sz w:val="22"/>
          <w:szCs w:val="22"/>
          <w:lang w:val="ro-RO"/>
        </w:rPr>
      </w:pPr>
      <w:r w:rsidRPr="00527B78">
        <w:rPr>
          <w:b/>
          <w:sz w:val="22"/>
          <w:szCs w:val="22"/>
          <w:u w:val="single"/>
          <w:lang w:val="ro-RO"/>
        </w:rPr>
        <w:t>Art.</w:t>
      </w:r>
      <w:r>
        <w:rPr>
          <w:b/>
          <w:sz w:val="22"/>
          <w:szCs w:val="22"/>
          <w:u w:val="single"/>
          <w:lang w:val="ro-RO"/>
        </w:rPr>
        <w:t>4.</w:t>
      </w:r>
      <w:r w:rsidRPr="00527B78">
        <w:rPr>
          <w:sz w:val="22"/>
          <w:szCs w:val="22"/>
          <w:lang w:val="ro-RO"/>
        </w:rPr>
        <w:t xml:space="preserve"> </w:t>
      </w:r>
      <w:r>
        <w:rPr>
          <w:sz w:val="22"/>
          <w:szCs w:val="22"/>
          <w:lang w:val="ro-RO"/>
        </w:rPr>
        <w:t>–</w:t>
      </w:r>
      <w:r w:rsidRPr="00527B78">
        <w:rPr>
          <w:sz w:val="22"/>
          <w:szCs w:val="22"/>
          <w:lang w:val="ro-RO"/>
        </w:rPr>
        <w:t xml:space="preserve"> Celelalte prevederi ale Contractului de delegare a gestiunii serviciilor publice de alimentare cu apă și</w:t>
      </w:r>
      <w:r>
        <w:rPr>
          <w:sz w:val="22"/>
          <w:szCs w:val="22"/>
          <w:lang w:val="ro-RO"/>
        </w:rPr>
        <w:t xml:space="preserve"> de</w:t>
      </w:r>
      <w:r w:rsidRPr="00527B78">
        <w:rPr>
          <w:sz w:val="22"/>
          <w:szCs w:val="22"/>
          <w:lang w:val="ro-RO"/>
        </w:rPr>
        <w:t xml:space="preserve"> canalizare nr. 48/2009</w:t>
      </w:r>
      <w:r>
        <w:rPr>
          <w:sz w:val="22"/>
          <w:szCs w:val="22"/>
          <w:lang w:val="ro-RO"/>
        </w:rPr>
        <w:t xml:space="preserve"> – consolidat 2021 cu modificările și completările ulterioare,</w:t>
      </w:r>
      <w:r w:rsidRPr="00527B78">
        <w:rPr>
          <w:sz w:val="22"/>
          <w:szCs w:val="22"/>
          <w:lang w:val="ro-RO"/>
        </w:rPr>
        <w:t xml:space="preserve"> care nu contravin</w:t>
      </w:r>
      <w:r>
        <w:rPr>
          <w:sz w:val="22"/>
          <w:szCs w:val="22"/>
          <w:lang w:val="ro-RO"/>
        </w:rPr>
        <w:t xml:space="preserve"> pre</w:t>
      </w:r>
      <w:r w:rsidR="00CE1791">
        <w:rPr>
          <w:sz w:val="22"/>
          <w:szCs w:val="22"/>
          <w:lang w:val="ro-RO"/>
        </w:rPr>
        <w:t>vederilor Actului Adițional nr.9</w:t>
      </w:r>
      <w:r w:rsidRPr="00527B78">
        <w:rPr>
          <w:sz w:val="22"/>
          <w:szCs w:val="22"/>
          <w:lang w:val="ro-RO"/>
        </w:rPr>
        <w:t>, rămân neschimbate și își produc efectele.</w:t>
      </w:r>
    </w:p>
    <w:p w:rsidR="00441A0D" w:rsidRPr="006854A3" w:rsidRDefault="00771635" w:rsidP="006854A3">
      <w:pPr>
        <w:spacing w:after="120" w:line="276" w:lineRule="auto"/>
        <w:ind w:firstLine="708"/>
        <w:jc w:val="both"/>
        <w:rPr>
          <w:sz w:val="22"/>
          <w:szCs w:val="22"/>
          <w:lang w:val="ro-RO"/>
        </w:rPr>
      </w:pPr>
      <w:r w:rsidRPr="006854A3">
        <w:rPr>
          <w:b/>
          <w:sz w:val="22"/>
          <w:szCs w:val="22"/>
          <w:u w:val="single"/>
          <w:lang w:val="ro-RO"/>
        </w:rPr>
        <w:t>Art.5.</w:t>
      </w:r>
      <w:r w:rsidRPr="006854A3">
        <w:rPr>
          <w:sz w:val="22"/>
          <w:szCs w:val="22"/>
          <w:lang w:val="ro-RO"/>
        </w:rPr>
        <w:t xml:space="preserve"> – </w:t>
      </w:r>
      <w:r w:rsidR="00007A01" w:rsidRPr="006854A3">
        <w:rPr>
          <w:sz w:val="22"/>
          <w:szCs w:val="22"/>
          <w:lang w:val="ro-RO"/>
        </w:rPr>
        <w:t>Secretarul general al  UAT- Comuna  Ion Creangă ,va comunica prezenta, instituțiilor,  autorităților  si  persoanelor  interesate si  va  aduce  la  cunostinta  publică .</w:t>
      </w:r>
    </w:p>
    <w:p w:rsidR="00441A0D" w:rsidRDefault="00441A0D" w:rsidP="00441A0D">
      <w:pPr>
        <w:autoSpaceDE w:val="0"/>
        <w:autoSpaceDN w:val="0"/>
        <w:adjustRightInd w:val="0"/>
        <w:jc w:val="center"/>
        <w:rPr>
          <w:color w:val="333333"/>
          <w:lang w:eastAsia="ro-RO"/>
        </w:rPr>
      </w:pPr>
    </w:p>
    <w:p w:rsidR="00C428F8" w:rsidRDefault="00441A0D" w:rsidP="00441A0D">
      <w:pPr>
        <w:tabs>
          <w:tab w:val="left" w:pos="0"/>
        </w:tabs>
        <w:spacing w:line="276" w:lineRule="auto"/>
        <w:ind w:left="-567" w:right="-568"/>
      </w:pPr>
      <w:r>
        <w:t xml:space="preserve">                    </w:t>
      </w:r>
    </w:p>
    <w:p w:rsidR="00DD13C1" w:rsidRPr="00DD13C1" w:rsidRDefault="00DD13C1" w:rsidP="00DD13C1">
      <w:pPr>
        <w:spacing w:line="271" w:lineRule="auto"/>
        <w:ind w:left="-90" w:right="-330"/>
        <w:contextualSpacing/>
        <w:jc w:val="both"/>
        <w:rPr>
          <w:rFonts w:cs="Arial"/>
          <w:color w:val="000000"/>
          <w:sz w:val="22"/>
          <w:szCs w:val="22"/>
        </w:rPr>
      </w:pPr>
      <w:r>
        <w:rPr>
          <w:rFonts w:cs="Arial"/>
          <w:color w:val="000000"/>
          <w:sz w:val="22"/>
          <w:szCs w:val="22"/>
          <w:lang w:val="en-AU"/>
        </w:rPr>
        <w:t xml:space="preserve">            </w:t>
      </w:r>
      <w:r w:rsidRPr="00DD13C1">
        <w:rPr>
          <w:rFonts w:cs="Arial"/>
          <w:color w:val="000000"/>
          <w:sz w:val="22"/>
          <w:szCs w:val="22"/>
          <w:lang w:val="en-AU"/>
        </w:rPr>
        <w:t>PREȘ</w:t>
      </w:r>
      <w:proofErr w:type="gramStart"/>
      <w:r w:rsidRPr="00DD13C1">
        <w:rPr>
          <w:rFonts w:cs="Arial"/>
          <w:color w:val="000000"/>
          <w:sz w:val="22"/>
          <w:szCs w:val="22"/>
          <w:lang w:val="en-AU"/>
        </w:rPr>
        <w:t>EDINTE  DE</w:t>
      </w:r>
      <w:proofErr w:type="gramEnd"/>
      <w:r w:rsidRPr="00DD13C1">
        <w:rPr>
          <w:rFonts w:cs="Arial"/>
          <w:color w:val="000000"/>
          <w:sz w:val="22"/>
          <w:szCs w:val="22"/>
          <w:lang w:val="en-AU"/>
        </w:rPr>
        <w:t xml:space="preserve">  ȘEDINȚĂ                                                Contrasemneaza  ptr. Legalitate</w:t>
      </w:r>
    </w:p>
    <w:p w:rsidR="00DD13C1" w:rsidRPr="00DD13C1" w:rsidRDefault="00DD13C1" w:rsidP="00DD13C1">
      <w:pPr>
        <w:spacing w:line="271" w:lineRule="auto"/>
        <w:ind w:left="-90" w:right="434" w:hanging="10"/>
        <w:jc w:val="both"/>
        <w:rPr>
          <w:rFonts w:cs="Arial"/>
          <w:color w:val="000000"/>
          <w:sz w:val="22"/>
          <w:szCs w:val="22"/>
          <w:lang w:val="en-AU"/>
        </w:rPr>
      </w:pPr>
      <w:r w:rsidRPr="00DD13C1">
        <w:rPr>
          <w:rFonts w:cs="Arial"/>
          <w:color w:val="000000"/>
          <w:sz w:val="22"/>
          <w:szCs w:val="22"/>
          <w:lang w:val="en-AU"/>
        </w:rPr>
        <w:t xml:space="preserve">                     CONSILIER   LOCAL                                                               SECRETAR GENERAL  </w:t>
      </w:r>
    </w:p>
    <w:p w:rsidR="00DD13C1" w:rsidRPr="00DD13C1" w:rsidRDefault="00DD13C1" w:rsidP="00DD13C1">
      <w:pPr>
        <w:spacing w:line="271" w:lineRule="auto"/>
        <w:ind w:left="-90" w:right="434" w:hanging="10"/>
        <w:jc w:val="both"/>
        <w:rPr>
          <w:rFonts w:cs="Arial"/>
          <w:color w:val="000000"/>
          <w:sz w:val="22"/>
          <w:szCs w:val="22"/>
          <w:lang w:val="en-AU"/>
        </w:rPr>
      </w:pPr>
      <w:r w:rsidRPr="00DD13C1">
        <w:rPr>
          <w:rFonts w:cs="Arial"/>
          <w:color w:val="000000"/>
          <w:sz w:val="22"/>
          <w:szCs w:val="22"/>
          <w:lang w:val="en-AU"/>
        </w:rPr>
        <w:t xml:space="preserve">                     Vasile   CONSTANTIN                                                                       Mihaela   NITA</w:t>
      </w:r>
    </w:p>
    <w:p w:rsidR="00DD13C1" w:rsidRPr="00DD13C1" w:rsidRDefault="00DD13C1" w:rsidP="00DD13C1">
      <w:pPr>
        <w:spacing w:line="271" w:lineRule="auto"/>
        <w:ind w:left="-90" w:right="434" w:hanging="10"/>
        <w:jc w:val="both"/>
        <w:rPr>
          <w:rFonts w:cs="Arial"/>
          <w:color w:val="000000"/>
          <w:sz w:val="22"/>
          <w:szCs w:val="22"/>
          <w:lang w:val="en-AU"/>
        </w:rPr>
      </w:pPr>
    </w:p>
    <w:p w:rsidR="00DD13C1" w:rsidRPr="00E73B43" w:rsidRDefault="00DD13C1" w:rsidP="00DD13C1">
      <w:pPr>
        <w:spacing w:line="271" w:lineRule="auto"/>
        <w:ind w:left="-90" w:right="434" w:hanging="10"/>
        <w:jc w:val="both"/>
        <w:rPr>
          <w:rFonts w:cs="Arial"/>
          <w:color w:val="000000"/>
          <w:sz w:val="26"/>
          <w:lang w:val="en-AU"/>
        </w:rPr>
      </w:pPr>
    </w:p>
    <w:p w:rsidR="00DD13C1" w:rsidRPr="00E73B43" w:rsidRDefault="00DD13C1" w:rsidP="00DD13C1">
      <w:pPr>
        <w:spacing w:line="271" w:lineRule="auto"/>
        <w:ind w:left="1652" w:right="434" w:hanging="10"/>
        <w:jc w:val="both"/>
        <w:rPr>
          <w:rFonts w:cs="Arial"/>
          <w:color w:val="000000"/>
          <w:sz w:val="26"/>
          <w:lang w:val="en-AU"/>
        </w:rPr>
      </w:pPr>
    </w:p>
    <w:p w:rsidR="00DD13C1" w:rsidRPr="00E73B43" w:rsidRDefault="00DD13C1" w:rsidP="00DD13C1">
      <w:pPr>
        <w:spacing w:line="271" w:lineRule="auto"/>
        <w:ind w:left="1652" w:right="434" w:hanging="10"/>
        <w:jc w:val="both"/>
        <w:rPr>
          <w:rFonts w:cs="Arial"/>
          <w:color w:val="000000"/>
          <w:sz w:val="26"/>
          <w:lang w:val="en-AU"/>
        </w:rPr>
      </w:pPr>
    </w:p>
    <w:p w:rsidR="00DD13C1" w:rsidRPr="00E73B43" w:rsidRDefault="00DD13C1" w:rsidP="00DD13C1">
      <w:pPr>
        <w:spacing w:line="271" w:lineRule="auto"/>
        <w:ind w:left="1652" w:right="434" w:hanging="10"/>
        <w:jc w:val="both"/>
        <w:rPr>
          <w:rFonts w:cs="Arial"/>
          <w:color w:val="000000"/>
          <w:sz w:val="26"/>
          <w:lang w:val="en-AU"/>
        </w:rPr>
      </w:pPr>
    </w:p>
    <w:p w:rsidR="00DD13C1" w:rsidRPr="00E73B43" w:rsidRDefault="00DD13C1" w:rsidP="00DD13C1">
      <w:pPr>
        <w:spacing w:line="271" w:lineRule="auto"/>
        <w:ind w:right="434"/>
        <w:jc w:val="both"/>
        <w:rPr>
          <w:rFonts w:cs="Arial"/>
          <w:color w:val="000000"/>
          <w:sz w:val="26"/>
          <w:lang w:val="en-AU"/>
        </w:rPr>
      </w:pPr>
    </w:p>
    <w:p w:rsidR="00DD13C1" w:rsidRDefault="00DD13C1" w:rsidP="00DD13C1">
      <w:pPr>
        <w:spacing w:line="271" w:lineRule="auto"/>
        <w:ind w:right="434"/>
        <w:jc w:val="both"/>
        <w:rPr>
          <w:rFonts w:cs="Arial"/>
          <w:color w:val="000000"/>
          <w:sz w:val="26"/>
          <w:lang w:val="en-AU"/>
        </w:rPr>
      </w:pPr>
    </w:p>
    <w:p w:rsidR="00DD13C1" w:rsidRDefault="00DD13C1" w:rsidP="00DD13C1">
      <w:pPr>
        <w:spacing w:line="271" w:lineRule="auto"/>
        <w:ind w:right="434"/>
        <w:jc w:val="both"/>
        <w:rPr>
          <w:rFonts w:cs="Arial"/>
          <w:color w:val="000000"/>
          <w:sz w:val="26"/>
          <w:lang w:val="en-AU"/>
        </w:rPr>
      </w:pPr>
    </w:p>
    <w:p w:rsidR="00DD13C1" w:rsidRDefault="00DD13C1" w:rsidP="00DD13C1">
      <w:pPr>
        <w:spacing w:line="271" w:lineRule="auto"/>
        <w:ind w:right="434"/>
        <w:jc w:val="both"/>
        <w:rPr>
          <w:rFonts w:cs="Arial"/>
          <w:color w:val="000000"/>
          <w:sz w:val="26"/>
          <w:lang w:val="en-AU"/>
        </w:rPr>
      </w:pPr>
    </w:p>
    <w:p w:rsidR="00DD13C1" w:rsidRDefault="00DD13C1" w:rsidP="00DD13C1">
      <w:pPr>
        <w:spacing w:line="271" w:lineRule="auto"/>
        <w:ind w:right="434"/>
        <w:jc w:val="both"/>
        <w:rPr>
          <w:rFonts w:cs="Arial"/>
          <w:color w:val="000000"/>
          <w:sz w:val="26"/>
          <w:lang w:val="en-AU"/>
        </w:rPr>
      </w:pPr>
    </w:p>
    <w:p w:rsidR="00DD13C1" w:rsidRDefault="00DD13C1" w:rsidP="00DD13C1">
      <w:pPr>
        <w:spacing w:line="271" w:lineRule="auto"/>
        <w:ind w:right="434"/>
        <w:jc w:val="both"/>
        <w:rPr>
          <w:rFonts w:cs="Arial"/>
          <w:color w:val="000000"/>
          <w:sz w:val="26"/>
          <w:lang w:val="en-AU"/>
        </w:rPr>
      </w:pPr>
    </w:p>
    <w:p w:rsidR="00DD13C1" w:rsidRDefault="00DD13C1" w:rsidP="00DD13C1">
      <w:pPr>
        <w:spacing w:line="271" w:lineRule="auto"/>
        <w:ind w:right="434"/>
        <w:jc w:val="both"/>
        <w:rPr>
          <w:rFonts w:cs="Arial"/>
          <w:color w:val="000000"/>
          <w:sz w:val="26"/>
          <w:lang w:val="en-AU"/>
        </w:rPr>
      </w:pPr>
    </w:p>
    <w:p w:rsidR="00DD13C1" w:rsidRDefault="00DD13C1" w:rsidP="00DD13C1">
      <w:pPr>
        <w:spacing w:line="271" w:lineRule="auto"/>
        <w:ind w:right="434"/>
        <w:jc w:val="both"/>
        <w:rPr>
          <w:rFonts w:cs="Arial"/>
          <w:color w:val="000000"/>
          <w:sz w:val="26"/>
          <w:lang w:val="en-AU"/>
        </w:rPr>
      </w:pPr>
    </w:p>
    <w:p w:rsidR="00DD13C1" w:rsidRDefault="00DD13C1" w:rsidP="00DD13C1">
      <w:pPr>
        <w:spacing w:line="271" w:lineRule="auto"/>
        <w:ind w:right="434"/>
        <w:jc w:val="both"/>
        <w:rPr>
          <w:rFonts w:cs="Arial"/>
          <w:color w:val="000000"/>
          <w:sz w:val="26"/>
          <w:lang w:val="en-AU"/>
        </w:rPr>
      </w:pPr>
    </w:p>
    <w:p w:rsidR="00DD13C1" w:rsidRPr="00E73B43" w:rsidRDefault="00DD13C1" w:rsidP="00DD13C1">
      <w:pPr>
        <w:spacing w:line="271" w:lineRule="auto"/>
        <w:ind w:right="434"/>
        <w:jc w:val="both"/>
        <w:rPr>
          <w:rFonts w:cs="Arial"/>
          <w:color w:val="000000"/>
          <w:sz w:val="26"/>
          <w:lang w:val="en-AU"/>
        </w:rPr>
      </w:pPr>
    </w:p>
    <w:p w:rsidR="00DD13C1" w:rsidRPr="00E73B43" w:rsidRDefault="00DD13C1" w:rsidP="00DD13C1">
      <w:pPr>
        <w:spacing w:line="271" w:lineRule="auto"/>
        <w:ind w:left="1652" w:right="434" w:hanging="10"/>
        <w:jc w:val="both"/>
        <w:rPr>
          <w:rFonts w:cs="Arial"/>
          <w:color w:val="000000"/>
          <w:sz w:val="26"/>
          <w:lang w:val="en-AU"/>
        </w:rPr>
      </w:pPr>
    </w:p>
    <w:p w:rsidR="00DD13C1" w:rsidRPr="00E73B43" w:rsidRDefault="00DD13C1" w:rsidP="00DD13C1">
      <w:pPr>
        <w:ind w:left="-90" w:right="434" w:firstLine="90"/>
        <w:jc w:val="both"/>
        <w:rPr>
          <w:rFonts w:cs="Arial"/>
          <w:color w:val="000000"/>
          <w:sz w:val="18"/>
          <w:szCs w:val="18"/>
          <w:lang w:val="en-AU"/>
        </w:rPr>
      </w:pPr>
      <w:r w:rsidRPr="00E73B43">
        <w:rPr>
          <w:rFonts w:cs="Arial"/>
          <w:color w:val="000000"/>
          <w:sz w:val="26"/>
          <w:lang w:val="en-AU"/>
        </w:rPr>
        <w:t xml:space="preserve">     </w:t>
      </w:r>
      <w:r w:rsidRPr="00E73B43">
        <w:rPr>
          <w:rFonts w:cs="Arial"/>
          <w:color w:val="000000"/>
          <w:sz w:val="18"/>
          <w:szCs w:val="18"/>
          <w:lang w:val="en-AU"/>
        </w:rPr>
        <w:t xml:space="preserve">   N</w:t>
      </w:r>
      <w:r>
        <w:rPr>
          <w:rFonts w:cs="Arial"/>
          <w:color w:val="000000"/>
          <w:sz w:val="18"/>
          <w:szCs w:val="18"/>
          <w:lang w:val="en-AU"/>
        </w:rPr>
        <w:t>o</w:t>
      </w:r>
      <w:r w:rsidR="006D31F2">
        <w:rPr>
          <w:rFonts w:cs="Arial"/>
          <w:color w:val="000000"/>
          <w:sz w:val="18"/>
          <w:szCs w:val="18"/>
          <w:lang w:val="en-AU"/>
        </w:rPr>
        <w:t>tă:   1. Consilieri prezenţi: 14</w:t>
      </w:r>
      <w:r w:rsidRPr="00E73B43">
        <w:rPr>
          <w:rFonts w:cs="Arial"/>
          <w:color w:val="000000"/>
          <w:sz w:val="18"/>
          <w:szCs w:val="18"/>
          <w:lang w:val="en-AU"/>
        </w:rPr>
        <w:t xml:space="preserve"> consilieri, din cei 15 </w:t>
      </w:r>
      <w:proofErr w:type="gramStart"/>
      <w:r w:rsidRPr="00E73B43">
        <w:rPr>
          <w:rFonts w:cs="Arial"/>
          <w:color w:val="000000"/>
          <w:sz w:val="18"/>
          <w:szCs w:val="18"/>
          <w:lang w:val="en-AU"/>
        </w:rPr>
        <w:t>ce</w:t>
      </w:r>
      <w:proofErr w:type="gramEnd"/>
      <w:r w:rsidRPr="00E73B43">
        <w:rPr>
          <w:rFonts w:cs="Arial"/>
          <w:color w:val="000000"/>
          <w:sz w:val="18"/>
          <w:szCs w:val="18"/>
          <w:lang w:val="en-AU"/>
        </w:rPr>
        <w:t xml:space="preserve"> formează consiliul local.</w:t>
      </w:r>
    </w:p>
    <w:p w:rsidR="00DD13C1" w:rsidRDefault="00DD13C1" w:rsidP="00DD13C1">
      <w:pPr>
        <w:ind w:left="-90" w:right="434" w:firstLine="90"/>
        <w:jc w:val="both"/>
        <w:rPr>
          <w:rFonts w:ascii="Arial" w:eastAsia="Arial" w:hAnsi="Arial" w:cs="Arial"/>
          <w:b/>
          <w:color w:val="000000"/>
          <w:sz w:val="26"/>
        </w:rPr>
      </w:pPr>
      <w:r w:rsidRPr="00E73B43">
        <w:rPr>
          <w:rFonts w:cs="Arial"/>
          <w:color w:val="000000"/>
          <w:sz w:val="18"/>
          <w:szCs w:val="18"/>
          <w:lang w:val="en-AU"/>
        </w:rPr>
        <w:t xml:space="preserve">                       2. Prezen</w:t>
      </w:r>
      <w:r>
        <w:rPr>
          <w:rFonts w:cs="Arial"/>
          <w:color w:val="000000"/>
          <w:sz w:val="18"/>
          <w:szCs w:val="18"/>
          <w:lang w:val="en-AU"/>
        </w:rPr>
        <w:t>t</w:t>
      </w:r>
      <w:r w:rsidR="006D31F2">
        <w:rPr>
          <w:rFonts w:cs="Arial"/>
          <w:color w:val="000000"/>
          <w:sz w:val="18"/>
          <w:szCs w:val="18"/>
          <w:lang w:val="en-AU"/>
        </w:rPr>
        <w:t>a hotărâre a fost aprobată cu 14</w:t>
      </w:r>
      <w:r>
        <w:rPr>
          <w:rFonts w:cs="Arial"/>
          <w:color w:val="000000"/>
          <w:sz w:val="18"/>
          <w:szCs w:val="18"/>
          <w:lang w:val="en-AU"/>
        </w:rPr>
        <w:t xml:space="preserve"> voturi </w:t>
      </w:r>
      <w:proofErr w:type="gramStart"/>
      <w:r>
        <w:rPr>
          <w:rFonts w:cs="Arial"/>
          <w:color w:val="000000"/>
          <w:sz w:val="18"/>
          <w:szCs w:val="18"/>
          <w:lang w:val="en-AU"/>
        </w:rPr>
        <w:t>,,pentru</w:t>
      </w:r>
      <w:proofErr w:type="gramEnd"/>
      <w:r>
        <w:rPr>
          <w:rFonts w:cs="Arial"/>
          <w:color w:val="000000"/>
          <w:sz w:val="18"/>
          <w:szCs w:val="18"/>
          <w:lang w:val="en-AU"/>
        </w:rPr>
        <w:t>,,...</w:t>
      </w:r>
      <w:r w:rsidR="006D31F2">
        <w:rPr>
          <w:rFonts w:cs="Arial"/>
          <w:color w:val="000000"/>
          <w:sz w:val="18"/>
          <w:szCs w:val="18"/>
          <w:lang w:val="en-AU"/>
        </w:rPr>
        <w:t>-</w:t>
      </w:r>
      <w:r w:rsidRPr="00E73B43">
        <w:rPr>
          <w:rFonts w:cs="Arial"/>
          <w:color w:val="000000"/>
          <w:sz w:val="18"/>
          <w:szCs w:val="18"/>
          <w:lang w:val="en-AU"/>
        </w:rPr>
        <w:t xml:space="preserve">.....voturi împotrivă și   </w:t>
      </w:r>
      <w:r>
        <w:rPr>
          <w:rFonts w:cs="Arial"/>
          <w:color w:val="000000"/>
          <w:sz w:val="18"/>
          <w:szCs w:val="18"/>
          <w:lang w:val="en-AU"/>
        </w:rPr>
        <w:t>……</w:t>
      </w:r>
      <w:r w:rsidR="006D31F2">
        <w:rPr>
          <w:rFonts w:cs="Arial"/>
          <w:color w:val="000000"/>
          <w:sz w:val="18"/>
          <w:szCs w:val="18"/>
          <w:lang w:val="en-AU"/>
        </w:rPr>
        <w:t>-</w:t>
      </w:r>
      <w:r>
        <w:rPr>
          <w:rFonts w:cs="Arial"/>
          <w:color w:val="000000"/>
          <w:sz w:val="18"/>
          <w:szCs w:val="18"/>
          <w:lang w:val="en-AU"/>
        </w:rPr>
        <w:t>..</w:t>
      </w:r>
      <w:r w:rsidRPr="00E73B43">
        <w:rPr>
          <w:rFonts w:cs="Arial"/>
          <w:color w:val="000000"/>
          <w:sz w:val="18"/>
          <w:szCs w:val="18"/>
          <w:lang w:val="en-AU"/>
        </w:rPr>
        <w:t xml:space="preserve"> abțineri.</w:t>
      </w:r>
      <w:r w:rsidR="006D31F2">
        <w:rPr>
          <w:rFonts w:ascii="Arial" w:eastAsia="Arial" w:hAnsi="Arial" w:cs="Arial"/>
          <w:b/>
          <w:color w:val="000000"/>
          <w:sz w:val="26"/>
        </w:rPr>
        <w:tab/>
        <w:t xml:space="preserve"> </w:t>
      </w:r>
      <w:r w:rsidR="006D31F2">
        <w:rPr>
          <w:rFonts w:ascii="Arial" w:eastAsia="Arial" w:hAnsi="Arial" w:cs="Arial"/>
          <w:b/>
          <w:color w:val="000000"/>
          <w:sz w:val="26"/>
        </w:rPr>
        <w:tab/>
        <w:t xml:space="preserve"> </w:t>
      </w:r>
      <w:r w:rsidR="006D31F2">
        <w:rPr>
          <w:rFonts w:ascii="Arial" w:eastAsia="Arial" w:hAnsi="Arial" w:cs="Arial"/>
          <w:b/>
          <w:color w:val="000000"/>
          <w:sz w:val="26"/>
        </w:rPr>
        <w:tab/>
        <w:t xml:space="preserve"> </w:t>
      </w:r>
    </w:p>
    <w:p w:rsidR="00DD13C1" w:rsidRDefault="00DD13C1" w:rsidP="00DD13C1">
      <w:pPr>
        <w:ind w:left="-90" w:right="434" w:firstLine="90"/>
        <w:jc w:val="both"/>
        <w:rPr>
          <w:rFonts w:ascii="Arial" w:eastAsia="Arial" w:hAnsi="Arial" w:cs="Arial"/>
          <w:b/>
          <w:color w:val="000000"/>
          <w:sz w:val="26"/>
        </w:rPr>
      </w:pPr>
    </w:p>
    <w:p w:rsidR="00DD13C1" w:rsidRDefault="00DD13C1" w:rsidP="00DD13C1">
      <w:pPr>
        <w:ind w:left="-90" w:right="434" w:firstLine="90"/>
        <w:jc w:val="both"/>
        <w:rPr>
          <w:rFonts w:ascii="Arial" w:eastAsia="Arial" w:hAnsi="Arial" w:cs="Arial"/>
          <w:b/>
          <w:color w:val="000000"/>
          <w:sz w:val="26"/>
        </w:rPr>
      </w:pPr>
    </w:p>
    <w:p w:rsidR="00DD13C1" w:rsidRDefault="00DD13C1" w:rsidP="00DD13C1">
      <w:pPr>
        <w:ind w:left="-90" w:right="434" w:firstLine="90"/>
        <w:jc w:val="both"/>
        <w:rPr>
          <w:rFonts w:ascii="Arial" w:eastAsia="Arial" w:hAnsi="Arial" w:cs="Arial"/>
          <w:b/>
          <w:color w:val="000000"/>
          <w:sz w:val="26"/>
        </w:rPr>
      </w:pPr>
    </w:p>
    <w:p w:rsidR="00DD13C1" w:rsidRDefault="00DD13C1" w:rsidP="00DD13C1">
      <w:pPr>
        <w:ind w:left="-90" w:right="434" w:firstLine="90"/>
        <w:jc w:val="both"/>
        <w:rPr>
          <w:rFonts w:ascii="Arial" w:eastAsia="Arial" w:hAnsi="Arial" w:cs="Arial"/>
          <w:b/>
          <w:color w:val="000000"/>
          <w:sz w:val="26"/>
        </w:rPr>
      </w:pPr>
    </w:p>
    <w:p w:rsidR="00DD13C1" w:rsidRDefault="00DD13C1" w:rsidP="00DD13C1">
      <w:pPr>
        <w:ind w:left="-90" w:right="434" w:firstLine="90"/>
        <w:jc w:val="both"/>
        <w:rPr>
          <w:rFonts w:ascii="Arial" w:eastAsia="Arial" w:hAnsi="Arial" w:cs="Arial"/>
          <w:b/>
          <w:color w:val="000000"/>
          <w:sz w:val="26"/>
        </w:rPr>
      </w:pPr>
    </w:p>
    <w:p w:rsidR="00DD13C1" w:rsidRPr="00E73B43" w:rsidRDefault="00DD13C1" w:rsidP="00DD13C1">
      <w:pPr>
        <w:ind w:left="-90" w:right="434" w:firstLine="90"/>
        <w:jc w:val="both"/>
        <w:rPr>
          <w:rFonts w:cs="Arial"/>
          <w:color w:val="000000"/>
          <w:sz w:val="18"/>
          <w:szCs w:val="18"/>
          <w:lang w:val="en-AU"/>
        </w:rPr>
      </w:pPr>
    </w:p>
    <w:tbl>
      <w:tblPr>
        <w:tblpPr w:leftFromText="180" w:rightFromText="180" w:bottomFromText="200" w:vertAnchor="text" w:horzAnchor="margin" w:tblpY="1"/>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5"/>
      </w:tblGrid>
      <w:tr w:rsidR="00DD13C1" w:rsidTr="00B52850">
        <w:tc>
          <w:tcPr>
            <w:tcW w:w="9085" w:type="dxa"/>
            <w:tcBorders>
              <w:top w:val="single" w:sz="4" w:space="0" w:color="auto"/>
              <w:left w:val="single" w:sz="4" w:space="0" w:color="auto"/>
              <w:bottom w:val="single" w:sz="4" w:space="0" w:color="auto"/>
              <w:right w:val="single" w:sz="4" w:space="0" w:color="auto"/>
            </w:tcBorders>
            <w:hideMark/>
          </w:tcPr>
          <w:p w:rsidR="00DD13C1" w:rsidRDefault="00DD13C1" w:rsidP="00B52850">
            <w:pPr>
              <w:autoSpaceDE w:val="0"/>
              <w:autoSpaceDN w:val="0"/>
              <w:adjustRightInd w:val="0"/>
              <w:ind w:left="10" w:right="434" w:hanging="10"/>
              <w:jc w:val="center"/>
              <w:rPr>
                <w:color w:val="000000"/>
                <w:sz w:val="20"/>
                <w:szCs w:val="20"/>
                <w:lang w:val="en-AU"/>
              </w:rPr>
            </w:pPr>
            <w:r>
              <w:rPr>
                <w:color w:val="000000"/>
                <w:sz w:val="20"/>
                <w:szCs w:val="20"/>
                <w:lang w:val="en-AU"/>
              </w:rPr>
              <w:t>PROCEDURI OBLIGATORII ULTERIOARE ADOPTĂRII HOTĂRÂRII CONSILIULUI LOCAL</w:t>
            </w:r>
          </w:p>
          <w:p w:rsidR="00DD13C1" w:rsidRDefault="006D31F2" w:rsidP="00B52850">
            <w:pPr>
              <w:autoSpaceDE w:val="0"/>
              <w:autoSpaceDN w:val="0"/>
              <w:adjustRightInd w:val="0"/>
              <w:ind w:left="10" w:right="434" w:hanging="10"/>
              <w:jc w:val="center"/>
              <w:rPr>
                <w:color w:val="000000"/>
                <w:kern w:val="2"/>
                <w:sz w:val="20"/>
                <w:szCs w:val="20"/>
                <w:lang w:val="en-AU"/>
              </w:rPr>
            </w:pPr>
            <w:r>
              <w:rPr>
                <w:color w:val="000000"/>
                <w:sz w:val="20"/>
                <w:szCs w:val="20"/>
                <w:lang w:val="en-AU"/>
              </w:rPr>
              <w:t xml:space="preserve">Nr. 80 </w:t>
            </w:r>
            <w:r w:rsidR="00DD13C1">
              <w:rPr>
                <w:color w:val="000000"/>
                <w:sz w:val="20"/>
                <w:szCs w:val="20"/>
                <w:lang w:val="en-AU"/>
              </w:rPr>
              <w:t xml:space="preserve"> /28.08.2025</w:t>
            </w:r>
          </w:p>
        </w:tc>
      </w:tr>
    </w:tbl>
    <w:p w:rsidR="00DD13C1" w:rsidRDefault="00DD13C1" w:rsidP="00DD13C1">
      <w:pPr>
        <w:ind w:left="10" w:right="434" w:hanging="10"/>
        <w:jc w:val="both"/>
        <w:rPr>
          <w:b/>
          <w:bCs/>
          <w:color w:val="000000"/>
          <w:kern w:val="2"/>
          <w:sz w:val="20"/>
          <w:szCs w:val="20"/>
          <w:lang w:val="en-AU"/>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3643"/>
        <w:gridCol w:w="2310"/>
        <w:gridCol w:w="15"/>
        <w:gridCol w:w="2109"/>
      </w:tblGrid>
      <w:tr w:rsidR="00DD13C1" w:rsidTr="00B52850">
        <w:trPr>
          <w:trHeight w:val="185"/>
        </w:trPr>
        <w:tc>
          <w:tcPr>
            <w:tcW w:w="1008" w:type="dxa"/>
            <w:tcBorders>
              <w:top w:val="single" w:sz="4" w:space="0" w:color="auto"/>
              <w:left w:val="single" w:sz="4" w:space="0" w:color="auto"/>
              <w:bottom w:val="single" w:sz="4" w:space="0" w:color="auto"/>
              <w:right w:val="single" w:sz="4" w:space="0" w:color="auto"/>
            </w:tcBorders>
            <w:hideMark/>
          </w:tcPr>
          <w:p w:rsidR="00DD13C1" w:rsidRDefault="00DD13C1" w:rsidP="00B52850">
            <w:pPr>
              <w:autoSpaceDE w:val="0"/>
              <w:autoSpaceDN w:val="0"/>
              <w:adjustRightInd w:val="0"/>
              <w:ind w:left="10" w:right="434" w:hanging="10"/>
              <w:jc w:val="both"/>
              <w:rPr>
                <w:color w:val="000000"/>
                <w:kern w:val="2"/>
                <w:sz w:val="20"/>
                <w:szCs w:val="20"/>
                <w:lang w:val="en-AU"/>
              </w:rPr>
            </w:pPr>
            <w:r>
              <w:rPr>
                <w:color w:val="000000"/>
                <w:kern w:val="2"/>
                <w:sz w:val="20"/>
                <w:szCs w:val="20"/>
                <w:lang w:val="en-AU"/>
              </w:rPr>
              <w:t xml:space="preserve">Nr crt. </w:t>
            </w:r>
          </w:p>
        </w:tc>
        <w:tc>
          <w:tcPr>
            <w:tcW w:w="3643" w:type="dxa"/>
            <w:tcBorders>
              <w:top w:val="single" w:sz="4" w:space="0" w:color="auto"/>
              <w:left w:val="single" w:sz="4" w:space="0" w:color="auto"/>
              <w:bottom w:val="single" w:sz="4" w:space="0" w:color="auto"/>
              <w:right w:val="single" w:sz="4" w:space="0" w:color="auto"/>
            </w:tcBorders>
            <w:hideMark/>
          </w:tcPr>
          <w:p w:rsidR="00DD13C1" w:rsidRDefault="00DD13C1" w:rsidP="00B52850">
            <w:pPr>
              <w:autoSpaceDE w:val="0"/>
              <w:autoSpaceDN w:val="0"/>
              <w:adjustRightInd w:val="0"/>
              <w:ind w:left="10" w:right="434" w:hanging="10"/>
              <w:jc w:val="both"/>
              <w:rPr>
                <w:color w:val="000000"/>
                <w:kern w:val="2"/>
                <w:sz w:val="20"/>
                <w:szCs w:val="20"/>
                <w:lang w:val="en-AU"/>
              </w:rPr>
            </w:pPr>
            <w:r>
              <w:rPr>
                <w:color w:val="000000"/>
                <w:kern w:val="2"/>
                <w:sz w:val="20"/>
                <w:szCs w:val="20"/>
                <w:lang w:val="en-AU"/>
              </w:rPr>
              <w:t xml:space="preserve">Operaţiuni efectuate </w:t>
            </w:r>
          </w:p>
        </w:tc>
        <w:tc>
          <w:tcPr>
            <w:tcW w:w="2325" w:type="dxa"/>
            <w:gridSpan w:val="2"/>
            <w:tcBorders>
              <w:top w:val="single" w:sz="4" w:space="0" w:color="auto"/>
              <w:left w:val="single" w:sz="4" w:space="0" w:color="auto"/>
              <w:bottom w:val="single" w:sz="4" w:space="0" w:color="auto"/>
              <w:right w:val="single" w:sz="4" w:space="0" w:color="auto"/>
            </w:tcBorders>
            <w:hideMark/>
          </w:tcPr>
          <w:p w:rsidR="00DD13C1" w:rsidRDefault="00DD13C1" w:rsidP="00B52850">
            <w:pPr>
              <w:autoSpaceDE w:val="0"/>
              <w:autoSpaceDN w:val="0"/>
              <w:adjustRightInd w:val="0"/>
              <w:ind w:left="10" w:right="434" w:hanging="10"/>
              <w:jc w:val="both"/>
              <w:rPr>
                <w:color w:val="000000"/>
                <w:kern w:val="2"/>
                <w:sz w:val="20"/>
                <w:szCs w:val="20"/>
                <w:lang w:val="en-AU"/>
              </w:rPr>
            </w:pPr>
            <w:r>
              <w:rPr>
                <w:color w:val="000000"/>
                <w:kern w:val="2"/>
                <w:sz w:val="20"/>
                <w:szCs w:val="20"/>
                <w:lang w:val="en-AU"/>
              </w:rPr>
              <w:t xml:space="preserve">Data </w:t>
            </w:r>
          </w:p>
          <w:p w:rsidR="00DD13C1" w:rsidRDefault="00DD13C1" w:rsidP="00B52850">
            <w:pPr>
              <w:autoSpaceDE w:val="0"/>
              <w:autoSpaceDN w:val="0"/>
              <w:adjustRightInd w:val="0"/>
              <w:ind w:left="10" w:right="434" w:hanging="10"/>
              <w:jc w:val="both"/>
              <w:rPr>
                <w:color w:val="000000"/>
                <w:kern w:val="2"/>
                <w:sz w:val="20"/>
                <w:szCs w:val="20"/>
                <w:lang w:val="en-AU"/>
              </w:rPr>
            </w:pPr>
            <w:r>
              <w:rPr>
                <w:color w:val="000000"/>
                <w:kern w:val="2"/>
                <w:sz w:val="20"/>
                <w:szCs w:val="20"/>
                <w:lang w:val="en-AU"/>
              </w:rPr>
              <w:t xml:space="preserve">ZZ/LL/AN </w:t>
            </w:r>
          </w:p>
        </w:tc>
        <w:tc>
          <w:tcPr>
            <w:tcW w:w="2109" w:type="dxa"/>
            <w:tcBorders>
              <w:top w:val="single" w:sz="4" w:space="0" w:color="auto"/>
              <w:left w:val="single" w:sz="4" w:space="0" w:color="auto"/>
              <w:bottom w:val="single" w:sz="4" w:space="0" w:color="auto"/>
              <w:right w:val="single" w:sz="4" w:space="0" w:color="auto"/>
            </w:tcBorders>
            <w:hideMark/>
          </w:tcPr>
          <w:p w:rsidR="00DD13C1" w:rsidRDefault="00DD13C1" w:rsidP="00B52850">
            <w:pPr>
              <w:autoSpaceDE w:val="0"/>
              <w:autoSpaceDN w:val="0"/>
              <w:adjustRightInd w:val="0"/>
              <w:ind w:left="10" w:right="434" w:hanging="10"/>
              <w:jc w:val="both"/>
              <w:rPr>
                <w:color w:val="000000"/>
                <w:kern w:val="2"/>
                <w:sz w:val="20"/>
                <w:szCs w:val="20"/>
                <w:lang w:val="en-AU"/>
              </w:rPr>
            </w:pPr>
            <w:r>
              <w:rPr>
                <w:color w:val="000000"/>
                <w:kern w:val="2"/>
                <w:sz w:val="20"/>
                <w:szCs w:val="20"/>
                <w:lang w:val="en-AU"/>
              </w:rPr>
              <w:t xml:space="preserve">Semnătura persoanei responsabile să efectueze procedura </w:t>
            </w:r>
          </w:p>
        </w:tc>
      </w:tr>
      <w:tr w:rsidR="00DD13C1" w:rsidTr="00B52850">
        <w:trPr>
          <w:trHeight w:val="81"/>
        </w:trPr>
        <w:tc>
          <w:tcPr>
            <w:tcW w:w="1008" w:type="dxa"/>
            <w:tcBorders>
              <w:top w:val="single" w:sz="4" w:space="0" w:color="auto"/>
              <w:left w:val="single" w:sz="4" w:space="0" w:color="auto"/>
              <w:bottom w:val="single" w:sz="4" w:space="0" w:color="auto"/>
              <w:right w:val="single" w:sz="4" w:space="0" w:color="auto"/>
            </w:tcBorders>
            <w:hideMark/>
          </w:tcPr>
          <w:p w:rsidR="00DD13C1" w:rsidRDefault="00DD13C1" w:rsidP="00B52850">
            <w:pPr>
              <w:autoSpaceDE w:val="0"/>
              <w:autoSpaceDN w:val="0"/>
              <w:adjustRightInd w:val="0"/>
              <w:ind w:left="10" w:right="434" w:hanging="10"/>
              <w:jc w:val="both"/>
              <w:rPr>
                <w:color w:val="000000"/>
                <w:kern w:val="2"/>
                <w:sz w:val="20"/>
                <w:szCs w:val="20"/>
                <w:lang w:val="en-AU"/>
              </w:rPr>
            </w:pPr>
            <w:r>
              <w:rPr>
                <w:color w:val="000000"/>
                <w:kern w:val="2"/>
                <w:sz w:val="20"/>
                <w:szCs w:val="20"/>
                <w:lang w:val="en-AU"/>
              </w:rPr>
              <w:t>0</w:t>
            </w:r>
          </w:p>
        </w:tc>
        <w:tc>
          <w:tcPr>
            <w:tcW w:w="3643" w:type="dxa"/>
            <w:tcBorders>
              <w:top w:val="single" w:sz="4" w:space="0" w:color="auto"/>
              <w:left w:val="single" w:sz="4" w:space="0" w:color="auto"/>
              <w:bottom w:val="single" w:sz="4" w:space="0" w:color="auto"/>
              <w:right w:val="single" w:sz="4" w:space="0" w:color="auto"/>
            </w:tcBorders>
            <w:hideMark/>
          </w:tcPr>
          <w:p w:rsidR="00DD13C1" w:rsidRDefault="00DD13C1" w:rsidP="00B52850">
            <w:pPr>
              <w:autoSpaceDE w:val="0"/>
              <w:autoSpaceDN w:val="0"/>
              <w:adjustRightInd w:val="0"/>
              <w:ind w:left="10" w:right="434" w:hanging="10"/>
              <w:jc w:val="both"/>
              <w:rPr>
                <w:color w:val="000000"/>
                <w:kern w:val="2"/>
                <w:sz w:val="20"/>
                <w:szCs w:val="20"/>
                <w:lang w:val="en-AU"/>
              </w:rPr>
            </w:pPr>
            <w:r>
              <w:rPr>
                <w:color w:val="000000"/>
                <w:kern w:val="2"/>
                <w:sz w:val="20"/>
                <w:szCs w:val="20"/>
                <w:lang w:val="en-AU"/>
              </w:rPr>
              <w:t>1</w:t>
            </w:r>
          </w:p>
        </w:tc>
        <w:tc>
          <w:tcPr>
            <w:tcW w:w="2325" w:type="dxa"/>
            <w:gridSpan w:val="2"/>
            <w:tcBorders>
              <w:top w:val="single" w:sz="4" w:space="0" w:color="auto"/>
              <w:left w:val="single" w:sz="4" w:space="0" w:color="auto"/>
              <w:bottom w:val="single" w:sz="4" w:space="0" w:color="auto"/>
              <w:right w:val="single" w:sz="4" w:space="0" w:color="auto"/>
            </w:tcBorders>
            <w:hideMark/>
          </w:tcPr>
          <w:p w:rsidR="00DD13C1" w:rsidRDefault="00DD13C1" w:rsidP="00B52850">
            <w:pPr>
              <w:autoSpaceDE w:val="0"/>
              <w:autoSpaceDN w:val="0"/>
              <w:adjustRightInd w:val="0"/>
              <w:ind w:left="10" w:right="434" w:hanging="10"/>
              <w:jc w:val="both"/>
              <w:rPr>
                <w:color w:val="000000"/>
                <w:kern w:val="2"/>
                <w:sz w:val="20"/>
                <w:szCs w:val="20"/>
                <w:lang w:val="en-AU"/>
              </w:rPr>
            </w:pPr>
            <w:r>
              <w:rPr>
                <w:color w:val="000000"/>
                <w:kern w:val="2"/>
                <w:sz w:val="20"/>
                <w:szCs w:val="20"/>
                <w:lang w:val="en-AU"/>
              </w:rPr>
              <w:t>2</w:t>
            </w:r>
          </w:p>
        </w:tc>
        <w:tc>
          <w:tcPr>
            <w:tcW w:w="2109" w:type="dxa"/>
            <w:tcBorders>
              <w:top w:val="single" w:sz="4" w:space="0" w:color="auto"/>
              <w:left w:val="single" w:sz="4" w:space="0" w:color="auto"/>
              <w:bottom w:val="single" w:sz="4" w:space="0" w:color="auto"/>
              <w:right w:val="single" w:sz="4" w:space="0" w:color="auto"/>
            </w:tcBorders>
            <w:hideMark/>
          </w:tcPr>
          <w:p w:rsidR="00DD13C1" w:rsidRDefault="00DD13C1" w:rsidP="00B52850">
            <w:pPr>
              <w:autoSpaceDE w:val="0"/>
              <w:autoSpaceDN w:val="0"/>
              <w:adjustRightInd w:val="0"/>
              <w:ind w:left="10" w:right="434" w:hanging="10"/>
              <w:jc w:val="both"/>
              <w:rPr>
                <w:color w:val="000000"/>
                <w:kern w:val="2"/>
                <w:sz w:val="20"/>
                <w:szCs w:val="20"/>
                <w:lang w:val="en-AU"/>
              </w:rPr>
            </w:pPr>
            <w:r>
              <w:rPr>
                <w:color w:val="000000"/>
                <w:kern w:val="2"/>
                <w:sz w:val="20"/>
                <w:szCs w:val="20"/>
                <w:lang w:val="en-AU"/>
              </w:rPr>
              <w:t>3</w:t>
            </w:r>
          </w:p>
        </w:tc>
      </w:tr>
      <w:tr w:rsidR="00DD13C1" w:rsidTr="00B52850">
        <w:trPr>
          <w:trHeight w:val="228"/>
        </w:trPr>
        <w:tc>
          <w:tcPr>
            <w:tcW w:w="1008" w:type="dxa"/>
            <w:tcBorders>
              <w:top w:val="single" w:sz="4" w:space="0" w:color="auto"/>
              <w:left w:val="single" w:sz="4" w:space="0" w:color="auto"/>
              <w:bottom w:val="single" w:sz="4" w:space="0" w:color="auto"/>
              <w:right w:val="single" w:sz="4" w:space="0" w:color="auto"/>
            </w:tcBorders>
            <w:hideMark/>
          </w:tcPr>
          <w:p w:rsidR="00DD13C1" w:rsidRDefault="00DD13C1" w:rsidP="00B52850">
            <w:pPr>
              <w:autoSpaceDE w:val="0"/>
              <w:autoSpaceDN w:val="0"/>
              <w:adjustRightInd w:val="0"/>
              <w:ind w:left="10" w:right="434" w:hanging="10"/>
              <w:jc w:val="both"/>
              <w:rPr>
                <w:color w:val="000000"/>
                <w:kern w:val="2"/>
                <w:sz w:val="20"/>
                <w:szCs w:val="20"/>
                <w:lang w:val="en-AU"/>
              </w:rPr>
            </w:pPr>
            <w:r>
              <w:rPr>
                <w:color w:val="000000"/>
                <w:kern w:val="2"/>
                <w:sz w:val="20"/>
                <w:szCs w:val="20"/>
                <w:lang w:val="en-AU"/>
              </w:rPr>
              <w:t xml:space="preserve">1 </w:t>
            </w:r>
          </w:p>
        </w:tc>
        <w:tc>
          <w:tcPr>
            <w:tcW w:w="3643" w:type="dxa"/>
            <w:tcBorders>
              <w:top w:val="single" w:sz="4" w:space="0" w:color="auto"/>
              <w:left w:val="single" w:sz="4" w:space="0" w:color="auto"/>
              <w:bottom w:val="single" w:sz="4" w:space="0" w:color="auto"/>
              <w:right w:val="single" w:sz="4" w:space="0" w:color="auto"/>
            </w:tcBorders>
            <w:hideMark/>
          </w:tcPr>
          <w:p w:rsidR="00DD13C1" w:rsidRDefault="00DD13C1" w:rsidP="00B52850">
            <w:pPr>
              <w:autoSpaceDE w:val="0"/>
              <w:autoSpaceDN w:val="0"/>
              <w:adjustRightInd w:val="0"/>
              <w:ind w:left="10" w:right="434" w:hanging="10"/>
              <w:jc w:val="both"/>
              <w:rPr>
                <w:color w:val="000000"/>
                <w:kern w:val="2"/>
                <w:sz w:val="20"/>
                <w:szCs w:val="20"/>
                <w:lang w:val="en-AU"/>
              </w:rPr>
            </w:pPr>
            <w:r>
              <w:rPr>
                <w:color w:val="000000"/>
                <w:kern w:val="2"/>
                <w:sz w:val="20"/>
                <w:szCs w:val="20"/>
                <w:lang w:val="en-AU"/>
              </w:rPr>
              <w:t>Adoptarea hotărâri s-a făcut cu majoritate</w:t>
            </w:r>
          </w:p>
          <w:p w:rsidR="00DD13C1" w:rsidRDefault="00DD13C1" w:rsidP="00B52850">
            <w:pPr>
              <w:autoSpaceDE w:val="0"/>
              <w:autoSpaceDN w:val="0"/>
              <w:adjustRightInd w:val="0"/>
              <w:ind w:left="10" w:right="434" w:hanging="10"/>
              <w:jc w:val="both"/>
              <w:rPr>
                <w:color w:val="000000"/>
                <w:kern w:val="2"/>
                <w:sz w:val="20"/>
                <w:szCs w:val="20"/>
                <w:lang w:val="en-AU"/>
              </w:rPr>
            </w:pPr>
            <w:r>
              <w:rPr>
                <w:color w:val="000000"/>
                <w:kern w:val="2"/>
                <w:sz w:val="20"/>
                <w:szCs w:val="20"/>
                <w:lang w:val="en-AU"/>
              </w:rPr>
              <w:t xml:space="preserve"> □ simplă </w:t>
            </w:r>
          </w:p>
          <w:p w:rsidR="00DD13C1" w:rsidRDefault="00DD13C1" w:rsidP="00B52850">
            <w:pPr>
              <w:autoSpaceDE w:val="0"/>
              <w:autoSpaceDN w:val="0"/>
              <w:adjustRightInd w:val="0"/>
              <w:ind w:left="10" w:right="434" w:hanging="10"/>
              <w:jc w:val="both"/>
              <w:rPr>
                <w:color w:val="000000"/>
                <w:kern w:val="2"/>
                <w:sz w:val="20"/>
                <w:szCs w:val="20"/>
                <w:lang w:val="en-AU"/>
              </w:rPr>
            </w:pPr>
            <w:r>
              <w:rPr>
                <w:color w:val="000000"/>
                <w:kern w:val="2"/>
                <w:sz w:val="20"/>
                <w:szCs w:val="20"/>
                <w:lang w:val="en-AU"/>
              </w:rPr>
              <w:t xml:space="preserve"> x absolută </w:t>
            </w:r>
          </w:p>
          <w:p w:rsidR="00DD13C1" w:rsidRDefault="00DD13C1" w:rsidP="00B52850">
            <w:pPr>
              <w:autoSpaceDE w:val="0"/>
              <w:autoSpaceDN w:val="0"/>
              <w:adjustRightInd w:val="0"/>
              <w:ind w:left="10" w:right="434" w:hanging="10"/>
              <w:jc w:val="both"/>
              <w:rPr>
                <w:color w:val="000000"/>
                <w:kern w:val="2"/>
                <w:sz w:val="20"/>
                <w:szCs w:val="20"/>
                <w:lang w:val="en-AU"/>
              </w:rPr>
            </w:pPr>
            <w:r>
              <w:rPr>
                <w:color w:val="000000"/>
                <w:kern w:val="2"/>
                <w:sz w:val="20"/>
                <w:szCs w:val="20"/>
                <w:lang w:val="en-AU"/>
              </w:rPr>
              <w:t xml:space="preserve"> □ calificată * </w:t>
            </w:r>
          </w:p>
        </w:tc>
        <w:tc>
          <w:tcPr>
            <w:tcW w:w="2310" w:type="dxa"/>
            <w:tcBorders>
              <w:top w:val="single" w:sz="4" w:space="0" w:color="auto"/>
              <w:left w:val="single" w:sz="4" w:space="0" w:color="auto"/>
              <w:bottom w:val="single" w:sz="4" w:space="0" w:color="auto"/>
              <w:right w:val="single" w:sz="4" w:space="0" w:color="auto"/>
            </w:tcBorders>
          </w:tcPr>
          <w:p w:rsidR="00DD13C1" w:rsidRDefault="00DD13C1" w:rsidP="00B52850">
            <w:pPr>
              <w:autoSpaceDE w:val="0"/>
              <w:autoSpaceDN w:val="0"/>
              <w:adjustRightInd w:val="0"/>
              <w:ind w:left="10" w:right="434" w:hanging="10"/>
              <w:jc w:val="both"/>
              <w:rPr>
                <w:color w:val="000000"/>
                <w:kern w:val="2"/>
                <w:sz w:val="20"/>
                <w:szCs w:val="20"/>
                <w:lang w:val="en-AU"/>
              </w:rPr>
            </w:pPr>
          </w:p>
          <w:p w:rsidR="00DD13C1" w:rsidRDefault="006D31F2" w:rsidP="00B52850">
            <w:pPr>
              <w:autoSpaceDE w:val="0"/>
              <w:autoSpaceDN w:val="0"/>
              <w:adjustRightInd w:val="0"/>
              <w:ind w:left="10" w:right="434" w:hanging="10"/>
              <w:jc w:val="both"/>
              <w:rPr>
                <w:color w:val="000000"/>
                <w:kern w:val="2"/>
                <w:sz w:val="20"/>
                <w:szCs w:val="20"/>
                <w:lang w:val="en-AU"/>
              </w:rPr>
            </w:pPr>
            <w:r>
              <w:rPr>
                <w:color w:val="000000"/>
                <w:kern w:val="2"/>
                <w:sz w:val="20"/>
                <w:szCs w:val="20"/>
                <w:lang w:val="en-AU"/>
              </w:rPr>
              <w:t>28.08.2025</w:t>
            </w:r>
          </w:p>
        </w:tc>
        <w:tc>
          <w:tcPr>
            <w:tcW w:w="2124" w:type="dxa"/>
            <w:gridSpan w:val="2"/>
            <w:tcBorders>
              <w:top w:val="single" w:sz="4" w:space="0" w:color="auto"/>
              <w:left w:val="single" w:sz="4" w:space="0" w:color="auto"/>
              <w:bottom w:val="single" w:sz="4" w:space="0" w:color="auto"/>
              <w:right w:val="single" w:sz="4" w:space="0" w:color="auto"/>
            </w:tcBorders>
          </w:tcPr>
          <w:p w:rsidR="00DD13C1" w:rsidRDefault="00DD13C1" w:rsidP="00B52850">
            <w:pPr>
              <w:autoSpaceDE w:val="0"/>
              <w:autoSpaceDN w:val="0"/>
              <w:adjustRightInd w:val="0"/>
              <w:ind w:left="10" w:right="434" w:hanging="10"/>
              <w:jc w:val="both"/>
              <w:rPr>
                <w:color w:val="000000"/>
                <w:kern w:val="2"/>
                <w:sz w:val="20"/>
                <w:szCs w:val="20"/>
                <w:lang w:val="en-AU"/>
              </w:rPr>
            </w:pPr>
          </w:p>
        </w:tc>
      </w:tr>
      <w:tr w:rsidR="00DD13C1" w:rsidTr="00B52850">
        <w:trPr>
          <w:trHeight w:val="91"/>
        </w:trPr>
        <w:tc>
          <w:tcPr>
            <w:tcW w:w="1008" w:type="dxa"/>
            <w:tcBorders>
              <w:top w:val="single" w:sz="4" w:space="0" w:color="auto"/>
              <w:left w:val="single" w:sz="4" w:space="0" w:color="auto"/>
              <w:bottom w:val="single" w:sz="4" w:space="0" w:color="auto"/>
              <w:right w:val="single" w:sz="4" w:space="0" w:color="auto"/>
            </w:tcBorders>
            <w:hideMark/>
          </w:tcPr>
          <w:p w:rsidR="00DD13C1" w:rsidRDefault="00DD13C1" w:rsidP="00B52850">
            <w:pPr>
              <w:autoSpaceDE w:val="0"/>
              <w:autoSpaceDN w:val="0"/>
              <w:adjustRightInd w:val="0"/>
              <w:ind w:left="10" w:right="434" w:hanging="10"/>
              <w:jc w:val="both"/>
              <w:rPr>
                <w:color w:val="000000"/>
                <w:kern w:val="2"/>
                <w:sz w:val="20"/>
                <w:szCs w:val="20"/>
                <w:lang w:val="en-AU"/>
              </w:rPr>
            </w:pPr>
            <w:r>
              <w:rPr>
                <w:color w:val="000000"/>
                <w:kern w:val="2"/>
                <w:sz w:val="20"/>
                <w:szCs w:val="20"/>
                <w:lang w:val="en-AU"/>
              </w:rPr>
              <w:t xml:space="preserve">2 </w:t>
            </w:r>
          </w:p>
        </w:tc>
        <w:tc>
          <w:tcPr>
            <w:tcW w:w="3643" w:type="dxa"/>
            <w:tcBorders>
              <w:top w:val="single" w:sz="4" w:space="0" w:color="auto"/>
              <w:left w:val="single" w:sz="4" w:space="0" w:color="auto"/>
              <w:bottom w:val="single" w:sz="4" w:space="0" w:color="auto"/>
              <w:right w:val="single" w:sz="4" w:space="0" w:color="auto"/>
            </w:tcBorders>
            <w:hideMark/>
          </w:tcPr>
          <w:p w:rsidR="00DD13C1" w:rsidRDefault="00DD13C1" w:rsidP="00B52850">
            <w:pPr>
              <w:autoSpaceDE w:val="0"/>
              <w:autoSpaceDN w:val="0"/>
              <w:adjustRightInd w:val="0"/>
              <w:ind w:left="10" w:right="434" w:hanging="10"/>
              <w:jc w:val="both"/>
              <w:rPr>
                <w:color w:val="000000"/>
                <w:kern w:val="2"/>
                <w:sz w:val="20"/>
                <w:szCs w:val="20"/>
                <w:lang w:val="en-AU"/>
              </w:rPr>
            </w:pPr>
            <w:r>
              <w:rPr>
                <w:color w:val="000000"/>
                <w:kern w:val="2"/>
                <w:sz w:val="20"/>
                <w:szCs w:val="20"/>
                <w:lang w:val="en-AU"/>
              </w:rPr>
              <w:t xml:space="preserve">Comunicarea către primar  </w:t>
            </w:r>
          </w:p>
        </w:tc>
        <w:tc>
          <w:tcPr>
            <w:tcW w:w="2310" w:type="dxa"/>
            <w:tcBorders>
              <w:top w:val="single" w:sz="4" w:space="0" w:color="auto"/>
              <w:left w:val="single" w:sz="4" w:space="0" w:color="auto"/>
              <w:bottom w:val="single" w:sz="4" w:space="0" w:color="auto"/>
              <w:right w:val="single" w:sz="4" w:space="0" w:color="auto"/>
            </w:tcBorders>
          </w:tcPr>
          <w:p w:rsidR="00DD13C1" w:rsidRDefault="006D31F2" w:rsidP="00B52850">
            <w:pPr>
              <w:autoSpaceDE w:val="0"/>
              <w:autoSpaceDN w:val="0"/>
              <w:adjustRightInd w:val="0"/>
              <w:ind w:left="10" w:right="434" w:hanging="10"/>
              <w:jc w:val="both"/>
              <w:rPr>
                <w:color w:val="000000"/>
                <w:kern w:val="2"/>
                <w:sz w:val="20"/>
                <w:szCs w:val="20"/>
                <w:lang w:val="en-AU"/>
              </w:rPr>
            </w:pPr>
            <w:r>
              <w:rPr>
                <w:color w:val="000000"/>
                <w:kern w:val="2"/>
                <w:sz w:val="20"/>
                <w:szCs w:val="20"/>
                <w:lang w:val="en-AU"/>
              </w:rPr>
              <w:t>29.08.2025</w:t>
            </w:r>
          </w:p>
        </w:tc>
        <w:tc>
          <w:tcPr>
            <w:tcW w:w="2124" w:type="dxa"/>
            <w:gridSpan w:val="2"/>
            <w:tcBorders>
              <w:top w:val="single" w:sz="4" w:space="0" w:color="auto"/>
              <w:left w:val="single" w:sz="4" w:space="0" w:color="auto"/>
              <w:bottom w:val="single" w:sz="4" w:space="0" w:color="auto"/>
              <w:right w:val="single" w:sz="4" w:space="0" w:color="auto"/>
            </w:tcBorders>
          </w:tcPr>
          <w:p w:rsidR="00DD13C1" w:rsidRDefault="00DD13C1" w:rsidP="00B52850">
            <w:pPr>
              <w:autoSpaceDE w:val="0"/>
              <w:autoSpaceDN w:val="0"/>
              <w:adjustRightInd w:val="0"/>
              <w:ind w:left="10" w:right="434" w:hanging="10"/>
              <w:jc w:val="both"/>
              <w:rPr>
                <w:color w:val="000000"/>
                <w:kern w:val="2"/>
                <w:sz w:val="20"/>
                <w:szCs w:val="20"/>
                <w:lang w:val="en-AU"/>
              </w:rPr>
            </w:pPr>
          </w:p>
        </w:tc>
      </w:tr>
      <w:tr w:rsidR="00DD13C1" w:rsidTr="00B52850">
        <w:trPr>
          <w:trHeight w:val="91"/>
        </w:trPr>
        <w:tc>
          <w:tcPr>
            <w:tcW w:w="1008" w:type="dxa"/>
            <w:tcBorders>
              <w:top w:val="single" w:sz="4" w:space="0" w:color="auto"/>
              <w:left w:val="single" w:sz="4" w:space="0" w:color="auto"/>
              <w:bottom w:val="single" w:sz="4" w:space="0" w:color="auto"/>
              <w:right w:val="single" w:sz="4" w:space="0" w:color="auto"/>
            </w:tcBorders>
            <w:hideMark/>
          </w:tcPr>
          <w:p w:rsidR="00DD13C1" w:rsidRDefault="00DD13C1" w:rsidP="00B52850">
            <w:pPr>
              <w:autoSpaceDE w:val="0"/>
              <w:autoSpaceDN w:val="0"/>
              <w:adjustRightInd w:val="0"/>
              <w:ind w:left="10" w:right="434" w:hanging="10"/>
              <w:jc w:val="both"/>
              <w:rPr>
                <w:color w:val="000000"/>
                <w:kern w:val="2"/>
                <w:sz w:val="20"/>
                <w:szCs w:val="20"/>
                <w:lang w:val="en-AU"/>
              </w:rPr>
            </w:pPr>
            <w:r>
              <w:rPr>
                <w:color w:val="000000"/>
                <w:kern w:val="2"/>
                <w:sz w:val="20"/>
                <w:szCs w:val="20"/>
                <w:lang w:val="en-AU"/>
              </w:rPr>
              <w:t xml:space="preserve">3 </w:t>
            </w:r>
          </w:p>
        </w:tc>
        <w:tc>
          <w:tcPr>
            <w:tcW w:w="3643" w:type="dxa"/>
            <w:tcBorders>
              <w:top w:val="single" w:sz="4" w:space="0" w:color="auto"/>
              <w:left w:val="single" w:sz="4" w:space="0" w:color="auto"/>
              <w:bottom w:val="single" w:sz="4" w:space="0" w:color="auto"/>
              <w:right w:val="single" w:sz="4" w:space="0" w:color="auto"/>
            </w:tcBorders>
            <w:hideMark/>
          </w:tcPr>
          <w:p w:rsidR="00DD13C1" w:rsidRDefault="00DD13C1" w:rsidP="00B52850">
            <w:pPr>
              <w:autoSpaceDE w:val="0"/>
              <w:autoSpaceDN w:val="0"/>
              <w:adjustRightInd w:val="0"/>
              <w:ind w:left="10" w:right="434" w:hanging="10"/>
              <w:jc w:val="both"/>
              <w:rPr>
                <w:color w:val="000000"/>
                <w:kern w:val="2"/>
                <w:sz w:val="20"/>
                <w:szCs w:val="20"/>
                <w:lang w:val="en-AU"/>
              </w:rPr>
            </w:pPr>
            <w:r>
              <w:rPr>
                <w:color w:val="000000"/>
                <w:kern w:val="2"/>
                <w:sz w:val="20"/>
                <w:szCs w:val="20"/>
                <w:lang w:val="en-AU"/>
              </w:rPr>
              <w:t xml:space="preserve">Comunicarea către prefectul judeţului </w:t>
            </w:r>
          </w:p>
        </w:tc>
        <w:tc>
          <w:tcPr>
            <w:tcW w:w="2310" w:type="dxa"/>
            <w:tcBorders>
              <w:top w:val="single" w:sz="4" w:space="0" w:color="auto"/>
              <w:left w:val="single" w:sz="4" w:space="0" w:color="auto"/>
              <w:bottom w:val="single" w:sz="4" w:space="0" w:color="auto"/>
              <w:right w:val="single" w:sz="4" w:space="0" w:color="auto"/>
            </w:tcBorders>
          </w:tcPr>
          <w:p w:rsidR="00DD13C1" w:rsidRDefault="006D31F2" w:rsidP="00B52850">
            <w:pPr>
              <w:autoSpaceDE w:val="0"/>
              <w:autoSpaceDN w:val="0"/>
              <w:adjustRightInd w:val="0"/>
              <w:ind w:left="10" w:right="434" w:hanging="10"/>
              <w:jc w:val="both"/>
              <w:rPr>
                <w:color w:val="000000"/>
                <w:kern w:val="2"/>
                <w:sz w:val="20"/>
                <w:szCs w:val="20"/>
                <w:lang w:val="en-AU"/>
              </w:rPr>
            </w:pPr>
            <w:r>
              <w:rPr>
                <w:color w:val="000000"/>
                <w:kern w:val="2"/>
                <w:sz w:val="20"/>
                <w:szCs w:val="20"/>
                <w:lang w:val="en-AU"/>
              </w:rPr>
              <w:t>29.08.2025</w:t>
            </w:r>
          </w:p>
        </w:tc>
        <w:tc>
          <w:tcPr>
            <w:tcW w:w="2124" w:type="dxa"/>
            <w:gridSpan w:val="2"/>
            <w:tcBorders>
              <w:top w:val="single" w:sz="4" w:space="0" w:color="auto"/>
              <w:left w:val="single" w:sz="4" w:space="0" w:color="auto"/>
              <w:bottom w:val="single" w:sz="4" w:space="0" w:color="auto"/>
              <w:right w:val="single" w:sz="4" w:space="0" w:color="auto"/>
            </w:tcBorders>
          </w:tcPr>
          <w:p w:rsidR="00DD13C1" w:rsidRDefault="00DD13C1" w:rsidP="00B52850">
            <w:pPr>
              <w:autoSpaceDE w:val="0"/>
              <w:autoSpaceDN w:val="0"/>
              <w:adjustRightInd w:val="0"/>
              <w:ind w:left="10" w:right="434" w:hanging="10"/>
              <w:jc w:val="both"/>
              <w:rPr>
                <w:color w:val="000000"/>
                <w:kern w:val="2"/>
                <w:sz w:val="20"/>
                <w:szCs w:val="20"/>
                <w:lang w:val="en-AU"/>
              </w:rPr>
            </w:pPr>
          </w:p>
        </w:tc>
      </w:tr>
      <w:tr w:rsidR="00DD13C1" w:rsidTr="00B52850">
        <w:trPr>
          <w:trHeight w:val="91"/>
        </w:trPr>
        <w:tc>
          <w:tcPr>
            <w:tcW w:w="1008" w:type="dxa"/>
            <w:tcBorders>
              <w:top w:val="single" w:sz="4" w:space="0" w:color="auto"/>
              <w:left w:val="single" w:sz="4" w:space="0" w:color="auto"/>
              <w:bottom w:val="single" w:sz="4" w:space="0" w:color="auto"/>
              <w:right w:val="single" w:sz="4" w:space="0" w:color="auto"/>
            </w:tcBorders>
            <w:hideMark/>
          </w:tcPr>
          <w:p w:rsidR="00DD13C1" w:rsidRDefault="00DD13C1" w:rsidP="00B52850">
            <w:pPr>
              <w:autoSpaceDE w:val="0"/>
              <w:autoSpaceDN w:val="0"/>
              <w:adjustRightInd w:val="0"/>
              <w:ind w:left="10" w:right="434" w:hanging="10"/>
              <w:jc w:val="both"/>
              <w:rPr>
                <w:color w:val="000000"/>
                <w:kern w:val="2"/>
                <w:sz w:val="20"/>
                <w:szCs w:val="20"/>
                <w:lang w:val="en-AU"/>
              </w:rPr>
            </w:pPr>
            <w:r>
              <w:rPr>
                <w:color w:val="000000"/>
                <w:kern w:val="2"/>
                <w:sz w:val="20"/>
                <w:szCs w:val="20"/>
                <w:lang w:val="en-AU"/>
              </w:rPr>
              <w:t xml:space="preserve">4 </w:t>
            </w:r>
          </w:p>
        </w:tc>
        <w:tc>
          <w:tcPr>
            <w:tcW w:w="3643" w:type="dxa"/>
            <w:tcBorders>
              <w:top w:val="single" w:sz="4" w:space="0" w:color="auto"/>
              <w:left w:val="single" w:sz="4" w:space="0" w:color="auto"/>
              <w:bottom w:val="single" w:sz="4" w:space="0" w:color="auto"/>
              <w:right w:val="single" w:sz="4" w:space="0" w:color="auto"/>
            </w:tcBorders>
            <w:hideMark/>
          </w:tcPr>
          <w:p w:rsidR="00DD13C1" w:rsidRDefault="00DD13C1" w:rsidP="00B52850">
            <w:pPr>
              <w:autoSpaceDE w:val="0"/>
              <w:autoSpaceDN w:val="0"/>
              <w:adjustRightInd w:val="0"/>
              <w:ind w:left="10" w:right="434" w:hanging="10"/>
              <w:jc w:val="both"/>
              <w:rPr>
                <w:color w:val="000000"/>
                <w:kern w:val="2"/>
                <w:sz w:val="20"/>
                <w:szCs w:val="20"/>
                <w:lang w:val="en-AU"/>
              </w:rPr>
            </w:pPr>
            <w:r>
              <w:rPr>
                <w:color w:val="000000"/>
                <w:kern w:val="2"/>
                <w:sz w:val="20"/>
                <w:szCs w:val="20"/>
                <w:lang w:val="en-AU"/>
              </w:rPr>
              <w:t xml:space="preserve">Aducerea la cunoştinţa publică </w:t>
            </w:r>
          </w:p>
        </w:tc>
        <w:tc>
          <w:tcPr>
            <w:tcW w:w="2310" w:type="dxa"/>
            <w:tcBorders>
              <w:top w:val="single" w:sz="4" w:space="0" w:color="auto"/>
              <w:left w:val="single" w:sz="4" w:space="0" w:color="auto"/>
              <w:bottom w:val="single" w:sz="4" w:space="0" w:color="auto"/>
              <w:right w:val="single" w:sz="4" w:space="0" w:color="auto"/>
            </w:tcBorders>
          </w:tcPr>
          <w:p w:rsidR="00DD13C1" w:rsidRDefault="006D31F2" w:rsidP="00B52850">
            <w:pPr>
              <w:autoSpaceDE w:val="0"/>
              <w:autoSpaceDN w:val="0"/>
              <w:adjustRightInd w:val="0"/>
              <w:ind w:left="10" w:right="434" w:hanging="10"/>
              <w:jc w:val="both"/>
              <w:rPr>
                <w:color w:val="000000"/>
                <w:kern w:val="2"/>
                <w:sz w:val="20"/>
                <w:szCs w:val="20"/>
                <w:lang w:val="en-AU"/>
              </w:rPr>
            </w:pPr>
            <w:r>
              <w:rPr>
                <w:color w:val="000000"/>
                <w:kern w:val="2"/>
                <w:sz w:val="20"/>
                <w:szCs w:val="20"/>
                <w:lang w:val="en-AU"/>
              </w:rPr>
              <w:t>29.08.2025</w:t>
            </w:r>
          </w:p>
        </w:tc>
        <w:tc>
          <w:tcPr>
            <w:tcW w:w="2124" w:type="dxa"/>
            <w:gridSpan w:val="2"/>
            <w:tcBorders>
              <w:top w:val="single" w:sz="4" w:space="0" w:color="auto"/>
              <w:left w:val="single" w:sz="4" w:space="0" w:color="auto"/>
              <w:bottom w:val="single" w:sz="4" w:space="0" w:color="auto"/>
              <w:right w:val="single" w:sz="4" w:space="0" w:color="auto"/>
            </w:tcBorders>
          </w:tcPr>
          <w:p w:rsidR="00DD13C1" w:rsidRDefault="00DD13C1" w:rsidP="00B52850">
            <w:pPr>
              <w:autoSpaceDE w:val="0"/>
              <w:autoSpaceDN w:val="0"/>
              <w:adjustRightInd w:val="0"/>
              <w:ind w:left="10" w:right="434" w:hanging="10"/>
              <w:jc w:val="both"/>
              <w:rPr>
                <w:color w:val="000000"/>
                <w:kern w:val="2"/>
                <w:sz w:val="20"/>
                <w:szCs w:val="20"/>
                <w:lang w:val="en-AU"/>
              </w:rPr>
            </w:pPr>
          </w:p>
        </w:tc>
      </w:tr>
      <w:tr w:rsidR="00DD13C1" w:rsidTr="00B52850">
        <w:trPr>
          <w:trHeight w:val="81"/>
        </w:trPr>
        <w:tc>
          <w:tcPr>
            <w:tcW w:w="1008" w:type="dxa"/>
            <w:tcBorders>
              <w:top w:val="single" w:sz="4" w:space="0" w:color="auto"/>
              <w:left w:val="single" w:sz="4" w:space="0" w:color="auto"/>
              <w:bottom w:val="single" w:sz="4" w:space="0" w:color="auto"/>
              <w:right w:val="single" w:sz="4" w:space="0" w:color="auto"/>
            </w:tcBorders>
            <w:hideMark/>
          </w:tcPr>
          <w:p w:rsidR="00DD13C1" w:rsidRDefault="00DD13C1" w:rsidP="00B52850">
            <w:pPr>
              <w:autoSpaceDE w:val="0"/>
              <w:autoSpaceDN w:val="0"/>
              <w:adjustRightInd w:val="0"/>
              <w:ind w:left="10" w:right="434" w:hanging="10"/>
              <w:jc w:val="both"/>
              <w:rPr>
                <w:color w:val="000000"/>
                <w:kern w:val="2"/>
                <w:sz w:val="20"/>
                <w:szCs w:val="20"/>
                <w:lang w:val="en-AU"/>
              </w:rPr>
            </w:pPr>
            <w:r>
              <w:rPr>
                <w:color w:val="000000"/>
                <w:kern w:val="2"/>
                <w:sz w:val="20"/>
                <w:szCs w:val="20"/>
                <w:lang w:val="en-AU"/>
              </w:rPr>
              <w:t xml:space="preserve">5 </w:t>
            </w:r>
          </w:p>
        </w:tc>
        <w:tc>
          <w:tcPr>
            <w:tcW w:w="3643" w:type="dxa"/>
            <w:tcBorders>
              <w:top w:val="single" w:sz="4" w:space="0" w:color="auto"/>
              <w:left w:val="single" w:sz="4" w:space="0" w:color="auto"/>
              <w:bottom w:val="single" w:sz="4" w:space="0" w:color="auto"/>
              <w:right w:val="single" w:sz="4" w:space="0" w:color="auto"/>
            </w:tcBorders>
            <w:hideMark/>
          </w:tcPr>
          <w:p w:rsidR="00DD13C1" w:rsidRDefault="00DD13C1" w:rsidP="00B52850">
            <w:pPr>
              <w:autoSpaceDE w:val="0"/>
              <w:autoSpaceDN w:val="0"/>
              <w:adjustRightInd w:val="0"/>
              <w:ind w:left="10" w:right="434" w:hanging="10"/>
              <w:jc w:val="both"/>
              <w:rPr>
                <w:color w:val="000000"/>
                <w:kern w:val="2"/>
                <w:sz w:val="20"/>
                <w:szCs w:val="20"/>
                <w:lang w:val="en-AU"/>
              </w:rPr>
            </w:pPr>
            <w:r>
              <w:rPr>
                <w:color w:val="000000"/>
                <w:kern w:val="2"/>
                <w:sz w:val="20"/>
                <w:szCs w:val="20"/>
                <w:lang w:val="en-AU"/>
              </w:rPr>
              <w:t xml:space="preserve">Comunicarea, numai în cazul celei cu caracter individual </w:t>
            </w:r>
          </w:p>
        </w:tc>
        <w:tc>
          <w:tcPr>
            <w:tcW w:w="2310" w:type="dxa"/>
            <w:tcBorders>
              <w:top w:val="single" w:sz="4" w:space="0" w:color="auto"/>
              <w:left w:val="single" w:sz="4" w:space="0" w:color="auto"/>
              <w:bottom w:val="single" w:sz="4" w:space="0" w:color="auto"/>
              <w:right w:val="single" w:sz="4" w:space="0" w:color="auto"/>
            </w:tcBorders>
          </w:tcPr>
          <w:p w:rsidR="00DD13C1" w:rsidRDefault="006D31F2" w:rsidP="00B52850">
            <w:pPr>
              <w:autoSpaceDE w:val="0"/>
              <w:autoSpaceDN w:val="0"/>
              <w:adjustRightInd w:val="0"/>
              <w:ind w:left="10" w:right="434" w:hanging="10"/>
              <w:jc w:val="both"/>
              <w:rPr>
                <w:color w:val="000000"/>
                <w:kern w:val="2"/>
                <w:sz w:val="20"/>
                <w:szCs w:val="20"/>
                <w:lang w:val="en-AU"/>
              </w:rPr>
            </w:pPr>
            <w:r>
              <w:rPr>
                <w:color w:val="000000"/>
                <w:kern w:val="2"/>
                <w:sz w:val="20"/>
                <w:szCs w:val="20"/>
                <w:lang w:val="en-AU"/>
              </w:rPr>
              <w:t>-</w:t>
            </w:r>
          </w:p>
        </w:tc>
        <w:tc>
          <w:tcPr>
            <w:tcW w:w="2124" w:type="dxa"/>
            <w:gridSpan w:val="2"/>
            <w:tcBorders>
              <w:top w:val="single" w:sz="4" w:space="0" w:color="auto"/>
              <w:left w:val="single" w:sz="4" w:space="0" w:color="auto"/>
              <w:bottom w:val="single" w:sz="4" w:space="0" w:color="auto"/>
              <w:right w:val="single" w:sz="4" w:space="0" w:color="auto"/>
            </w:tcBorders>
          </w:tcPr>
          <w:p w:rsidR="00DD13C1" w:rsidRDefault="00DD13C1" w:rsidP="00B52850">
            <w:pPr>
              <w:autoSpaceDE w:val="0"/>
              <w:autoSpaceDN w:val="0"/>
              <w:adjustRightInd w:val="0"/>
              <w:ind w:left="10" w:right="434" w:hanging="10"/>
              <w:jc w:val="both"/>
              <w:rPr>
                <w:color w:val="000000"/>
                <w:kern w:val="2"/>
                <w:sz w:val="20"/>
                <w:szCs w:val="20"/>
                <w:lang w:val="en-AU"/>
              </w:rPr>
            </w:pPr>
          </w:p>
        </w:tc>
      </w:tr>
      <w:tr w:rsidR="00DD13C1" w:rsidTr="00B52850">
        <w:trPr>
          <w:trHeight w:val="91"/>
        </w:trPr>
        <w:tc>
          <w:tcPr>
            <w:tcW w:w="1008" w:type="dxa"/>
            <w:tcBorders>
              <w:top w:val="single" w:sz="4" w:space="0" w:color="auto"/>
              <w:left w:val="single" w:sz="4" w:space="0" w:color="auto"/>
              <w:bottom w:val="single" w:sz="4" w:space="0" w:color="auto"/>
              <w:right w:val="single" w:sz="4" w:space="0" w:color="auto"/>
            </w:tcBorders>
            <w:hideMark/>
          </w:tcPr>
          <w:p w:rsidR="00DD13C1" w:rsidRDefault="00DD13C1" w:rsidP="00B52850">
            <w:pPr>
              <w:autoSpaceDE w:val="0"/>
              <w:autoSpaceDN w:val="0"/>
              <w:adjustRightInd w:val="0"/>
              <w:ind w:left="10" w:right="434" w:hanging="10"/>
              <w:jc w:val="both"/>
              <w:rPr>
                <w:color w:val="000000"/>
                <w:kern w:val="2"/>
                <w:sz w:val="20"/>
                <w:szCs w:val="20"/>
                <w:lang w:val="en-AU"/>
              </w:rPr>
            </w:pPr>
            <w:r>
              <w:rPr>
                <w:color w:val="000000"/>
                <w:kern w:val="2"/>
                <w:sz w:val="20"/>
                <w:szCs w:val="20"/>
                <w:lang w:val="en-AU"/>
              </w:rPr>
              <w:t xml:space="preserve">6 </w:t>
            </w:r>
          </w:p>
        </w:tc>
        <w:tc>
          <w:tcPr>
            <w:tcW w:w="3643" w:type="dxa"/>
            <w:tcBorders>
              <w:top w:val="single" w:sz="4" w:space="0" w:color="auto"/>
              <w:left w:val="single" w:sz="4" w:space="0" w:color="auto"/>
              <w:bottom w:val="single" w:sz="4" w:space="0" w:color="auto"/>
              <w:right w:val="single" w:sz="4" w:space="0" w:color="auto"/>
            </w:tcBorders>
            <w:hideMark/>
          </w:tcPr>
          <w:p w:rsidR="00DD13C1" w:rsidRDefault="00DD13C1" w:rsidP="00B52850">
            <w:pPr>
              <w:autoSpaceDE w:val="0"/>
              <w:autoSpaceDN w:val="0"/>
              <w:adjustRightInd w:val="0"/>
              <w:ind w:left="10" w:right="434" w:hanging="10"/>
              <w:jc w:val="both"/>
              <w:rPr>
                <w:color w:val="000000"/>
                <w:kern w:val="2"/>
                <w:sz w:val="20"/>
                <w:szCs w:val="20"/>
                <w:lang w:val="en-AU"/>
              </w:rPr>
            </w:pPr>
            <w:r>
              <w:rPr>
                <w:color w:val="000000"/>
                <w:kern w:val="2"/>
                <w:sz w:val="20"/>
                <w:szCs w:val="20"/>
                <w:lang w:val="en-AU"/>
              </w:rPr>
              <w:t xml:space="preserve">Hotărârea devine obligatorie sau produce efecte juridice , după caz </w:t>
            </w:r>
          </w:p>
        </w:tc>
        <w:tc>
          <w:tcPr>
            <w:tcW w:w="2310" w:type="dxa"/>
            <w:tcBorders>
              <w:top w:val="single" w:sz="4" w:space="0" w:color="auto"/>
              <w:left w:val="single" w:sz="4" w:space="0" w:color="auto"/>
              <w:bottom w:val="single" w:sz="4" w:space="0" w:color="auto"/>
              <w:right w:val="single" w:sz="4" w:space="0" w:color="auto"/>
            </w:tcBorders>
          </w:tcPr>
          <w:p w:rsidR="00DD13C1" w:rsidRDefault="006D31F2" w:rsidP="00B52850">
            <w:pPr>
              <w:autoSpaceDE w:val="0"/>
              <w:autoSpaceDN w:val="0"/>
              <w:adjustRightInd w:val="0"/>
              <w:ind w:left="10" w:right="434" w:hanging="10"/>
              <w:jc w:val="both"/>
              <w:rPr>
                <w:color w:val="000000"/>
                <w:kern w:val="2"/>
                <w:sz w:val="20"/>
                <w:szCs w:val="20"/>
                <w:lang w:val="en-AU"/>
              </w:rPr>
            </w:pPr>
            <w:r>
              <w:rPr>
                <w:color w:val="000000"/>
                <w:kern w:val="2"/>
                <w:sz w:val="20"/>
                <w:szCs w:val="20"/>
                <w:lang w:val="en-AU"/>
              </w:rPr>
              <w:t>29.08.2025</w:t>
            </w:r>
            <w:bookmarkStart w:id="1" w:name="_GoBack"/>
            <w:bookmarkEnd w:id="1"/>
          </w:p>
        </w:tc>
        <w:tc>
          <w:tcPr>
            <w:tcW w:w="2124" w:type="dxa"/>
            <w:gridSpan w:val="2"/>
            <w:tcBorders>
              <w:top w:val="single" w:sz="4" w:space="0" w:color="auto"/>
              <w:left w:val="single" w:sz="4" w:space="0" w:color="auto"/>
              <w:bottom w:val="single" w:sz="4" w:space="0" w:color="auto"/>
              <w:right w:val="single" w:sz="4" w:space="0" w:color="auto"/>
            </w:tcBorders>
          </w:tcPr>
          <w:p w:rsidR="00DD13C1" w:rsidRDefault="00DD13C1" w:rsidP="00B52850">
            <w:pPr>
              <w:autoSpaceDE w:val="0"/>
              <w:autoSpaceDN w:val="0"/>
              <w:adjustRightInd w:val="0"/>
              <w:ind w:left="10" w:right="434" w:hanging="10"/>
              <w:jc w:val="both"/>
              <w:rPr>
                <w:color w:val="000000"/>
                <w:kern w:val="2"/>
                <w:sz w:val="20"/>
                <w:szCs w:val="20"/>
                <w:lang w:val="en-AU"/>
              </w:rPr>
            </w:pPr>
          </w:p>
        </w:tc>
      </w:tr>
    </w:tbl>
    <w:p w:rsidR="00DD13C1" w:rsidRDefault="00DD13C1" w:rsidP="00DD13C1">
      <w:pPr>
        <w:autoSpaceDE w:val="0"/>
        <w:autoSpaceDN w:val="0"/>
        <w:adjustRightInd w:val="0"/>
        <w:ind w:left="10" w:right="434" w:hanging="10"/>
        <w:jc w:val="both"/>
        <w:rPr>
          <w:color w:val="000000"/>
          <w:sz w:val="20"/>
          <w:szCs w:val="20"/>
          <w:lang w:val="en-AU"/>
        </w:rPr>
      </w:pPr>
    </w:p>
    <w:p w:rsidR="00DD13C1" w:rsidRDefault="00DD13C1" w:rsidP="00DD13C1">
      <w:pPr>
        <w:autoSpaceDE w:val="0"/>
        <w:autoSpaceDN w:val="0"/>
        <w:adjustRightInd w:val="0"/>
        <w:ind w:left="10" w:right="434" w:hanging="10"/>
        <w:jc w:val="both"/>
        <w:rPr>
          <w:color w:val="000000"/>
          <w:sz w:val="20"/>
          <w:szCs w:val="20"/>
          <w:lang w:val="en-AU"/>
        </w:rPr>
      </w:pPr>
    </w:p>
    <w:p w:rsidR="00DD13C1" w:rsidRDefault="00DD13C1" w:rsidP="00DD13C1">
      <w:pPr>
        <w:autoSpaceDE w:val="0"/>
        <w:autoSpaceDN w:val="0"/>
        <w:adjustRightInd w:val="0"/>
        <w:ind w:left="10" w:right="434" w:hanging="10"/>
        <w:jc w:val="both"/>
        <w:rPr>
          <w:color w:val="000000"/>
          <w:sz w:val="20"/>
          <w:szCs w:val="20"/>
          <w:lang w:val="en-AU"/>
        </w:rPr>
      </w:pPr>
      <w:r>
        <w:rPr>
          <w:color w:val="000000"/>
          <w:sz w:val="20"/>
          <w:szCs w:val="20"/>
          <w:lang w:val="en-AU"/>
        </w:rPr>
        <w:t xml:space="preserve">   Extrase din Ordonanţa de urgenţă a Guvernului nr. </w:t>
      </w:r>
      <w:proofErr w:type="gramStart"/>
      <w:r>
        <w:rPr>
          <w:color w:val="000000"/>
          <w:sz w:val="20"/>
          <w:szCs w:val="20"/>
          <w:lang w:val="en-AU"/>
        </w:rPr>
        <w:t>57/2019</w:t>
      </w:r>
      <w:proofErr w:type="gramEnd"/>
      <w:r>
        <w:rPr>
          <w:color w:val="000000"/>
          <w:sz w:val="20"/>
          <w:szCs w:val="20"/>
          <w:lang w:val="en-AU"/>
        </w:rPr>
        <w:t xml:space="preserve"> privind Codul administrativ, cu modificările şi completările ulterioare: </w:t>
      </w:r>
    </w:p>
    <w:p w:rsidR="00DD13C1" w:rsidRDefault="00DD13C1" w:rsidP="00DD13C1">
      <w:pPr>
        <w:autoSpaceDE w:val="0"/>
        <w:autoSpaceDN w:val="0"/>
        <w:adjustRightInd w:val="0"/>
        <w:ind w:left="10" w:right="434" w:hanging="10"/>
        <w:jc w:val="both"/>
        <w:rPr>
          <w:color w:val="000000"/>
          <w:sz w:val="20"/>
          <w:szCs w:val="20"/>
          <w:lang w:val="en-AU"/>
        </w:rPr>
      </w:pPr>
      <w:r>
        <w:rPr>
          <w:color w:val="000000"/>
          <w:sz w:val="20"/>
          <w:szCs w:val="20"/>
          <w:lang w:val="en-AU"/>
        </w:rPr>
        <w:t xml:space="preserve">1) Art. </w:t>
      </w:r>
      <w:proofErr w:type="gramStart"/>
      <w:r>
        <w:rPr>
          <w:color w:val="000000"/>
          <w:sz w:val="20"/>
          <w:szCs w:val="20"/>
          <w:lang w:val="en-AU"/>
        </w:rPr>
        <w:t>139</w:t>
      </w:r>
      <w:proofErr w:type="gramEnd"/>
      <w:r>
        <w:rPr>
          <w:color w:val="000000"/>
          <w:sz w:val="20"/>
          <w:szCs w:val="20"/>
          <w:lang w:val="en-AU"/>
        </w:rPr>
        <w:t xml:space="preserve"> alin. (1): „În exercitarea atribuţiilor ce îi revin, Consiliul local adoptă hotărâri, cu majoritate absolută sau simplă, după caz. </w:t>
      </w:r>
    </w:p>
    <w:p w:rsidR="00DD13C1" w:rsidRDefault="00DD13C1" w:rsidP="00DD13C1">
      <w:pPr>
        <w:autoSpaceDE w:val="0"/>
        <w:autoSpaceDN w:val="0"/>
        <w:adjustRightInd w:val="0"/>
        <w:ind w:left="10" w:right="434" w:hanging="10"/>
        <w:jc w:val="both"/>
        <w:rPr>
          <w:color w:val="000000"/>
          <w:sz w:val="20"/>
          <w:szCs w:val="20"/>
          <w:lang w:val="en-AU"/>
        </w:rPr>
      </w:pPr>
      <w:r>
        <w:rPr>
          <w:color w:val="000000"/>
          <w:sz w:val="20"/>
          <w:szCs w:val="20"/>
          <w:lang w:val="en-AU"/>
        </w:rPr>
        <w:t xml:space="preserve">(2) Prin excepţie de la prevederile alin. (1), hotărârile privind dobândirea sau înstrăinarea dreptului de proprietate în cazul bunurilor imobile se adoptă de Consiliul local cu majoritatea calificată definită la art. </w:t>
      </w:r>
      <w:proofErr w:type="gramStart"/>
      <w:r>
        <w:rPr>
          <w:color w:val="000000"/>
          <w:sz w:val="20"/>
          <w:szCs w:val="20"/>
          <w:lang w:val="en-AU"/>
        </w:rPr>
        <w:t>5</w:t>
      </w:r>
      <w:proofErr w:type="gramEnd"/>
      <w:r>
        <w:rPr>
          <w:color w:val="000000"/>
          <w:sz w:val="20"/>
          <w:szCs w:val="20"/>
          <w:lang w:val="en-AU"/>
        </w:rPr>
        <w:t xml:space="preserve"> lit. </w:t>
      </w:r>
      <w:proofErr w:type="gramStart"/>
      <w:r>
        <w:rPr>
          <w:color w:val="000000"/>
          <w:sz w:val="20"/>
          <w:szCs w:val="20"/>
          <w:lang w:val="en-AU"/>
        </w:rPr>
        <w:t>dd</w:t>
      </w:r>
      <w:proofErr w:type="gramEnd"/>
      <w:r>
        <w:rPr>
          <w:color w:val="000000"/>
          <w:sz w:val="20"/>
          <w:szCs w:val="20"/>
          <w:lang w:val="en-AU"/>
        </w:rPr>
        <w:t xml:space="preserve">), de două treimi din numărul consilierilor locali în funcţie.“ </w:t>
      </w:r>
    </w:p>
    <w:p w:rsidR="00DD13C1" w:rsidRDefault="00DD13C1" w:rsidP="00DD13C1">
      <w:pPr>
        <w:autoSpaceDE w:val="0"/>
        <w:autoSpaceDN w:val="0"/>
        <w:adjustRightInd w:val="0"/>
        <w:ind w:left="10" w:right="434" w:hanging="10"/>
        <w:jc w:val="both"/>
        <w:rPr>
          <w:color w:val="000000"/>
          <w:sz w:val="20"/>
          <w:szCs w:val="20"/>
          <w:lang w:val="en-AU"/>
        </w:rPr>
      </w:pPr>
      <w:r>
        <w:rPr>
          <w:color w:val="000000"/>
          <w:sz w:val="20"/>
          <w:szCs w:val="20"/>
          <w:lang w:val="en-AU"/>
        </w:rPr>
        <w:t xml:space="preserve">2) Art. </w:t>
      </w:r>
      <w:proofErr w:type="gramStart"/>
      <w:r>
        <w:rPr>
          <w:color w:val="000000"/>
          <w:sz w:val="20"/>
          <w:szCs w:val="20"/>
          <w:lang w:val="en-AU"/>
        </w:rPr>
        <w:t>197</w:t>
      </w:r>
      <w:proofErr w:type="gramEnd"/>
      <w:r>
        <w:rPr>
          <w:color w:val="000000"/>
          <w:sz w:val="20"/>
          <w:szCs w:val="20"/>
          <w:lang w:val="en-AU"/>
        </w:rPr>
        <w:t xml:space="preserve"> alin. (2): „Hotărârile Consiliului local se comunică primarului</w:t>
      </w:r>
      <w:proofErr w:type="gramStart"/>
      <w:r>
        <w:rPr>
          <w:color w:val="000000"/>
          <w:sz w:val="20"/>
          <w:szCs w:val="20"/>
          <w:lang w:val="en-AU"/>
        </w:rPr>
        <w:t>.“</w:t>
      </w:r>
      <w:proofErr w:type="gramEnd"/>
      <w:r>
        <w:rPr>
          <w:color w:val="000000"/>
          <w:sz w:val="20"/>
          <w:szCs w:val="20"/>
          <w:lang w:val="en-AU"/>
        </w:rPr>
        <w:t xml:space="preserve"> </w:t>
      </w:r>
    </w:p>
    <w:p w:rsidR="00DD13C1" w:rsidRDefault="00DD13C1" w:rsidP="00DD13C1">
      <w:pPr>
        <w:autoSpaceDE w:val="0"/>
        <w:autoSpaceDN w:val="0"/>
        <w:adjustRightInd w:val="0"/>
        <w:ind w:left="10" w:right="434" w:hanging="10"/>
        <w:jc w:val="both"/>
        <w:rPr>
          <w:color w:val="000000"/>
          <w:sz w:val="20"/>
          <w:szCs w:val="20"/>
          <w:lang w:val="en-AU"/>
        </w:rPr>
      </w:pPr>
      <w:r>
        <w:rPr>
          <w:color w:val="000000"/>
          <w:sz w:val="20"/>
          <w:szCs w:val="20"/>
          <w:lang w:val="en-AU"/>
        </w:rPr>
        <w:t xml:space="preserve">3) Art. </w:t>
      </w:r>
      <w:proofErr w:type="gramStart"/>
      <w:r>
        <w:rPr>
          <w:color w:val="000000"/>
          <w:sz w:val="20"/>
          <w:szCs w:val="20"/>
          <w:lang w:val="en-AU"/>
        </w:rPr>
        <w:t>197</w:t>
      </w:r>
      <w:proofErr w:type="gramEnd"/>
      <w:r>
        <w:rPr>
          <w:color w:val="000000"/>
          <w:sz w:val="20"/>
          <w:szCs w:val="20"/>
          <w:lang w:val="en-AU"/>
        </w:rPr>
        <w:t xml:space="preserve"> alin. (1), adaptat: Secretarul general al comunei comunică hotărârile Consiliului local al comunei prefectului în cel mult 10 zile lucrătoare de la data </w:t>
      </w:r>
      <w:proofErr w:type="gramStart"/>
      <w:r>
        <w:rPr>
          <w:color w:val="000000"/>
          <w:sz w:val="20"/>
          <w:szCs w:val="20"/>
          <w:lang w:val="en-AU"/>
        </w:rPr>
        <w:t>adoptării ...</w:t>
      </w:r>
      <w:proofErr w:type="gramEnd"/>
      <w:r>
        <w:rPr>
          <w:color w:val="000000"/>
          <w:sz w:val="20"/>
          <w:szCs w:val="20"/>
          <w:lang w:val="en-AU"/>
        </w:rPr>
        <w:t xml:space="preserve"> </w:t>
      </w:r>
    </w:p>
    <w:p w:rsidR="00DD13C1" w:rsidRDefault="00DD13C1" w:rsidP="00DD13C1">
      <w:pPr>
        <w:autoSpaceDE w:val="0"/>
        <w:autoSpaceDN w:val="0"/>
        <w:adjustRightInd w:val="0"/>
        <w:ind w:left="10" w:right="434" w:hanging="10"/>
        <w:jc w:val="both"/>
        <w:rPr>
          <w:color w:val="000000"/>
          <w:sz w:val="20"/>
          <w:szCs w:val="20"/>
          <w:lang w:val="en-AU"/>
        </w:rPr>
      </w:pPr>
      <w:r>
        <w:rPr>
          <w:color w:val="000000"/>
          <w:sz w:val="20"/>
          <w:szCs w:val="20"/>
          <w:lang w:val="en-AU"/>
        </w:rPr>
        <w:t xml:space="preserve">4) Art. </w:t>
      </w:r>
      <w:proofErr w:type="gramStart"/>
      <w:r>
        <w:rPr>
          <w:color w:val="000000"/>
          <w:sz w:val="20"/>
          <w:szCs w:val="20"/>
          <w:lang w:val="en-AU"/>
        </w:rPr>
        <w:t>197</w:t>
      </w:r>
      <w:proofErr w:type="gramEnd"/>
      <w:r>
        <w:rPr>
          <w:color w:val="000000"/>
          <w:sz w:val="20"/>
          <w:szCs w:val="20"/>
          <w:lang w:val="en-AU"/>
        </w:rPr>
        <w:t xml:space="preserve"> alin. (4): „Hotărârile … se aduc la cunoştinţa publică şi se comunică, în condiţiile legii, prin grija secretarului general al comunei</w:t>
      </w:r>
      <w:proofErr w:type="gramStart"/>
      <w:r>
        <w:rPr>
          <w:color w:val="000000"/>
          <w:sz w:val="20"/>
          <w:szCs w:val="20"/>
          <w:lang w:val="en-AU"/>
        </w:rPr>
        <w:t>.“</w:t>
      </w:r>
      <w:proofErr w:type="gramEnd"/>
      <w:r>
        <w:rPr>
          <w:color w:val="000000"/>
          <w:sz w:val="20"/>
          <w:szCs w:val="20"/>
          <w:lang w:val="en-AU"/>
        </w:rPr>
        <w:t xml:space="preserve"> </w:t>
      </w:r>
    </w:p>
    <w:p w:rsidR="00DD13C1" w:rsidRDefault="00DD13C1" w:rsidP="00DD13C1">
      <w:pPr>
        <w:autoSpaceDE w:val="0"/>
        <w:autoSpaceDN w:val="0"/>
        <w:adjustRightInd w:val="0"/>
        <w:ind w:left="10" w:right="434" w:hanging="10"/>
        <w:jc w:val="both"/>
        <w:rPr>
          <w:color w:val="000000"/>
          <w:sz w:val="20"/>
          <w:szCs w:val="20"/>
          <w:lang w:val="en-AU"/>
        </w:rPr>
      </w:pPr>
      <w:r>
        <w:rPr>
          <w:color w:val="000000"/>
          <w:sz w:val="20"/>
          <w:szCs w:val="20"/>
          <w:lang w:val="en-AU"/>
        </w:rPr>
        <w:t xml:space="preserve">5) Art. </w:t>
      </w:r>
      <w:proofErr w:type="gramStart"/>
      <w:r>
        <w:rPr>
          <w:color w:val="000000"/>
          <w:sz w:val="20"/>
          <w:szCs w:val="20"/>
          <w:lang w:val="en-AU"/>
        </w:rPr>
        <w:t>199</w:t>
      </w:r>
      <w:proofErr w:type="gramEnd"/>
      <w:r>
        <w:rPr>
          <w:color w:val="000000"/>
          <w:sz w:val="20"/>
          <w:szCs w:val="20"/>
          <w:lang w:val="en-AU"/>
        </w:rPr>
        <w:t xml:space="preserve"> alin. (1): „Comunicarea hotărârilor … cu caracter individual către persoanele cărora li se adresează se face în cel mult 5 zile de la data comunicării oficiale către prefect</w:t>
      </w:r>
      <w:proofErr w:type="gramStart"/>
      <w:r>
        <w:rPr>
          <w:color w:val="000000"/>
          <w:sz w:val="20"/>
          <w:szCs w:val="20"/>
          <w:lang w:val="en-AU"/>
        </w:rPr>
        <w:t>.“</w:t>
      </w:r>
      <w:proofErr w:type="gramEnd"/>
      <w:r>
        <w:rPr>
          <w:color w:val="000000"/>
          <w:sz w:val="20"/>
          <w:szCs w:val="20"/>
          <w:lang w:val="en-AU"/>
        </w:rPr>
        <w:t xml:space="preserve"> </w:t>
      </w:r>
    </w:p>
    <w:p w:rsidR="00DD13C1" w:rsidRDefault="00DD13C1" w:rsidP="00DD13C1">
      <w:pPr>
        <w:autoSpaceDE w:val="0"/>
        <w:autoSpaceDN w:val="0"/>
        <w:adjustRightInd w:val="0"/>
        <w:ind w:left="10" w:right="434" w:hanging="10"/>
        <w:jc w:val="both"/>
        <w:rPr>
          <w:color w:val="000000"/>
          <w:sz w:val="20"/>
          <w:szCs w:val="20"/>
          <w:lang w:val="en-AU"/>
        </w:rPr>
      </w:pPr>
      <w:r>
        <w:rPr>
          <w:color w:val="000000"/>
          <w:sz w:val="20"/>
          <w:szCs w:val="20"/>
          <w:lang w:val="en-AU"/>
        </w:rPr>
        <w:t xml:space="preserve">6) Art. </w:t>
      </w:r>
      <w:proofErr w:type="gramStart"/>
      <w:r>
        <w:rPr>
          <w:color w:val="000000"/>
          <w:sz w:val="20"/>
          <w:szCs w:val="20"/>
          <w:lang w:val="en-AU"/>
        </w:rPr>
        <w:t>198</w:t>
      </w:r>
      <w:proofErr w:type="gramEnd"/>
      <w:r>
        <w:rPr>
          <w:color w:val="000000"/>
          <w:sz w:val="20"/>
          <w:szCs w:val="20"/>
          <w:lang w:val="en-AU"/>
        </w:rPr>
        <w:t xml:space="preserve"> alin. (1): „Hotărârile … cu data aducerii lor la cunoştinţă publică</w:t>
      </w:r>
      <w:proofErr w:type="gramStart"/>
      <w:r>
        <w:rPr>
          <w:color w:val="000000"/>
          <w:sz w:val="20"/>
          <w:szCs w:val="20"/>
          <w:lang w:val="en-AU"/>
        </w:rPr>
        <w:t>.“</w:t>
      </w:r>
      <w:proofErr w:type="gramEnd"/>
      <w:r>
        <w:rPr>
          <w:color w:val="000000"/>
          <w:sz w:val="20"/>
          <w:szCs w:val="20"/>
          <w:lang w:val="en-AU"/>
        </w:rPr>
        <w:t xml:space="preserve"> </w:t>
      </w:r>
    </w:p>
    <w:p w:rsidR="00DD13C1" w:rsidRDefault="00DD13C1" w:rsidP="00DD13C1">
      <w:pPr>
        <w:autoSpaceDE w:val="0"/>
        <w:autoSpaceDN w:val="0"/>
        <w:adjustRightInd w:val="0"/>
        <w:ind w:left="10" w:right="434" w:hanging="10"/>
        <w:jc w:val="both"/>
        <w:rPr>
          <w:color w:val="000000"/>
          <w:sz w:val="20"/>
          <w:szCs w:val="20"/>
          <w:lang w:val="en-AU"/>
        </w:rPr>
      </w:pPr>
      <w:r>
        <w:rPr>
          <w:color w:val="000000"/>
          <w:sz w:val="20"/>
          <w:szCs w:val="20"/>
          <w:lang w:val="en-AU"/>
        </w:rPr>
        <w:t xml:space="preserve">7) Art. </w:t>
      </w:r>
      <w:proofErr w:type="gramStart"/>
      <w:r>
        <w:rPr>
          <w:color w:val="000000"/>
          <w:sz w:val="20"/>
          <w:szCs w:val="20"/>
          <w:lang w:val="en-AU"/>
        </w:rPr>
        <w:t>199</w:t>
      </w:r>
      <w:proofErr w:type="gramEnd"/>
      <w:r>
        <w:rPr>
          <w:color w:val="000000"/>
          <w:sz w:val="20"/>
          <w:szCs w:val="20"/>
          <w:lang w:val="en-AU"/>
        </w:rPr>
        <w:t xml:space="preserve"> alin. (2): „Hotărârile … cu caracter individual produc efecte juridice de la data comunicării către persoanele cărora li se adresează</w:t>
      </w:r>
      <w:proofErr w:type="gramStart"/>
      <w:r>
        <w:rPr>
          <w:color w:val="000000"/>
          <w:sz w:val="20"/>
          <w:szCs w:val="20"/>
          <w:lang w:val="en-AU"/>
        </w:rPr>
        <w:t>.“</w:t>
      </w:r>
      <w:proofErr w:type="gramEnd"/>
      <w:r>
        <w:rPr>
          <w:color w:val="000000"/>
          <w:sz w:val="20"/>
          <w:szCs w:val="20"/>
          <w:lang w:val="en-AU"/>
        </w:rPr>
        <w:t xml:space="preserve"> </w:t>
      </w:r>
    </w:p>
    <w:p w:rsidR="00DD13C1" w:rsidRDefault="00DD13C1" w:rsidP="00DD13C1">
      <w:pPr>
        <w:ind w:left="10" w:right="434" w:hanging="10"/>
        <w:jc w:val="both"/>
        <w:rPr>
          <w:color w:val="000000"/>
          <w:sz w:val="20"/>
          <w:szCs w:val="20"/>
          <w:lang w:val="en-AU"/>
        </w:rPr>
      </w:pPr>
      <w:r>
        <w:rPr>
          <w:color w:val="000000"/>
          <w:sz w:val="20"/>
          <w:szCs w:val="20"/>
          <w:lang w:val="en-AU"/>
        </w:rPr>
        <w:t>* Se bifează tipul de majoritate cu care s-</w:t>
      </w:r>
      <w:proofErr w:type="gramStart"/>
      <w:r>
        <w:rPr>
          <w:color w:val="000000"/>
          <w:sz w:val="20"/>
          <w:szCs w:val="20"/>
          <w:lang w:val="en-AU"/>
        </w:rPr>
        <w:t>a</w:t>
      </w:r>
      <w:proofErr w:type="gramEnd"/>
      <w:r>
        <w:rPr>
          <w:color w:val="000000"/>
          <w:sz w:val="20"/>
          <w:szCs w:val="20"/>
          <w:lang w:val="en-AU"/>
        </w:rPr>
        <w:t xml:space="preserve"> adoptat hotărârea Consiliului local.</w:t>
      </w:r>
    </w:p>
    <w:p w:rsidR="00DD13C1" w:rsidRDefault="00DD13C1" w:rsidP="00DD13C1">
      <w:pPr>
        <w:suppressAutoHyphens/>
        <w:autoSpaceDE w:val="0"/>
        <w:rPr>
          <w:sz w:val="20"/>
          <w:szCs w:val="20"/>
        </w:rPr>
      </w:pPr>
      <w:r>
        <w:rPr>
          <w:color w:val="000000"/>
          <w:sz w:val="20"/>
          <w:szCs w:val="20"/>
          <w:lang w:val="fr-FR" w:eastAsia="ro-RO"/>
        </w:rPr>
        <w:t xml:space="preserve">                                                               </w:t>
      </w:r>
    </w:p>
    <w:p w:rsidR="00DD13C1" w:rsidRDefault="00DD13C1" w:rsidP="00DD13C1">
      <w:pPr>
        <w:jc w:val="center"/>
        <w:rPr>
          <w:sz w:val="20"/>
          <w:szCs w:val="20"/>
        </w:rPr>
      </w:pPr>
    </w:p>
    <w:p w:rsidR="00DD13C1" w:rsidRDefault="00DD13C1" w:rsidP="00DD13C1">
      <w:pPr>
        <w:tabs>
          <w:tab w:val="left" w:pos="5865"/>
        </w:tabs>
        <w:rPr>
          <w:noProof/>
          <w:sz w:val="20"/>
          <w:szCs w:val="20"/>
          <w:lang w:val="fr-FR" w:eastAsia="ro-RO"/>
        </w:rPr>
      </w:pPr>
    </w:p>
    <w:p w:rsidR="00DD13C1" w:rsidRDefault="00DD13C1" w:rsidP="00DD13C1">
      <w:pPr>
        <w:autoSpaceDE w:val="0"/>
        <w:autoSpaceDN w:val="0"/>
        <w:adjustRightInd w:val="0"/>
        <w:ind w:right="-284"/>
        <w:rPr>
          <w:noProof/>
          <w:lang w:val="fr-FR" w:eastAsia="ro-RO"/>
        </w:rPr>
      </w:pPr>
    </w:p>
    <w:p w:rsidR="00DD13C1" w:rsidRDefault="00DD13C1" w:rsidP="00DD13C1">
      <w:pPr>
        <w:autoSpaceDE w:val="0"/>
        <w:autoSpaceDN w:val="0"/>
        <w:adjustRightInd w:val="0"/>
        <w:ind w:right="-284"/>
        <w:rPr>
          <w:noProof/>
          <w:lang w:val="fr-FR" w:eastAsia="ro-RO"/>
        </w:rPr>
      </w:pPr>
    </w:p>
    <w:p w:rsidR="00DD13C1" w:rsidRDefault="00DD13C1" w:rsidP="00DD13C1">
      <w:pPr>
        <w:autoSpaceDE w:val="0"/>
        <w:autoSpaceDN w:val="0"/>
        <w:adjustRightInd w:val="0"/>
        <w:ind w:right="-284"/>
        <w:rPr>
          <w:noProof/>
          <w:lang w:val="fr-FR" w:eastAsia="ro-RO"/>
        </w:rPr>
      </w:pPr>
    </w:p>
    <w:p w:rsidR="00DD13C1" w:rsidRDefault="00DD13C1" w:rsidP="00DD13C1">
      <w:pPr>
        <w:spacing w:line="360" w:lineRule="auto"/>
        <w:jc w:val="center"/>
        <w:rPr>
          <w:bCs/>
        </w:rPr>
      </w:pPr>
    </w:p>
    <w:p w:rsidR="00DD13C1" w:rsidRDefault="00DD13C1" w:rsidP="00DD13C1">
      <w:pPr>
        <w:spacing w:line="360" w:lineRule="auto"/>
        <w:jc w:val="center"/>
        <w:rPr>
          <w:bCs/>
        </w:rPr>
      </w:pPr>
    </w:p>
    <w:p w:rsidR="00DD13C1" w:rsidRDefault="00DD13C1" w:rsidP="00DD13C1">
      <w:pPr>
        <w:spacing w:line="360" w:lineRule="auto"/>
        <w:jc w:val="center"/>
        <w:rPr>
          <w:bCs/>
        </w:rPr>
      </w:pPr>
    </w:p>
    <w:p w:rsidR="00DD13C1" w:rsidRDefault="00DD13C1" w:rsidP="00DD13C1">
      <w:pPr>
        <w:spacing w:line="360" w:lineRule="auto"/>
        <w:rPr>
          <w:bCs/>
        </w:rPr>
      </w:pPr>
    </w:p>
    <w:p w:rsidR="00DD13C1" w:rsidRDefault="00DD13C1" w:rsidP="00DD13C1">
      <w:pPr>
        <w:spacing w:line="360" w:lineRule="auto"/>
        <w:rPr>
          <w:bCs/>
        </w:rPr>
      </w:pPr>
    </w:p>
    <w:p w:rsidR="00CE1791" w:rsidRDefault="00CE1791" w:rsidP="00DD13C1">
      <w:pPr>
        <w:rPr>
          <w:b/>
          <w:i/>
          <w:sz w:val="22"/>
          <w:szCs w:val="22"/>
          <w:lang w:val="ro-RO"/>
        </w:rPr>
      </w:pPr>
    </w:p>
    <w:p w:rsidR="00CE1791" w:rsidRDefault="00CE1791" w:rsidP="00C47F56">
      <w:pPr>
        <w:jc w:val="right"/>
        <w:rPr>
          <w:b/>
          <w:i/>
          <w:sz w:val="22"/>
          <w:szCs w:val="22"/>
          <w:lang w:val="ro-RO"/>
        </w:rPr>
      </w:pPr>
    </w:p>
    <w:p w:rsidR="00CE1791" w:rsidRDefault="00CE1791" w:rsidP="00C47F56">
      <w:pPr>
        <w:jc w:val="right"/>
        <w:rPr>
          <w:b/>
          <w:i/>
          <w:sz w:val="22"/>
          <w:szCs w:val="22"/>
          <w:lang w:val="ro-RO"/>
        </w:rPr>
      </w:pPr>
    </w:p>
    <w:p w:rsidR="00C47F56" w:rsidRPr="00581961" w:rsidRDefault="00C47F56" w:rsidP="00581961">
      <w:pPr>
        <w:spacing w:line="276" w:lineRule="auto"/>
        <w:jc w:val="right"/>
        <w:rPr>
          <w:b/>
          <w:i/>
          <w:sz w:val="22"/>
          <w:szCs w:val="22"/>
          <w:lang w:val="ro-RO"/>
        </w:rPr>
      </w:pPr>
      <w:r w:rsidRPr="00581961">
        <w:rPr>
          <w:b/>
          <w:i/>
          <w:sz w:val="22"/>
          <w:szCs w:val="22"/>
          <w:lang w:val="ro-RO"/>
        </w:rPr>
        <w:t xml:space="preserve">Anexa </w:t>
      </w:r>
    </w:p>
    <w:p w:rsidR="00C47F56" w:rsidRPr="00581961" w:rsidRDefault="00C47F56" w:rsidP="00581961">
      <w:pPr>
        <w:spacing w:line="276" w:lineRule="auto"/>
        <w:jc w:val="both"/>
        <w:rPr>
          <w:b/>
          <w:i/>
          <w:sz w:val="22"/>
          <w:szCs w:val="22"/>
          <w:lang w:val="ro-RO"/>
        </w:rPr>
      </w:pPr>
    </w:p>
    <w:p w:rsidR="00581961" w:rsidRDefault="00581961" w:rsidP="00581961">
      <w:pPr>
        <w:autoSpaceDE w:val="0"/>
        <w:autoSpaceDN w:val="0"/>
        <w:adjustRightInd w:val="0"/>
        <w:spacing w:line="276" w:lineRule="auto"/>
        <w:jc w:val="center"/>
        <w:rPr>
          <w:rFonts w:eastAsiaTheme="minorHAnsi"/>
          <w:b/>
          <w:sz w:val="22"/>
          <w:szCs w:val="22"/>
        </w:rPr>
      </w:pPr>
      <w:bookmarkStart w:id="2" w:name="_Hlk145583843"/>
      <w:r w:rsidRPr="00581961">
        <w:rPr>
          <w:rFonts w:eastAsiaTheme="minorHAnsi"/>
          <w:b/>
          <w:sz w:val="22"/>
          <w:szCs w:val="22"/>
        </w:rPr>
        <w:t>PROIECT</w:t>
      </w:r>
    </w:p>
    <w:p w:rsidR="00C7048A" w:rsidRPr="00581961" w:rsidRDefault="00C7048A" w:rsidP="00581961">
      <w:pPr>
        <w:autoSpaceDE w:val="0"/>
        <w:autoSpaceDN w:val="0"/>
        <w:adjustRightInd w:val="0"/>
        <w:spacing w:line="276" w:lineRule="auto"/>
        <w:jc w:val="center"/>
        <w:rPr>
          <w:rFonts w:eastAsiaTheme="minorHAnsi"/>
          <w:b/>
          <w:sz w:val="22"/>
          <w:szCs w:val="22"/>
        </w:rPr>
      </w:pPr>
    </w:p>
    <w:p w:rsidR="00581961" w:rsidRDefault="00581961" w:rsidP="00581961">
      <w:pPr>
        <w:autoSpaceDE w:val="0"/>
        <w:autoSpaceDN w:val="0"/>
        <w:adjustRightInd w:val="0"/>
        <w:spacing w:line="276" w:lineRule="auto"/>
        <w:jc w:val="center"/>
        <w:rPr>
          <w:rFonts w:eastAsiaTheme="minorHAnsi"/>
          <w:b/>
          <w:sz w:val="22"/>
          <w:szCs w:val="22"/>
        </w:rPr>
      </w:pPr>
      <w:r w:rsidRPr="00581961">
        <w:rPr>
          <w:rFonts w:eastAsiaTheme="minorHAnsi"/>
          <w:b/>
          <w:sz w:val="22"/>
          <w:szCs w:val="22"/>
        </w:rPr>
        <w:t>ACT ADIŢIONAL NR. 9</w:t>
      </w:r>
    </w:p>
    <w:p w:rsidR="00C7048A" w:rsidRPr="00581961" w:rsidRDefault="00C7048A" w:rsidP="00581961">
      <w:pPr>
        <w:autoSpaceDE w:val="0"/>
        <w:autoSpaceDN w:val="0"/>
        <w:adjustRightInd w:val="0"/>
        <w:spacing w:line="276" w:lineRule="auto"/>
        <w:jc w:val="center"/>
        <w:rPr>
          <w:rFonts w:eastAsiaTheme="minorHAnsi"/>
          <w:b/>
          <w:sz w:val="22"/>
          <w:szCs w:val="22"/>
        </w:rPr>
      </w:pPr>
    </w:p>
    <w:p w:rsidR="00581961" w:rsidRPr="00581961" w:rsidRDefault="00581961" w:rsidP="00581961">
      <w:pPr>
        <w:autoSpaceDE w:val="0"/>
        <w:autoSpaceDN w:val="0"/>
        <w:adjustRightInd w:val="0"/>
        <w:spacing w:line="276" w:lineRule="auto"/>
        <w:jc w:val="center"/>
        <w:rPr>
          <w:rFonts w:eastAsiaTheme="minorHAnsi"/>
          <w:b/>
          <w:sz w:val="22"/>
          <w:szCs w:val="22"/>
        </w:rPr>
      </w:pPr>
      <w:r w:rsidRPr="00581961">
        <w:rPr>
          <w:rFonts w:eastAsiaTheme="minorHAnsi"/>
          <w:b/>
          <w:sz w:val="22"/>
          <w:szCs w:val="22"/>
        </w:rPr>
        <w:t>LA CONTRACTUL DE DELEGARE</w:t>
      </w:r>
    </w:p>
    <w:p w:rsidR="00581961" w:rsidRPr="00581961" w:rsidRDefault="00581961" w:rsidP="00581961">
      <w:pPr>
        <w:autoSpaceDE w:val="0"/>
        <w:autoSpaceDN w:val="0"/>
        <w:adjustRightInd w:val="0"/>
        <w:spacing w:line="276" w:lineRule="auto"/>
        <w:jc w:val="center"/>
        <w:rPr>
          <w:rFonts w:eastAsiaTheme="minorHAnsi"/>
          <w:b/>
          <w:sz w:val="22"/>
          <w:szCs w:val="22"/>
        </w:rPr>
      </w:pPr>
      <w:r w:rsidRPr="00581961">
        <w:rPr>
          <w:rFonts w:eastAsiaTheme="minorHAnsi"/>
          <w:b/>
          <w:sz w:val="22"/>
          <w:szCs w:val="22"/>
        </w:rPr>
        <w:t>A GESTIUNII SERVICIILOR PUBLICE DE ALIMENTARE</w:t>
      </w:r>
    </w:p>
    <w:p w:rsidR="00581961" w:rsidRDefault="00581961" w:rsidP="00581961">
      <w:pPr>
        <w:autoSpaceDE w:val="0"/>
        <w:autoSpaceDN w:val="0"/>
        <w:adjustRightInd w:val="0"/>
        <w:spacing w:line="276" w:lineRule="auto"/>
        <w:jc w:val="center"/>
        <w:rPr>
          <w:rFonts w:eastAsiaTheme="minorHAnsi"/>
          <w:b/>
          <w:sz w:val="22"/>
          <w:szCs w:val="22"/>
        </w:rPr>
      </w:pPr>
      <w:r w:rsidRPr="00581961">
        <w:rPr>
          <w:rFonts w:eastAsiaTheme="minorHAnsi"/>
          <w:b/>
          <w:sz w:val="22"/>
          <w:szCs w:val="22"/>
        </w:rPr>
        <w:t xml:space="preserve">CU APĂ ŞI DE CANALIZARE nr. </w:t>
      </w:r>
      <w:proofErr w:type="gramStart"/>
      <w:r w:rsidRPr="00581961">
        <w:rPr>
          <w:rFonts w:eastAsiaTheme="minorHAnsi"/>
          <w:b/>
          <w:sz w:val="22"/>
          <w:szCs w:val="22"/>
        </w:rPr>
        <w:t>48/2009</w:t>
      </w:r>
      <w:proofErr w:type="gramEnd"/>
      <w:r w:rsidRPr="00581961">
        <w:rPr>
          <w:rFonts w:eastAsiaTheme="minorHAnsi"/>
          <w:b/>
          <w:sz w:val="22"/>
          <w:szCs w:val="22"/>
        </w:rPr>
        <w:t xml:space="preserve"> – consolidat 2021</w:t>
      </w:r>
    </w:p>
    <w:p w:rsidR="00C7048A" w:rsidRPr="00581961" w:rsidRDefault="00C7048A" w:rsidP="00581961">
      <w:pPr>
        <w:autoSpaceDE w:val="0"/>
        <w:autoSpaceDN w:val="0"/>
        <w:adjustRightInd w:val="0"/>
        <w:spacing w:line="276" w:lineRule="auto"/>
        <w:jc w:val="center"/>
        <w:rPr>
          <w:rFonts w:eastAsiaTheme="minorHAnsi"/>
          <w:b/>
          <w:sz w:val="22"/>
          <w:szCs w:val="22"/>
        </w:rPr>
      </w:pPr>
    </w:p>
    <w:p w:rsid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PĂRŢILE CONTRACTANTE:</w:t>
      </w:r>
    </w:p>
    <w:p w:rsidR="00C7048A" w:rsidRPr="00581961" w:rsidRDefault="00C7048A" w:rsidP="00581961">
      <w:pPr>
        <w:autoSpaceDE w:val="0"/>
        <w:autoSpaceDN w:val="0"/>
        <w:adjustRightInd w:val="0"/>
        <w:spacing w:line="276" w:lineRule="auto"/>
        <w:rPr>
          <w:rFonts w:eastAsiaTheme="minorHAnsi"/>
          <w:sz w:val="22"/>
          <w:szCs w:val="22"/>
        </w:rPr>
      </w:pPr>
    </w:p>
    <w:p w:rsidR="00581961" w:rsidRPr="00581961" w:rsidRDefault="00581961" w:rsidP="00581961">
      <w:pPr>
        <w:autoSpaceDE w:val="0"/>
        <w:autoSpaceDN w:val="0"/>
        <w:adjustRightInd w:val="0"/>
        <w:spacing w:line="276" w:lineRule="auto"/>
        <w:rPr>
          <w:rFonts w:eastAsiaTheme="minorHAnsi"/>
          <w:sz w:val="22"/>
          <w:szCs w:val="22"/>
        </w:rPr>
      </w:pPr>
      <w:r w:rsidRPr="00C7048A">
        <w:rPr>
          <w:rFonts w:eastAsiaTheme="minorHAnsi"/>
          <w:b/>
          <w:sz w:val="22"/>
          <w:szCs w:val="22"/>
        </w:rPr>
        <w:t>Asociaţia Regională a Serviciilor de Apă Canal Iaşi – ARSACIS</w:t>
      </w:r>
      <w:r w:rsidRPr="00581961">
        <w:rPr>
          <w:rFonts w:eastAsiaTheme="minorHAnsi"/>
          <w:sz w:val="22"/>
          <w:szCs w:val="22"/>
        </w:rPr>
        <w:t>, cu sediul în Iaşi, Str. Mihai</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 xml:space="preserve">Costăchescu nr. </w:t>
      </w:r>
      <w:proofErr w:type="gramStart"/>
      <w:r w:rsidRPr="00581961">
        <w:rPr>
          <w:rFonts w:eastAsiaTheme="minorHAnsi"/>
          <w:sz w:val="22"/>
          <w:szCs w:val="22"/>
        </w:rPr>
        <w:t>6</w:t>
      </w:r>
      <w:proofErr w:type="gramEnd"/>
      <w:r w:rsidRPr="00581961">
        <w:rPr>
          <w:rFonts w:eastAsiaTheme="minorHAnsi"/>
          <w:sz w:val="22"/>
          <w:szCs w:val="22"/>
        </w:rPr>
        <w:t xml:space="preserve">, clădirea administrativă nr. </w:t>
      </w:r>
      <w:proofErr w:type="gramStart"/>
      <w:r w:rsidRPr="00581961">
        <w:rPr>
          <w:rFonts w:eastAsiaTheme="minorHAnsi"/>
          <w:sz w:val="22"/>
          <w:szCs w:val="22"/>
        </w:rPr>
        <w:t>3</w:t>
      </w:r>
      <w:proofErr w:type="gramEnd"/>
      <w:r w:rsidRPr="00581961">
        <w:rPr>
          <w:rFonts w:eastAsiaTheme="minorHAnsi"/>
          <w:sz w:val="22"/>
          <w:szCs w:val="22"/>
        </w:rPr>
        <w:t>, înscrisă în Registrul Asociaţiilor şi Fundaţiilor cu nr.</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 xml:space="preserve">84/A/07.07.2005, reprezentată de Preşedinte Alexe Costel, în numele şi pe seama unităţilor </w:t>
      </w:r>
      <w:r w:rsidR="00C7048A">
        <w:rPr>
          <w:rFonts w:eastAsiaTheme="minorHAnsi"/>
          <w:sz w:val="22"/>
          <w:szCs w:val="22"/>
        </w:rPr>
        <w:t xml:space="preserve">administrative </w:t>
      </w:r>
      <w:r w:rsidRPr="00581961">
        <w:rPr>
          <w:rFonts w:eastAsiaTheme="minorHAnsi"/>
          <w:sz w:val="22"/>
          <w:szCs w:val="22"/>
        </w:rPr>
        <w:t>teritoriale:</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1. Județul Iași, în baza Hotărârii CJ</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2. Municipiul Iaşi, în baza Hotărârii CL</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3. Municipiul Pașcani, în baza Hotărârii CL</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4. Municipiul Roman, în baza Hotărârii CL</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5. Oraşul Hârlău, în baza Hotărârii CL</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6. Oraşul Podu Iloaiei, în baza Hotărârii CL</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7. Oraşul Târgu Frumos, în baza Hotărârii CL</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8. Comuna Al. I. Cuza, în baza Hotărârii CL</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9. Comuna Andrieşeni, în baza Hotărârii CL</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10. Comuna Aroneanu, în baza Hotărârii CL</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11. Comuna Balş, în baza Hotărârii CL</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12. Comuna Bălţaţi, în baza Hotărârii CL</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13. Comuna Bârnova, în baza Hotărârii CL</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14. Comuna Belceşti, în baza Hotărârii CL</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15. Comuna Bivolari, în baza Hotărârii CL</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16. Comuna Boghicea, jud.Neamț, în baza Hotărârii CL</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17. Comuna Botești, jud. Neamț, în baza Hotărârii CL</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18. Comuna Bozieni, jud. Neamț, în baza Hotărârii CL</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19. Comuna Brăeşti, în baza Hotărârii CL</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20. Comuna Buneşti-Avereşti, jud. Vaslui, în baza Hotărârii CL</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21. Comuna Butea, în baza Hotărârii CL</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22. Comuna Cepleniţa, în baza Hotărârii CL</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23. Comuna Ciorteşti, în baza Hotărârii CL</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24. Comuna Ciohorăni, în baza Hotărârii CL</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25. Comuna Ciurea, în baza Hotărârii CL</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26. Comuna Coarnele Caprei, în baza Hotărârii CL</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27. Comuna Comarna, în baza Hotărârii CL</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28. Comuna Cordun, jud.Neamț, în baza Hotărârii CL</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29. Comuna Costeşti, în baza Hotărârii CL</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30. Comuna Cotnari, în baza Hotararii CL</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 xml:space="preserve">31. Comuna </w:t>
      </w:r>
      <w:r w:rsidR="00C7048A">
        <w:rPr>
          <w:rFonts w:eastAsiaTheme="minorHAnsi"/>
          <w:sz w:val="22"/>
          <w:szCs w:val="22"/>
        </w:rPr>
        <w:t>Costuleni, în baza Hotărârii CL</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32. Comuna Cozmeşti, în baza Hotărârii CL</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33. Comuna Cristești, în baza Hotărârii CL</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34. Comuna Cucuteni, în baza Hotărârii CL</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lastRenderedPageBreak/>
        <w:t>35. Comuna Dagâţa, în baza Hotărârii CL</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36. Comuna Deleni, în baza Hotărârii CL</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37. Comuna Dobrovăţ, în baza Hotărârii CL</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38. Comuna Dolheşti, în baza Hotărârii CL</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39. Comuna Doljești, jud.Neamț, în baza Hotărârii CL</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40. Comuna Drăgănești, jud.Neamț, în baza Hotărârii CL</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41. Comuna Drăguşeni, în baza Hotărârii CL</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42. Comuna Dumeşti, în baza Hotărârii CL</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43. Comuna Erbiceni, în baza Hotărârii CL</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44. Comuna Fântânele, în baza Hotărârii CL</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45. Comuna Focuri, în baza Hotărârii CL</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46. Comuna Gâdinți, jud. Neamț, în baza Hotărârii CL</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47. Comuna Gherăești, jud. Neamț, în baza Hotărârii CL</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48. Comuna Golăieşti, în baza Hotărârii CL</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49. Comuna Gorban, în baza Hotărârii CL</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50. Comuna Grajduri, în baza Hotărârii CL</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51. Comuna Gropnița, în baza Hotărârii CL</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52. Comuna Grozeşti, în baza Hotărârii CL</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53. Comuna Hălăuceşti, în baza Hotărârii CL</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54. Comuna Hărmănești, în baza Hotărârii CL</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55. Comuna Heleşteni, în baza Hotărârii CL</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56. Comuna Holboca, în baza Hotărârii CL</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57. Comuna Horleşti, în baza Hotărârii CL</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58. Comuna Ion Creangă, în baza Hotărârii CL</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59. Comuna Ion Neculce, în baza Hotărârii CL</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60. Comuna Ipatele, în baza Hotărârii CL</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61. Comuna Lespezi, în baza Hotărârii CL</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62. Comuna Leţcani, în baza Hotărârii CL</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63. Comuna Lungani, în baza Hotărârii CL</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64. Comuna Mădârjac, în baza Hotărârii CL</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65. Comuna Mirceşti, în baza Hotărârii CL</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66. Comuna Mironeasa, în baza Hotărârii CL</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67. Comuna Miroslava, în baza Hotărârii CL</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68. Comuna Mirosloveşti, în baza Hotărârii CL</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69. Comuna Mogoşeşti-Iaşi, în baza Hotărârii CL</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70. Comuna Mogoşeşti-Siret, în baza Hotărârii CL</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71. Comuna Moşna, în baza Hotărârii CL</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72. Comuna Moțca, în baza Hotărârii CL</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73. Comuna Movileni, în baza Hotărârii CL</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74. Comuna Oţeleni, în baza Hotărârii CL</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75. Comuna Pâncești, j</w:t>
      </w:r>
      <w:r w:rsidR="00C7048A">
        <w:rPr>
          <w:rFonts w:eastAsiaTheme="minorHAnsi"/>
          <w:sz w:val="22"/>
          <w:szCs w:val="22"/>
        </w:rPr>
        <w:t>ud. Neamț, în baza Hotărârii CL</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76. Comuna Plugari, în baza Hotărârii CL</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77. Comuna Popeşti, în baza Hotărârii CL</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78. Comuna Popricani, în baza Hotărârii CL</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79. Comuna Poienari, jud.Neamț, în baza Hotărârii CL</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80. Comuna Prăjeni, jud. Botoșani, în baza Hotărârii CL</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81. Comuna Prisăcani, în baza Hotărârii CL</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82. Comuna Probota, în baza Hotărârii CL</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83. Comuna Răchiteni, în baza Hotărârii CL</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84. Comuna Răducăneni, în baza Hotărârii CL</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85. Comuna Rediu, în baza Hotărârii CL</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lastRenderedPageBreak/>
        <w:t>86. Comuna Româneşti, în baza Hotărârii CL</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87. Comuna Roşcani, în baza Hotărârii CL</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88. Comuna Ruginoasa, în baza Hotărârii CL</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89. Comuna Sagna, jud. Neamț, în baza Hotărârii CL</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90. Comuna Scânteia, în baza Hotărârii CL</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91. Comuna Schitu Duca, în baza Hotărârii CL</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92. Comuna Scobinţi, în baza Hotărârii CL</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93. Comuna Sineşti, în baza Hotărârii CL</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94. Comuna Sireţel, în baza Hotărârii CL</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95. Comuna Stolniceni Prăjescu, în baza Hotărârii CL</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96. Comuna Strunga, în baza Hotărârii CL</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97. Comuna Şcheia, în baza Hotărârii CL</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98. Comuna Şipote, în baza Hotărârii CL</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99. Comuna Tansa, în baza Hotărârii CL</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100. Comuna Tătăruşi, în baza Hotărârii CL</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101. Comuna Timișești, jud. Neamț, în baza Hotărârii CL</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102. Comuna Todirești, în baza Hotărârii CL</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103. Comuna Tomeşti, în baza Hotărârii CL</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104. Comuna Trifeşti, în baza Hotărârii CL</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105. Comuna Trifești, jud.Neamț, în baza Hotărârii CL</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106. Comuna Ţibana, în baza Hotărârii CL</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107. Comuna Ţibăneşti, în baza Hotărârii CL</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108. Comuna Ţigănaşi, în baza Hotărârii CL</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109. Comuna Ţuţora, în baza Hotărârii CL</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110. Comuna Ungheni, în baza Hotărârii CL</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111. Comuna Valea Lupului, în baza Hotărârii CL</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112. Comuna Valea Seacă, în baza Hotărârii CL</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113. Comuna Vânători, în baza Hotărârii CL</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114. Comuna Victoria, în baza Hotărârii CL</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115. Comuna Vlădeni, în baza Hotărârii CL</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116. Comuna Voineşti, în baza Hotărârii CL</w:t>
      </w:r>
    </w:p>
    <w:p w:rsidR="00581961" w:rsidRPr="00581961" w:rsidRDefault="00581961" w:rsidP="00581961">
      <w:pPr>
        <w:autoSpaceDE w:val="0"/>
        <w:autoSpaceDN w:val="0"/>
        <w:adjustRightInd w:val="0"/>
        <w:spacing w:line="276" w:lineRule="auto"/>
        <w:rPr>
          <w:rFonts w:eastAsiaTheme="minorHAnsi"/>
          <w:sz w:val="22"/>
          <w:szCs w:val="22"/>
        </w:rPr>
      </w:pPr>
      <w:proofErr w:type="gramStart"/>
      <w:r w:rsidRPr="00581961">
        <w:rPr>
          <w:rFonts w:eastAsiaTheme="minorHAnsi"/>
          <w:sz w:val="22"/>
          <w:szCs w:val="22"/>
        </w:rPr>
        <w:t>denumită</w:t>
      </w:r>
      <w:proofErr w:type="gramEnd"/>
      <w:r w:rsidRPr="00581961">
        <w:rPr>
          <w:rFonts w:eastAsiaTheme="minorHAnsi"/>
          <w:sz w:val="22"/>
          <w:szCs w:val="22"/>
        </w:rPr>
        <w:t xml:space="preserve"> în continuare ”Autoritatea delegantă”</w:t>
      </w:r>
    </w:p>
    <w:p w:rsidR="00581961" w:rsidRPr="00581961" w:rsidRDefault="00C7048A" w:rsidP="00581961">
      <w:pPr>
        <w:autoSpaceDE w:val="0"/>
        <w:autoSpaceDN w:val="0"/>
        <w:adjustRightInd w:val="0"/>
        <w:spacing w:line="276" w:lineRule="auto"/>
        <w:rPr>
          <w:rFonts w:eastAsiaTheme="minorHAnsi"/>
          <w:sz w:val="22"/>
          <w:szCs w:val="22"/>
        </w:rPr>
      </w:pPr>
      <w:proofErr w:type="gramStart"/>
      <w:r>
        <w:rPr>
          <w:rFonts w:eastAsiaTheme="minorHAnsi"/>
          <w:sz w:val="22"/>
          <w:szCs w:val="22"/>
        </w:rPr>
        <w:t>şi</w:t>
      </w:r>
      <w:proofErr w:type="gramEnd"/>
    </w:p>
    <w:p w:rsidR="00581961" w:rsidRPr="00581961" w:rsidRDefault="00581961" w:rsidP="00581961">
      <w:pPr>
        <w:autoSpaceDE w:val="0"/>
        <w:autoSpaceDN w:val="0"/>
        <w:adjustRightInd w:val="0"/>
        <w:spacing w:line="276" w:lineRule="auto"/>
        <w:rPr>
          <w:rFonts w:eastAsiaTheme="minorHAnsi"/>
          <w:sz w:val="22"/>
          <w:szCs w:val="22"/>
        </w:rPr>
      </w:pPr>
      <w:r w:rsidRPr="00C7048A">
        <w:rPr>
          <w:rFonts w:eastAsiaTheme="minorHAnsi"/>
          <w:b/>
          <w:sz w:val="22"/>
          <w:szCs w:val="22"/>
        </w:rPr>
        <w:t>Societatea APAVITAL S.A.,</w:t>
      </w:r>
      <w:r w:rsidRPr="00581961">
        <w:rPr>
          <w:rFonts w:eastAsiaTheme="minorHAnsi"/>
          <w:sz w:val="22"/>
          <w:szCs w:val="22"/>
        </w:rPr>
        <w:t xml:space="preserve"> persoană juridică română, cu sediul în mun. Iași, str. Mihai</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 xml:space="preserve">Costăchescu nr. </w:t>
      </w:r>
      <w:proofErr w:type="gramStart"/>
      <w:r w:rsidRPr="00581961">
        <w:rPr>
          <w:rFonts w:eastAsiaTheme="minorHAnsi"/>
          <w:sz w:val="22"/>
          <w:szCs w:val="22"/>
        </w:rPr>
        <w:t>6</w:t>
      </w:r>
      <w:proofErr w:type="gramEnd"/>
      <w:r w:rsidRPr="00581961">
        <w:rPr>
          <w:rFonts w:eastAsiaTheme="minorHAnsi"/>
          <w:sz w:val="22"/>
          <w:szCs w:val="22"/>
        </w:rPr>
        <w:t>, jud. Iași, având cod unic de înregistrare 1959768, înmatriculată la Oficiul Registrul</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Comerţului Iaşi cu numărul J22/1/1991, reprezentată prin dr. ing. Mihail Doruș, în calitate de Director</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General, denumită în continuare „Operatorul”,</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Având în vedere:</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 xml:space="preserve">a) Prevederile art.61 din Contractul de delegare a gestiunii serviciilor publice de alimentare cu </w:t>
      </w:r>
      <w:proofErr w:type="gramStart"/>
      <w:r w:rsidRPr="00581961">
        <w:rPr>
          <w:rFonts w:eastAsiaTheme="minorHAnsi"/>
          <w:sz w:val="22"/>
          <w:szCs w:val="22"/>
        </w:rPr>
        <w:t>apă</w:t>
      </w:r>
      <w:proofErr w:type="gramEnd"/>
    </w:p>
    <w:p w:rsidR="00581961" w:rsidRPr="00581961" w:rsidRDefault="00581961" w:rsidP="00581961">
      <w:pPr>
        <w:autoSpaceDE w:val="0"/>
        <w:autoSpaceDN w:val="0"/>
        <w:adjustRightInd w:val="0"/>
        <w:spacing w:line="276" w:lineRule="auto"/>
        <w:rPr>
          <w:rFonts w:eastAsiaTheme="minorHAnsi"/>
          <w:sz w:val="22"/>
          <w:szCs w:val="22"/>
        </w:rPr>
      </w:pPr>
      <w:proofErr w:type="gramStart"/>
      <w:r w:rsidRPr="00581961">
        <w:rPr>
          <w:rFonts w:eastAsiaTheme="minorHAnsi"/>
          <w:sz w:val="22"/>
          <w:szCs w:val="22"/>
        </w:rPr>
        <w:t>şi</w:t>
      </w:r>
      <w:proofErr w:type="gramEnd"/>
      <w:r w:rsidRPr="00581961">
        <w:rPr>
          <w:rFonts w:eastAsiaTheme="minorHAnsi"/>
          <w:sz w:val="22"/>
          <w:szCs w:val="22"/>
        </w:rPr>
        <w:t xml:space="preserve"> de canalizare nr. </w:t>
      </w:r>
      <w:proofErr w:type="gramStart"/>
      <w:r w:rsidRPr="00581961">
        <w:rPr>
          <w:rFonts w:eastAsiaTheme="minorHAnsi"/>
          <w:sz w:val="22"/>
          <w:szCs w:val="22"/>
        </w:rPr>
        <w:t>48/2009</w:t>
      </w:r>
      <w:proofErr w:type="gramEnd"/>
      <w:r w:rsidRPr="00581961">
        <w:rPr>
          <w:rFonts w:eastAsiaTheme="minorHAnsi"/>
          <w:sz w:val="22"/>
          <w:szCs w:val="22"/>
        </w:rPr>
        <w:t>, consolidat 2021 – Dispoziţii Generale;</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b) Legea nr.51/2006 a serviciilor comunitare de utilităţi publice, republicată, cu modificările și</w:t>
      </w:r>
    </w:p>
    <w:p w:rsidR="00581961" w:rsidRPr="00581961" w:rsidRDefault="00581961" w:rsidP="00581961">
      <w:pPr>
        <w:autoSpaceDE w:val="0"/>
        <w:autoSpaceDN w:val="0"/>
        <w:adjustRightInd w:val="0"/>
        <w:spacing w:line="276" w:lineRule="auto"/>
        <w:rPr>
          <w:rFonts w:eastAsiaTheme="minorHAnsi"/>
          <w:sz w:val="22"/>
          <w:szCs w:val="22"/>
        </w:rPr>
      </w:pPr>
      <w:proofErr w:type="gramStart"/>
      <w:r w:rsidRPr="00581961">
        <w:rPr>
          <w:rFonts w:eastAsiaTheme="minorHAnsi"/>
          <w:sz w:val="22"/>
          <w:szCs w:val="22"/>
        </w:rPr>
        <w:t>completările</w:t>
      </w:r>
      <w:proofErr w:type="gramEnd"/>
      <w:r w:rsidRPr="00581961">
        <w:rPr>
          <w:rFonts w:eastAsiaTheme="minorHAnsi"/>
          <w:sz w:val="22"/>
          <w:szCs w:val="22"/>
        </w:rPr>
        <w:t xml:space="preserve"> ulterioare;</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 xml:space="preserve">c) Legea nr.241/2006 privind serviciul de alimentare cu </w:t>
      </w:r>
      <w:proofErr w:type="gramStart"/>
      <w:r w:rsidRPr="00581961">
        <w:rPr>
          <w:rFonts w:eastAsiaTheme="minorHAnsi"/>
          <w:sz w:val="22"/>
          <w:szCs w:val="22"/>
        </w:rPr>
        <w:t>apă</w:t>
      </w:r>
      <w:proofErr w:type="gramEnd"/>
      <w:r w:rsidRPr="00581961">
        <w:rPr>
          <w:rFonts w:eastAsiaTheme="minorHAnsi"/>
          <w:sz w:val="22"/>
          <w:szCs w:val="22"/>
        </w:rPr>
        <w:t xml:space="preserve"> şi de canalizare, republicată, cu</w:t>
      </w:r>
    </w:p>
    <w:p w:rsidR="00581961" w:rsidRPr="00581961" w:rsidRDefault="00581961" w:rsidP="00581961">
      <w:pPr>
        <w:autoSpaceDE w:val="0"/>
        <w:autoSpaceDN w:val="0"/>
        <w:adjustRightInd w:val="0"/>
        <w:spacing w:line="276" w:lineRule="auto"/>
        <w:rPr>
          <w:rFonts w:eastAsiaTheme="minorHAnsi"/>
          <w:sz w:val="22"/>
          <w:szCs w:val="22"/>
        </w:rPr>
      </w:pPr>
      <w:proofErr w:type="gramStart"/>
      <w:r w:rsidRPr="00581961">
        <w:rPr>
          <w:rFonts w:eastAsiaTheme="minorHAnsi"/>
          <w:sz w:val="22"/>
          <w:szCs w:val="22"/>
        </w:rPr>
        <w:t>modificările</w:t>
      </w:r>
      <w:proofErr w:type="gramEnd"/>
      <w:r w:rsidRPr="00581961">
        <w:rPr>
          <w:rFonts w:eastAsiaTheme="minorHAnsi"/>
          <w:sz w:val="22"/>
          <w:szCs w:val="22"/>
        </w:rPr>
        <w:t xml:space="preserve"> şi completările ulterioare;</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d) O.U.G. nr.57/2019 privind Codul Administrativ;</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e) Statutul Asociației Regionale a Serviciilor de Apă și Canal Iași – ARSACIS;</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f) Nota de fundamentare ARSACIS nr.817/31.07.2025 privind completarea prin Act Adițional a</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 xml:space="preserve">Contractului de delegare a gestiunii serviciilor publice de alimentare cu </w:t>
      </w:r>
      <w:proofErr w:type="gramStart"/>
      <w:r w:rsidRPr="00581961">
        <w:rPr>
          <w:rFonts w:eastAsiaTheme="minorHAnsi"/>
          <w:sz w:val="22"/>
          <w:szCs w:val="22"/>
        </w:rPr>
        <w:t>apă</w:t>
      </w:r>
      <w:proofErr w:type="gramEnd"/>
      <w:r w:rsidRPr="00581961">
        <w:rPr>
          <w:rFonts w:eastAsiaTheme="minorHAnsi"/>
          <w:sz w:val="22"/>
          <w:szCs w:val="22"/>
        </w:rPr>
        <w:t xml:space="preserve"> și de canalizare nr.</w:t>
      </w:r>
    </w:p>
    <w:p w:rsidR="00581961" w:rsidRPr="00581961" w:rsidRDefault="00581961" w:rsidP="00581961">
      <w:pPr>
        <w:autoSpaceDE w:val="0"/>
        <w:autoSpaceDN w:val="0"/>
        <w:adjustRightInd w:val="0"/>
        <w:spacing w:line="276" w:lineRule="auto"/>
        <w:rPr>
          <w:rFonts w:eastAsiaTheme="minorHAnsi"/>
          <w:sz w:val="22"/>
          <w:szCs w:val="22"/>
        </w:rPr>
      </w:pPr>
      <w:proofErr w:type="gramStart"/>
      <w:r w:rsidRPr="00581961">
        <w:rPr>
          <w:rFonts w:eastAsiaTheme="minorHAnsi"/>
          <w:sz w:val="22"/>
          <w:szCs w:val="22"/>
        </w:rPr>
        <w:t>48/2009</w:t>
      </w:r>
      <w:proofErr w:type="gramEnd"/>
      <w:r w:rsidRPr="00581961">
        <w:rPr>
          <w:rFonts w:eastAsiaTheme="minorHAnsi"/>
          <w:sz w:val="22"/>
          <w:szCs w:val="22"/>
        </w:rPr>
        <w:t xml:space="preserve"> - forma consolidată, cu modificările și completările ulterioare;</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g) Hotărârile autorităților deliberative ale unităților administrativ-teritoriale cu privire la</w:t>
      </w:r>
    </w:p>
    <w:p w:rsidR="00581961" w:rsidRPr="00581961" w:rsidRDefault="00581961" w:rsidP="00581961">
      <w:pPr>
        <w:autoSpaceDE w:val="0"/>
        <w:autoSpaceDN w:val="0"/>
        <w:adjustRightInd w:val="0"/>
        <w:spacing w:line="276" w:lineRule="auto"/>
        <w:rPr>
          <w:rFonts w:eastAsiaTheme="minorHAnsi"/>
          <w:sz w:val="22"/>
          <w:szCs w:val="22"/>
        </w:rPr>
      </w:pPr>
      <w:proofErr w:type="gramStart"/>
      <w:r w:rsidRPr="00581961">
        <w:rPr>
          <w:rFonts w:eastAsiaTheme="minorHAnsi"/>
          <w:sz w:val="22"/>
          <w:szCs w:val="22"/>
        </w:rPr>
        <w:t>completarea</w:t>
      </w:r>
      <w:proofErr w:type="gramEnd"/>
      <w:r w:rsidRPr="00581961">
        <w:rPr>
          <w:rFonts w:eastAsiaTheme="minorHAnsi"/>
          <w:sz w:val="22"/>
          <w:szCs w:val="22"/>
        </w:rPr>
        <w:t xml:space="preserve"> prin Act Adițional a Contractului de delegare a gestiunii serviciilor publice de</w:t>
      </w:r>
    </w:p>
    <w:p w:rsidR="00581961" w:rsidRPr="00581961" w:rsidRDefault="00581961" w:rsidP="00581961">
      <w:pPr>
        <w:autoSpaceDE w:val="0"/>
        <w:autoSpaceDN w:val="0"/>
        <w:adjustRightInd w:val="0"/>
        <w:spacing w:line="276" w:lineRule="auto"/>
        <w:rPr>
          <w:rFonts w:eastAsiaTheme="minorHAnsi"/>
          <w:sz w:val="22"/>
          <w:szCs w:val="22"/>
        </w:rPr>
      </w:pPr>
      <w:proofErr w:type="gramStart"/>
      <w:r w:rsidRPr="00581961">
        <w:rPr>
          <w:rFonts w:eastAsiaTheme="minorHAnsi"/>
          <w:sz w:val="22"/>
          <w:szCs w:val="22"/>
        </w:rPr>
        <w:lastRenderedPageBreak/>
        <w:t>alimentare</w:t>
      </w:r>
      <w:proofErr w:type="gramEnd"/>
      <w:r w:rsidRPr="00581961">
        <w:rPr>
          <w:rFonts w:eastAsiaTheme="minorHAnsi"/>
          <w:sz w:val="22"/>
          <w:szCs w:val="22"/>
        </w:rPr>
        <w:t xml:space="preserve"> cu apă și de canalizare nr. 48/2009 consolidat 2021, cu modificările și completările</w:t>
      </w:r>
    </w:p>
    <w:p w:rsidR="00581961" w:rsidRPr="00581961" w:rsidRDefault="00581961" w:rsidP="00581961">
      <w:pPr>
        <w:autoSpaceDE w:val="0"/>
        <w:autoSpaceDN w:val="0"/>
        <w:adjustRightInd w:val="0"/>
        <w:spacing w:line="276" w:lineRule="auto"/>
        <w:rPr>
          <w:rFonts w:eastAsiaTheme="minorHAnsi"/>
          <w:sz w:val="22"/>
          <w:szCs w:val="22"/>
        </w:rPr>
      </w:pPr>
      <w:proofErr w:type="gramStart"/>
      <w:r w:rsidRPr="00581961">
        <w:rPr>
          <w:rFonts w:eastAsiaTheme="minorHAnsi"/>
          <w:sz w:val="22"/>
          <w:szCs w:val="22"/>
        </w:rPr>
        <w:t>ulterioare</w:t>
      </w:r>
      <w:proofErr w:type="gramEnd"/>
      <w:r w:rsidRPr="00581961">
        <w:rPr>
          <w:rFonts w:eastAsiaTheme="minorHAnsi"/>
          <w:sz w:val="22"/>
          <w:szCs w:val="22"/>
        </w:rPr>
        <w:t xml:space="preserve">, în conformitate cu prevederile art. </w:t>
      </w:r>
      <w:proofErr w:type="gramStart"/>
      <w:r w:rsidRPr="00581961">
        <w:rPr>
          <w:rFonts w:eastAsiaTheme="minorHAnsi"/>
          <w:sz w:val="22"/>
          <w:szCs w:val="22"/>
        </w:rPr>
        <w:t>10</w:t>
      </w:r>
      <w:proofErr w:type="gramEnd"/>
      <w:r w:rsidRPr="00581961">
        <w:rPr>
          <w:rFonts w:eastAsiaTheme="minorHAnsi"/>
          <w:sz w:val="22"/>
          <w:szCs w:val="22"/>
        </w:rPr>
        <w:t xml:space="preserve"> alin. </w:t>
      </w:r>
      <w:proofErr w:type="gramStart"/>
      <w:r w:rsidRPr="00581961">
        <w:rPr>
          <w:rFonts w:eastAsiaTheme="minorHAnsi"/>
          <w:sz w:val="22"/>
          <w:szCs w:val="22"/>
        </w:rPr>
        <w:t>5 și</w:t>
      </w:r>
      <w:proofErr w:type="gramEnd"/>
      <w:r w:rsidRPr="00581961">
        <w:rPr>
          <w:rFonts w:eastAsiaTheme="minorHAnsi"/>
          <w:sz w:val="22"/>
          <w:szCs w:val="22"/>
        </w:rPr>
        <w:t xml:space="preserve"> alin. </w:t>
      </w:r>
      <w:proofErr w:type="gramStart"/>
      <w:r w:rsidRPr="00581961">
        <w:rPr>
          <w:rFonts w:eastAsiaTheme="minorHAnsi"/>
          <w:sz w:val="22"/>
          <w:szCs w:val="22"/>
        </w:rPr>
        <w:t>51</w:t>
      </w:r>
      <w:proofErr w:type="gramEnd"/>
      <w:r w:rsidRPr="00581961">
        <w:rPr>
          <w:rFonts w:eastAsiaTheme="minorHAnsi"/>
          <w:sz w:val="22"/>
          <w:szCs w:val="22"/>
        </w:rPr>
        <w:t xml:space="preserve"> din Legea nr. 51/2006 a</w:t>
      </w:r>
    </w:p>
    <w:p w:rsidR="00581961" w:rsidRPr="00581961" w:rsidRDefault="00581961" w:rsidP="00581961">
      <w:pPr>
        <w:autoSpaceDE w:val="0"/>
        <w:autoSpaceDN w:val="0"/>
        <w:adjustRightInd w:val="0"/>
        <w:spacing w:line="276" w:lineRule="auto"/>
        <w:rPr>
          <w:rFonts w:eastAsiaTheme="minorHAnsi"/>
          <w:sz w:val="22"/>
          <w:szCs w:val="22"/>
        </w:rPr>
      </w:pPr>
      <w:proofErr w:type="gramStart"/>
      <w:r w:rsidRPr="00581961">
        <w:rPr>
          <w:rFonts w:eastAsiaTheme="minorHAnsi"/>
          <w:sz w:val="22"/>
          <w:szCs w:val="22"/>
        </w:rPr>
        <w:t>serviciilor</w:t>
      </w:r>
      <w:proofErr w:type="gramEnd"/>
      <w:r w:rsidRPr="00581961">
        <w:rPr>
          <w:rFonts w:eastAsiaTheme="minorHAnsi"/>
          <w:sz w:val="22"/>
          <w:szCs w:val="22"/>
        </w:rPr>
        <w:t xml:space="preserve"> comunitare de utilităţi publice, republicată, cu modificările și completările ulterioare;</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h) Procesul-verbal al ședinței Adunării Generale</w:t>
      </w:r>
      <w:r w:rsidR="007A6885">
        <w:rPr>
          <w:rFonts w:eastAsiaTheme="minorHAnsi"/>
          <w:sz w:val="22"/>
          <w:szCs w:val="22"/>
        </w:rPr>
        <w:t xml:space="preserve"> a Asociaților ARSACIS nr.__</w:t>
      </w:r>
      <w:r w:rsidRPr="00581961">
        <w:rPr>
          <w:rFonts w:eastAsiaTheme="minorHAnsi"/>
          <w:sz w:val="22"/>
          <w:szCs w:val="22"/>
        </w:rPr>
        <w:t>din data de</w:t>
      </w:r>
      <w:r w:rsidR="007A6885">
        <w:rPr>
          <w:rFonts w:eastAsiaTheme="minorHAnsi"/>
          <w:sz w:val="22"/>
          <w:szCs w:val="22"/>
        </w:rPr>
        <w:t>____</w:t>
      </w:r>
      <w:r w:rsidRPr="00581961">
        <w:rPr>
          <w:rFonts w:eastAsiaTheme="minorHAnsi"/>
          <w:sz w:val="22"/>
          <w:szCs w:val="22"/>
        </w:rPr>
        <w:t>;</w:t>
      </w:r>
    </w:p>
    <w:p w:rsid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 xml:space="preserve">i) Hotărârea Adunării Generale </w:t>
      </w:r>
      <w:proofErr w:type="gramStart"/>
      <w:r w:rsidRPr="00581961">
        <w:rPr>
          <w:rFonts w:eastAsiaTheme="minorHAnsi"/>
          <w:sz w:val="22"/>
          <w:szCs w:val="22"/>
        </w:rPr>
        <w:t>a</w:t>
      </w:r>
      <w:proofErr w:type="gramEnd"/>
      <w:r w:rsidRPr="00581961">
        <w:rPr>
          <w:rFonts w:eastAsiaTheme="minorHAnsi"/>
          <w:sz w:val="22"/>
          <w:szCs w:val="22"/>
        </w:rPr>
        <w:t xml:space="preserve"> Asociaților ARSACIS nr.________/____________;</w:t>
      </w:r>
    </w:p>
    <w:p w:rsidR="00C7048A" w:rsidRPr="00581961" w:rsidRDefault="00C7048A" w:rsidP="00581961">
      <w:pPr>
        <w:autoSpaceDE w:val="0"/>
        <w:autoSpaceDN w:val="0"/>
        <w:adjustRightInd w:val="0"/>
        <w:spacing w:line="276" w:lineRule="auto"/>
        <w:rPr>
          <w:rFonts w:eastAsiaTheme="minorHAnsi"/>
          <w:sz w:val="22"/>
          <w:szCs w:val="22"/>
        </w:rPr>
      </w:pPr>
    </w:p>
    <w:p w:rsidR="00581961" w:rsidRPr="00581961" w:rsidRDefault="00581961" w:rsidP="00581961">
      <w:pPr>
        <w:autoSpaceDE w:val="0"/>
        <w:autoSpaceDN w:val="0"/>
        <w:adjustRightInd w:val="0"/>
        <w:spacing w:line="276" w:lineRule="auto"/>
        <w:rPr>
          <w:rFonts w:eastAsiaTheme="minorHAnsi"/>
          <w:sz w:val="22"/>
          <w:szCs w:val="22"/>
        </w:rPr>
      </w:pPr>
      <w:proofErr w:type="gramStart"/>
      <w:r w:rsidRPr="00581961">
        <w:rPr>
          <w:rFonts w:eastAsiaTheme="minorHAnsi"/>
          <w:sz w:val="22"/>
          <w:szCs w:val="22"/>
        </w:rPr>
        <w:t>au</w:t>
      </w:r>
      <w:proofErr w:type="gramEnd"/>
      <w:r w:rsidRPr="00581961">
        <w:rPr>
          <w:rFonts w:eastAsiaTheme="minorHAnsi"/>
          <w:sz w:val="22"/>
          <w:szCs w:val="22"/>
        </w:rPr>
        <w:t xml:space="preserve"> hotărât, de comun acord, completarea Contractului de delegare a gestiunii serviciilor publice de</w:t>
      </w:r>
    </w:p>
    <w:p w:rsidR="00581961" w:rsidRDefault="00581961" w:rsidP="00581961">
      <w:pPr>
        <w:autoSpaceDE w:val="0"/>
        <w:autoSpaceDN w:val="0"/>
        <w:adjustRightInd w:val="0"/>
        <w:spacing w:line="276" w:lineRule="auto"/>
        <w:rPr>
          <w:rFonts w:eastAsiaTheme="minorHAnsi"/>
          <w:sz w:val="22"/>
          <w:szCs w:val="22"/>
        </w:rPr>
      </w:pPr>
      <w:proofErr w:type="gramStart"/>
      <w:r w:rsidRPr="00581961">
        <w:rPr>
          <w:rFonts w:eastAsiaTheme="minorHAnsi"/>
          <w:sz w:val="22"/>
          <w:szCs w:val="22"/>
        </w:rPr>
        <w:t>alimentare</w:t>
      </w:r>
      <w:proofErr w:type="gramEnd"/>
      <w:r w:rsidRPr="00581961">
        <w:rPr>
          <w:rFonts w:eastAsiaTheme="minorHAnsi"/>
          <w:sz w:val="22"/>
          <w:szCs w:val="22"/>
        </w:rPr>
        <w:t xml:space="preserve"> cu apă şi de canalizare nr. </w:t>
      </w:r>
      <w:proofErr w:type="gramStart"/>
      <w:r w:rsidRPr="00581961">
        <w:rPr>
          <w:rFonts w:eastAsiaTheme="minorHAnsi"/>
          <w:sz w:val="22"/>
          <w:szCs w:val="22"/>
        </w:rPr>
        <w:t>48/2009</w:t>
      </w:r>
      <w:proofErr w:type="gramEnd"/>
      <w:r w:rsidRPr="00581961">
        <w:rPr>
          <w:rFonts w:eastAsiaTheme="minorHAnsi"/>
          <w:sz w:val="22"/>
          <w:szCs w:val="22"/>
        </w:rPr>
        <w:t xml:space="preserve"> consolidat 2021, după cum urmează:</w:t>
      </w:r>
    </w:p>
    <w:p w:rsidR="00C7048A" w:rsidRPr="00581961" w:rsidRDefault="00C7048A" w:rsidP="00581961">
      <w:pPr>
        <w:autoSpaceDE w:val="0"/>
        <w:autoSpaceDN w:val="0"/>
        <w:adjustRightInd w:val="0"/>
        <w:spacing w:line="276" w:lineRule="auto"/>
        <w:rPr>
          <w:rFonts w:eastAsiaTheme="minorHAnsi"/>
          <w:sz w:val="22"/>
          <w:szCs w:val="22"/>
        </w:rPr>
      </w:pPr>
    </w:p>
    <w:p w:rsidR="00581961" w:rsidRPr="00C7048A" w:rsidRDefault="00581961" w:rsidP="00581961">
      <w:pPr>
        <w:autoSpaceDE w:val="0"/>
        <w:autoSpaceDN w:val="0"/>
        <w:adjustRightInd w:val="0"/>
        <w:spacing w:line="276" w:lineRule="auto"/>
        <w:rPr>
          <w:rFonts w:eastAsiaTheme="minorHAnsi"/>
          <w:b/>
          <w:sz w:val="22"/>
          <w:szCs w:val="22"/>
        </w:rPr>
      </w:pPr>
      <w:r w:rsidRPr="00C7048A">
        <w:rPr>
          <w:rFonts w:eastAsiaTheme="minorHAnsi"/>
          <w:b/>
          <w:sz w:val="22"/>
          <w:szCs w:val="22"/>
        </w:rPr>
        <w:t>Art.1</w:t>
      </w:r>
      <w:r w:rsidRPr="00581961">
        <w:rPr>
          <w:rFonts w:eastAsiaTheme="minorHAnsi"/>
          <w:sz w:val="22"/>
          <w:szCs w:val="22"/>
        </w:rPr>
        <w:t xml:space="preserve">. Se completează </w:t>
      </w:r>
      <w:r w:rsidRPr="00C7048A">
        <w:rPr>
          <w:rFonts w:eastAsiaTheme="minorHAnsi"/>
          <w:b/>
          <w:sz w:val="22"/>
          <w:szCs w:val="22"/>
        </w:rPr>
        <w:t xml:space="preserve">art. </w:t>
      </w:r>
      <w:proofErr w:type="gramStart"/>
      <w:r w:rsidRPr="00C7048A">
        <w:rPr>
          <w:rFonts w:eastAsiaTheme="minorHAnsi"/>
          <w:b/>
          <w:sz w:val="22"/>
          <w:szCs w:val="22"/>
        </w:rPr>
        <w:t>76</w:t>
      </w:r>
      <w:proofErr w:type="gramEnd"/>
      <w:r w:rsidRPr="00C7048A">
        <w:rPr>
          <w:rFonts w:eastAsiaTheme="minorHAnsi"/>
          <w:b/>
          <w:sz w:val="22"/>
          <w:szCs w:val="22"/>
        </w:rPr>
        <w:t xml:space="preserve"> alin. </w:t>
      </w:r>
      <w:proofErr w:type="gramStart"/>
      <w:r w:rsidRPr="00C7048A">
        <w:rPr>
          <w:rFonts w:eastAsiaTheme="minorHAnsi"/>
          <w:b/>
          <w:sz w:val="22"/>
          <w:szCs w:val="22"/>
        </w:rPr>
        <w:t>1</w:t>
      </w:r>
      <w:proofErr w:type="gramEnd"/>
      <w:r w:rsidRPr="00C7048A">
        <w:rPr>
          <w:rFonts w:eastAsiaTheme="minorHAnsi"/>
          <w:b/>
          <w:sz w:val="22"/>
          <w:szCs w:val="22"/>
        </w:rPr>
        <w:t xml:space="preserve"> lit. d) „Inventarul bunurilor mobile și imobile, proprietate</w:t>
      </w:r>
    </w:p>
    <w:p w:rsidR="00581961" w:rsidRPr="00581961" w:rsidRDefault="00581961" w:rsidP="00581961">
      <w:pPr>
        <w:autoSpaceDE w:val="0"/>
        <w:autoSpaceDN w:val="0"/>
        <w:adjustRightInd w:val="0"/>
        <w:spacing w:line="276" w:lineRule="auto"/>
        <w:rPr>
          <w:rFonts w:eastAsiaTheme="minorHAnsi"/>
          <w:sz w:val="22"/>
          <w:szCs w:val="22"/>
        </w:rPr>
      </w:pPr>
      <w:proofErr w:type="gramStart"/>
      <w:r w:rsidRPr="00C7048A">
        <w:rPr>
          <w:rFonts w:eastAsiaTheme="minorHAnsi"/>
          <w:b/>
          <w:sz w:val="22"/>
          <w:szCs w:val="22"/>
        </w:rPr>
        <w:t>publică</w:t>
      </w:r>
      <w:proofErr w:type="gramEnd"/>
      <w:r w:rsidRPr="00C7048A">
        <w:rPr>
          <w:rFonts w:eastAsiaTheme="minorHAnsi"/>
          <w:b/>
          <w:sz w:val="22"/>
          <w:szCs w:val="22"/>
        </w:rPr>
        <w:t xml:space="preserve"> sau privată a unităților administrativ-teritoriale, aferente serviciului”</w:t>
      </w:r>
      <w:r w:rsidRPr="00581961">
        <w:rPr>
          <w:rFonts w:eastAsiaTheme="minorHAnsi"/>
          <w:sz w:val="22"/>
          <w:szCs w:val="22"/>
        </w:rPr>
        <w:t xml:space="preserve"> din Contractul de</w:t>
      </w:r>
    </w:p>
    <w:p w:rsidR="00581961" w:rsidRPr="00581961" w:rsidRDefault="00581961" w:rsidP="00581961">
      <w:pPr>
        <w:autoSpaceDE w:val="0"/>
        <w:autoSpaceDN w:val="0"/>
        <w:adjustRightInd w:val="0"/>
        <w:spacing w:line="276" w:lineRule="auto"/>
        <w:rPr>
          <w:rFonts w:eastAsiaTheme="minorHAnsi"/>
          <w:sz w:val="22"/>
          <w:szCs w:val="22"/>
        </w:rPr>
      </w:pPr>
      <w:proofErr w:type="gramStart"/>
      <w:r w:rsidRPr="00581961">
        <w:rPr>
          <w:rFonts w:eastAsiaTheme="minorHAnsi"/>
          <w:sz w:val="22"/>
          <w:szCs w:val="22"/>
        </w:rPr>
        <w:t>delegare</w:t>
      </w:r>
      <w:proofErr w:type="gramEnd"/>
      <w:r w:rsidRPr="00581961">
        <w:rPr>
          <w:rFonts w:eastAsiaTheme="minorHAnsi"/>
          <w:sz w:val="22"/>
          <w:szCs w:val="22"/>
        </w:rPr>
        <w:t xml:space="preserve"> a gestiunii serviciilor publice de alimentare cu apă și de canalizare nr.48/2009 consolidat 2021 –</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Dispoziții Generale, cu următoarele Liste a bunurilor proprietate publică și privată, aferente Serviciului și</w:t>
      </w:r>
    </w:p>
    <w:p w:rsidR="00581961" w:rsidRPr="00581961" w:rsidRDefault="00581961" w:rsidP="00581961">
      <w:pPr>
        <w:autoSpaceDE w:val="0"/>
        <w:autoSpaceDN w:val="0"/>
        <w:adjustRightInd w:val="0"/>
        <w:spacing w:line="276" w:lineRule="auto"/>
        <w:rPr>
          <w:rFonts w:eastAsiaTheme="minorHAnsi"/>
          <w:sz w:val="22"/>
          <w:szCs w:val="22"/>
        </w:rPr>
      </w:pPr>
      <w:proofErr w:type="gramStart"/>
      <w:r w:rsidRPr="00581961">
        <w:rPr>
          <w:rFonts w:eastAsiaTheme="minorHAnsi"/>
          <w:sz w:val="22"/>
          <w:szCs w:val="22"/>
        </w:rPr>
        <w:t>puse</w:t>
      </w:r>
      <w:proofErr w:type="gramEnd"/>
      <w:r w:rsidRPr="00581961">
        <w:rPr>
          <w:rFonts w:eastAsiaTheme="minorHAnsi"/>
          <w:sz w:val="22"/>
          <w:szCs w:val="22"/>
        </w:rPr>
        <w:t xml:space="preserve"> la dispoziția Operatorului de către unitățile administrativ-teritoriale, pe durata Contractului de</w:t>
      </w:r>
    </w:p>
    <w:p w:rsidR="00581961" w:rsidRPr="00581961" w:rsidRDefault="00581961" w:rsidP="00581961">
      <w:pPr>
        <w:autoSpaceDE w:val="0"/>
        <w:autoSpaceDN w:val="0"/>
        <w:adjustRightInd w:val="0"/>
        <w:spacing w:line="276" w:lineRule="auto"/>
        <w:rPr>
          <w:rFonts w:eastAsiaTheme="minorHAnsi"/>
          <w:sz w:val="22"/>
          <w:szCs w:val="22"/>
        </w:rPr>
      </w:pPr>
      <w:proofErr w:type="gramStart"/>
      <w:r w:rsidRPr="00581961">
        <w:rPr>
          <w:rFonts w:eastAsiaTheme="minorHAnsi"/>
          <w:sz w:val="22"/>
          <w:szCs w:val="22"/>
        </w:rPr>
        <w:t>delegare</w:t>
      </w:r>
      <w:proofErr w:type="gramEnd"/>
      <w:r w:rsidRPr="00581961">
        <w:rPr>
          <w:rFonts w:eastAsiaTheme="minorHAnsi"/>
          <w:sz w:val="22"/>
          <w:szCs w:val="22"/>
        </w:rPr>
        <w:t>:</w:t>
      </w:r>
    </w:p>
    <w:p w:rsidR="00581961" w:rsidRPr="00581961" w:rsidRDefault="00C14FB8" w:rsidP="00581961">
      <w:pPr>
        <w:autoSpaceDE w:val="0"/>
        <w:autoSpaceDN w:val="0"/>
        <w:adjustRightInd w:val="0"/>
        <w:spacing w:line="276" w:lineRule="auto"/>
        <w:rPr>
          <w:rFonts w:eastAsiaTheme="minorHAnsi"/>
          <w:sz w:val="22"/>
          <w:szCs w:val="22"/>
        </w:rPr>
      </w:pPr>
      <w:r>
        <w:rPr>
          <w:rFonts w:eastAsia="CIDFont+F4"/>
          <w:sz w:val="22"/>
          <w:szCs w:val="22"/>
        </w:rPr>
        <w:t>-</w:t>
      </w:r>
      <w:r w:rsidR="00581961" w:rsidRPr="00581961">
        <w:rPr>
          <w:rFonts w:eastAsia="CIDFont+F4"/>
          <w:sz w:val="22"/>
          <w:szCs w:val="22"/>
        </w:rPr>
        <w:t xml:space="preserve"> </w:t>
      </w:r>
      <w:r w:rsidR="00581961" w:rsidRPr="00581961">
        <w:rPr>
          <w:rFonts w:eastAsiaTheme="minorHAnsi"/>
          <w:sz w:val="22"/>
          <w:szCs w:val="22"/>
        </w:rPr>
        <w:t>Lista bunurilor de retur nr. AV/82363/RG/23.12.2024 – com. Grozești, jud. Iași;</w:t>
      </w:r>
    </w:p>
    <w:p w:rsidR="00581961" w:rsidRPr="00581961" w:rsidRDefault="00C14FB8" w:rsidP="00581961">
      <w:pPr>
        <w:autoSpaceDE w:val="0"/>
        <w:autoSpaceDN w:val="0"/>
        <w:adjustRightInd w:val="0"/>
        <w:spacing w:line="276" w:lineRule="auto"/>
        <w:rPr>
          <w:rFonts w:eastAsiaTheme="minorHAnsi"/>
          <w:sz w:val="22"/>
          <w:szCs w:val="22"/>
        </w:rPr>
      </w:pPr>
      <w:r>
        <w:rPr>
          <w:rFonts w:eastAsia="CIDFont+F4"/>
          <w:sz w:val="22"/>
          <w:szCs w:val="22"/>
        </w:rPr>
        <w:t>-</w:t>
      </w:r>
      <w:r w:rsidR="00581961" w:rsidRPr="00581961">
        <w:rPr>
          <w:rFonts w:eastAsia="CIDFont+F4"/>
          <w:sz w:val="22"/>
          <w:szCs w:val="22"/>
        </w:rPr>
        <w:t xml:space="preserve"> </w:t>
      </w:r>
      <w:r w:rsidR="00581961" w:rsidRPr="00581961">
        <w:rPr>
          <w:rFonts w:eastAsiaTheme="minorHAnsi"/>
          <w:sz w:val="22"/>
          <w:szCs w:val="22"/>
        </w:rPr>
        <w:t>Lista bunurilor de retur nr. AV/6509/RG/03.02.2025 – com. Erbiceni, jud. Iași;</w:t>
      </w:r>
    </w:p>
    <w:p w:rsidR="00581961" w:rsidRPr="00581961" w:rsidRDefault="00C14FB8" w:rsidP="00581961">
      <w:pPr>
        <w:autoSpaceDE w:val="0"/>
        <w:autoSpaceDN w:val="0"/>
        <w:adjustRightInd w:val="0"/>
        <w:spacing w:line="276" w:lineRule="auto"/>
        <w:rPr>
          <w:rFonts w:eastAsiaTheme="minorHAnsi"/>
          <w:sz w:val="22"/>
          <w:szCs w:val="22"/>
        </w:rPr>
      </w:pPr>
      <w:r>
        <w:rPr>
          <w:rFonts w:eastAsia="CIDFont+F4"/>
          <w:sz w:val="22"/>
          <w:szCs w:val="22"/>
        </w:rPr>
        <w:t xml:space="preserve">- </w:t>
      </w:r>
      <w:r w:rsidR="00581961" w:rsidRPr="00581961">
        <w:rPr>
          <w:rFonts w:eastAsiaTheme="minorHAnsi"/>
          <w:sz w:val="22"/>
          <w:szCs w:val="22"/>
        </w:rPr>
        <w:t>Lista bunurilor de retur nr. AV/8400/RG/10.02.2025 – com. Miroslava, jud. Iași;</w:t>
      </w:r>
    </w:p>
    <w:p w:rsidR="00581961" w:rsidRPr="00581961" w:rsidRDefault="00C14FB8" w:rsidP="00581961">
      <w:pPr>
        <w:autoSpaceDE w:val="0"/>
        <w:autoSpaceDN w:val="0"/>
        <w:adjustRightInd w:val="0"/>
        <w:spacing w:line="276" w:lineRule="auto"/>
        <w:rPr>
          <w:rFonts w:eastAsiaTheme="minorHAnsi"/>
          <w:sz w:val="22"/>
          <w:szCs w:val="22"/>
        </w:rPr>
      </w:pPr>
      <w:r>
        <w:rPr>
          <w:rFonts w:eastAsia="CIDFont+F4"/>
          <w:sz w:val="22"/>
          <w:szCs w:val="22"/>
        </w:rPr>
        <w:t>-</w:t>
      </w:r>
      <w:r w:rsidR="00581961" w:rsidRPr="00581961">
        <w:rPr>
          <w:rFonts w:eastAsia="CIDFont+F4"/>
          <w:sz w:val="22"/>
          <w:szCs w:val="22"/>
        </w:rPr>
        <w:t xml:space="preserve"> </w:t>
      </w:r>
      <w:r w:rsidR="00581961" w:rsidRPr="00581961">
        <w:rPr>
          <w:rFonts w:eastAsiaTheme="minorHAnsi"/>
          <w:sz w:val="22"/>
          <w:szCs w:val="22"/>
        </w:rPr>
        <w:t>Lista bunurilor de retur nr. AV/17693/RG/18.03.2025 – com. Valea Lupului, jud. Iași;</w:t>
      </w:r>
    </w:p>
    <w:p w:rsidR="00581961" w:rsidRPr="00581961" w:rsidRDefault="00C14FB8" w:rsidP="00581961">
      <w:pPr>
        <w:autoSpaceDE w:val="0"/>
        <w:autoSpaceDN w:val="0"/>
        <w:adjustRightInd w:val="0"/>
        <w:spacing w:line="276" w:lineRule="auto"/>
        <w:rPr>
          <w:rFonts w:eastAsiaTheme="minorHAnsi"/>
          <w:sz w:val="22"/>
          <w:szCs w:val="22"/>
        </w:rPr>
      </w:pPr>
      <w:r>
        <w:rPr>
          <w:rFonts w:eastAsia="CIDFont+F4"/>
          <w:sz w:val="22"/>
          <w:szCs w:val="22"/>
        </w:rPr>
        <w:t xml:space="preserve">- </w:t>
      </w:r>
      <w:r w:rsidR="00581961" w:rsidRPr="00581961">
        <w:rPr>
          <w:rFonts w:eastAsiaTheme="minorHAnsi"/>
          <w:sz w:val="22"/>
          <w:szCs w:val="22"/>
        </w:rPr>
        <w:t>Lista bunurilor de retur nr. AV/22352/RG/03.04.2025 – com. Hărmănești, jud. Iași;</w:t>
      </w:r>
    </w:p>
    <w:p w:rsidR="00581961" w:rsidRPr="00581961" w:rsidRDefault="00C14FB8" w:rsidP="00581961">
      <w:pPr>
        <w:autoSpaceDE w:val="0"/>
        <w:autoSpaceDN w:val="0"/>
        <w:adjustRightInd w:val="0"/>
        <w:spacing w:line="276" w:lineRule="auto"/>
        <w:rPr>
          <w:rFonts w:eastAsiaTheme="minorHAnsi"/>
          <w:sz w:val="22"/>
          <w:szCs w:val="22"/>
        </w:rPr>
      </w:pPr>
      <w:r>
        <w:rPr>
          <w:rFonts w:eastAsia="CIDFont+F4"/>
          <w:sz w:val="22"/>
          <w:szCs w:val="22"/>
        </w:rPr>
        <w:t>-</w:t>
      </w:r>
      <w:r w:rsidR="00581961" w:rsidRPr="00581961">
        <w:rPr>
          <w:rFonts w:eastAsia="CIDFont+F4"/>
          <w:sz w:val="22"/>
          <w:szCs w:val="22"/>
        </w:rPr>
        <w:t xml:space="preserve"> </w:t>
      </w:r>
      <w:r w:rsidR="00581961" w:rsidRPr="00581961">
        <w:rPr>
          <w:rFonts w:eastAsiaTheme="minorHAnsi"/>
          <w:sz w:val="22"/>
          <w:szCs w:val="22"/>
        </w:rPr>
        <w:t>Lista bunurilor de retur nr. AV/24690/RG/14.04.2025 – com. Aroneanu, jud. Iași;</w:t>
      </w:r>
    </w:p>
    <w:p w:rsidR="00581961" w:rsidRPr="00581961" w:rsidRDefault="00C14FB8" w:rsidP="00581961">
      <w:pPr>
        <w:autoSpaceDE w:val="0"/>
        <w:autoSpaceDN w:val="0"/>
        <w:adjustRightInd w:val="0"/>
        <w:spacing w:line="276" w:lineRule="auto"/>
        <w:rPr>
          <w:rFonts w:eastAsiaTheme="minorHAnsi"/>
          <w:sz w:val="22"/>
          <w:szCs w:val="22"/>
        </w:rPr>
      </w:pPr>
      <w:r>
        <w:rPr>
          <w:rFonts w:eastAsia="CIDFont+F4"/>
          <w:sz w:val="22"/>
          <w:szCs w:val="22"/>
        </w:rPr>
        <w:t>-</w:t>
      </w:r>
      <w:r w:rsidR="00581961" w:rsidRPr="00581961">
        <w:rPr>
          <w:rFonts w:eastAsia="CIDFont+F4"/>
          <w:sz w:val="22"/>
          <w:szCs w:val="22"/>
        </w:rPr>
        <w:t xml:space="preserve"> </w:t>
      </w:r>
      <w:r w:rsidR="00581961" w:rsidRPr="00581961">
        <w:rPr>
          <w:rFonts w:eastAsiaTheme="minorHAnsi"/>
          <w:sz w:val="22"/>
          <w:szCs w:val="22"/>
        </w:rPr>
        <w:t>Lista bunurilor de retur nr. AV/26141/RG/23.04.2025 – com. Holboca, jud. Iași;</w:t>
      </w:r>
    </w:p>
    <w:p w:rsidR="00581961" w:rsidRPr="00581961" w:rsidRDefault="00C14FB8" w:rsidP="00581961">
      <w:pPr>
        <w:autoSpaceDE w:val="0"/>
        <w:autoSpaceDN w:val="0"/>
        <w:adjustRightInd w:val="0"/>
        <w:spacing w:line="276" w:lineRule="auto"/>
        <w:rPr>
          <w:rFonts w:eastAsiaTheme="minorHAnsi"/>
          <w:sz w:val="22"/>
          <w:szCs w:val="22"/>
        </w:rPr>
      </w:pPr>
      <w:r>
        <w:rPr>
          <w:rFonts w:eastAsia="CIDFont+F4"/>
          <w:sz w:val="22"/>
          <w:szCs w:val="22"/>
        </w:rPr>
        <w:t>-</w:t>
      </w:r>
      <w:r w:rsidR="00581961" w:rsidRPr="00581961">
        <w:rPr>
          <w:rFonts w:eastAsia="CIDFont+F4"/>
          <w:sz w:val="22"/>
          <w:szCs w:val="22"/>
        </w:rPr>
        <w:t xml:space="preserve"> </w:t>
      </w:r>
      <w:r w:rsidR="00581961" w:rsidRPr="00581961">
        <w:rPr>
          <w:rFonts w:eastAsiaTheme="minorHAnsi"/>
          <w:sz w:val="22"/>
          <w:szCs w:val="22"/>
        </w:rPr>
        <w:t>Lista bunurilor de retur nr. AV/31903/RG/15.05.2025 – com. Țuțora, jud. Iași;</w:t>
      </w:r>
    </w:p>
    <w:p w:rsidR="00581961" w:rsidRPr="00581961" w:rsidRDefault="00C14FB8" w:rsidP="00581961">
      <w:pPr>
        <w:autoSpaceDE w:val="0"/>
        <w:autoSpaceDN w:val="0"/>
        <w:adjustRightInd w:val="0"/>
        <w:spacing w:line="276" w:lineRule="auto"/>
        <w:rPr>
          <w:rFonts w:eastAsiaTheme="minorHAnsi"/>
          <w:sz w:val="22"/>
          <w:szCs w:val="22"/>
        </w:rPr>
      </w:pPr>
      <w:r>
        <w:rPr>
          <w:rFonts w:eastAsia="CIDFont+F4"/>
          <w:sz w:val="22"/>
          <w:szCs w:val="22"/>
        </w:rPr>
        <w:t>-</w:t>
      </w:r>
      <w:r w:rsidR="00581961" w:rsidRPr="00581961">
        <w:rPr>
          <w:rFonts w:eastAsia="CIDFont+F4"/>
          <w:sz w:val="22"/>
          <w:szCs w:val="22"/>
        </w:rPr>
        <w:t xml:space="preserve"> </w:t>
      </w:r>
      <w:r w:rsidR="00581961" w:rsidRPr="00581961">
        <w:rPr>
          <w:rFonts w:eastAsiaTheme="minorHAnsi"/>
          <w:sz w:val="22"/>
          <w:szCs w:val="22"/>
        </w:rPr>
        <w:t>Lista bunurilor de retur nr. AV/33060/RG/20.05.2025 – com. Bârnova,</w:t>
      </w:r>
      <w:r>
        <w:rPr>
          <w:rFonts w:eastAsiaTheme="minorHAnsi"/>
          <w:sz w:val="22"/>
          <w:szCs w:val="22"/>
        </w:rPr>
        <w:t xml:space="preserve"> jud. Iași;</w:t>
      </w:r>
    </w:p>
    <w:p w:rsidR="00581961" w:rsidRPr="00581961" w:rsidRDefault="00C14FB8" w:rsidP="00581961">
      <w:pPr>
        <w:autoSpaceDE w:val="0"/>
        <w:autoSpaceDN w:val="0"/>
        <w:adjustRightInd w:val="0"/>
        <w:spacing w:line="276" w:lineRule="auto"/>
        <w:rPr>
          <w:rFonts w:eastAsiaTheme="minorHAnsi"/>
          <w:sz w:val="22"/>
          <w:szCs w:val="22"/>
        </w:rPr>
      </w:pPr>
      <w:r>
        <w:rPr>
          <w:rFonts w:eastAsia="CIDFont+F4"/>
          <w:sz w:val="22"/>
          <w:szCs w:val="22"/>
        </w:rPr>
        <w:t>-</w:t>
      </w:r>
      <w:r w:rsidR="00581961" w:rsidRPr="00581961">
        <w:rPr>
          <w:rFonts w:eastAsia="CIDFont+F4"/>
          <w:sz w:val="22"/>
          <w:szCs w:val="22"/>
        </w:rPr>
        <w:t xml:space="preserve"> </w:t>
      </w:r>
      <w:r w:rsidR="00581961" w:rsidRPr="00581961">
        <w:rPr>
          <w:rFonts w:eastAsiaTheme="minorHAnsi"/>
          <w:sz w:val="22"/>
          <w:szCs w:val="22"/>
        </w:rPr>
        <w:t>Lista bunurilor de retur nr. AV/35432/RG/29.05.2025 – com. Ciortești, jud. Iași;</w:t>
      </w:r>
    </w:p>
    <w:p w:rsidR="00581961" w:rsidRPr="00581961" w:rsidRDefault="00C14FB8" w:rsidP="00581961">
      <w:pPr>
        <w:autoSpaceDE w:val="0"/>
        <w:autoSpaceDN w:val="0"/>
        <w:adjustRightInd w:val="0"/>
        <w:spacing w:line="276" w:lineRule="auto"/>
        <w:rPr>
          <w:rFonts w:eastAsiaTheme="minorHAnsi"/>
          <w:sz w:val="22"/>
          <w:szCs w:val="22"/>
        </w:rPr>
      </w:pPr>
      <w:r>
        <w:rPr>
          <w:rFonts w:eastAsia="CIDFont+F4"/>
          <w:sz w:val="22"/>
          <w:szCs w:val="22"/>
        </w:rPr>
        <w:t>-</w:t>
      </w:r>
      <w:r w:rsidR="00581961" w:rsidRPr="00581961">
        <w:rPr>
          <w:rFonts w:eastAsia="CIDFont+F4"/>
          <w:sz w:val="22"/>
          <w:szCs w:val="22"/>
        </w:rPr>
        <w:t xml:space="preserve"> </w:t>
      </w:r>
      <w:r w:rsidR="00581961" w:rsidRPr="00581961">
        <w:rPr>
          <w:rFonts w:eastAsiaTheme="minorHAnsi"/>
          <w:sz w:val="22"/>
          <w:szCs w:val="22"/>
        </w:rPr>
        <w:t>Lista bunurilor de retur nr. AV/36681/RG/03.06.2025 – com. Țibănești, jud. Iași;</w:t>
      </w:r>
    </w:p>
    <w:p w:rsidR="00581961" w:rsidRPr="00581961" w:rsidRDefault="00C14FB8" w:rsidP="00581961">
      <w:pPr>
        <w:autoSpaceDE w:val="0"/>
        <w:autoSpaceDN w:val="0"/>
        <w:adjustRightInd w:val="0"/>
        <w:spacing w:line="276" w:lineRule="auto"/>
        <w:rPr>
          <w:rFonts w:eastAsiaTheme="minorHAnsi"/>
          <w:sz w:val="22"/>
          <w:szCs w:val="22"/>
        </w:rPr>
      </w:pPr>
      <w:r>
        <w:rPr>
          <w:rFonts w:eastAsia="CIDFont+F4"/>
          <w:sz w:val="22"/>
          <w:szCs w:val="22"/>
        </w:rPr>
        <w:t>-</w:t>
      </w:r>
      <w:r w:rsidR="00581961" w:rsidRPr="00581961">
        <w:rPr>
          <w:rFonts w:eastAsia="CIDFont+F4"/>
          <w:sz w:val="22"/>
          <w:szCs w:val="22"/>
        </w:rPr>
        <w:t xml:space="preserve"> </w:t>
      </w:r>
      <w:r w:rsidR="00581961" w:rsidRPr="00581961">
        <w:rPr>
          <w:rFonts w:eastAsiaTheme="minorHAnsi"/>
          <w:sz w:val="22"/>
          <w:szCs w:val="22"/>
        </w:rPr>
        <w:t>Lista bunurilor de retur nr. AV/39513/RG/16.06.2025 – com. Horlești, jud. Iași;</w:t>
      </w:r>
    </w:p>
    <w:p w:rsidR="00581961" w:rsidRPr="00581961" w:rsidRDefault="00C14FB8" w:rsidP="00581961">
      <w:pPr>
        <w:autoSpaceDE w:val="0"/>
        <w:autoSpaceDN w:val="0"/>
        <w:adjustRightInd w:val="0"/>
        <w:spacing w:line="276" w:lineRule="auto"/>
        <w:rPr>
          <w:rFonts w:eastAsiaTheme="minorHAnsi"/>
          <w:sz w:val="22"/>
          <w:szCs w:val="22"/>
        </w:rPr>
      </w:pPr>
      <w:r>
        <w:rPr>
          <w:rFonts w:eastAsia="CIDFont+F4"/>
          <w:sz w:val="22"/>
          <w:szCs w:val="22"/>
        </w:rPr>
        <w:t>-</w:t>
      </w:r>
      <w:r w:rsidR="00581961" w:rsidRPr="00581961">
        <w:rPr>
          <w:rFonts w:eastAsia="CIDFont+F4"/>
          <w:sz w:val="22"/>
          <w:szCs w:val="22"/>
        </w:rPr>
        <w:t xml:space="preserve"> </w:t>
      </w:r>
      <w:r w:rsidR="00581961" w:rsidRPr="00581961">
        <w:rPr>
          <w:rFonts w:eastAsiaTheme="minorHAnsi"/>
          <w:sz w:val="22"/>
          <w:szCs w:val="22"/>
        </w:rPr>
        <w:t>Lista bunurilor de retur nr. AV/41451/RG/23.06.2025 – com. Miroslava, jud. Iași;</w:t>
      </w:r>
    </w:p>
    <w:p w:rsidR="00581961" w:rsidRPr="00581961" w:rsidRDefault="00C14FB8" w:rsidP="00581961">
      <w:pPr>
        <w:autoSpaceDE w:val="0"/>
        <w:autoSpaceDN w:val="0"/>
        <w:adjustRightInd w:val="0"/>
        <w:spacing w:line="276" w:lineRule="auto"/>
        <w:rPr>
          <w:rFonts w:eastAsiaTheme="minorHAnsi"/>
          <w:sz w:val="22"/>
          <w:szCs w:val="22"/>
        </w:rPr>
      </w:pPr>
      <w:r>
        <w:rPr>
          <w:rFonts w:eastAsia="CIDFont+F4"/>
          <w:sz w:val="22"/>
          <w:szCs w:val="22"/>
        </w:rPr>
        <w:t>-</w:t>
      </w:r>
      <w:r w:rsidR="00581961" w:rsidRPr="00581961">
        <w:rPr>
          <w:rFonts w:eastAsia="CIDFont+F4"/>
          <w:sz w:val="22"/>
          <w:szCs w:val="22"/>
        </w:rPr>
        <w:t xml:space="preserve"> </w:t>
      </w:r>
      <w:r w:rsidR="00581961" w:rsidRPr="00581961">
        <w:rPr>
          <w:rFonts w:eastAsiaTheme="minorHAnsi"/>
          <w:sz w:val="22"/>
          <w:szCs w:val="22"/>
        </w:rPr>
        <w:t>Lista bunurilor de retur nr. AV/41461/RG/23.06.2025 – com. Miroslava, jud. Iași;</w:t>
      </w:r>
    </w:p>
    <w:p w:rsidR="00581961" w:rsidRPr="00581961" w:rsidRDefault="00C14FB8" w:rsidP="00581961">
      <w:pPr>
        <w:autoSpaceDE w:val="0"/>
        <w:autoSpaceDN w:val="0"/>
        <w:adjustRightInd w:val="0"/>
        <w:spacing w:line="276" w:lineRule="auto"/>
        <w:rPr>
          <w:rFonts w:eastAsiaTheme="minorHAnsi"/>
          <w:sz w:val="22"/>
          <w:szCs w:val="22"/>
        </w:rPr>
      </w:pPr>
      <w:r>
        <w:rPr>
          <w:rFonts w:eastAsia="CIDFont+F4"/>
          <w:sz w:val="22"/>
          <w:szCs w:val="22"/>
        </w:rPr>
        <w:t>-</w:t>
      </w:r>
      <w:r w:rsidR="00581961" w:rsidRPr="00581961">
        <w:rPr>
          <w:rFonts w:eastAsia="CIDFont+F4"/>
          <w:sz w:val="22"/>
          <w:szCs w:val="22"/>
        </w:rPr>
        <w:t xml:space="preserve"> </w:t>
      </w:r>
      <w:r w:rsidR="00581961" w:rsidRPr="00581961">
        <w:rPr>
          <w:rFonts w:eastAsiaTheme="minorHAnsi"/>
          <w:sz w:val="22"/>
          <w:szCs w:val="22"/>
        </w:rPr>
        <w:t>Lista bunurilor de retur nr. AV/46875/RG/14.07.2025 – com. Prăjeni, jud. Iași;</w:t>
      </w:r>
    </w:p>
    <w:p w:rsidR="00581961" w:rsidRPr="00581961" w:rsidRDefault="00C14FB8" w:rsidP="00581961">
      <w:pPr>
        <w:autoSpaceDE w:val="0"/>
        <w:autoSpaceDN w:val="0"/>
        <w:adjustRightInd w:val="0"/>
        <w:spacing w:line="276" w:lineRule="auto"/>
        <w:rPr>
          <w:rFonts w:eastAsiaTheme="minorHAnsi"/>
          <w:sz w:val="22"/>
          <w:szCs w:val="22"/>
        </w:rPr>
      </w:pPr>
      <w:r>
        <w:rPr>
          <w:rFonts w:eastAsia="CIDFont+F4"/>
          <w:sz w:val="22"/>
          <w:szCs w:val="22"/>
        </w:rPr>
        <w:t>-</w:t>
      </w:r>
      <w:r w:rsidR="00581961" w:rsidRPr="00581961">
        <w:rPr>
          <w:rFonts w:eastAsia="CIDFont+F4"/>
          <w:sz w:val="22"/>
          <w:szCs w:val="22"/>
        </w:rPr>
        <w:t xml:space="preserve"> </w:t>
      </w:r>
      <w:r w:rsidR="00581961" w:rsidRPr="00581961">
        <w:rPr>
          <w:rFonts w:eastAsiaTheme="minorHAnsi"/>
          <w:sz w:val="22"/>
          <w:szCs w:val="22"/>
        </w:rPr>
        <w:t>Lista bunurilor de retur nr. AV/48876/RG/22.07.2025 – com. Aroneanu, jud. Iași;</w:t>
      </w:r>
    </w:p>
    <w:p w:rsidR="00581961" w:rsidRDefault="00C14FB8" w:rsidP="00581961">
      <w:pPr>
        <w:autoSpaceDE w:val="0"/>
        <w:autoSpaceDN w:val="0"/>
        <w:adjustRightInd w:val="0"/>
        <w:spacing w:line="276" w:lineRule="auto"/>
        <w:rPr>
          <w:rFonts w:eastAsiaTheme="minorHAnsi"/>
          <w:sz w:val="22"/>
          <w:szCs w:val="22"/>
        </w:rPr>
      </w:pPr>
      <w:r>
        <w:rPr>
          <w:rFonts w:eastAsia="CIDFont+F4"/>
          <w:sz w:val="22"/>
          <w:szCs w:val="22"/>
        </w:rPr>
        <w:t>-</w:t>
      </w:r>
      <w:r w:rsidR="00581961" w:rsidRPr="00581961">
        <w:rPr>
          <w:rFonts w:eastAsia="CIDFont+F4"/>
          <w:sz w:val="22"/>
          <w:szCs w:val="22"/>
        </w:rPr>
        <w:t xml:space="preserve"> </w:t>
      </w:r>
      <w:r w:rsidR="00581961" w:rsidRPr="00581961">
        <w:rPr>
          <w:rFonts w:eastAsiaTheme="minorHAnsi"/>
          <w:sz w:val="22"/>
          <w:szCs w:val="22"/>
        </w:rPr>
        <w:t>Lista bunurilor de retur nr. AV/49462/RG/24.07.2025 – mun. Roman, jud. Neamţ;</w:t>
      </w:r>
    </w:p>
    <w:p w:rsidR="00C14FB8" w:rsidRPr="00581961" w:rsidRDefault="00C14FB8" w:rsidP="00581961">
      <w:pPr>
        <w:autoSpaceDE w:val="0"/>
        <w:autoSpaceDN w:val="0"/>
        <w:adjustRightInd w:val="0"/>
        <w:spacing w:line="276" w:lineRule="auto"/>
        <w:rPr>
          <w:rFonts w:eastAsiaTheme="minorHAnsi"/>
          <w:sz w:val="22"/>
          <w:szCs w:val="22"/>
        </w:rPr>
      </w:pPr>
    </w:p>
    <w:p w:rsidR="00581961" w:rsidRPr="00A1652C" w:rsidRDefault="00581961" w:rsidP="00581961">
      <w:pPr>
        <w:autoSpaceDE w:val="0"/>
        <w:autoSpaceDN w:val="0"/>
        <w:adjustRightInd w:val="0"/>
        <w:spacing w:line="276" w:lineRule="auto"/>
        <w:rPr>
          <w:rFonts w:eastAsiaTheme="minorHAnsi"/>
          <w:b/>
          <w:sz w:val="22"/>
          <w:szCs w:val="22"/>
        </w:rPr>
      </w:pPr>
      <w:r w:rsidRPr="00A1652C">
        <w:rPr>
          <w:rFonts w:eastAsiaTheme="minorHAnsi"/>
          <w:b/>
          <w:sz w:val="22"/>
          <w:szCs w:val="22"/>
        </w:rPr>
        <w:t>Art.2</w:t>
      </w:r>
      <w:r w:rsidRPr="00581961">
        <w:rPr>
          <w:rFonts w:eastAsiaTheme="minorHAnsi"/>
          <w:sz w:val="22"/>
          <w:szCs w:val="22"/>
        </w:rPr>
        <w:t xml:space="preserve">. Se completează art. </w:t>
      </w:r>
      <w:proofErr w:type="gramStart"/>
      <w:r w:rsidRPr="00A1652C">
        <w:rPr>
          <w:rFonts w:eastAsiaTheme="minorHAnsi"/>
          <w:b/>
          <w:sz w:val="22"/>
          <w:szCs w:val="22"/>
        </w:rPr>
        <w:t>76</w:t>
      </w:r>
      <w:proofErr w:type="gramEnd"/>
      <w:r w:rsidRPr="00A1652C">
        <w:rPr>
          <w:rFonts w:eastAsiaTheme="minorHAnsi"/>
          <w:b/>
          <w:sz w:val="22"/>
          <w:szCs w:val="22"/>
        </w:rPr>
        <w:t xml:space="preserve"> alin. </w:t>
      </w:r>
      <w:proofErr w:type="gramStart"/>
      <w:r w:rsidRPr="00A1652C">
        <w:rPr>
          <w:rFonts w:eastAsiaTheme="minorHAnsi"/>
          <w:b/>
          <w:sz w:val="22"/>
          <w:szCs w:val="22"/>
        </w:rPr>
        <w:t>1</w:t>
      </w:r>
      <w:proofErr w:type="gramEnd"/>
      <w:r w:rsidRPr="00A1652C">
        <w:rPr>
          <w:rFonts w:eastAsiaTheme="minorHAnsi"/>
          <w:b/>
          <w:sz w:val="22"/>
          <w:szCs w:val="22"/>
        </w:rPr>
        <w:t xml:space="preserve"> lit. e) „Procesul-verbal de predare-preluare a bunurilor</w:t>
      </w:r>
    </w:p>
    <w:p w:rsidR="00581961" w:rsidRPr="00581961" w:rsidRDefault="00581961" w:rsidP="00581961">
      <w:pPr>
        <w:autoSpaceDE w:val="0"/>
        <w:autoSpaceDN w:val="0"/>
        <w:adjustRightInd w:val="0"/>
        <w:spacing w:line="276" w:lineRule="auto"/>
        <w:rPr>
          <w:rFonts w:eastAsiaTheme="minorHAnsi"/>
          <w:sz w:val="22"/>
          <w:szCs w:val="22"/>
        </w:rPr>
      </w:pPr>
      <w:proofErr w:type="gramStart"/>
      <w:r w:rsidRPr="00A1652C">
        <w:rPr>
          <w:rFonts w:eastAsiaTheme="minorHAnsi"/>
          <w:b/>
          <w:sz w:val="22"/>
          <w:szCs w:val="22"/>
        </w:rPr>
        <w:t>prevăzute</w:t>
      </w:r>
      <w:proofErr w:type="gramEnd"/>
      <w:r w:rsidRPr="00A1652C">
        <w:rPr>
          <w:rFonts w:eastAsiaTheme="minorHAnsi"/>
          <w:b/>
          <w:sz w:val="22"/>
          <w:szCs w:val="22"/>
        </w:rPr>
        <w:t xml:space="preserve"> la lit. d)”</w:t>
      </w:r>
      <w:r w:rsidRPr="00581961">
        <w:rPr>
          <w:rFonts w:eastAsiaTheme="minorHAnsi"/>
          <w:sz w:val="22"/>
          <w:szCs w:val="22"/>
        </w:rPr>
        <w:t xml:space="preserve"> din Contractul de delegare a gestiunii serviciilor publice de alimentare cu </w:t>
      </w:r>
      <w:proofErr w:type="gramStart"/>
      <w:r w:rsidRPr="00581961">
        <w:rPr>
          <w:rFonts w:eastAsiaTheme="minorHAnsi"/>
          <w:sz w:val="22"/>
          <w:szCs w:val="22"/>
        </w:rPr>
        <w:t>apă</w:t>
      </w:r>
      <w:proofErr w:type="gramEnd"/>
      <w:r w:rsidRPr="00581961">
        <w:rPr>
          <w:rFonts w:eastAsiaTheme="minorHAnsi"/>
          <w:sz w:val="22"/>
          <w:szCs w:val="22"/>
        </w:rPr>
        <w:t xml:space="preserve"> și de</w:t>
      </w:r>
    </w:p>
    <w:p w:rsidR="00581961" w:rsidRDefault="00581961" w:rsidP="00581961">
      <w:pPr>
        <w:autoSpaceDE w:val="0"/>
        <w:autoSpaceDN w:val="0"/>
        <w:adjustRightInd w:val="0"/>
        <w:spacing w:line="276" w:lineRule="auto"/>
        <w:rPr>
          <w:rFonts w:eastAsiaTheme="minorHAnsi"/>
          <w:sz w:val="22"/>
          <w:szCs w:val="22"/>
        </w:rPr>
      </w:pPr>
      <w:proofErr w:type="gramStart"/>
      <w:r w:rsidRPr="00581961">
        <w:rPr>
          <w:rFonts w:eastAsiaTheme="minorHAnsi"/>
          <w:sz w:val="22"/>
          <w:szCs w:val="22"/>
        </w:rPr>
        <w:t>canalizare</w:t>
      </w:r>
      <w:proofErr w:type="gramEnd"/>
      <w:r w:rsidRPr="00581961">
        <w:rPr>
          <w:rFonts w:eastAsiaTheme="minorHAnsi"/>
          <w:sz w:val="22"/>
          <w:szCs w:val="22"/>
        </w:rPr>
        <w:t xml:space="preserve"> nr. </w:t>
      </w:r>
      <w:proofErr w:type="gramStart"/>
      <w:r w:rsidRPr="00581961">
        <w:rPr>
          <w:rFonts w:eastAsiaTheme="minorHAnsi"/>
          <w:sz w:val="22"/>
          <w:szCs w:val="22"/>
        </w:rPr>
        <w:t>48/2009</w:t>
      </w:r>
      <w:proofErr w:type="gramEnd"/>
      <w:r w:rsidRPr="00581961">
        <w:rPr>
          <w:rFonts w:eastAsiaTheme="minorHAnsi"/>
          <w:sz w:val="22"/>
          <w:szCs w:val="22"/>
        </w:rPr>
        <w:t xml:space="preserve"> consolidat 2021 – Dispoziții Generale, cu următoarele:</w:t>
      </w:r>
    </w:p>
    <w:p w:rsidR="0063293A" w:rsidRPr="00581961" w:rsidRDefault="0063293A" w:rsidP="00581961">
      <w:pPr>
        <w:autoSpaceDE w:val="0"/>
        <w:autoSpaceDN w:val="0"/>
        <w:adjustRightInd w:val="0"/>
        <w:spacing w:line="276" w:lineRule="auto"/>
        <w:rPr>
          <w:rFonts w:eastAsiaTheme="minorHAnsi"/>
          <w:sz w:val="22"/>
          <w:szCs w:val="22"/>
        </w:rPr>
      </w:pPr>
    </w:p>
    <w:p w:rsidR="00581961" w:rsidRPr="00581961" w:rsidRDefault="0063293A" w:rsidP="00581961">
      <w:pPr>
        <w:autoSpaceDE w:val="0"/>
        <w:autoSpaceDN w:val="0"/>
        <w:adjustRightInd w:val="0"/>
        <w:spacing w:line="276" w:lineRule="auto"/>
        <w:rPr>
          <w:rFonts w:eastAsiaTheme="minorHAnsi"/>
          <w:sz w:val="22"/>
          <w:szCs w:val="22"/>
        </w:rPr>
      </w:pPr>
      <w:r>
        <w:rPr>
          <w:rFonts w:eastAsia="CIDFont+F4"/>
          <w:sz w:val="22"/>
          <w:szCs w:val="22"/>
        </w:rPr>
        <w:t>-</w:t>
      </w:r>
      <w:r w:rsidR="00581961" w:rsidRPr="00581961">
        <w:rPr>
          <w:rFonts w:eastAsia="CIDFont+F4"/>
          <w:sz w:val="22"/>
          <w:szCs w:val="22"/>
        </w:rPr>
        <w:t xml:space="preserve"> </w:t>
      </w:r>
      <w:r w:rsidR="00581961" w:rsidRPr="00581961">
        <w:rPr>
          <w:rFonts w:eastAsiaTheme="minorHAnsi"/>
          <w:sz w:val="22"/>
          <w:szCs w:val="22"/>
        </w:rPr>
        <w:t>Procesul-verbal nr. AV/82363/RG/23.12.2024 de predare-preluare „Înființare sistem centralizat de</w:t>
      </w:r>
    </w:p>
    <w:p w:rsidR="00581961" w:rsidRPr="00581961" w:rsidRDefault="00581961" w:rsidP="00581961">
      <w:pPr>
        <w:autoSpaceDE w:val="0"/>
        <w:autoSpaceDN w:val="0"/>
        <w:adjustRightInd w:val="0"/>
        <w:spacing w:line="276" w:lineRule="auto"/>
        <w:rPr>
          <w:rFonts w:eastAsiaTheme="minorHAnsi"/>
          <w:sz w:val="22"/>
          <w:szCs w:val="22"/>
        </w:rPr>
      </w:pPr>
      <w:proofErr w:type="gramStart"/>
      <w:r w:rsidRPr="00581961">
        <w:rPr>
          <w:rFonts w:eastAsiaTheme="minorHAnsi"/>
          <w:sz w:val="22"/>
          <w:szCs w:val="22"/>
        </w:rPr>
        <w:t>canalizare</w:t>
      </w:r>
      <w:proofErr w:type="gramEnd"/>
      <w:r w:rsidRPr="00581961">
        <w:rPr>
          <w:rFonts w:eastAsiaTheme="minorHAnsi"/>
          <w:sz w:val="22"/>
          <w:szCs w:val="22"/>
        </w:rPr>
        <w:t xml:space="preserve"> în satele Grozești, Sălăgeni și Colțu Cornii, comuna Grozești, Judeţul Iaşi din UAT</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Grozești, Jud.Iași”;</w:t>
      </w:r>
    </w:p>
    <w:p w:rsidR="00581961" w:rsidRPr="00581961" w:rsidRDefault="0063293A" w:rsidP="00581961">
      <w:pPr>
        <w:autoSpaceDE w:val="0"/>
        <w:autoSpaceDN w:val="0"/>
        <w:adjustRightInd w:val="0"/>
        <w:spacing w:line="276" w:lineRule="auto"/>
        <w:rPr>
          <w:rFonts w:eastAsiaTheme="minorHAnsi"/>
          <w:sz w:val="22"/>
          <w:szCs w:val="22"/>
        </w:rPr>
      </w:pPr>
      <w:r>
        <w:rPr>
          <w:rFonts w:eastAsia="CIDFont+F4"/>
          <w:sz w:val="22"/>
          <w:szCs w:val="22"/>
        </w:rPr>
        <w:t>-</w:t>
      </w:r>
      <w:r w:rsidR="00581961" w:rsidRPr="00581961">
        <w:rPr>
          <w:rFonts w:eastAsia="CIDFont+F4"/>
          <w:sz w:val="22"/>
          <w:szCs w:val="22"/>
        </w:rPr>
        <w:t xml:space="preserve"> </w:t>
      </w:r>
      <w:r w:rsidR="00581961" w:rsidRPr="00581961">
        <w:rPr>
          <w:rFonts w:eastAsiaTheme="minorHAnsi"/>
          <w:sz w:val="22"/>
          <w:szCs w:val="22"/>
        </w:rPr>
        <w:t>Procesul-verbal nr. AV/6509/RG/03.02.2025 de predare-preluare „Extindere canalizare și stație de</w:t>
      </w:r>
    </w:p>
    <w:p w:rsidR="00581961" w:rsidRPr="00581961" w:rsidRDefault="00581961" w:rsidP="00581961">
      <w:pPr>
        <w:autoSpaceDE w:val="0"/>
        <w:autoSpaceDN w:val="0"/>
        <w:adjustRightInd w:val="0"/>
        <w:spacing w:line="276" w:lineRule="auto"/>
        <w:rPr>
          <w:rFonts w:eastAsiaTheme="minorHAnsi"/>
          <w:sz w:val="22"/>
          <w:szCs w:val="22"/>
        </w:rPr>
      </w:pPr>
      <w:proofErr w:type="gramStart"/>
      <w:r w:rsidRPr="00581961">
        <w:rPr>
          <w:rFonts w:eastAsiaTheme="minorHAnsi"/>
          <w:sz w:val="22"/>
          <w:szCs w:val="22"/>
        </w:rPr>
        <w:t>epurare</w:t>
      </w:r>
      <w:proofErr w:type="gramEnd"/>
      <w:r w:rsidRPr="00581961">
        <w:rPr>
          <w:rFonts w:eastAsiaTheme="minorHAnsi"/>
          <w:sz w:val="22"/>
          <w:szCs w:val="22"/>
        </w:rPr>
        <w:t xml:space="preserve"> comuna Erbiceni, județul Iași - etapa I”;</w:t>
      </w:r>
    </w:p>
    <w:p w:rsidR="00581961" w:rsidRPr="00581961" w:rsidRDefault="0063293A" w:rsidP="00581961">
      <w:pPr>
        <w:autoSpaceDE w:val="0"/>
        <w:autoSpaceDN w:val="0"/>
        <w:adjustRightInd w:val="0"/>
        <w:spacing w:line="276" w:lineRule="auto"/>
        <w:rPr>
          <w:rFonts w:eastAsiaTheme="minorHAnsi"/>
          <w:sz w:val="22"/>
          <w:szCs w:val="22"/>
        </w:rPr>
      </w:pPr>
      <w:r>
        <w:rPr>
          <w:rFonts w:eastAsia="CIDFont+F4"/>
          <w:sz w:val="22"/>
          <w:szCs w:val="22"/>
        </w:rPr>
        <w:t>-</w:t>
      </w:r>
      <w:r w:rsidR="00581961" w:rsidRPr="00581961">
        <w:rPr>
          <w:rFonts w:eastAsia="CIDFont+F4"/>
          <w:sz w:val="22"/>
          <w:szCs w:val="22"/>
        </w:rPr>
        <w:t xml:space="preserve"> </w:t>
      </w:r>
      <w:r w:rsidR="00581961" w:rsidRPr="00581961">
        <w:rPr>
          <w:rFonts w:eastAsiaTheme="minorHAnsi"/>
          <w:sz w:val="22"/>
          <w:szCs w:val="22"/>
        </w:rPr>
        <w:t xml:space="preserve">Procesul-verbal nr. AV/8400/RG/10.02.2025 de predare-preluare a rețelelor de alimentare cu </w:t>
      </w:r>
      <w:proofErr w:type="gramStart"/>
      <w:r w:rsidR="00581961" w:rsidRPr="00581961">
        <w:rPr>
          <w:rFonts w:eastAsiaTheme="minorHAnsi"/>
          <w:sz w:val="22"/>
          <w:szCs w:val="22"/>
        </w:rPr>
        <w:t>apă</w:t>
      </w:r>
      <w:proofErr w:type="gramEnd"/>
    </w:p>
    <w:p w:rsidR="00581961" w:rsidRPr="00581961" w:rsidRDefault="00581961" w:rsidP="00581961">
      <w:pPr>
        <w:autoSpaceDE w:val="0"/>
        <w:autoSpaceDN w:val="0"/>
        <w:adjustRightInd w:val="0"/>
        <w:spacing w:line="276" w:lineRule="auto"/>
        <w:rPr>
          <w:rFonts w:eastAsiaTheme="minorHAnsi"/>
          <w:sz w:val="22"/>
          <w:szCs w:val="22"/>
        </w:rPr>
      </w:pPr>
      <w:proofErr w:type="gramStart"/>
      <w:r w:rsidRPr="00581961">
        <w:rPr>
          <w:rFonts w:eastAsiaTheme="minorHAnsi"/>
          <w:sz w:val="22"/>
          <w:szCs w:val="22"/>
        </w:rPr>
        <w:t>realizate</w:t>
      </w:r>
      <w:proofErr w:type="gramEnd"/>
      <w:r w:rsidRPr="00581961">
        <w:rPr>
          <w:rFonts w:eastAsiaTheme="minorHAnsi"/>
          <w:sz w:val="22"/>
          <w:szCs w:val="22"/>
        </w:rPr>
        <w:t xml:space="preserve"> pe strada Cerbului din sat Vorovești și pe strada Cristofor Colum din sat Proselnici, în</w:t>
      </w:r>
    </w:p>
    <w:p w:rsidR="00581961" w:rsidRPr="00581961" w:rsidRDefault="00581961" w:rsidP="00581961">
      <w:pPr>
        <w:autoSpaceDE w:val="0"/>
        <w:autoSpaceDN w:val="0"/>
        <w:adjustRightInd w:val="0"/>
        <w:spacing w:line="276" w:lineRule="auto"/>
        <w:rPr>
          <w:rFonts w:eastAsiaTheme="minorHAnsi"/>
          <w:sz w:val="22"/>
          <w:szCs w:val="22"/>
        </w:rPr>
      </w:pPr>
      <w:proofErr w:type="gramStart"/>
      <w:r w:rsidRPr="00581961">
        <w:rPr>
          <w:rFonts w:eastAsiaTheme="minorHAnsi"/>
          <w:sz w:val="22"/>
          <w:szCs w:val="22"/>
        </w:rPr>
        <w:t>cadrul</w:t>
      </w:r>
      <w:proofErr w:type="gramEnd"/>
      <w:r w:rsidRPr="00581961">
        <w:rPr>
          <w:rFonts w:eastAsiaTheme="minorHAnsi"/>
          <w:sz w:val="22"/>
          <w:szCs w:val="22"/>
        </w:rPr>
        <w:t xml:space="preserve"> proiectului: „Extindere rețea de alimentare cu apă și branșamente apă în sat Vorovești din</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UAT Miroslava, județul Iași”;</w:t>
      </w:r>
    </w:p>
    <w:p w:rsidR="00581961" w:rsidRPr="00581961" w:rsidRDefault="0063293A" w:rsidP="00581961">
      <w:pPr>
        <w:autoSpaceDE w:val="0"/>
        <w:autoSpaceDN w:val="0"/>
        <w:adjustRightInd w:val="0"/>
        <w:spacing w:line="276" w:lineRule="auto"/>
        <w:rPr>
          <w:rFonts w:eastAsiaTheme="minorHAnsi"/>
          <w:sz w:val="22"/>
          <w:szCs w:val="22"/>
        </w:rPr>
      </w:pPr>
      <w:r>
        <w:rPr>
          <w:rFonts w:eastAsia="CIDFont+F4"/>
          <w:sz w:val="22"/>
          <w:szCs w:val="22"/>
        </w:rPr>
        <w:t>-</w:t>
      </w:r>
      <w:r w:rsidR="00581961" w:rsidRPr="00581961">
        <w:rPr>
          <w:rFonts w:eastAsia="CIDFont+F4"/>
          <w:sz w:val="22"/>
          <w:szCs w:val="22"/>
        </w:rPr>
        <w:t xml:space="preserve"> </w:t>
      </w:r>
      <w:r w:rsidR="00581961" w:rsidRPr="00581961">
        <w:rPr>
          <w:rFonts w:eastAsiaTheme="minorHAnsi"/>
          <w:sz w:val="22"/>
          <w:szCs w:val="22"/>
        </w:rPr>
        <w:t>Procesul-verbal nr. AV/17693/RG/18.03.2025 de predare-preluare „Extindere conductă de</w:t>
      </w:r>
    </w:p>
    <w:p w:rsidR="00581961" w:rsidRPr="00581961" w:rsidRDefault="00581961" w:rsidP="00581961">
      <w:pPr>
        <w:autoSpaceDE w:val="0"/>
        <w:autoSpaceDN w:val="0"/>
        <w:adjustRightInd w:val="0"/>
        <w:spacing w:line="276" w:lineRule="auto"/>
        <w:rPr>
          <w:rFonts w:eastAsiaTheme="minorHAnsi"/>
          <w:sz w:val="22"/>
          <w:szCs w:val="22"/>
        </w:rPr>
      </w:pPr>
      <w:proofErr w:type="gramStart"/>
      <w:r w:rsidRPr="00581961">
        <w:rPr>
          <w:rFonts w:eastAsiaTheme="minorHAnsi"/>
          <w:sz w:val="22"/>
          <w:szCs w:val="22"/>
        </w:rPr>
        <w:t>alimentare</w:t>
      </w:r>
      <w:proofErr w:type="gramEnd"/>
      <w:r w:rsidRPr="00581961">
        <w:rPr>
          <w:rFonts w:eastAsiaTheme="minorHAnsi"/>
          <w:sz w:val="22"/>
          <w:szCs w:val="22"/>
        </w:rPr>
        <w:t xml:space="preserve"> cu apă și branșamente 18 imobile din UAT Com.Valea Lupului, județul Iași”;</w:t>
      </w:r>
    </w:p>
    <w:p w:rsidR="00581961" w:rsidRPr="00581961" w:rsidRDefault="0063293A" w:rsidP="00581961">
      <w:pPr>
        <w:autoSpaceDE w:val="0"/>
        <w:autoSpaceDN w:val="0"/>
        <w:adjustRightInd w:val="0"/>
        <w:spacing w:line="276" w:lineRule="auto"/>
        <w:rPr>
          <w:rFonts w:eastAsiaTheme="minorHAnsi"/>
          <w:sz w:val="22"/>
          <w:szCs w:val="22"/>
        </w:rPr>
      </w:pPr>
      <w:r>
        <w:rPr>
          <w:rFonts w:eastAsia="CIDFont+F4"/>
          <w:sz w:val="22"/>
          <w:szCs w:val="22"/>
        </w:rPr>
        <w:t>-</w:t>
      </w:r>
      <w:r w:rsidR="00581961" w:rsidRPr="00581961">
        <w:rPr>
          <w:rFonts w:eastAsia="CIDFont+F4"/>
          <w:sz w:val="22"/>
          <w:szCs w:val="22"/>
        </w:rPr>
        <w:t xml:space="preserve"> </w:t>
      </w:r>
      <w:r w:rsidR="00581961" w:rsidRPr="00581961">
        <w:rPr>
          <w:rFonts w:eastAsiaTheme="minorHAnsi"/>
          <w:sz w:val="22"/>
          <w:szCs w:val="22"/>
        </w:rPr>
        <w:t>Addendum nr.2, înregistrat sub nr. AV/20769/RG/28.03.2025 la Procesul verbal de predare-preluare</w:t>
      </w:r>
    </w:p>
    <w:p w:rsidR="00581961" w:rsidRPr="00581961" w:rsidRDefault="00581961" w:rsidP="00581961">
      <w:pPr>
        <w:autoSpaceDE w:val="0"/>
        <w:autoSpaceDN w:val="0"/>
        <w:adjustRightInd w:val="0"/>
        <w:spacing w:line="276" w:lineRule="auto"/>
        <w:rPr>
          <w:rFonts w:eastAsiaTheme="minorHAnsi"/>
          <w:sz w:val="22"/>
          <w:szCs w:val="22"/>
        </w:rPr>
      </w:pPr>
      <w:proofErr w:type="gramStart"/>
      <w:r w:rsidRPr="00581961">
        <w:rPr>
          <w:rFonts w:eastAsiaTheme="minorHAnsi"/>
          <w:sz w:val="22"/>
          <w:szCs w:val="22"/>
        </w:rPr>
        <w:t>a</w:t>
      </w:r>
      <w:proofErr w:type="gramEnd"/>
      <w:r w:rsidRPr="00581961">
        <w:rPr>
          <w:rFonts w:eastAsiaTheme="minorHAnsi"/>
          <w:sz w:val="22"/>
          <w:szCs w:val="22"/>
        </w:rPr>
        <w:t xml:space="preserve"> sistemului de alimentare cu apă, sistem de canalizare și stație de epurare din UAT Municipiul</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Roman, județul Neamț, înregistrat la APAVITAL SA cu nr.AV/42081/RG/12.07.2024;</w:t>
      </w:r>
    </w:p>
    <w:p w:rsidR="00581961" w:rsidRPr="00581961" w:rsidRDefault="0063293A" w:rsidP="00581961">
      <w:pPr>
        <w:autoSpaceDE w:val="0"/>
        <w:autoSpaceDN w:val="0"/>
        <w:adjustRightInd w:val="0"/>
        <w:spacing w:line="276" w:lineRule="auto"/>
        <w:rPr>
          <w:rFonts w:eastAsiaTheme="minorHAnsi"/>
          <w:sz w:val="22"/>
          <w:szCs w:val="22"/>
        </w:rPr>
      </w:pPr>
      <w:r>
        <w:rPr>
          <w:rFonts w:eastAsia="CIDFont+F4"/>
          <w:sz w:val="22"/>
          <w:szCs w:val="22"/>
        </w:rPr>
        <w:lastRenderedPageBreak/>
        <w:t>-</w:t>
      </w:r>
      <w:r w:rsidR="00581961" w:rsidRPr="00581961">
        <w:rPr>
          <w:rFonts w:eastAsia="CIDFont+F4"/>
          <w:sz w:val="22"/>
          <w:szCs w:val="22"/>
        </w:rPr>
        <w:t xml:space="preserve"> </w:t>
      </w:r>
      <w:r w:rsidR="00581961" w:rsidRPr="00581961">
        <w:rPr>
          <w:rFonts w:eastAsiaTheme="minorHAnsi"/>
          <w:sz w:val="22"/>
          <w:szCs w:val="22"/>
        </w:rPr>
        <w:t>Procesul-verbal nr. AV/22352/RG/03.04.2025 de predare-preluare „Sistem de alimentare cu apă în</w:t>
      </w:r>
    </w:p>
    <w:p w:rsidR="00581961" w:rsidRPr="00581961" w:rsidRDefault="00581961" w:rsidP="00581961">
      <w:pPr>
        <w:autoSpaceDE w:val="0"/>
        <w:autoSpaceDN w:val="0"/>
        <w:adjustRightInd w:val="0"/>
        <w:spacing w:line="276" w:lineRule="auto"/>
        <w:rPr>
          <w:rFonts w:eastAsiaTheme="minorHAnsi"/>
          <w:sz w:val="22"/>
          <w:szCs w:val="22"/>
        </w:rPr>
      </w:pPr>
      <w:proofErr w:type="gramStart"/>
      <w:r w:rsidRPr="00581961">
        <w:rPr>
          <w:rFonts w:eastAsiaTheme="minorHAnsi"/>
          <w:sz w:val="22"/>
          <w:szCs w:val="22"/>
        </w:rPr>
        <w:t>localitatea</w:t>
      </w:r>
      <w:proofErr w:type="gramEnd"/>
      <w:r w:rsidRPr="00581961">
        <w:rPr>
          <w:rFonts w:eastAsiaTheme="minorHAnsi"/>
          <w:sz w:val="22"/>
          <w:szCs w:val="22"/>
        </w:rPr>
        <w:t xml:space="preserve"> Hărmăneștii Noi, extindere sistem de canalizare în localitățile Boldești și Hărmăneștii</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Vechi și sistem public de canalizare Hărmăneștii Noi, com.Hărmănești din UAT Hărmănești, județul</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Iași”;</w:t>
      </w:r>
    </w:p>
    <w:p w:rsidR="00581961" w:rsidRPr="00581961" w:rsidRDefault="0063293A" w:rsidP="00581961">
      <w:pPr>
        <w:autoSpaceDE w:val="0"/>
        <w:autoSpaceDN w:val="0"/>
        <w:adjustRightInd w:val="0"/>
        <w:spacing w:line="276" w:lineRule="auto"/>
        <w:rPr>
          <w:rFonts w:eastAsiaTheme="minorHAnsi"/>
          <w:sz w:val="22"/>
          <w:szCs w:val="22"/>
        </w:rPr>
      </w:pPr>
      <w:r>
        <w:rPr>
          <w:rFonts w:eastAsia="CIDFont+F4"/>
          <w:sz w:val="22"/>
          <w:szCs w:val="22"/>
        </w:rPr>
        <w:t>-</w:t>
      </w:r>
      <w:r w:rsidR="00581961" w:rsidRPr="00581961">
        <w:rPr>
          <w:rFonts w:eastAsia="CIDFont+F4"/>
          <w:sz w:val="22"/>
          <w:szCs w:val="22"/>
        </w:rPr>
        <w:t xml:space="preserve"> </w:t>
      </w:r>
      <w:r w:rsidR="00581961" w:rsidRPr="00581961">
        <w:rPr>
          <w:rFonts w:eastAsiaTheme="minorHAnsi"/>
          <w:sz w:val="22"/>
          <w:szCs w:val="22"/>
        </w:rPr>
        <w:t>Procesul-verbal nr. AV/24690/RG/14.04.2025 de predare-preluare „Rețea de canalizare apă uzată</w:t>
      </w:r>
    </w:p>
    <w:p w:rsidR="00581961" w:rsidRPr="00581961" w:rsidRDefault="00581961" w:rsidP="00581961">
      <w:pPr>
        <w:autoSpaceDE w:val="0"/>
        <w:autoSpaceDN w:val="0"/>
        <w:adjustRightInd w:val="0"/>
        <w:spacing w:line="276" w:lineRule="auto"/>
        <w:rPr>
          <w:rFonts w:eastAsiaTheme="minorHAnsi"/>
          <w:sz w:val="22"/>
          <w:szCs w:val="22"/>
        </w:rPr>
      </w:pPr>
      <w:proofErr w:type="gramStart"/>
      <w:r w:rsidRPr="00581961">
        <w:rPr>
          <w:rFonts w:eastAsiaTheme="minorHAnsi"/>
          <w:sz w:val="22"/>
          <w:szCs w:val="22"/>
        </w:rPr>
        <w:t>menajeră</w:t>
      </w:r>
      <w:proofErr w:type="gramEnd"/>
      <w:r w:rsidRPr="00581961">
        <w:rPr>
          <w:rFonts w:eastAsiaTheme="minorHAnsi"/>
          <w:sz w:val="22"/>
          <w:szCs w:val="22"/>
        </w:rPr>
        <w:t xml:space="preserve"> și rețea de distribuție apă potabilă amplasate pe stradele Munteni, localitatea Aroneanu,</w:t>
      </w:r>
    </w:p>
    <w:p w:rsidR="00581961" w:rsidRPr="00581961" w:rsidRDefault="00581961" w:rsidP="00581961">
      <w:pPr>
        <w:autoSpaceDE w:val="0"/>
        <w:autoSpaceDN w:val="0"/>
        <w:adjustRightInd w:val="0"/>
        <w:spacing w:line="276" w:lineRule="auto"/>
        <w:rPr>
          <w:rFonts w:eastAsiaTheme="minorHAnsi"/>
          <w:sz w:val="22"/>
          <w:szCs w:val="22"/>
        </w:rPr>
      </w:pPr>
      <w:proofErr w:type="gramStart"/>
      <w:r w:rsidRPr="00581961">
        <w:rPr>
          <w:rFonts w:eastAsiaTheme="minorHAnsi"/>
          <w:sz w:val="22"/>
          <w:szCs w:val="22"/>
        </w:rPr>
        <w:t>comuna</w:t>
      </w:r>
      <w:proofErr w:type="gramEnd"/>
      <w:r w:rsidRPr="00581961">
        <w:rPr>
          <w:rFonts w:eastAsiaTheme="minorHAnsi"/>
          <w:sz w:val="22"/>
          <w:szCs w:val="22"/>
        </w:rPr>
        <w:t xml:space="preserve"> Aroneanu, identificată cu numerele cadastrale 384 și 62325 din UAT Aroneanu, județul</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Iași”;</w:t>
      </w:r>
    </w:p>
    <w:p w:rsidR="00581961" w:rsidRPr="00581961" w:rsidRDefault="0063293A" w:rsidP="00581961">
      <w:pPr>
        <w:autoSpaceDE w:val="0"/>
        <w:autoSpaceDN w:val="0"/>
        <w:adjustRightInd w:val="0"/>
        <w:spacing w:line="276" w:lineRule="auto"/>
        <w:rPr>
          <w:rFonts w:eastAsiaTheme="minorHAnsi"/>
          <w:sz w:val="22"/>
          <w:szCs w:val="22"/>
        </w:rPr>
      </w:pPr>
      <w:r>
        <w:rPr>
          <w:rFonts w:eastAsia="CIDFont+F4"/>
          <w:sz w:val="22"/>
          <w:szCs w:val="22"/>
        </w:rPr>
        <w:t>-</w:t>
      </w:r>
      <w:r w:rsidR="00581961" w:rsidRPr="00581961">
        <w:rPr>
          <w:rFonts w:eastAsia="CIDFont+F4"/>
          <w:sz w:val="22"/>
          <w:szCs w:val="22"/>
        </w:rPr>
        <w:t xml:space="preserve"> </w:t>
      </w:r>
      <w:r w:rsidR="00581961" w:rsidRPr="00581961">
        <w:rPr>
          <w:rFonts w:eastAsiaTheme="minorHAnsi"/>
          <w:sz w:val="22"/>
          <w:szCs w:val="22"/>
        </w:rPr>
        <w:t>Procesul-verbal nr. AV/26141/RG/23.04.2025 de predare-preluare „Rețea de alimentare cu apă în</w:t>
      </w:r>
    </w:p>
    <w:p w:rsidR="00581961" w:rsidRPr="00581961" w:rsidRDefault="00581961" w:rsidP="00581961">
      <w:pPr>
        <w:autoSpaceDE w:val="0"/>
        <w:autoSpaceDN w:val="0"/>
        <w:adjustRightInd w:val="0"/>
        <w:spacing w:line="276" w:lineRule="auto"/>
        <w:rPr>
          <w:rFonts w:eastAsiaTheme="minorHAnsi"/>
          <w:sz w:val="22"/>
          <w:szCs w:val="22"/>
        </w:rPr>
      </w:pPr>
      <w:proofErr w:type="gramStart"/>
      <w:r w:rsidRPr="00581961">
        <w:rPr>
          <w:rFonts w:eastAsiaTheme="minorHAnsi"/>
          <w:sz w:val="22"/>
          <w:szCs w:val="22"/>
        </w:rPr>
        <w:t>lungime</w:t>
      </w:r>
      <w:proofErr w:type="gramEnd"/>
      <w:r w:rsidRPr="00581961">
        <w:rPr>
          <w:rFonts w:eastAsiaTheme="minorHAnsi"/>
          <w:sz w:val="22"/>
          <w:szCs w:val="22"/>
        </w:rPr>
        <w:t xml:space="preserve"> totală de 392 ml și a unui număr de 3 branșamente de apă situate în str. Dimineții, sat Dancu,</w:t>
      </w:r>
    </w:p>
    <w:p w:rsidR="00581961" w:rsidRPr="00581961" w:rsidRDefault="00581961" w:rsidP="00581961">
      <w:pPr>
        <w:autoSpaceDE w:val="0"/>
        <w:autoSpaceDN w:val="0"/>
        <w:adjustRightInd w:val="0"/>
        <w:spacing w:line="276" w:lineRule="auto"/>
        <w:rPr>
          <w:rFonts w:eastAsiaTheme="minorHAnsi"/>
          <w:sz w:val="22"/>
          <w:szCs w:val="22"/>
        </w:rPr>
      </w:pPr>
      <w:proofErr w:type="gramStart"/>
      <w:r w:rsidRPr="00581961">
        <w:rPr>
          <w:rFonts w:eastAsiaTheme="minorHAnsi"/>
          <w:sz w:val="22"/>
          <w:szCs w:val="22"/>
        </w:rPr>
        <w:t>comuna</w:t>
      </w:r>
      <w:proofErr w:type="gramEnd"/>
      <w:r w:rsidRPr="00581961">
        <w:rPr>
          <w:rFonts w:eastAsiaTheme="minorHAnsi"/>
          <w:sz w:val="22"/>
          <w:szCs w:val="22"/>
        </w:rPr>
        <w:t xml:space="preserve"> Holboca, judeţul Iași”;</w:t>
      </w:r>
    </w:p>
    <w:p w:rsidR="00581961" w:rsidRPr="00581961" w:rsidRDefault="0063293A" w:rsidP="00581961">
      <w:pPr>
        <w:autoSpaceDE w:val="0"/>
        <w:autoSpaceDN w:val="0"/>
        <w:adjustRightInd w:val="0"/>
        <w:spacing w:line="276" w:lineRule="auto"/>
        <w:rPr>
          <w:rFonts w:eastAsiaTheme="minorHAnsi"/>
          <w:sz w:val="22"/>
          <w:szCs w:val="22"/>
        </w:rPr>
      </w:pPr>
      <w:r>
        <w:rPr>
          <w:rFonts w:eastAsia="CIDFont+F4"/>
          <w:sz w:val="22"/>
          <w:szCs w:val="22"/>
        </w:rPr>
        <w:t>-</w:t>
      </w:r>
      <w:r w:rsidR="00581961" w:rsidRPr="00581961">
        <w:rPr>
          <w:rFonts w:eastAsia="CIDFont+F4"/>
          <w:sz w:val="22"/>
          <w:szCs w:val="22"/>
        </w:rPr>
        <w:t xml:space="preserve"> </w:t>
      </w:r>
      <w:r w:rsidR="00581961" w:rsidRPr="00581961">
        <w:rPr>
          <w:rFonts w:eastAsiaTheme="minorHAnsi"/>
          <w:sz w:val="22"/>
          <w:szCs w:val="22"/>
        </w:rPr>
        <w:t>Procesul-verbal nr. AV/31903/RG/15.05.2025 de predare-preluare a terenului în suprafață de 635</w:t>
      </w:r>
    </w:p>
    <w:p w:rsidR="00581961" w:rsidRPr="00581961" w:rsidRDefault="00581961" w:rsidP="00581961">
      <w:pPr>
        <w:autoSpaceDE w:val="0"/>
        <w:autoSpaceDN w:val="0"/>
        <w:adjustRightInd w:val="0"/>
        <w:spacing w:line="276" w:lineRule="auto"/>
        <w:rPr>
          <w:rFonts w:eastAsiaTheme="minorHAnsi"/>
          <w:sz w:val="22"/>
          <w:szCs w:val="22"/>
        </w:rPr>
      </w:pPr>
      <w:proofErr w:type="gramStart"/>
      <w:r w:rsidRPr="00581961">
        <w:rPr>
          <w:rFonts w:eastAsiaTheme="minorHAnsi"/>
          <w:sz w:val="22"/>
          <w:szCs w:val="22"/>
        </w:rPr>
        <w:t>mp</w:t>
      </w:r>
      <w:proofErr w:type="gramEnd"/>
      <w:r w:rsidRPr="00581961">
        <w:rPr>
          <w:rFonts w:eastAsiaTheme="minorHAnsi"/>
          <w:sz w:val="22"/>
          <w:szCs w:val="22"/>
        </w:rPr>
        <w:t>, înscris în Cartea Funciară nr.64945 și a terenului în suprafață de 2800 mp, înscris în Cartea</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Funciară nr.64372 din UAT Țuțora, județul Iași;</w:t>
      </w:r>
    </w:p>
    <w:p w:rsidR="00581961" w:rsidRPr="00581961" w:rsidRDefault="0063293A" w:rsidP="00581961">
      <w:pPr>
        <w:autoSpaceDE w:val="0"/>
        <w:autoSpaceDN w:val="0"/>
        <w:adjustRightInd w:val="0"/>
        <w:spacing w:line="276" w:lineRule="auto"/>
        <w:rPr>
          <w:rFonts w:eastAsiaTheme="minorHAnsi"/>
          <w:sz w:val="22"/>
          <w:szCs w:val="22"/>
        </w:rPr>
      </w:pPr>
      <w:r>
        <w:rPr>
          <w:rFonts w:eastAsia="CIDFont+F4"/>
          <w:sz w:val="22"/>
          <w:szCs w:val="22"/>
        </w:rPr>
        <w:t>-</w:t>
      </w:r>
      <w:r w:rsidR="00581961" w:rsidRPr="00581961">
        <w:rPr>
          <w:rFonts w:eastAsia="CIDFont+F4"/>
          <w:sz w:val="22"/>
          <w:szCs w:val="22"/>
        </w:rPr>
        <w:t xml:space="preserve"> </w:t>
      </w:r>
      <w:r w:rsidR="00581961" w:rsidRPr="00581961">
        <w:rPr>
          <w:rFonts w:eastAsiaTheme="minorHAnsi"/>
          <w:sz w:val="22"/>
          <w:szCs w:val="22"/>
        </w:rPr>
        <w:t>Procesul-verbal nr. AV/33060/RG/20.05.2025 de predare-preluare „Extindere rețea de alimentare</w:t>
      </w:r>
    </w:p>
    <w:p w:rsidR="00581961" w:rsidRPr="00581961" w:rsidRDefault="00581961" w:rsidP="00581961">
      <w:pPr>
        <w:autoSpaceDE w:val="0"/>
        <w:autoSpaceDN w:val="0"/>
        <w:adjustRightInd w:val="0"/>
        <w:spacing w:line="276" w:lineRule="auto"/>
        <w:rPr>
          <w:rFonts w:eastAsiaTheme="minorHAnsi"/>
          <w:sz w:val="22"/>
          <w:szCs w:val="22"/>
        </w:rPr>
      </w:pPr>
      <w:proofErr w:type="gramStart"/>
      <w:r w:rsidRPr="00581961">
        <w:rPr>
          <w:rFonts w:eastAsiaTheme="minorHAnsi"/>
          <w:sz w:val="22"/>
          <w:szCs w:val="22"/>
        </w:rPr>
        <w:t>cu</w:t>
      </w:r>
      <w:proofErr w:type="gramEnd"/>
      <w:r w:rsidRPr="00581961">
        <w:rPr>
          <w:rFonts w:eastAsiaTheme="minorHAnsi"/>
          <w:sz w:val="22"/>
          <w:szCs w:val="22"/>
        </w:rPr>
        <w:t xml:space="preserve"> apă în comuna Bârnova din UAT</w:t>
      </w:r>
      <w:r w:rsidR="0063293A">
        <w:rPr>
          <w:rFonts w:eastAsiaTheme="minorHAnsi"/>
          <w:sz w:val="22"/>
          <w:szCs w:val="22"/>
        </w:rPr>
        <w:t xml:space="preserve"> comuna Bârnova, județul Iași”;</w:t>
      </w:r>
    </w:p>
    <w:p w:rsidR="00581961" w:rsidRPr="00581961" w:rsidRDefault="0063293A" w:rsidP="00581961">
      <w:pPr>
        <w:autoSpaceDE w:val="0"/>
        <w:autoSpaceDN w:val="0"/>
        <w:adjustRightInd w:val="0"/>
        <w:spacing w:line="276" w:lineRule="auto"/>
        <w:rPr>
          <w:rFonts w:eastAsiaTheme="minorHAnsi"/>
          <w:sz w:val="22"/>
          <w:szCs w:val="22"/>
        </w:rPr>
      </w:pPr>
      <w:r>
        <w:rPr>
          <w:rFonts w:eastAsia="CIDFont+F4"/>
          <w:sz w:val="22"/>
          <w:szCs w:val="22"/>
        </w:rPr>
        <w:t>-</w:t>
      </w:r>
      <w:r w:rsidR="00581961" w:rsidRPr="00581961">
        <w:rPr>
          <w:rFonts w:eastAsia="CIDFont+F4"/>
          <w:sz w:val="22"/>
          <w:szCs w:val="22"/>
        </w:rPr>
        <w:t xml:space="preserve"> </w:t>
      </w:r>
      <w:r w:rsidR="00581961" w:rsidRPr="00581961">
        <w:rPr>
          <w:rFonts w:eastAsiaTheme="minorHAnsi"/>
          <w:sz w:val="22"/>
          <w:szCs w:val="22"/>
        </w:rPr>
        <w:t>Procesul-verbal nr. AV/35432/RG/29.05.2025 de predare-preluare a unor bunuri aferente sistemului</w:t>
      </w:r>
    </w:p>
    <w:p w:rsidR="00581961" w:rsidRPr="00581961" w:rsidRDefault="00581961" w:rsidP="00581961">
      <w:pPr>
        <w:autoSpaceDE w:val="0"/>
        <w:autoSpaceDN w:val="0"/>
        <w:adjustRightInd w:val="0"/>
        <w:spacing w:line="276" w:lineRule="auto"/>
        <w:rPr>
          <w:rFonts w:eastAsiaTheme="minorHAnsi"/>
          <w:sz w:val="22"/>
          <w:szCs w:val="22"/>
        </w:rPr>
      </w:pPr>
      <w:proofErr w:type="gramStart"/>
      <w:r w:rsidRPr="00581961">
        <w:rPr>
          <w:rFonts w:eastAsiaTheme="minorHAnsi"/>
          <w:sz w:val="22"/>
          <w:szCs w:val="22"/>
        </w:rPr>
        <w:t>de</w:t>
      </w:r>
      <w:proofErr w:type="gramEnd"/>
      <w:r w:rsidRPr="00581961">
        <w:rPr>
          <w:rFonts w:eastAsiaTheme="minorHAnsi"/>
          <w:sz w:val="22"/>
          <w:szCs w:val="22"/>
        </w:rPr>
        <w:t xml:space="preserve"> alimentare cu apă din localitățile Ciortești, Deleni și Rotăria din UAT Comuna Ciortești, județul</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Iași;</w:t>
      </w:r>
    </w:p>
    <w:p w:rsidR="00581961" w:rsidRPr="00581961" w:rsidRDefault="0063293A" w:rsidP="00581961">
      <w:pPr>
        <w:autoSpaceDE w:val="0"/>
        <w:autoSpaceDN w:val="0"/>
        <w:adjustRightInd w:val="0"/>
        <w:spacing w:line="276" w:lineRule="auto"/>
        <w:rPr>
          <w:rFonts w:eastAsiaTheme="minorHAnsi"/>
          <w:sz w:val="22"/>
          <w:szCs w:val="22"/>
        </w:rPr>
      </w:pPr>
      <w:r>
        <w:rPr>
          <w:rFonts w:eastAsia="CIDFont+F4"/>
          <w:sz w:val="22"/>
          <w:szCs w:val="22"/>
        </w:rPr>
        <w:t>-</w:t>
      </w:r>
      <w:r w:rsidR="00581961" w:rsidRPr="00581961">
        <w:rPr>
          <w:rFonts w:eastAsia="CIDFont+F4"/>
          <w:sz w:val="22"/>
          <w:szCs w:val="22"/>
        </w:rPr>
        <w:t xml:space="preserve"> </w:t>
      </w:r>
      <w:r w:rsidR="00581961" w:rsidRPr="00581961">
        <w:rPr>
          <w:rFonts w:eastAsiaTheme="minorHAnsi"/>
          <w:sz w:val="22"/>
          <w:szCs w:val="22"/>
        </w:rPr>
        <w:t>Procesul-verbal nr. AV/36681/RG/03.06.2025 de predare-preluare a bunurilor de retur aferente</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investițiilor: „Rețea de canalizare în localitatea Tungujei, Țibănești și Jigoreni, com Țibănești.</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Jud.Iași” și „Extindere sistem de canalizare în sat Țibănești și înființare sistem de canalizare în satul</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Jigoreni, com.Țibăneș</w:t>
      </w:r>
      <w:proofErr w:type="gramStart"/>
      <w:r w:rsidRPr="00581961">
        <w:rPr>
          <w:rFonts w:eastAsiaTheme="minorHAnsi"/>
          <w:sz w:val="22"/>
          <w:szCs w:val="22"/>
        </w:rPr>
        <w:t>ti ,</w:t>
      </w:r>
      <w:proofErr w:type="gramEnd"/>
      <w:r w:rsidRPr="00581961">
        <w:rPr>
          <w:rFonts w:eastAsiaTheme="minorHAnsi"/>
          <w:sz w:val="22"/>
          <w:szCs w:val="22"/>
        </w:rPr>
        <w:t xml:space="preserve"> jud.Iași” din cadrul UAT comuna Țibănești, județul Iași;</w:t>
      </w:r>
    </w:p>
    <w:p w:rsidR="00581961" w:rsidRPr="00581961" w:rsidRDefault="0063293A" w:rsidP="00581961">
      <w:pPr>
        <w:autoSpaceDE w:val="0"/>
        <w:autoSpaceDN w:val="0"/>
        <w:adjustRightInd w:val="0"/>
        <w:spacing w:line="276" w:lineRule="auto"/>
        <w:rPr>
          <w:rFonts w:eastAsiaTheme="minorHAnsi"/>
          <w:sz w:val="22"/>
          <w:szCs w:val="22"/>
        </w:rPr>
      </w:pPr>
      <w:r>
        <w:rPr>
          <w:rFonts w:eastAsia="CIDFont+F4"/>
          <w:sz w:val="22"/>
          <w:szCs w:val="22"/>
        </w:rPr>
        <w:t>-</w:t>
      </w:r>
      <w:r w:rsidR="00581961" w:rsidRPr="00581961">
        <w:rPr>
          <w:rFonts w:eastAsia="CIDFont+F4"/>
          <w:sz w:val="22"/>
          <w:szCs w:val="22"/>
        </w:rPr>
        <w:t xml:space="preserve"> </w:t>
      </w:r>
      <w:r w:rsidR="00581961" w:rsidRPr="00581961">
        <w:rPr>
          <w:rFonts w:eastAsiaTheme="minorHAnsi"/>
          <w:sz w:val="22"/>
          <w:szCs w:val="22"/>
        </w:rPr>
        <w:t xml:space="preserve">Procesul-verbal nr. AV/39513/RG/16.06.2025 de predare-preluare </w:t>
      </w:r>
      <w:proofErr w:type="gramStart"/>
      <w:r w:rsidR="00581961" w:rsidRPr="00581961">
        <w:rPr>
          <w:rFonts w:eastAsiaTheme="minorHAnsi"/>
          <w:sz w:val="22"/>
          <w:szCs w:val="22"/>
        </w:rPr>
        <w:t>a</w:t>
      </w:r>
      <w:proofErr w:type="gramEnd"/>
      <w:r w:rsidR="00581961" w:rsidRPr="00581961">
        <w:rPr>
          <w:rFonts w:eastAsiaTheme="minorHAnsi"/>
          <w:sz w:val="22"/>
          <w:szCs w:val="22"/>
        </w:rPr>
        <w:t xml:space="preserve"> extinderii rețelei de alimentare</w:t>
      </w:r>
    </w:p>
    <w:p w:rsidR="00581961" w:rsidRPr="00581961" w:rsidRDefault="00581961" w:rsidP="00581961">
      <w:pPr>
        <w:autoSpaceDE w:val="0"/>
        <w:autoSpaceDN w:val="0"/>
        <w:adjustRightInd w:val="0"/>
        <w:spacing w:line="276" w:lineRule="auto"/>
        <w:rPr>
          <w:rFonts w:eastAsiaTheme="minorHAnsi"/>
          <w:sz w:val="22"/>
          <w:szCs w:val="22"/>
        </w:rPr>
      </w:pPr>
      <w:proofErr w:type="gramStart"/>
      <w:r w:rsidRPr="00581961">
        <w:rPr>
          <w:rFonts w:eastAsiaTheme="minorHAnsi"/>
          <w:sz w:val="22"/>
          <w:szCs w:val="22"/>
        </w:rPr>
        <w:t>cu</w:t>
      </w:r>
      <w:proofErr w:type="gramEnd"/>
      <w:r w:rsidRPr="00581961">
        <w:rPr>
          <w:rFonts w:eastAsiaTheme="minorHAnsi"/>
          <w:sz w:val="22"/>
          <w:szCs w:val="22"/>
        </w:rPr>
        <w:t xml:space="preserve"> apă în comuna Horlești din UAT comuna Horlești, județul Iași;</w:t>
      </w:r>
    </w:p>
    <w:p w:rsidR="00581961" w:rsidRPr="00581961" w:rsidRDefault="0063293A" w:rsidP="00581961">
      <w:pPr>
        <w:autoSpaceDE w:val="0"/>
        <w:autoSpaceDN w:val="0"/>
        <w:adjustRightInd w:val="0"/>
        <w:spacing w:line="276" w:lineRule="auto"/>
        <w:rPr>
          <w:rFonts w:eastAsiaTheme="minorHAnsi"/>
          <w:sz w:val="22"/>
          <w:szCs w:val="22"/>
        </w:rPr>
      </w:pPr>
      <w:r>
        <w:rPr>
          <w:rFonts w:eastAsia="CIDFont+F4"/>
          <w:sz w:val="22"/>
          <w:szCs w:val="22"/>
        </w:rPr>
        <w:t>-</w:t>
      </w:r>
      <w:r w:rsidR="00581961" w:rsidRPr="00581961">
        <w:rPr>
          <w:rFonts w:eastAsia="CIDFont+F4"/>
          <w:sz w:val="22"/>
          <w:szCs w:val="22"/>
        </w:rPr>
        <w:t xml:space="preserve"> </w:t>
      </w:r>
      <w:r w:rsidR="00581961" w:rsidRPr="00581961">
        <w:rPr>
          <w:rFonts w:eastAsiaTheme="minorHAnsi"/>
          <w:sz w:val="22"/>
          <w:szCs w:val="22"/>
        </w:rPr>
        <w:t>Procesul-verbal nr. AV/41451/RG/23.06.2025 de predare-preluare „Extindere sistem de canalizare</w:t>
      </w:r>
    </w:p>
    <w:p w:rsidR="00581961" w:rsidRPr="00581961" w:rsidRDefault="00581961" w:rsidP="00581961">
      <w:pPr>
        <w:autoSpaceDE w:val="0"/>
        <w:autoSpaceDN w:val="0"/>
        <w:adjustRightInd w:val="0"/>
        <w:spacing w:line="276" w:lineRule="auto"/>
        <w:rPr>
          <w:rFonts w:eastAsiaTheme="minorHAnsi"/>
          <w:sz w:val="22"/>
          <w:szCs w:val="22"/>
        </w:rPr>
      </w:pPr>
      <w:proofErr w:type="gramStart"/>
      <w:r w:rsidRPr="00581961">
        <w:rPr>
          <w:rFonts w:eastAsiaTheme="minorHAnsi"/>
          <w:sz w:val="22"/>
          <w:szCs w:val="22"/>
        </w:rPr>
        <w:t>în</w:t>
      </w:r>
      <w:proofErr w:type="gramEnd"/>
      <w:r w:rsidRPr="00581961">
        <w:rPr>
          <w:rFonts w:eastAsiaTheme="minorHAnsi"/>
          <w:sz w:val="22"/>
          <w:szCs w:val="22"/>
        </w:rPr>
        <w:t xml:space="preserve"> zona sat Valea Ursului, sat Vorovești, comuna Miroslava, județul Iași;</w:t>
      </w:r>
    </w:p>
    <w:p w:rsidR="00581961" w:rsidRPr="00581961" w:rsidRDefault="0063293A" w:rsidP="00581961">
      <w:pPr>
        <w:autoSpaceDE w:val="0"/>
        <w:autoSpaceDN w:val="0"/>
        <w:adjustRightInd w:val="0"/>
        <w:spacing w:line="276" w:lineRule="auto"/>
        <w:rPr>
          <w:rFonts w:eastAsiaTheme="minorHAnsi"/>
          <w:sz w:val="22"/>
          <w:szCs w:val="22"/>
        </w:rPr>
      </w:pPr>
      <w:r>
        <w:rPr>
          <w:rFonts w:eastAsia="CIDFont+F4"/>
          <w:sz w:val="22"/>
          <w:szCs w:val="22"/>
        </w:rPr>
        <w:t>-</w:t>
      </w:r>
      <w:r w:rsidR="00581961" w:rsidRPr="00581961">
        <w:rPr>
          <w:rFonts w:eastAsia="CIDFont+F4"/>
          <w:sz w:val="22"/>
          <w:szCs w:val="22"/>
        </w:rPr>
        <w:t xml:space="preserve"> </w:t>
      </w:r>
      <w:r w:rsidR="00581961" w:rsidRPr="00581961">
        <w:rPr>
          <w:rFonts w:eastAsiaTheme="minorHAnsi"/>
          <w:sz w:val="22"/>
          <w:szCs w:val="22"/>
        </w:rPr>
        <w:t xml:space="preserve">Procesul-verbal nr. AV/41461/RG/23.06.2025 de predare-preluare </w:t>
      </w:r>
      <w:proofErr w:type="gramStart"/>
      <w:r w:rsidR="00581961" w:rsidRPr="00581961">
        <w:rPr>
          <w:rFonts w:eastAsiaTheme="minorHAnsi"/>
          <w:sz w:val="22"/>
          <w:szCs w:val="22"/>
        </w:rPr>
        <w:t>a</w:t>
      </w:r>
      <w:proofErr w:type="gramEnd"/>
      <w:r w:rsidR="00581961" w:rsidRPr="00581961">
        <w:rPr>
          <w:rFonts w:eastAsiaTheme="minorHAnsi"/>
          <w:sz w:val="22"/>
          <w:szCs w:val="22"/>
        </w:rPr>
        <w:t xml:space="preserve"> extinderii rețelei de alimentare</w:t>
      </w:r>
    </w:p>
    <w:p w:rsidR="00581961" w:rsidRPr="00581961" w:rsidRDefault="00581961" w:rsidP="00581961">
      <w:pPr>
        <w:autoSpaceDE w:val="0"/>
        <w:autoSpaceDN w:val="0"/>
        <w:adjustRightInd w:val="0"/>
        <w:spacing w:line="276" w:lineRule="auto"/>
        <w:rPr>
          <w:rFonts w:eastAsiaTheme="minorHAnsi"/>
          <w:sz w:val="22"/>
          <w:szCs w:val="22"/>
        </w:rPr>
      </w:pPr>
      <w:proofErr w:type="gramStart"/>
      <w:r w:rsidRPr="00581961">
        <w:rPr>
          <w:rFonts w:eastAsiaTheme="minorHAnsi"/>
          <w:sz w:val="22"/>
          <w:szCs w:val="22"/>
        </w:rPr>
        <w:t>cu</w:t>
      </w:r>
      <w:proofErr w:type="gramEnd"/>
      <w:r w:rsidRPr="00581961">
        <w:rPr>
          <w:rFonts w:eastAsiaTheme="minorHAnsi"/>
          <w:sz w:val="22"/>
          <w:szCs w:val="22"/>
        </w:rPr>
        <w:t xml:space="preserve"> apă în sat Horpaz și extinderii rețelei de canalizare în satele Miroslava și Horpaz din UAT comuna</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Miroslava, județul Iași;</w:t>
      </w:r>
    </w:p>
    <w:p w:rsidR="00581961" w:rsidRPr="00581961" w:rsidRDefault="0063293A" w:rsidP="00581961">
      <w:pPr>
        <w:autoSpaceDE w:val="0"/>
        <w:autoSpaceDN w:val="0"/>
        <w:adjustRightInd w:val="0"/>
        <w:spacing w:line="276" w:lineRule="auto"/>
        <w:rPr>
          <w:rFonts w:eastAsiaTheme="minorHAnsi"/>
          <w:sz w:val="22"/>
          <w:szCs w:val="22"/>
        </w:rPr>
      </w:pPr>
      <w:r>
        <w:rPr>
          <w:rFonts w:eastAsia="CIDFont+F4"/>
          <w:sz w:val="22"/>
          <w:szCs w:val="22"/>
        </w:rPr>
        <w:t>-</w:t>
      </w:r>
      <w:r w:rsidR="00581961" w:rsidRPr="00581961">
        <w:rPr>
          <w:rFonts w:eastAsia="CIDFont+F4"/>
          <w:sz w:val="22"/>
          <w:szCs w:val="22"/>
        </w:rPr>
        <w:t xml:space="preserve"> </w:t>
      </w:r>
      <w:r w:rsidR="00581961" w:rsidRPr="00581961">
        <w:rPr>
          <w:rFonts w:eastAsiaTheme="minorHAnsi"/>
          <w:sz w:val="22"/>
          <w:szCs w:val="22"/>
        </w:rPr>
        <w:t>Procesul-verbal nr. AV/46875/RG/14.07.2025 de predare-preluare „Extindere rețea de canalizare în</w:t>
      </w:r>
    </w:p>
    <w:p w:rsidR="00581961" w:rsidRPr="00581961" w:rsidRDefault="00581961" w:rsidP="00581961">
      <w:pPr>
        <w:autoSpaceDE w:val="0"/>
        <w:autoSpaceDN w:val="0"/>
        <w:adjustRightInd w:val="0"/>
        <w:spacing w:line="276" w:lineRule="auto"/>
        <w:rPr>
          <w:rFonts w:eastAsiaTheme="minorHAnsi"/>
          <w:sz w:val="22"/>
          <w:szCs w:val="22"/>
        </w:rPr>
      </w:pPr>
      <w:proofErr w:type="gramStart"/>
      <w:r w:rsidRPr="00581961">
        <w:rPr>
          <w:rFonts w:eastAsiaTheme="minorHAnsi"/>
          <w:sz w:val="22"/>
          <w:szCs w:val="22"/>
        </w:rPr>
        <w:t>satele</w:t>
      </w:r>
      <w:proofErr w:type="gramEnd"/>
      <w:r w:rsidRPr="00581961">
        <w:rPr>
          <w:rFonts w:eastAsiaTheme="minorHAnsi"/>
          <w:sz w:val="22"/>
          <w:szCs w:val="22"/>
        </w:rPr>
        <w:t xml:space="preserve"> Prăjeni, Câmpeni și Lupăria, comuna Prăjeni, jud.Botoșani din UAT comuna Prăjeni,</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jud.Botoșani”;</w:t>
      </w:r>
    </w:p>
    <w:p w:rsidR="00581961" w:rsidRPr="00581961" w:rsidRDefault="0063293A" w:rsidP="00581961">
      <w:pPr>
        <w:autoSpaceDE w:val="0"/>
        <w:autoSpaceDN w:val="0"/>
        <w:adjustRightInd w:val="0"/>
        <w:spacing w:line="276" w:lineRule="auto"/>
        <w:rPr>
          <w:rFonts w:eastAsiaTheme="minorHAnsi"/>
          <w:sz w:val="22"/>
          <w:szCs w:val="22"/>
        </w:rPr>
      </w:pPr>
      <w:r>
        <w:rPr>
          <w:rFonts w:eastAsia="CIDFont+F4"/>
          <w:sz w:val="22"/>
          <w:szCs w:val="22"/>
        </w:rPr>
        <w:t>-</w:t>
      </w:r>
      <w:r w:rsidR="00581961" w:rsidRPr="00581961">
        <w:rPr>
          <w:rFonts w:eastAsia="CIDFont+F4"/>
          <w:sz w:val="22"/>
          <w:szCs w:val="22"/>
        </w:rPr>
        <w:t xml:space="preserve"> </w:t>
      </w:r>
      <w:r w:rsidR="00581961" w:rsidRPr="00581961">
        <w:rPr>
          <w:rFonts w:eastAsiaTheme="minorHAnsi"/>
          <w:sz w:val="22"/>
          <w:szCs w:val="22"/>
        </w:rPr>
        <w:t>Procesul-verbal nr. AV/48876/RG/22.07.2025 de predare-preluare „Rețea de distribuție apă potabilă</w:t>
      </w:r>
    </w:p>
    <w:p w:rsidR="00581961" w:rsidRPr="00581961" w:rsidRDefault="00581961" w:rsidP="00581961">
      <w:pPr>
        <w:autoSpaceDE w:val="0"/>
        <w:autoSpaceDN w:val="0"/>
        <w:adjustRightInd w:val="0"/>
        <w:spacing w:line="276" w:lineRule="auto"/>
        <w:rPr>
          <w:rFonts w:eastAsiaTheme="minorHAnsi"/>
          <w:sz w:val="22"/>
          <w:szCs w:val="22"/>
        </w:rPr>
      </w:pPr>
      <w:proofErr w:type="gramStart"/>
      <w:r w:rsidRPr="00581961">
        <w:rPr>
          <w:rFonts w:eastAsiaTheme="minorHAnsi"/>
          <w:sz w:val="22"/>
          <w:szCs w:val="22"/>
        </w:rPr>
        <w:t>amplasată</w:t>
      </w:r>
      <w:proofErr w:type="gramEnd"/>
      <w:r w:rsidRPr="00581961">
        <w:rPr>
          <w:rFonts w:eastAsiaTheme="minorHAnsi"/>
          <w:sz w:val="22"/>
          <w:szCs w:val="22"/>
        </w:rPr>
        <w:t xml:space="preserve"> pe str.Iernii, sat Aroneanu, com.Aroneanu, Județul Iași, identificată cu nr.cadastral 60333</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 xml:space="preserve">și extinderea rețelei de alimentare cu </w:t>
      </w:r>
      <w:proofErr w:type="gramStart"/>
      <w:r w:rsidRPr="00581961">
        <w:rPr>
          <w:rFonts w:eastAsiaTheme="minorHAnsi"/>
          <w:sz w:val="22"/>
          <w:szCs w:val="22"/>
        </w:rPr>
        <w:t>apă</w:t>
      </w:r>
      <w:proofErr w:type="gramEnd"/>
      <w:r w:rsidRPr="00581961">
        <w:rPr>
          <w:rFonts w:eastAsiaTheme="minorHAnsi"/>
          <w:sz w:val="22"/>
          <w:szCs w:val="22"/>
        </w:rPr>
        <w:t xml:space="preserve"> potabilă și branșamente de apă pentru imobilele amplasate</w:t>
      </w:r>
    </w:p>
    <w:p w:rsidR="00581961" w:rsidRPr="00581961" w:rsidRDefault="00581961" w:rsidP="00581961">
      <w:pPr>
        <w:autoSpaceDE w:val="0"/>
        <w:autoSpaceDN w:val="0"/>
        <w:adjustRightInd w:val="0"/>
        <w:spacing w:line="276" w:lineRule="auto"/>
        <w:rPr>
          <w:rFonts w:eastAsiaTheme="minorHAnsi"/>
          <w:sz w:val="22"/>
          <w:szCs w:val="22"/>
        </w:rPr>
      </w:pPr>
      <w:proofErr w:type="gramStart"/>
      <w:r w:rsidRPr="00581961">
        <w:rPr>
          <w:rFonts w:eastAsiaTheme="minorHAnsi"/>
          <w:sz w:val="22"/>
          <w:szCs w:val="22"/>
        </w:rPr>
        <w:t>în</w:t>
      </w:r>
      <w:proofErr w:type="gramEnd"/>
      <w:r w:rsidRPr="00581961">
        <w:rPr>
          <w:rFonts w:eastAsiaTheme="minorHAnsi"/>
          <w:sz w:val="22"/>
          <w:szCs w:val="22"/>
        </w:rPr>
        <w:t xml:space="preserve"> sat Șorogari - nr.cadastral 66397, com.Aroneanu, județul Iași din UAT comuna Aroneanu, județul</w:t>
      </w: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Iași”.</w:t>
      </w:r>
    </w:p>
    <w:p w:rsidR="00581961" w:rsidRPr="00581961" w:rsidRDefault="0063293A" w:rsidP="00581961">
      <w:pPr>
        <w:autoSpaceDE w:val="0"/>
        <w:autoSpaceDN w:val="0"/>
        <w:adjustRightInd w:val="0"/>
        <w:spacing w:line="276" w:lineRule="auto"/>
        <w:rPr>
          <w:rFonts w:eastAsiaTheme="minorHAnsi"/>
          <w:sz w:val="22"/>
          <w:szCs w:val="22"/>
        </w:rPr>
      </w:pPr>
      <w:r>
        <w:rPr>
          <w:rFonts w:eastAsia="CIDFont+F4"/>
          <w:sz w:val="22"/>
          <w:szCs w:val="22"/>
        </w:rPr>
        <w:t>-</w:t>
      </w:r>
      <w:r w:rsidR="00581961" w:rsidRPr="00581961">
        <w:rPr>
          <w:rFonts w:eastAsia="CIDFont+F4"/>
          <w:sz w:val="22"/>
          <w:szCs w:val="22"/>
        </w:rPr>
        <w:t xml:space="preserve"> </w:t>
      </w:r>
      <w:r w:rsidR="00581961" w:rsidRPr="00581961">
        <w:rPr>
          <w:rFonts w:eastAsiaTheme="minorHAnsi"/>
          <w:sz w:val="22"/>
          <w:szCs w:val="22"/>
        </w:rPr>
        <w:t>Addendum nr.3, înregistrat sub nr. AV/49462/RG/24.07.2025 la Procesul verbal de predare-preluare</w:t>
      </w:r>
    </w:p>
    <w:p w:rsidR="00581961" w:rsidRPr="00581961" w:rsidRDefault="00581961" w:rsidP="00581961">
      <w:pPr>
        <w:autoSpaceDE w:val="0"/>
        <w:autoSpaceDN w:val="0"/>
        <w:adjustRightInd w:val="0"/>
        <w:spacing w:line="276" w:lineRule="auto"/>
        <w:rPr>
          <w:rFonts w:eastAsiaTheme="minorHAnsi"/>
          <w:sz w:val="22"/>
          <w:szCs w:val="22"/>
        </w:rPr>
      </w:pPr>
      <w:proofErr w:type="gramStart"/>
      <w:r w:rsidRPr="00581961">
        <w:rPr>
          <w:rFonts w:eastAsiaTheme="minorHAnsi"/>
          <w:sz w:val="22"/>
          <w:szCs w:val="22"/>
        </w:rPr>
        <w:t>a</w:t>
      </w:r>
      <w:proofErr w:type="gramEnd"/>
      <w:r w:rsidRPr="00581961">
        <w:rPr>
          <w:rFonts w:eastAsiaTheme="minorHAnsi"/>
          <w:sz w:val="22"/>
          <w:szCs w:val="22"/>
        </w:rPr>
        <w:t xml:space="preserve"> sistemului de alimentare cu apă, sistem de canalizare și stație de epurare din UAT Municipiul</w:t>
      </w:r>
    </w:p>
    <w:p w:rsid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Roman, județul Neamț, înregistrat la APAVITAL SA cu nr.AV/42081/RG/12.07.2024;</w:t>
      </w:r>
    </w:p>
    <w:p w:rsidR="0063293A" w:rsidRPr="00581961" w:rsidRDefault="0063293A" w:rsidP="00581961">
      <w:pPr>
        <w:autoSpaceDE w:val="0"/>
        <w:autoSpaceDN w:val="0"/>
        <w:adjustRightInd w:val="0"/>
        <w:spacing w:line="276" w:lineRule="auto"/>
        <w:rPr>
          <w:rFonts w:eastAsiaTheme="minorHAnsi"/>
          <w:sz w:val="22"/>
          <w:szCs w:val="22"/>
        </w:rPr>
      </w:pPr>
    </w:p>
    <w:p w:rsidR="00581961" w:rsidRPr="00581961" w:rsidRDefault="00581961" w:rsidP="00581961">
      <w:pPr>
        <w:autoSpaceDE w:val="0"/>
        <w:autoSpaceDN w:val="0"/>
        <w:adjustRightInd w:val="0"/>
        <w:spacing w:line="276" w:lineRule="auto"/>
        <w:rPr>
          <w:rFonts w:eastAsiaTheme="minorHAnsi"/>
          <w:sz w:val="22"/>
          <w:szCs w:val="22"/>
        </w:rPr>
      </w:pPr>
      <w:r w:rsidRPr="0063293A">
        <w:rPr>
          <w:rFonts w:eastAsiaTheme="minorHAnsi"/>
          <w:b/>
          <w:sz w:val="22"/>
          <w:szCs w:val="22"/>
        </w:rPr>
        <w:t>Art.3</w:t>
      </w:r>
      <w:r w:rsidRPr="00581961">
        <w:rPr>
          <w:rFonts w:eastAsiaTheme="minorHAnsi"/>
          <w:sz w:val="22"/>
          <w:szCs w:val="22"/>
        </w:rPr>
        <w:t xml:space="preserve">. </w:t>
      </w:r>
      <w:r w:rsidRPr="0063293A">
        <w:rPr>
          <w:rFonts w:eastAsiaTheme="minorHAnsi"/>
          <w:b/>
          <w:sz w:val="22"/>
          <w:szCs w:val="22"/>
        </w:rPr>
        <w:t>Se completează Anexa 1(b) „Ariile de operare pentru Serviciul Public de Canalizare”</w:t>
      </w:r>
    </w:p>
    <w:p w:rsidR="00581961" w:rsidRPr="00581961" w:rsidRDefault="00581961" w:rsidP="00581961">
      <w:pPr>
        <w:autoSpaceDE w:val="0"/>
        <w:autoSpaceDN w:val="0"/>
        <w:adjustRightInd w:val="0"/>
        <w:spacing w:line="276" w:lineRule="auto"/>
        <w:rPr>
          <w:rFonts w:eastAsiaTheme="minorHAnsi"/>
          <w:sz w:val="22"/>
          <w:szCs w:val="22"/>
        </w:rPr>
      </w:pPr>
      <w:proofErr w:type="gramStart"/>
      <w:r w:rsidRPr="00581961">
        <w:rPr>
          <w:rFonts w:eastAsiaTheme="minorHAnsi"/>
          <w:sz w:val="22"/>
          <w:szCs w:val="22"/>
        </w:rPr>
        <w:t>din</w:t>
      </w:r>
      <w:proofErr w:type="gramEnd"/>
      <w:r w:rsidRPr="00581961">
        <w:rPr>
          <w:rFonts w:eastAsiaTheme="minorHAnsi"/>
          <w:sz w:val="22"/>
          <w:szCs w:val="22"/>
        </w:rPr>
        <w:t xml:space="preserve"> Contractul de delegare a gestiunii serviciilor publice de alimentare cu apă și de canalizare nr. 48/2009</w:t>
      </w:r>
    </w:p>
    <w:p w:rsid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 xml:space="preserve">– consolidat 2021 – </w:t>
      </w:r>
      <w:r w:rsidRPr="0063293A">
        <w:rPr>
          <w:rFonts w:eastAsiaTheme="minorHAnsi"/>
          <w:b/>
          <w:sz w:val="22"/>
          <w:szCs w:val="22"/>
        </w:rPr>
        <w:t>Cap.II Dispoziții Speciale – Partea Comună</w:t>
      </w:r>
      <w:r w:rsidRPr="00581961">
        <w:rPr>
          <w:rFonts w:eastAsiaTheme="minorHAnsi"/>
          <w:sz w:val="22"/>
          <w:szCs w:val="22"/>
        </w:rPr>
        <w:t xml:space="preserve">, prin includerea unităților </w:t>
      </w:r>
      <w:r w:rsidR="0063293A">
        <w:rPr>
          <w:rFonts w:eastAsiaTheme="minorHAnsi"/>
          <w:sz w:val="22"/>
          <w:szCs w:val="22"/>
        </w:rPr>
        <w:t xml:space="preserve">administrative-teritoriale </w:t>
      </w:r>
      <w:r w:rsidRPr="00581961">
        <w:rPr>
          <w:rFonts w:eastAsiaTheme="minorHAnsi"/>
          <w:sz w:val="22"/>
          <w:szCs w:val="22"/>
        </w:rPr>
        <w:t>Popricani, Grozești și Țibănești, județul Iași, astfel că Anexa 1(b) va avea următorul conținut:</w:t>
      </w:r>
    </w:p>
    <w:p w:rsidR="0063293A" w:rsidRPr="00581961" w:rsidRDefault="0063293A" w:rsidP="00581961">
      <w:pPr>
        <w:autoSpaceDE w:val="0"/>
        <w:autoSpaceDN w:val="0"/>
        <w:adjustRightInd w:val="0"/>
        <w:spacing w:line="276" w:lineRule="auto"/>
        <w:rPr>
          <w:rFonts w:eastAsiaTheme="minorHAnsi"/>
          <w:sz w:val="22"/>
          <w:szCs w:val="22"/>
        </w:rPr>
      </w:pPr>
    </w:p>
    <w:p w:rsid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Anexa 1(b) – Ariile de operare pentru Serviciul Public de Canalizare</w:t>
      </w:r>
    </w:p>
    <w:p w:rsidR="0063293A" w:rsidRPr="00581961" w:rsidRDefault="0063293A" w:rsidP="00581961">
      <w:pPr>
        <w:autoSpaceDE w:val="0"/>
        <w:autoSpaceDN w:val="0"/>
        <w:adjustRightInd w:val="0"/>
        <w:spacing w:line="276" w:lineRule="auto"/>
        <w:rPr>
          <w:rFonts w:eastAsiaTheme="minorHAnsi"/>
          <w:sz w:val="22"/>
          <w:szCs w:val="22"/>
        </w:rPr>
      </w:pPr>
    </w:p>
    <w:p w:rsidR="00F2478B" w:rsidRDefault="00F2478B" w:rsidP="00581961">
      <w:pPr>
        <w:autoSpaceDE w:val="0"/>
        <w:autoSpaceDN w:val="0"/>
        <w:adjustRightInd w:val="0"/>
        <w:spacing w:line="276" w:lineRule="auto"/>
        <w:rPr>
          <w:rFonts w:eastAsiaTheme="minorHAnsi"/>
          <w:b/>
          <w:sz w:val="22"/>
          <w:szCs w:val="22"/>
        </w:rPr>
      </w:pPr>
    </w:p>
    <w:tbl>
      <w:tblPr>
        <w:tblStyle w:val="TableGrid"/>
        <w:tblW w:w="0" w:type="auto"/>
        <w:tblLook w:val="04A0" w:firstRow="1" w:lastRow="0" w:firstColumn="1" w:lastColumn="0" w:noHBand="0" w:noVBand="1"/>
      </w:tblPr>
      <w:tblGrid>
        <w:gridCol w:w="715"/>
        <w:gridCol w:w="4950"/>
        <w:gridCol w:w="3685"/>
      </w:tblGrid>
      <w:tr w:rsidR="00F2478B" w:rsidTr="00017473">
        <w:tc>
          <w:tcPr>
            <w:tcW w:w="715" w:type="dxa"/>
          </w:tcPr>
          <w:p w:rsidR="00F2478B" w:rsidRDefault="00F2478B" w:rsidP="00581961">
            <w:pPr>
              <w:autoSpaceDE w:val="0"/>
              <w:autoSpaceDN w:val="0"/>
              <w:adjustRightInd w:val="0"/>
              <w:spacing w:line="276" w:lineRule="auto"/>
              <w:rPr>
                <w:rFonts w:eastAsiaTheme="minorHAnsi"/>
                <w:b/>
                <w:sz w:val="22"/>
                <w:szCs w:val="22"/>
              </w:rPr>
            </w:pPr>
            <w:r>
              <w:rPr>
                <w:rFonts w:eastAsiaTheme="minorHAnsi"/>
                <w:b/>
                <w:sz w:val="22"/>
                <w:szCs w:val="22"/>
              </w:rPr>
              <w:lastRenderedPageBreak/>
              <w:t>Nr crt.</w:t>
            </w:r>
          </w:p>
        </w:tc>
        <w:tc>
          <w:tcPr>
            <w:tcW w:w="4950" w:type="dxa"/>
          </w:tcPr>
          <w:p w:rsidR="00F2478B" w:rsidRDefault="00F2478B" w:rsidP="00581961">
            <w:pPr>
              <w:autoSpaceDE w:val="0"/>
              <w:autoSpaceDN w:val="0"/>
              <w:adjustRightInd w:val="0"/>
              <w:spacing w:line="276" w:lineRule="auto"/>
              <w:rPr>
                <w:rFonts w:eastAsiaTheme="minorHAnsi"/>
                <w:b/>
                <w:sz w:val="22"/>
                <w:szCs w:val="22"/>
              </w:rPr>
            </w:pPr>
            <w:r>
              <w:rPr>
                <w:rFonts w:eastAsiaTheme="minorHAnsi"/>
                <w:b/>
                <w:sz w:val="22"/>
                <w:szCs w:val="22"/>
              </w:rPr>
              <w:t>Data preluării</w:t>
            </w:r>
          </w:p>
        </w:tc>
        <w:tc>
          <w:tcPr>
            <w:tcW w:w="3685" w:type="dxa"/>
          </w:tcPr>
          <w:p w:rsidR="00F2478B" w:rsidRDefault="00F2478B" w:rsidP="00581961">
            <w:pPr>
              <w:autoSpaceDE w:val="0"/>
              <w:autoSpaceDN w:val="0"/>
              <w:adjustRightInd w:val="0"/>
              <w:spacing w:line="276" w:lineRule="auto"/>
              <w:rPr>
                <w:rFonts w:eastAsiaTheme="minorHAnsi"/>
                <w:b/>
                <w:sz w:val="22"/>
                <w:szCs w:val="22"/>
              </w:rPr>
            </w:pPr>
            <w:r>
              <w:rPr>
                <w:rFonts w:eastAsiaTheme="minorHAnsi"/>
                <w:b/>
                <w:sz w:val="22"/>
                <w:szCs w:val="22"/>
              </w:rPr>
              <w:t>Aria de operare</w:t>
            </w:r>
          </w:p>
        </w:tc>
      </w:tr>
      <w:tr w:rsidR="00F2478B" w:rsidTr="00017473">
        <w:tc>
          <w:tcPr>
            <w:tcW w:w="715" w:type="dxa"/>
          </w:tcPr>
          <w:p w:rsidR="00F2478B" w:rsidRPr="00F2478B" w:rsidRDefault="00F2478B" w:rsidP="00F2478B">
            <w:pPr>
              <w:autoSpaceDE w:val="0"/>
              <w:autoSpaceDN w:val="0"/>
              <w:adjustRightInd w:val="0"/>
              <w:spacing w:line="276" w:lineRule="auto"/>
              <w:rPr>
                <w:rFonts w:eastAsiaTheme="minorHAnsi"/>
                <w:sz w:val="22"/>
                <w:szCs w:val="22"/>
              </w:rPr>
            </w:pPr>
            <w:r w:rsidRPr="00F2478B">
              <w:rPr>
                <w:rFonts w:eastAsiaTheme="minorHAnsi"/>
                <w:sz w:val="22"/>
                <w:szCs w:val="22"/>
              </w:rPr>
              <w:t>1</w:t>
            </w:r>
          </w:p>
        </w:tc>
        <w:tc>
          <w:tcPr>
            <w:tcW w:w="4950" w:type="dxa"/>
          </w:tcPr>
          <w:p w:rsidR="00F2478B" w:rsidRPr="004E7DE1" w:rsidRDefault="00F2478B" w:rsidP="00F2478B">
            <w:pPr>
              <w:autoSpaceDE w:val="0"/>
              <w:autoSpaceDN w:val="0"/>
              <w:adjustRightInd w:val="0"/>
              <w:rPr>
                <w:rFonts w:ascii="CIDFont+F2" w:eastAsiaTheme="minorHAnsi" w:hAnsi="CIDFont+F2" w:cs="CIDFont+F2"/>
                <w:b/>
              </w:rPr>
            </w:pPr>
            <w:r w:rsidRPr="004E7DE1">
              <w:rPr>
                <w:rFonts w:ascii="CIDFont+F2" w:eastAsiaTheme="minorHAnsi" w:hAnsi="CIDFont+F2" w:cs="CIDFont+F2"/>
                <w:b/>
                <w:sz w:val="22"/>
                <w:szCs w:val="22"/>
              </w:rPr>
              <w:t xml:space="preserve">1965 </w:t>
            </w:r>
          </w:p>
        </w:tc>
        <w:tc>
          <w:tcPr>
            <w:tcW w:w="3685" w:type="dxa"/>
          </w:tcPr>
          <w:p w:rsidR="00F2478B" w:rsidRPr="00D82DFD" w:rsidRDefault="00F2478B" w:rsidP="00F2478B">
            <w:pPr>
              <w:autoSpaceDE w:val="0"/>
              <w:autoSpaceDN w:val="0"/>
              <w:adjustRightInd w:val="0"/>
              <w:rPr>
                <w:rFonts w:ascii="CIDFont+F2" w:eastAsiaTheme="minorHAnsi" w:hAnsi="CIDFont+F2" w:cs="CIDFont+F2"/>
              </w:rPr>
            </w:pPr>
            <w:r w:rsidRPr="00D82DFD">
              <w:rPr>
                <w:rFonts w:ascii="CIDFont+F2" w:eastAsiaTheme="minorHAnsi" w:hAnsi="CIDFont+F2" w:cs="CIDFont+F2"/>
                <w:sz w:val="22"/>
                <w:szCs w:val="22"/>
              </w:rPr>
              <w:t xml:space="preserve"> Județul Iași</w:t>
            </w:r>
          </w:p>
        </w:tc>
      </w:tr>
      <w:tr w:rsidR="00F2478B" w:rsidTr="00017473">
        <w:tc>
          <w:tcPr>
            <w:tcW w:w="715" w:type="dxa"/>
          </w:tcPr>
          <w:p w:rsidR="00F2478B" w:rsidRPr="00F2478B" w:rsidRDefault="00F2478B" w:rsidP="00F2478B">
            <w:pPr>
              <w:autoSpaceDE w:val="0"/>
              <w:autoSpaceDN w:val="0"/>
              <w:adjustRightInd w:val="0"/>
              <w:spacing w:line="276" w:lineRule="auto"/>
              <w:rPr>
                <w:rFonts w:eastAsiaTheme="minorHAnsi"/>
                <w:sz w:val="22"/>
                <w:szCs w:val="22"/>
              </w:rPr>
            </w:pPr>
            <w:r w:rsidRPr="00F2478B">
              <w:rPr>
                <w:rFonts w:eastAsiaTheme="minorHAnsi"/>
                <w:sz w:val="22"/>
                <w:szCs w:val="22"/>
              </w:rPr>
              <w:t>2</w:t>
            </w:r>
          </w:p>
        </w:tc>
        <w:tc>
          <w:tcPr>
            <w:tcW w:w="4950" w:type="dxa"/>
          </w:tcPr>
          <w:p w:rsidR="00F2478B" w:rsidRPr="004E7DE1" w:rsidRDefault="00F2478B" w:rsidP="00F2478B">
            <w:pPr>
              <w:autoSpaceDE w:val="0"/>
              <w:autoSpaceDN w:val="0"/>
              <w:adjustRightInd w:val="0"/>
              <w:rPr>
                <w:rFonts w:ascii="CIDFont+F2" w:eastAsiaTheme="minorHAnsi" w:hAnsi="CIDFont+F2" w:cs="CIDFont+F2"/>
                <w:b/>
              </w:rPr>
            </w:pPr>
            <w:r w:rsidRPr="004E7DE1">
              <w:rPr>
                <w:rFonts w:ascii="CIDFont+F2" w:eastAsiaTheme="minorHAnsi" w:hAnsi="CIDFont+F2" w:cs="CIDFont+F2"/>
                <w:b/>
                <w:sz w:val="22"/>
                <w:szCs w:val="22"/>
              </w:rPr>
              <w:t xml:space="preserve">1965 </w:t>
            </w:r>
          </w:p>
        </w:tc>
        <w:tc>
          <w:tcPr>
            <w:tcW w:w="3685" w:type="dxa"/>
          </w:tcPr>
          <w:p w:rsidR="00F2478B" w:rsidRPr="00D82DFD" w:rsidRDefault="00F2478B" w:rsidP="00F2478B">
            <w:pPr>
              <w:autoSpaceDE w:val="0"/>
              <w:autoSpaceDN w:val="0"/>
              <w:adjustRightInd w:val="0"/>
              <w:rPr>
                <w:rFonts w:ascii="CIDFont+F2" w:eastAsiaTheme="minorHAnsi" w:hAnsi="CIDFont+F2" w:cs="CIDFont+F2"/>
              </w:rPr>
            </w:pPr>
            <w:r w:rsidRPr="00D82DFD">
              <w:rPr>
                <w:rFonts w:ascii="CIDFont+F2" w:eastAsiaTheme="minorHAnsi" w:hAnsi="CIDFont+F2" w:cs="CIDFont+F2"/>
                <w:sz w:val="22"/>
                <w:szCs w:val="22"/>
              </w:rPr>
              <w:t xml:space="preserve"> Iași</w:t>
            </w:r>
          </w:p>
        </w:tc>
      </w:tr>
      <w:tr w:rsidR="00F2478B" w:rsidTr="00017473">
        <w:tc>
          <w:tcPr>
            <w:tcW w:w="715" w:type="dxa"/>
          </w:tcPr>
          <w:p w:rsidR="00F2478B" w:rsidRPr="00F2478B" w:rsidRDefault="00F2478B" w:rsidP="00F2478B">
            <w:pPr>
              <w:autoSpaceDE w:val="0"/>
              <w:autoSpaceDN w:val="0"/>
              <w:adjustRightInd w:val="0"/>
              <w:spacing w:line="276" w:lineRule="auto"/>
              <w:rPr>
                <w:rFonts w:eastAsiaTheme="minorHAnsi"/>
                <w:sz w:val="22"/>
                <w:szCs w:val="22"/>
              </w:rPr>
            </w:pPr>
            <w:r w:rsidRPr="00F2478B">
              <w:rPr>
                <w:rFonts w:eastAsiaTheme="minorHAnsi"/>
                <w:sz w:val="22"/>
                <w:szCs w:val="22"/>
              </w:rPr>
              <w:t>3</w:t>
            </w:r>
          </w:p>
        </w:tc>
        <w:tc>
          <w:tcPr>
            <w:tcW w:w="4950" w:type="dxa"/>
          </w:tcPr>
          <w:p w:rsidR="00F2478B" w:rsidRPr="00E20C36" w:rsidRDefault="00F2478B" w:rsidP="00F2478B">
            <w:pPr>
              <w:autoSpaceDE w:val="0"/>
              <w:autoSpaceDN w:val="0"/>
              <w:adjustRightInd w:val="0"/>
              <w:rPr>
                <w:rFonts w:ascii="CIDFont+F1" w:eastAsiaTheme="minorHAnsi" w:hAnsi="CIDFont+F1" w:cs="CIDFont+F1"/>
              </w:rPr>
            </w:pPr>
            <w:r>
              <w:rPr>
                <w:rFonts w:ascii="CIDFont+F1" w:eastAsiaTheme="minorHAnsi" w:hAnsi="CIDFont+F1" w:cs="CIDFont+F1"/>
                <w:sz w:val="22"/>
                <w:szCs w:val="22"/>
              </w:rPr>
              <w:t>1970</w:t>
            </w:r>
          </w:p>
        </w:tc>
        <w:tc>
          <w:tcPr>
            <w:tcW w:w="3685" w:type="dxa"/>
          </w:tcPr>
          <w:p w:rsidR="00F2478B" w:rsidRPr="00D82DFD" w:rsidRDefault="00F2478B" w:rsidP="00F2478B">
            <w:pPr>
              <w:autoSpaceDE w:val="0"/>
              <w:autoSpaceDN w:val="0"/>
              <w:adjustRightInd w:val="0"/>
              <w:rPr>
                <w:rFonts w:ascii="CIDFont+F1" w:eastAsiaTheme="minorHAnsi" w:hAnsi="CIDFont+F1" w:cs="CIDFont+F1"/>
              </w:rPr>
            </w:pPr>
            <w:r w:rsidRPr="00D82DFD">
              <w:rPr>
                <w:rFonts w:ascii="CIDFont+F1" w:eastAsiaTheme="minorHAnsi" w:hAnsi="CIDFont+F1" w:cs="CIDFont+F1"/>
                <w:sz w:val="22"/>
                <w:szCs w:val="22"/>
              </w:rPr>
              <w:t xml:space="preserve"> Ciurea</w:t>
            </w:r>
          </w:p>
        </w:tc>
      </w:tr>
      <w:tr w:rsidR="00F2478B" w:rsidTr="00017473">
        <w:tc>
          <w:tcPr>
            <w:tcW w:w="715" w:type="dxa"/>
          </w:tcPr>
          <w:p w:rsidR="00F2478B" w:rsidRPr="00F2478B" w:rsidRDefault="00F2478B" w:rsidP="00F2478B">
            <w:pPr>
              <w:autoSpaceDE w:val="0"/>
              <w:autoSpaceDN w:val="0"/>
              <w:adjustRightInd w:val="0"/>
              <w:spacing w:line="276" w:lineRule="auto"/>
              <w:rPr>
                <w:rFonts w:eastAsiaTheme="minorHAnsi"/>
                <w:sz w:val="22"/>
                <w:szCs w:val="22"/>
              </w:rPr>
            </w:pPr>
            <w:r w:rsidRPr="00F2478B">
              <w:rPr>
                <w:rFonts w:eastAsiaTheme="minorHAnsi"/>
                <w:sz w:val="22"/>
                <w:szCs w:val="22"/>
              </w:rPr>
              <w:t>4</w:t>
            </w:r>
          </w:p>
        </w:tc>
        <w:tc>
          <w:tcPr>
            <w:tcW w:w="4950" w:type="dxa"/>
          </w:tcPr>
          <w:p w:rsidR="00F2478B" w:rsidRPr="00E20C36" w:rsidRDefault="00F2478B" w:rsidP="00F2478B">
            <w:pPr>
              <w:autoSpaceDE w:val="0"/>
              <w:autoSpaceDN w:val="0"/>
              <w:adjustRightInd w:val="0"/>
              <w:rPr>
                <w:rFonts w:ascii="CIDFont+F1" w:eastAsiaTheme="minorHAnsi" w:hAnsi="CIDFont+F1" w:cs="CIDFont+F1"/>
              </w:rPr>
            </w:pPr>
            <w:r>
              <w:rPr>
                <w:rFonts w:ascii="CIDFont+F1" w:eastAsiaTheme="minorHAnsi" w:hAnsi="CIDFont+F1" w:cs="CIDFont+F1"/>
                <w:sz w:val="22"/>
                <w:szCs w:val="22"/>
              </w:rPr>
              <w:t xml:space="preserve">1971 </w:t>
            </w:r>
          </w:p>
        </w:tc>
        <w:tc>
          <w:tcPr>
            <w:tcW w:w="3685" w:type="dxa"/>
          </w:tcPr>
          <w:p w:rsidR="00F2478B" w:rsidRPr="00D82DFD" w:rsidRDefault="00F2478B" w:rsidP="00F2478B">
            <w:pPr>
              <w:autoSpaceDE w:val="0"/>
              <w:autoSpaceDN w:val="0"/>
              <w:adjustRightInd w:val="0"/>
              <w:rPr>
                <w:rFonts w:ascii="CIDFont+F1" w:eastAsiaTheme="minorHAnsi" w:hAnsi="CIDFont+F1" w:cs="CIDFont+F1"/>
              </w:rPr>
            </w:pPr>
            <w:r w:rsidRPr="00D82DFD">
              <w:rPr>
                <w:rFonts w:ascii="CIDFont+F1" w:eastAsiaTheme="minorHAnsi" w:hAnsi="CIDFont+F1" w:cs="CIDFont+F1"/>
                <w:sz w:val="22"/>
                <w:szCs w:val="22"/>
              </w:rPr>
              <w:t xml:space="preserve"> Holboca</w:t>
            </w:r>
          </w:p>
        </w:tc>
      </w:tr>
      <w:tr w:rsidR="00F2478B" w:rsidTr="00017473">
        <w:tc>
          <w:tcPr>
            <w:tcW w:w="715" w:type="dxa"/>
          </w:tcPr>
          <w:p w:rsidR="00F2478B" w:rsidRPr="00F2478B" w:rsidRDefault="00F2478B" w:rsidP="00F2478B">
            <w:pPr>
              <w:autoSpaceDE w:val="0"/>
              <w:autoSpaceDN w:val="0"/>
              <w:adjustRightInd w:val="0"/>
              <w:spacing w:line="276" w:lineRule="auto"/>
              <w:rPr>
                <w:rFonts w:eastAsiaTheme="minorHAnsi"/>
                <w:sz w:val="22"/>
                <w:szCs w:val="22"/>
              </w:rPr>
            </w:pPr>
            <w:r w:rsidRPr="00F2478B">
              <w:rPr>
                <w:rFonts w:eastAsiaTheme="minorHAnsi"/>
                <w:sz w:val="22"/>
                <w:szCs w:val="22"/>
              </w:rPr>
              <w:t>5</w:t>
            </w:r>
          </w:p>
        </w:tc>
        <w:tc>
          <w:tcPr>
            <w:tcW w:w="4950" w:type="dxa"/>
          </w:tcPr>
          <w:p w:rsidR="00F2478B" w:rsidRPr="00E20C36" w:rsidRDefault="00F2478B" w:rsidP="00F2478B">
            <w:pPr>
              <w:autoSpaceDE w:val="0"/>
              <w:autoSpaceDN w:val="0"/>
              <w:adjustRightInd w:val="0"/>
              <w:rPr>
                <w:rFonts w:ascii="CIDFont+F1" w:eastAsiaTheme="minorHAnsi" w:hAnsi="CIDFont+F1" w:cs="CIDFont+F1"/>
              </w:rPr>
            </w:pPr>
            <w:r>
              <w:rPr>
                <w:rFonts w:ascii="CIDFont+F1" w:eastAsiaTheme="minorHAnsi" w:hAnsi="CIDFont+F1" w:cs="CIDFont+F1"/>
                <w:sz w:val="22"/>
                <w:szCs w:val="22"/>
              </w:rPr>
              <w:t>1971</w:t>
            </w:r>
          </w:p>
        </w:tc>
        <w:tc>
          <w:tcPr>
            <w:tcW w:w="3685" w:type="dxa"/>
          </w:tcPr>
          <w:p w:rsidR="00F2478B" w:rsidRPr="00D82DFD" w:rsidRDefault="00F2478B" w:rsidP="00F2478B">
            <w:pPr>
              <w:autoSpaceDE w:val="0"/>
              <w:autoSpaceDN w:val="0"/>
              <w:adjustRightInd w:val="0"/>
              <w:rPr>
                <w:rFonts w:ascii="CIDFont+F1" w:eastAsiaTheme="minorHAnsi" w:hAnsi="CIDFont+F1" w:cs="CIDFont+F1"/>
              </w:rPr>
            </w:pPr>
            <w:r w:rsidRPr="00D82DFD">
              <w:rPr>
                <w:rFonts w:ascii="CIDFont+F1" w:eastAsiaTheme="minorHAnsi" w:hAnsi="CIDFont+F1" w:cs="CIDFont+F1"/>
                <w:sz w:val="22"/>
                <w:szCs w:val="22"/>
              </w:rPr>
              <w:t xml:space="preserve"> Tomești</w:t>
            </w:r>
          </w:p>
        </w:tc>
      </w:tr>
      <w:tr w:rsidR="00F2478B" w:rsidTr="00017473">
        <w:tc>
          <w:tcPr>
            <w:tcW w:w="715" w:type="dxa"/>
          </w:tcPr>
          <w:p w:rsidR="00F2478B" w:rsidRPr="00F2478B" w:rsidRDefault="00F2478B" w:rsidP="00F2478B">
            <w:pPr>
              <w:autoSpaceDE w:val="0"/>
              <w:autoSpaceDN w:val="0"/>
              <w:adjustRightInd w:val="0"/>
              <w:spacing w:line="276" w:lineRule="auto"/>
              <w:rPr>
                <w:rFonts w:eastAsiaTheme="minorHAnsi"/>
                <w:sz w:val="22"/>
                <w:szCs w:val="22"/>
              </w:rPr>
            </w:pPr>
            <w:r w:rsidRPr="00F2478B">
              <w:rPr>
                <w:rFonts w:eastAsiaTheme="minorHAnsi"/>
                <w:sz w:val="22"/>
                <w:szCs w:val="22"/>
              </w:rPr>
              <w:t>6</w:t>
            </w:r>
          </w:p>
        </w:tc>
        <w:tc>
          <w:tcPr>
            <w:tcW w:w="4950" w:type="dxa"/>
          </w:tcPr>
          <w:p w:rsidR="00F2478B" w:rsidRPr="004E7DE1" w:rsidRDefault="00F2478B" w:rsidP="00F2478B">
            <w:pPr>
              <w:autoSpaceDE w:val="0"/>
              <w:autoSpaceDN w:val="0"/>
              <w:adjustRightInd w:val="0"/>
              <w:rPr>
                <w:rFonts w:ascii="CIDFont+F2" w:eastAsiaTheme="minorHAnsi" w:hAnsi="CIDFont+F2" w:cs="CIDFont+F2"/>
                <w:b/>
              </w:rPr>
            </w:pPr>
            <w:r w:rsidRPr="004E7DE1">
              <w:rPr>
                <w:rFonts w:ascii="CIDFont+F2" w:eastAsiaTheme="minorHAnsi" w:hAnsi="CIDFont+F2" w:cs="CIDFont+F2"/>
                <w:b/>
                <w:sz w:val="22"/>
                <w:szCs w:val="22"/>
              </w:rPr>
              <w:t xml:space="preserve">1976 </w:t>
            </w:r>
          </w:p>
        </w:tc>
        <w:tc>
          <w:tcPr>
            <w:tcW w:w="3685" w:type="dxa"/>
          </w:tcPr>
          <w:p w:rsidR="00F2478B" w:rsidRPr="003A07FE" w:rsidRDefault="00F2478B" w:rsidP="00F2478B">
            <w:pPr>
              <w:autoSpaceDE w:val="0"/>
              <w:autoSpaceDN w:val="0"/>
              <w:adjustRightInd w:val="0"/>
              <w:rPr>
                <w:rFonts w:ascii="CIDFont+F2" w:eastAsiaTheme="minorHAnsi" w:hAnsi="CIDFont+F2" w:cs="CIDFont+F2"/>
                <w:b/>
              </w:rPr>
            </w:pPr>
            <w:r w:rsidRPr="003A07FE">
              <w:rPr>
                <w:rFonts w:ascii="CIDFont+F2" w:eastAsiaTheme="minorHAnsi" w:hAnsi="CIDFont+F2" w:cs="CIDFont+F2"/>
                <w:b/>
                <w:sz w:val="22"/>
                <w:szCs w:val="22"/>
              </w:rPr>
              <w:t>Podu Iloaiei</w:t>
            </w:r>
          </w:p>
        </w:tc>
      </w:tr>
      <w:tr w:rsidR="00F2478B" w:rsidTr="00017473">
        <w:tc>
          <w:tcPr>
            <w:tcW w:w="715" w:type="dxa"/>
          </w:tcPr>
          <w:p w:rsidR="00F2478B" w:rsidRPr="00F2478B" w:rsidRDefault="00F2478B" w:rsidP="00F2478B">
            <w:pPr>
              <w:autoSpaceDE w:val="0"/>
              <w:autoSpaceDN w:val="0"/>
              <w:adjustRightInd w:val="0"/>
              <w:spacing w:line="276" w:lineRule="auto"/>
              <w:rPr>
                <w:rFonts w:eastAsiaTheme="minorHAnsi"/>
                <w:sz w:val="22"/>
                <w:szCs w:val="22"/>
              </w:rPr>
            </w:pPr>
            <w:r w:rsidRPr="00F2478B">
              <w:rPr>
                <w:rFonts w:eastAsiaTheme="minorHAnsi"/>
                <w:sz w:val="22"/>
                <w:szCs w:val="22"/>
              </w:rPr>
              <w:t>7</w:t>
            </w:r>
          </w:p>
        </w:tc>
        <w:tc>
          <w:tcPr>
            <w:tcW w:w="4950" w:type="dxa"/>
          </w:tcPr>
          <w:p w:rsidR="00F2478B" w:rsidRPr="00E20C36" w:rsidRDefault="00F2478B" w:rsidP="00F2478B">
            <w:pPr>
              <w:autoSpaceDE w:val="0"/>
              <w:autoSpaceDN w:val="0"/>
              <w:adjustRightInd w:val="0"/>
              <w:rPr>
                <w:rFonts w:ascii="CIDFont+F1" w:eastAsiaTheme="minorHAnsi" w:hAnsi="CIDFont+F1" w:cs="CIDFont+F1"/>
              </w:rPr>
            </w:pPr>
            <w:r>
              <w:rPr>
                <w:rFonts w:ascii="CIDFont+F1" w:eastAsiaTheme="minorHAnsi" w:hAnsi="CIDFont+F1" w:cs="CIDFont+F1"/>
                <w:sz w:val="22"/>
                <w:szCs w:val="22"/>
              </w:rPr>
              <w:t>1980</w:t>
            </w:r>
          </w:p>
        </w:tc>
        <w:tc>
          <w:tcPr>
            <w:tcW w:w="3685" w:type="dxa"/>
          </w:tcPr>
          <w:p w:rsidR="00F2478B" w:rsidRPr="00D82DFD" w:rsidRDefault="00F2478B" w:rsidP="00F2478B">
            <w:pPr>
              <w:autoSpaceDE w:val="0"/>
              <w:autoSpaceDN w:val="0"/>
              <w:adjustRightInd w:val="0"/>
              <w:rPr>
                <w:rFonts w:ascii="CIDFont+F1" w:eastAsiaTheme="minorHAnsi" w:hAnsi="CIDFont+F1" w:cs="CIDFont+F1"/>
              </w:rPr>
            </w:pPr>
            <w:r w:rsidRPr="00D82DFD">
              <w:rPr>
                <w:rFonts w:ascii="CIDFont+F1" w:eastAsiaTheme="minorHAnsi" w:hAnsi="CIDFont+F1" w:cs="CIDFont+F1"/>
                <w:sz w:val="22"/>
                <w:szCs w:val="22"/>
              </w:rPr>
              <w:t>Țibănești</w:t>
            </w:r>
          </w:p>
        </w:tc>
      </w:tr>
      <w:tr w:rsidR="00626184" w:rsidTr="00017473">
        <w:tc>
          <w:tcPr>
            <w:tcW w:w="715" w:type="dxa"/>
          </w:tcPr>
          <w:p w:rsidR="00626184" w:rsidRPr="00F2478B" w:rsidRDefault="00626184" w:rsidP="00626184">
            <w:pPr>
              <w:autoSpaceDE w:val="0"/>
              <w:autoSpaceDN w:val="0"/>
              <w:adjustRightInd w:val="0"/>
              <w:spacing w:line="276" w:lineRule="auto"/>
              <w:rPr>
                <w:rFonts w:eastAsiaTheme="minorHAnsi"/>
                <w:sz w:val="22"/>
                <w:szCs w:val="22"/>
              </w:rPr>
            </w:pPr>
            <w:r w:rsidRPr="00F2478B">
              <w:rPr>
                <w:rFonts w:eastAsiaTheme="minorHAnsi"/>
                <w:sz w:val="22"/>
                <w:szCs w:val="22"/>
              </w:rPr>
              <w:t>8</w:t>
            </w:r>
          </w:p>
        </w:tc>
        <w:tc>
          <w:tcPr>
            <w:tcW w:w="4950" w:type="dxa"/>
          </w:tcPr>
          <w:p w:rsidR="00626184" w:rsidRPr="00B03D14" w:rsidRDefault="00626184" w:rsidP="00626184">
            <w:pPr>
              <w:autoSpaceDE w:val="0"/>
              <w:autoSpaceDN w:val="0"/>
              <w:adjustRightInd w:val="0"/>
              <w:rPr>
                <w:rFonts w:ascii="CIDFont+F1" w:eastAsiaTheme="minorHAnsi" w:hAnsi="CIDFont+F1" w:cs="CIDFont+F1"/>
              </w:rPr>
            </w:pPr>
            <w:r>
              <w:rPr>
                <w:rFonts w:ascii="CIDFont+F1" w:eastAsiaTheme="minorHAnsi" w:hAnsi="CIDFont+F1" w:cs="CIDFont+F1"/>
                <w:sz w:val="22"/>
                <w:szCs w:val="22"/>
              </w:rPr>
              <w:t xml:space="preserve">1980 </w:t>
            </w:r>
          </w:p>
        </w:tc>
        <w:tc>
          <w:tcPr>
            <w:tcW w:w="3685" w:type="dxa"/>
          </w:tcPr>
          <w:p w:rsidR="00626184" w:rsidRPr="0025423B" w:rsidRDefault="00626184" w:rsidP="00626184">
            <w:pPr>
              <w:autoSpaceDE w:val="0"/>
              <w:autoSpaceDN w:val="0"/>
              <w:adjustRightInd w:val="0"/>
              <w:rPr>
                <w:rFonts w:ascii="CIDFont+F1" w:eastAsiaTheme="minorHAnsi" w:hAnsi="CIDFont+F1" w:cs="CIDFont+F1"/>
              </w:rPr>
            </w:pPr>
            <w:r w:rsidRPr="0025423B">
              <w:rPr>
                <w:rFonts w:ascii="CIDFont+F1" w:eastAsiaTheme="minorHAnsi" w:hAnsi="CIDFont+F1" w:cs="CIDFont+F1"/>
                <w:sz w:val="22"/>
                <w:szCs w:val="22"/>
              </w:rPr>
              <w:t>Răducăneni</w:t>
            </w:r>
          </w:p>
        </w:tc>
      </w:tr>
      <w:tr w:rsidR="00626184" w:rsidTr="00017473">
        <w:tc>
          <w:tcPr>
            <w:tcW w:w="715" w:type="dxa"/>
          </w:tcPr>
          <w:p w:rsidR="00626184" w:rsidRPr="00F2478B" w:rsidRDefault="00626184" w:rsidP="00626184">
            <w:pPr>
              <w:autoSpaceDE w:val="0"/>
              <w:autoSpaceDN w:val="0"/>
              <w:adjustRightInd w:val="0"/>
              <w:spacing w:line="276" w:lineRule="auto"/>
              <w:rPr>
                <w:rFonts w:eastAsiaTheme="minorHAnsi"/>
                <w:sz w:val="22"/>
                <w:szCs w:val="22"/>
              </w:rPr>
            </w:pPr>
            <w:r w:rsidRPr="00F2478B">
              <w:rPr>
                <w:rFonts w:eastAsiaTheme="minorHAnsi"/>
                <w:sz w:val="22"/>
                <w:szCs w:val="22"/>
              </w:rPr>
              <w:t>9</w:t>
            </w:r>
          </w:p>
        </w:tc>
        <w:tc>
          <w:tcPr>
            <w:tcW w:w="4950" w:type="dxa"/>
          </w:tcPr>
          <w:p w:rsidR="00626184" w:rsidRPr="00B03D14" w:rsidRDefault="00626184" w:rsidP="00626184">
            <w:pPr>
              <w:autoSpaceDE w:val="0"/>
              <w:autoSpaceDN w:val="0"/>
              <w:adjustRightInd w:val="0"/>
              <w:rPr>
                <w:rFonts w:ascii="CIDFont+F1" w:eastAsiaTheme="minorHAnsi" w:hAnsi="CIDFont+F1" w:cs="CIDFont+F1"/>
              </w:rPr>
            </w:pPr>
            <w:r>
              <w:rPr>
                <w:rFonts w:ascii="CIDFont+F1" w:eastAsiaTheme="minorHAnsi" w:hAnsi="CIDFont+F1" w:cs="CIDFont+F1"/>
                <w:sz w:val="22"/>
                <w:szCs w:val="22"/>
              </w:rPr>
              <w:t xml:space="preserve">1982 </w:t>
            </w:r>
          </w:p>
        </w:tc>
        <w:tc>
          <w:tcPr>
            <w:tcW w:w="3685" w:type="dxa"/>
          </w:tcPr>
          <w:p w:rsidR="00626184" w:rsidRPr="0025423B" w:rsidRDefault="00626184" w:rsidP="00626184">
            <w:pPr>
              <w:autoSpaceDE w:val="0"/>
              <w:autoSpaceDN w:val="0"/>
              <w:adjustRightInd w:val="0"/>
              <w:rPr>
                <w:rFonts w:ascii="CIDFont+F1" w:eastAsiaTheme="minorHAnsi" w:hAnsi="CIDFont+F1" w:cs="CIDFont+F1"/>
              </w:rPr>
            </w:pPr>
            <w:r w:rsidRPr="0025423B">
              <w:rPr>
                <w:rFonts w:ascii="CIDFont+F1" w:eastAsiaTheme="minorHAnsi" w:hAnsi="CIDFont+F1" w:cs="CIDFont+F1"/>
                <w:sz w:val="22"/>
                <w:szCs w:val="22"/>
              </w:rPr>
              <w:t>Belcești</w:t>
            </w:r>
          </w:p>
        </w:tc>
      </w:tr>
      <w:tr w:rsidR="00626184" w:rsidTr="00017473">
        <w:tc>
          <w:tcPr>
            <w:tcW w:w="715" w:type="dxa"/>
          </w:tcPr>
          <w:p w:rsidR="00626184" w:rsidRPr="00F2478B" w:rsidRDefault="00626184" w:rsidP="00626184">
            <w:pPr>
              <w:autoSpaceDE w:val="0"/>
              <w:autoSpaceDN w:val="0"/>
              <w:adjustRightInd w:val="0"/>
              <w:spacing w:line="276" w:lineRule="auto"/>
              <w:rPr>
                <w:rFonts w:eastAsiaTheme="minorHAnsi"/>
                <w:sz w:val="22"/>
                <w:szCs w:val="22"/>
              </w:rPr>
            </w:pPr>
            <w:r w:rsidRPr="00F2478B">
              <w:rPr>
                <w:rFonts w:eastAsiaTheme="minorHAnsi"/>
                <w:sz w:val="22"/>
                <w:szCs w:val="22"/>
              </w:rPr>
              <w:t>10</w:t>
            </w:r>
          </w:p>
        </w:tc>
        <w:tc>
          <w:tcPr>
            <w:tcW w:w="4950" w:type="dxa"/>
          </w:tcPr>
          <w:p w:rsidR="00626184" w:rsidRDefault="00626184" w:rsidP="00626184">
            <w:r>
              <w:rPr>
                <w:rFonts w:ascii="CIDFont+F1" w:eastAsiaTheme="minorHAnsi" w:hAnsi="CIDFont+F1" w:cs="CIDFont+F1"/>
                <w:sz w:val="22"/>
                <w:szCs w:val="22"/>
              </w:rPr>
              <w:t xml:space="preserve"> 09.05.1984 </w:t>
            </w:r>
          </w:p>
        </w:tc>
        <w:tc>
          <w:tcPr>
            <w:tcW w:w="3685" w:type="dxa"/>
          </w:tcPr>
          <w:p w:rsidR="00626184" w:rsidRDefault="00626184" w:rsidP="00626184">
            <w:r w:rsidRPr="0025423B">
              <w:rPr>
                <w:rFonts w:ascii="CIDFont+F1" w:eastAsiaTheme="minorHAnsi" w:hAnsi="CIDFont+F1" w:cs="CIDFont+F1"/>
                <w:sz w:val="22"/>
                <w:szCs w:val="22"/>
              </w:rPr>
              <w:t>Vlădeni</w:t>
            </w:r>
          </w:p>
        </w:tc>
      </w:tr>
      <w:tr w:rsidR="004E7DE1" w:rsidTr="00017473">
        <w:tc>
          <w:tcPr>
            <w:tcW w:w="715" w:type="dxa"/>
          </w:tcPr>
          <w:p w:rsidR="004E7DE1" w:rsidRPr="00F2478B" w:rsidRDefault="004E7DE1" w:rsidP="004E7DE1">
            <w:pPr>
              <w:autoSpaceDE w:val="0"/>
              <w:autoSpaceDN w:val="0"/>
              <w:adjustRightInd w:val="0"/>
              <w:spacing w:line="276" w:lineRule="auto"/>
              <w:rPr>
                <w:rFonts w:eastAsiaTheme="minorHAnsi"/>
                <w:sz w:val="22"/>
                <w:szCs w:val="22"/>
              </w:rPr>
            </w:pPr>
            <w:r w:rsidRPr="00F2478B">
              <w:rPr>
                <w:rFonts w:eastAsiaTheme="minorHAnsi"/>
                <w:sz w:val="22"/>
                <w:szCs w:val="22"/>
              </w:rPr>
              <w:t>11</w:t>
            </w:r>
          </w:p>
        </w:tc>
        <w:tc>
          <w:tcPr>
            <w:tcW w:w="4950" w:type="dxa"/>
          </w:tcPr>
          <w:p w:rsidR="004E7DE1" w:rsidRPr="004E7DE1" w:rsidRDefault="004E7DE1" w:rsidP="004E7DE1">
            <w:pPr>
              <w:autoSpaceDE w:val="0"/>
              <w:autoSpaceDN w:val="0"/>
              <w:adjustRightInd w:val="0"/>
              <w:rPr>
                <w:rFonts w:ascii="CIDFont+F2" w:eastAsiaTheme="minorHAnsi" w:hAnsi="CIDFont+F2" w:cs="CIDFont+F2"/>
                <w:b/>
              </w:rPr>
            </w:pPr>
            <w:r w:rsidRPr="004E7DE1">
              <w:rPr>
                <w:rFonts w:ascii="CIDFont+F2" w:eastAsiaTheme="minorHAnsi" w:hAnsi="CIDFont+F2" w:cs="CIDFont+F2"/>
                <w:b/>
                <w:sz w:val="22"/>
                <w:szCs w:val="22"/>
              </w:rPr>
              <w:t xml:space="preserve">1985 </w:t>
            </w:r>
          </w:p>
        </w:tc>
        <w:tc>
          <w:tcPr>
            <w:tcW w:w="3685" w:type="dxa"/>
          </w:tcPr>
          <w:p w:rsidR="004E7DE1" w:rsidRPr="003A07FE" w:rsidRDefault="004E7DE1" w:rsidP="004E7DE1">
            <w:pPr>
              <w:autoSpaceDE w:val="0"/>
              <w:autoSpaceDN w:val="0"/>
              <w:adjustRightInd w:val="0"/>
              <w:rPr>
                <w:rFonts w:ascii="CIDFont+F2" w:eastAsiaTheme="minorHAnsi" w:hAnsi="CIDFont+F2" w:cs="CIDFont+F2"/>
                <w:b/>
              </w:rPr>
            </w:pPr>
            <w:r w:rsidRPr="003A07FE">
              <w:rPr>
                <w:rFonts w:ascii="CIDFont+F2" w:eastAsiaTheme="minorHAnsi" w:hAnsi="CIDFont+F2" w:cs="CIDFont+F2"/>
                <w:b/>
                <w:sz w:val="22"/>
                <w:szCs w:val="22"/>
              </w:rPr>
              <w:t xml:space="preserve"> Hârlău</w:t>
            </w:r>
          </w:p>
        </w:tc>
      </w:tr>
      <w:tr w:rsidR="004E7DE1" w:rsidTr="00017473">
        <w:tc>
          <w:tcPr>
            <w:tcW w:w="715" w:type="dxa"/>
          </w:tcPr>
          <w:p w:rsidR="004E7DE1" w:rsidRPr="00F2478B" w:rsidRDefault="004E7DE1" w:rsidP="004E7DE1">
            <w:pPr>
              <w:autoSpaceDE w:val="0"/>
              <w:autoSpaceDN w:val="0"/>
              <w:adjustRightInd w:val="0"/>
              <w:spacing w:line="276" w:lineRule="auto"/>
              <w:rPr>
                <w:rFonts w:eastAsiaTheme="minorHAnsi"/>
                <w:sz w:val="22"/>
                <w:szCs w:val="22"/>
              </w:rPr>
            </w:pPr>
            <w:r w:rsidRPr="00F2478B">
              <w:rPr>
                <w:rFonts w:eastAsiaTheme="minorHAnsi"/>
                <w:sz w:val="22"/>
                <w:szCs w:val="22"/>
              </w:rPr>
              <w:t>12</w:t>
            </w:r>
          </w:p>
        </w:tc>
        <w:tc>
          <w:tcPr>
            <w:tcW w:w="4950" w:type="dxa"/>
          </w:tcPr>
          <w:p w:rsidR="004E7DE1" w:rsidRPr="00083D13" w:rsidRDefault="004E7DE1" w:rsidP="004E7DE1">
            <w:pPr>
              <w:autoSpaceDE w:val="0"/>
              <w:autoSpaceDN w:val="0"/>
              <w:adjustRightInd w:val="0"/>
              <w:rPr>
                <w:rFonts w:ascii="CIDFont+F2" w:eastAsiaTheme="minorHAnsi" w:hAnsi="CIDFont+F2" w:cs="CIDFont+F2"/>
              </w:rPr>
            </w:pPr>
            <w:r w:rsidRPr="004E7DE1">
              <w:rPr>
                <w:rFonts w:ascii="CIDFont+F2" w:eastAsiaTheme="minorHAnsi" w:hAnsi="CIDFont+F2" w:cs="CIDFont+F2"/>
                <w:b/>
                <w:sz w:val="22"/>
                <w:szCs w:val="22"/>
              </w:rPr>
              <w:t>1985</w:t>
            </w:r>
            <w:r>
              <w:rPr>
                <w:rFonts w:ascii="CIDFont+F2" w:eastAsiaTheme="minorHAnsi" w:hAnsi="CIDFont+F2" w:cs="CIDFont+F2"/>
                <w:sz w:val="22"/>
                <w:szCs w:val="22"/>
              </w:rPr>
              <w:t xml:space="preserve"> </w:t>
            </w:r>
          </w:p>
        </w:tc>
        <w:tc>
          <w:tcPr>
            <w:tcW w:w="3685" w:type="dxa"/>
          </w:tcPr>
          <w:p w:rsidR="004E7DE1" w:rsidRPr="003A07FE" w:rsidRDefault="004E7DE1" w:rsidP="004E7DE1">
            <w:pPr>
              <w:autoSpaceDE w:val="0"/>
              <w:autoSpaceDN w:val="0"/>
              <w:adjustRightInd w:val="0"/>
              <w:rPr>
                <w:rFonts w:ascii="CIDFont+F2" w:eastAsiaTheme="minorHAnsi" w:hAnsi="CIDFont+F2" w:cs="CIDFont+F2"/>
                <w:b/>
              </w:rPr>
            </w:pPr>
            <w:r w:rsidRPr="003A07FE">
              <w:rPr>
                <w:rFonts w:ascii="CIDFont+F2" w:eastAsiaTheme="minorHAnsi" w:hAnsi="CIDFont+F2" w:cs="CIDFont+F2"/>
                <w:b/>
                <w:sz w:val="22"/>
                <w:szCs w:val="22"/>
              </w:rPr>
              <w:t>Târgu Frumos</w:t>
            </w:r>
          </w:p>
        </w:tc>
      </w:tr>
      <w:tr w:rsidR="004E7DE1" w:rsidTr="00017473">
        <w:tc>
          <w:tcPr>
            <w:tcW w:w="715" w:type="dxa"/>
          </w:tcPr>
          <w:p w:rsidR="004E7DE1" w:rsidRPr="00F2478B" w:rsidRDefault="004E7DE1" w:rsidP="004E7DE1">
            <w:pPr>
              <w:autoSpaceDE w:val="0"/>
              <w:autoSpaceDN w:val="0"/>
              <w:adjustRightInd w:val="0"/>
              <w:spacing w:line="276" w:lineRule="auto"/>
              <w:rPr>
                <w:rFonts w:eastAsiaTheme="minorHAnsi"/>
                <w:sz w:val="22"/>
                <w:szCs w:val="22"/>
              </w:rPr>
            </w:pPr>
            <w:r w:rsidRPr="00F2478B">
              <w:rPr>
                <w:rFonts w:eastAsiaTheme="minorHAnsi"/>
                <w:sz w:val="22"/>
                <w:szCs w:val="22"/>
              </w:rPr>
              <w:t>13</w:t>
            </w:r>
          </w:p>
        </w:tc>
        <w:tc>
          <w:tcPr>
            <w:tcW w:w="4950" w:type="dxa"/>
          </w:tcPr>
          <w:p w:rsidR="004E7DE1" w:rsidRPr="00083D13" w:rsidRDefault="004E7DE1" w:rsidP="004E7DE1">
            <w:pPr>
              <w:autoSpaceDE w:val="0"/>
              <w:autoSpaceDN w:val="0"/>
              <w:adjustRightInd w:val="0"/>
              <w:rPr>
                <w:rFonts w:ascii="CIDFont+F1" w:eastAsiaTheme="minorHAnsi" w:hAnsi="CIDFont+F1" w:cs="CIDFont+F1"/>
              </w:rPr>
            </w:pPr>
            <w:r>
              <w:rPr>
                <w:rFonts w:ascii="CIDFont+F1" w:eastAsiaTheme="minorHAnsi" w:hAnsi="CIDFont+F1" w:cs="CIDFont+F1"/>
                <w:sz w:val="22"/>
                <w:szCs w:val="22"/>
              </w:rPr>
              <w:t xml:space="preserve">29.06.2005 </w:t>
            </w:r>
          </w:p>
        </w:tc>
        <w:tc>
          <w:tcPr>
            <w:tcW w:w="3685" w:type="dxa"/>
          </w:tcPr>
          <w:p w:rsidR="004E7DE1" w:rsidRPr="000B12D3" w:rsidRDefault="004E7DE1" w:rsidP="004E7DE1">
            <w:pPr>
              <w:autoSpaceDE w:val="0"/>
              <w:autoSpaceDN w:val="0"/>
              <w:adjustRightInd w:val="0"/>
              <w:rPr>
                <w:rFonts w:ascii="CIDFont+F1" w:eastAsiaTheme="minorHAnsi" w:hAnsi="CIDFont+F1" w:cs="CIDFont+F1"/>
              </w:rPr>
            </w:pPr>
            <w:r w:rsidRPr="000B12D3">
              <w:rPr>
                <w:rFonts w:ascii="CIDFont+F1" w:eastAsiaTheme="minorHAnsi" w:hAnsi="CIDFont+F1" w:cs="CIDFont+F1"/>
                <w:sz w:val="22"/>
                <w:szCs w:val="22"/>
              </w:rPr>
              <w:t>Hălăucești</w:t>
            </w:r>
          </w:p>
        </w:tc>
      </w:tr>
      <w:tr w:rsidR="004E7DE1" w:rsidTr="00017473">
        <w:tc>
          <w:tcPr>
            <w:tcW w:w="715" w:type="dxa"/>
          </w:tcPr>
          <w:p w:rsidR="004E7DE1" w:rsidRPr="00F2478B" w:rsidRDefault="004E7DE1" w:rsidP="004E7DE1">
            <w:pPr>
              <w:autoSpaceDE w:val="0"/>
              <w:autoSpaceDN w:val="0"/>
              <w:adjustRightInd w:val="0"/>
              <w:spacing w:line="276" w:lineRule="auto"/>
              <w:rPr>
                <w:rFonts w:eastAsiaTheme="minorHAnsi"/>
                <w:sz w:val="22"/>
                <w:szCs w:val="22"/>
              </w:rPr>
            </w:pPr>
            <w:r w:rsidRPr="00F2478B">
              <w:rPr>
                <w:rFonts w:eastAsiaTheme="minorHAnsi"/>
                <w:sz w:val="22"/>
                <w:szCs w:val="22"/>
              </w:rPr>
              <w:t>14</w:t>
            </w:r>
          </w:p>
        </w:tc>
        <w:tc>
          <w:tcPr>
            <w:tcW w:w="4950" w:type="dxa"/>
          </w:tcPr>
          <w:p w:rsidR="004E7DE1" w:rsidRPr="00083D13" w:rsidRDefault="00166B5D" w:rsidP="004E7DE1">
            <w:pPr>
              <w:autoSpaceDE w:val="0"/>
              <w:autoSpaceDN w:val="0"/>
              <w:adjustRightInd w:val="0"/>
              <w:rPr>
                <w:rFonts w:ascii="CIDFont+F1" w:eastAsiaTheme="minorHAnsi" w:hAnsi="CIDFont+F1" w:cs="CIDFont+F1"/>
              </w:rPr>
            </w:pPr>
            <w:r>
              <w:rPr>
                <w:rFonts w:ascii="CIDFont+F1" w:eastAsiaTheme="minorHAnsi" w:hAnsi="CIDFont+F1" w:cs="CIDFont+F1"/>
                <w:sz w:val="22"/>
                <w:szCs w:val="22"/>
              </w:rPr>
              <w:t xml:space="preserve">19.04.2010 </w:t>
            </w:r>
          </w:p>
        </w:tc>
        <w:tc>
          <w:tcPr>
            <w:tcW w:w="3685" w:type="dxa"/>
          </w:tcPr>
          <w:p w:rsidR="004E7DE1" w:rsidRPr="000B12D3" w:rsidRDefault="004E7DE1" w:rsidP="004E7DE1">
            <w:pPr>
              <w:autoSpaceDE w:val="0"/>
              <w:autoSpaceDN w:val="0"/>
              <w:adjustRightInd w:val="0"/>
              <w:rPr>
                <w:rFonts w:ascii="CIDFont+F1" w:eastAsiaTheme="minorHAnsi" w:hAnsi="CIDFont+F1" w:cs="CIDFont+F1"/>
              </w:rPr>
            </w:pPr>
            <w:r w:rsidRPr="000B12D3">
              <w:rPr>
                <w:rFonts w:ascii="CIDFont+F1" w:eastAsiaTheme="minorHAnsi" w:hAnsi="CIDFont+F1" w:cs="CIDFont+F1"/>
                <w:sz w:val="22"/>
                <w:szCs w:val="22"/>
              </w:rPr>
              <w:t>Ion Neculce</w:t>
            </w:r>
          </w:p>
        </w:tc>
      </w:tr>
      <w:tr w:rsidR="004E7DE1" w:rsidTr="00017473">
        <w:tc>
          <w:tcPr>
            <w:tcW w:w="715" w:type="dxa"/>
          </w:tcPr>
          <w:p w:rsidR="004E7DE1" w:rsidRPr="00F2478B" w:rsidRDefault="004E7DE1" w:rsidP="004E7DE1">
            <w:pPr>
              <w:autoSpaceDE w:val="0"/>
              <w:autoSpaceDN w:val="0"/>
              <w:adjustRightInd w:val="0"/>
              <w:spacing w:line="276" w:lineRule="auto"/>
              <w:rPr>
                <w:rFonts w:eastAsiaTheme="minorHAnsi"/>
                <w:sz w:val="22"/>
                <w:szCs w:val="22"/>
              </w:rPr>
            </w:pPr>
            <w:r w:rsidRPr="00F2478B">
              <w:rPr>
                <w:rFonts w:eastAsiaTheme="minorHAnsi"/>
                <w:sz w:val="22"/>
                <w:szCs w:val="22"/>
              </w:rPr>
              <w:t>15</w:t>
            </w:r>
          </w:p>
        </w:tc>
        <w:tc>
          <w:tcPr>
            <w:tcW w:w="4950" w:type="dxa"/>
          </w:tcPr>
          <w:p w:rsidR="004E7DE1" w:rsidRPr="00083D13" w:rsidRDefault="00166B5D" w:rsidP="004E7DE1">
            <w:pPr>
              <w:autoSpaceDE w:val="0"/>
              <w:autoSpaceDN w:val="0"/>
              <w:adjustRightInd w:val="0"/>
              <w:rPr>
                <w:rFonts w:ascii="CIDFont+F1" w:eastAsiaTheme="minorHAnsi" w:hAnsi="CIDFont+F1" w:cs="CIDFont+F1"/>
              </w:rPr>
            </w:pPr>
            <w:r>
              <w:rPr>
                <w:rFonts w:ascii="CIDFont+F1" w:eastAsiaTheme="minorHAnsi" w:hAnsi="CIDFont+F1" w:cs="CIDFont+F1"/>
                <w:sz w:val="22"/>
                <w:szCs w:val="22"/>
              </w:rPr>
              <w:t xml:space="preserve">21.12.2010 </w:t>
            </w:r>
          </w:p>
        </w:tc>
        <w:tc>
          <w:tcPr>
            <w:tcW w:w="3685" w:type="dxa"/>
          </w:tcPr>
          <w:p w:rsidR="004E7DE1" w:rsidRPr="000B12D3" w:rsidRDefault="004E7DE1" w:rsidP="004E7DE1">
            <w:pPr>
              <w:autoSpaceDE w:val="0"/>
              <w:autoSpaceDN w:val="0"/>
              <w:adjustRightInd w:val="0"/>
              <w:rPr>
                <w:rFonts w:ascii="CIDFont+F1" w:eastAsiaTheme="minorHAnsi" w:hAnsi="CIDFont+F1" w:cs="CIDFont+F1"/>
              </w:rPr>
            </w:pPr>
            <w:r w:rsidRPr="000B12D3">
              <w:rPr>
                <w:rFonts w:ascii="CIDFont+F1" w:eastAsiaTheme="minorHAnsi" w:hAnsi="CIDFont+F1" w:cs="CIDFont+F1"/>
                <w:sz w:val="22"/>
                <w:szCs w:val="22"/>
              </w:rPr>
              <w:t>Moșna</w:t>
            </w:r>
          </w:p>
        </w:tc>
      </w:tr>
      <w:tr w:rsidR="004E7DE1" w:rsidTr="00017473">
        <w:tc>
          <w:tcPr>
            <w:tcW w:w="715" w:type="dxa"/>
          </w:tcPr>
          <w:p w:rsidR="004E7DE1" w:rsidRPr="00F2478B" w:rsidRDefault="004E7DE1" w:rsidP="004E7DE1">
            <w:pPr>
              <w:autoSpaceDE w:val="0"/>
              <w:autoSpaceDN w:val="0"/>
              <w:adjustRightInd w:val="0"/>
              <w:spacing w:line="276" w:lineRule="auto"/>
              <w:rPr>
                <w:rFonts w:eastAsiaTheme="minorHAnsi"/>
                <w:sz w:val="22"/>
                <w:szCs w:val="22"/>
              </w:rPr>
            </w:pPr>
            <w:r w:rsidRPr="00F2478B">
              <w:rPr>
                <w:rFonts w:eastAsiaTheme="minorHAnsi"/>
                <w:sz w:val="22"/>
                <w:szCs w:val="22"/>
              </w:rPr>
              <w:t>16</w:t>
            </w:r>
          </w:p>
        </w:tc>
        <w:tc>
          <w:tcPr>
            <w:tcW w:w="4950" w:type="dxa"/>
          </w:tcPr>
          <w:p w:rsidR="004E7DE1" w:rsidRPr="00083D13" w:rsidRDefault="00166B5D" w:rsidP="004E7DE1">
            <w:pPr>
              <w:autoSpaceDE w:val="0"/>
              <w:autoSpaceDN w:val="0"/>
              <w:adjustRightInd w:val="0"/>
              <w:rPr>
                <w:rFonts w:ascii="CIDFont+F1" w:eastAsiaTheme="minorHAnsi" w:hAnsi="CIDFont+F1" w:cs="CIDFont+F1"/>
              </w:rPr>
            </w:pPr>
            <w:r>
              <w:rPr>
                <w:rFonts w:ascii="CIDFont+F1" w:eastAsiaTheme="minorHAnsi" w:hAnsi="CIDFont+F1" w:cs="CIDFont+F1"/>
                <w:sz w:val="22"/>
                <w:szCs w:val="22"/>
              </w:rPr>
              <w:t xml:space="preserve">14.07.2011 </w:t>
            </w:r>
          </w:p>
        </w:tc>
        <w:tc>
          <w:tcPr>
            <w:tcW w:w="3685" w:type="dxa"/>
          </w:tcPr>
          <w:p w:rsidR="004E7DE1" w:rsidRPr="000B12D3" w:rsidRDefault="004E7DE1" w:rsidP="004E7DE1">
            <w:pPr>
              <w:autoSpaceDE w:val="0"/>
              <w:autoSpaceDN w:val="0"/>
              <w:adjustRightInd w:val="0"/>
              <w:rPr>
                <w:rFonts w:ascii="CIDFont+F1" w:eastAsiaTheme="minorHAnsi" w:hAnsi="CIDFont+F1" w:cs="CIDFont+F1"/>
              </w:rPr>
            </w:pPr>
            <w:r w:rsidRPr="000B12D3">
              <w:rPr>
                <w:rFonts w:ascii="CIDFont+F1" w:eastAsiaTheme="minorHAnsi" w:hAnsi="CIDFont+F1" w:cs="CIDFont+F1"/>
                <w:sz w:val="22"/>
                <w:szCs w:val="22"/>
              </w:rPr>
              <w:t>Tansa</w:t>
            </w:r>
          </w:p>
        </w:tc>
      </w:tr>
      <w:tr w:rsidR="004E7DE1" w:rsidTr="00017473">
        <w:tc>
          <w:tcPr>
            <w:tcW w:w="715" w:type="dxa"/>
          </w:tcPr>
          <w:p w:rsidR="004E7DE1" w:rsidRPr="00F2478B" w:rsidRDefault="004E7DE1" w:rsidP="004E7DE1">
            <w:pPr>
              <w:autoSpaceDE w:val="0"/>
              <w:autoSpaceDN w:val="0"/>
              <w:adjustRightInd w:val="0"/>
              <w:spacing w:line="276" w:lineRule="auto"/>
              <w:rPr>
                <w:rFonts w:eastAsiaTheme="minorHAnsi"/>
                <w:sz w:val="22"/>
                <w:szCs w:val="22"/>
              </w:rPr>
            </w:pPr>
            <w:r w:rsidRPr="00F2478B">
              <w:rPr>
                <w:rFonts w:eastAsiaTheme="minorHAnsi"/>
                <w:sz w:val="22"/>
                <w:szCs w:val="22"/>
              </w:rPr>
              <w:t>17</w:t>
            </w:r>
          </w:p>
        </w:tc>
        <w:tc>
          <w:tcPr>
            <w:tcW w:w="4950" w:type="dxa"/>
          </w:tcPr>
          <w:p w:rsidR="004E7DE1" w:rsidRPr="00083D13" w:rsidRDefault="004E7DE1" w:rsidP="004E7DE1">
            <w:pPr>
              <w:autoSpaceDE w:val="0"/>
              <w:autoSpaceDN w:val="0"/>
              <w:adjustRightInd w:val="0"/>
              <w:rPr>
                <w:rFonts w:ascii="CIDFont+F1" w:eastAsiaTheme="minorHAnsi" w:hAnsi="CIDFont+F1" w:cs="CIDFont+F1"/>
              </w:rPr>
            </w:pPr>
            <w:r w:rsidRPr="00083D13">
              <w:rPr>
                <w:rFonts w:ascii="CIDFont+F1" w:eastAsiaTheme="minorHAnsi" w:hAnsi="CIDFont+F1" w:cs="CIDFont+F1"/>
                <w:sz w:val="22"/>
                <w:szCs w:val="22"/>
              </w:rPr>
              <w:t xml:space="preserve">24.08.2011 </w:t>
            </w:r>
          </w:p>
        </w:tc>
        <w:tc>
          <w:tcPr>
            <w:tcW w:w="3685" w:type="dxa"/>
          </w:tcPr>
          <w:p w:rsidR="004E7DE1" w:rsidRPr="000B12D3" w:rsidRDefault="004E7DE1" w:rsidP="004E7DE1">
            <w:pPr>
              <w:autoSpaceDE w:val="0"/>
              <w:autoSpaceDN w:val="0"/>
              <w:adjustRightInd w:val="0"/>
              <w:rPr>
                <w:rFonts w:ascii="CIDFont+F1" w:eastAsiaTheme="minorHAnsi" w:hAnsi="CIDFont+F1" w:cs="CIDFont+F1"/>
              </w:rPr>
            </w:pPr>
            <w:r w:rsidRPr="000B12D3">
              <w:rPr>
                <w:rFonts w:ascii="CIDFont+F1" w:eastAsiaTheme="minorHAnsi" w:hAnsi="CIDFont+F1" w:cs="CIDFont+F1"/>
                <w:sz w:val="22"/>
                <w:szCs w:val="22"/>
              </w:rPr>
              <w:t xml:space="preserve"> Țigănași</w:t>
            </w:r>
          </w:p>
        </w:tc>
      </w:tr>
      <w:tr w:rsidR="004E7DE1" w:rsidTr="00017473">
        <w:tc>
          <w:tcPr>
            <w:tcW w:w="715" w:type="dxa"/>
          </w:tcPr>
          <w:p w:rsidR="004E7DE1" w:rsidRPr="00F2478B" w:rsidRDefault="004E7DE1" w:rsidP="004E7DE1">
            <w:pPr>
              <w:autoSpaceDE w:val="0"/>
              <w:autoSpaceDN w:val="0"/>
              <w:adjustRightInd w:val="0"/>
              <w:spacing w:line="276" w:lineRule="auto"/>
              <w:rPr>
                <w:rFonts w:eastAsiaTheme="minorHAnsi"/>
                <w:sz w:val="22"/>
                <w:szCs w:val="22"/>
              </w:rPr>
            </w:pPr>
            <w:r w:rsidRPr="00F2478B">
              <w:rPr>
                <w:rFonts w:eastAsiaTheme="minorHAnsi"/>
                <w:sz w:val="22"/>
                <w:szCs w:val="22"/>
              </w:rPr>
              <w:t>18</w:t>
            </w:r>
          </w:p>
        </w:tc>
        <w:tc>
          <w:tcPr>
            <w:tcW w:w="4950" w:type="dxa"/>
          </w:tcPr>
          <w:p w:rsidR="004E7DE1" w:rsidRPr="00083D13" w:rsidRDefault="00166B5D" w:rsidP="004E7DE1">
            <w:pPr>
              <w:autoSpaceDE w:val="0"/>
              <w:autoSpaceDN w:val="0"/>
              <w:adjustRightInd w:val="0"/>
              <w:rPr>
                <w:rFonts w:ascii="CIDFont+F1" w:eastAsiaTheme="minorHAnsi" w:hAnsi="CIDFont+F1" w:cs="CIDFont+F1"/>
              </w:rPr>
            </w:pPr>
            <w:r>
              <w:rPr>
                <w:rFonts w:ascii="CIDFont+F1" w:eastAsiaTheme="minorHAnsi" w:hAnsi="CIDFont+F1" w:cs="CIDFont+F1"/>
                <w:sz w:val="22"/>
                <w:szCs w:val="22"/>
              </w:rPr>
              <w:t xml:space="preserve">25.06.2012 </w:t>
            </w:r>
          </w:p>
        </w:tc>
        <w:tc>
          <w:tcPr>
            <w:tcW w:w="3685" w:type="dxa"/>
          </w:tcPr>
          <w:p w:rsidR="004E7DE1" w:rsidRPr="000B12D3" w:rsidRDefault="004E7DE1" w:rsidP="004E7DE1">
            <w:pPr>
              <w:autoSpaceDE w:val="0"/>
              <w:autoSpaceDN w:val="0"/>
              <w:adjustRightInd w:val="0"/>
              <w:rPr>
                <w:rFonts w:ascii="CIDFont+F1" w:eastAsiaTheme="minorHAnsi" w:hAnsi="CIDFont+F1" w:cs="CIDFont+F1"/>
              </w:rPr>
            </w:pPr>
            <w:r w:rsidRPr="000B12D3">
              <w:rPr>
                <w:rFonts w:ascii="CIDFont+F1" w:eastAsiaTheme="minorHAnsi" w:hAnsi="CIDFont+F1" w:cs="CIDFont+F1"/>
                <w:sz w:val="22"/>
                <w:szCs w:val="22"/>
              </w:rPr>
              <w:t xml:space="preserve"> Prisăcani</w:t>
            </w:r>
          </w:p>
        </w:tc>
      </w:tr>
      <w:tr w:rsidR="004E7DE1" w:rsidTr="00017473">
        <w:tc>
          <w:tcPr>
            <w:tcW w:w="715" w:type="dxa"/>
          </w:tcPr>
          <w:p w:rsidR="004E7DE1" w:rsidRPr="00F2478B" w:rsidRDefault="004E7DE1" w:rsidP="004E7DE1">
            <w:pPr>
              <w:autoSpaceDE w:val="0"/>
              <w:autoSpaceDN w:val="0"/>
              <w:adjustRightInd w:val="0"/>
              <w:spacing w:line="276" w:lineRule="auto"/>
              <w:rPr>
                <w:rFonts w:eastAsiaTheme="minorHAnsi"/>
                <w:sz w:val="22"/>
                <w:szCs w:val="22"/>
              </w:rPr>
            </w:pPr>
            <w:r w:rsidRPr="00F2478B">
              <w:rPr>
                <w:rFonts w:eastAsiaTheme="minorHAnsi"/>
                <w:sz w:val="22"/>
                <w:szCs w:val="22"/>
              </w:rPr>
              <w:t>19</w:t>
            </w:r>
          </w:p>
        </w:tc>
        <w:tc>
          <w:tcPr>
            <w:tcW w:w="4950" w:type="dxa"/>
          </w:tcPr>
          <w:p w:rsidR="004E7DE1" w:rsidRPr="00083D13" w:rsidRDefault="00166B5D" w:rsidP="004E7DE1">
            <w:pPr>
              <w:autoSpaceDE w:val="0"/>
              <w:autoSpaceDN w:val="0"/>
              <w:adjustRightInd w:val="0"/>
              <w:rPr>
                <w:rFonts w:ascii="CIDFont+F1" w:eastAsiaTheme="minorHAnsi" w:hAnsi="CIDFont+F1" w:cs="CIDFont+F1"/>
              </w:rPr>
            </w:pPr>
            <w:r>
              <w:rPr>
                <w:rFonts w:ascii="CIDFont+F1" w:eastAsiaTheme="minorHAnsi" w:hAnsi="CIDFont+F1" w:cs="CIDFont+F1"/>
                <w:sz w:val="22"/>
                <w:szCs w:val="22"/>
              </w:rPr>
              <w:t xml:space="preserve">22.08.2012 </w:t>
            </w:r>
          </w:p>
        </w:tc>
        <w:tc>
          <w:tcPr>
            <w:tcW w:w="3685" w:type="dxa"/>
          </w:tcPr>
          <w:p w:rsidR="004E7DE1" w:rsidRPr="000B12D3" w:rsidRDefault="004E7DE1" w:rsidP="004E7DE1">
            <w:pPr>
              <w:autoSpaceDE w:val="0"/>
              <w:autoSpaceDN w:val="0"/>
              <w:adjustRightInd w:val="0"/>
              <w:rPr>
                <w:rFonts w:ascii="CIDFont+F1" w:eastAsiaTheme="minorHAnsi" w:hAnsi="CIDFont+F1" w:cs="CIDFont+F1"/>
              </w:rPr>
            </w:pPr>
            <w:r w:rsidRPr="000B12D3">
              <w:rPr>
                <w:rFonts w:ascii="CIDFont+F1" w:eastAsiaTheme="minorHAnsi" w:hAnsi="CIDFont+F1" w:cs="CIDFont+F1"/>
                <w:sz w:val="22"/>
                <w:szCs w:val="22"/>
              </w:rPr>
              <w:t>Valea Lupului</w:t>
            </w:r>
          </w:p>
        </w:tc>
      </w:tr>
      <w:tr w:rsidR="004E7DE1" w:rsidTr="00017473">
        <w:tc>
          <w:tcPr>
            <w:tcW w:w="715" w:type="dxa"/>
          </w:tcPr>
          <w:p w:rsidR="004E7DE1" w:rsidRPr="00F2478B" w:rsidRDefault="004E7DE1" w:rsidP="004E7DE1">
            <w:pPr>
              <w:autoSpaceDE w:val="0"/>
              <w:autoSpaceDN w:val="0"/>
              <w:adjustRightInd w:val="0"/>
              <w:spacing w:line="276" w:lineRule="auto"/>
              <w:rPr>
                <w:rFonts w:eastAsiaTheme="minorHAnsi"/>
                <w:sz w:val="22"/>
                <w:szCs w:val="22"/>
              </w:rPr>
            </w:pPr>
            <w:r w:rsidRPr="00F2478B">
              <w:rPr>
                <w:rFonts w:eastAsiaTheme="minorHAnsi"/>
                <w:sz w:val="22"/>
                <w:szCs w:val="22"/>
              </w:rPr>
              <w:t>20</w:t>
            </w:r>
          </w:p>
        </w:tc>
        <w:tc>
          <w:tcPr>
            <w:tcW w:w="4950" w:type="dxa"/>
          </w:tcPr>
          <w:p w:rsidR="004E7DE1" w:rsidRPr="00083D13" w:rsidRDefault="00166B5D" w:rsidP="004E7DE1">
            <w:pPr>
              <w:autoSpaceDE w:val="0"/>
              <w:autoSpaceDN w:val="0"/>
              <w:adjustRightInd w:val="0"/>
              <w:rPr>
                <w:rFonts w:ascii="CIDFont+F1" w:eastAsiaTheme="minorHAnsi" w:hAnsi="CIDFont+F1" w:cs="CIDFont+F1"/>
              </w:rPr>
            </w:pPr>
            <w:r>
              <w:rPr>
                <w:rFonts w:ascii="CIDFont+F1" w:eastAsiaTheme="minorHAnsi" w:hAnsi="CIDFont+F1" w:cs="CIDFont+F1"/>
                <w:sz w:val="22"/>
                <w:szCs w:val="22"/>
              </w:rPr>
              <w:t xml:space="preserve">21.11.2012 </w:t>
            </w:r>
          </w:p>
        </w:tc>
        <w:tc>
          <w:tcPr>
            <w:tcW w:w="3685" w:type="dxa"/>
          </w:tcPr>
          <w:p w:rsidR="004E7DE1" w:rsidRPr="000B12D3" w:rsidRDefault="004E7DE1" w:rsidP="004E7DE1">
            <w:pPr>
              <w:autoSpaceDE w:val="0"/>
              <w:autoSpaceDN w:val="0"/>
              <w:adjustRightInd w:val="0"/>
              <w:rPr>
                <w:rFonts w:ascii="CIDFont+F1" w:eastAsiaTheme="minorHAnsi" w:hAnsi="CIDFont+F1" w:cs="CIDFont+F1"/>
              </w:rPr>
            </w:pPr>
            <w:r w:rsidRPr="000B12D3">
              <w:rPr>
                <w:rFonts w:ascii="CIDFont+F1" w:eastAsiaTheme="minorHAnsi" w:hAnsi="CIDFont+F1" w:cs="CIDFont+F1"/>
                <w:sz w:val="22"/>
                <w:szCs w:val="22"/>
              </w:rPr>
              <w:t>Scobinți</w:t>
            </w:r>
          </w:p>
        </w:tc>
      </w:tr>
      <w:tr w:rsidR="004E7DE1" w:rsidTr="00017473">
        <w:tc>
          <w:tcPr>
            <w:tcW w:w="715" w:type="dxa"/>
          </w:tcPr>
          <w:p w:rsidR="004E7DE1" w:rsidRPr="00F2478B" w:rsidRDefault="004E7DE1" w:rsidP="004E7DE1">
            <w:pPr>
              <w:autoSpaceDE w:val="0"/>
              <w:autoSpaceDN w:val="0"/>
              <w:adjustRightInd w:val="0"/>
              <w:spacing w:line="276" w:lineRule="auto"/>
              <w:rPr>
                <w:rFonts w:eastAsiaTheme="minorHAnsi"/>
                <w:sz w:val="22"/>
                <w:szCs w:val="22"/>
              </w:rPr>
            </w:pPr>
            <w:r w:rsidRPr="00F2478B">
              <w:rPr>
                <w:rFonts w:eastAsiaTheme="minorHAnsi"/>
                <w:sz w:val="22"/>
                <w:szCs w:val="22"/>
              </w:rPr>
              <w:t>21</w:t>
            </w:r>
          </w:p>
        </w:tc>
        <w:tc>
          <w:tcPr>
            <w:tcW w:w="4950" w:type="dxa"/>
          </w:tcPr>
          <w:p w:rsidR="004E7DE1" w:rsidRPr="00083D13" w:rsidRDefault="004E7DE1" w:rsidP="004E7DE1">
            <w:pPr>
              <w:autoSpaceDE w:val="0"/>
              <w:autoSpaceDN w:val="0"/>
              <w:adjustRightInd w:val="0"/>
              <w:rPr>
                <w:rFonts w:ascii="CIDFont+F1" w:eastAsiaTheme="minorHAnsi" w:hAnsi="CIDFont+F1" w:cs="CIDFont+F1"/>
              </w:rPr>
            </w:pPr>
            <w:r w:rsidRPr="00083D13">
              <w:rPr>
                <w:rFonts w:ascii="CIDFont+F1" w:eastAsiaTheme="minorHAnsi" w:hAnsi="CIDFont+F1" w:cs="CIDFont+F1"/>
                <w:sz w:val="22"/>
                <w:szCs w:val="22"/>
              </w:rPr>
              <w:t>10.01.</w:t>
            </w:r>
            <w:r w:rsidR="00166B5D">
              <w:rPr>
                <w:rFonts w:ascii="CIDFont+F1" w:eastAsiaTheme="minorHAnsi" w:hAnsi="CIDFont+F1" w:cs="CIDFont+F1"/>
                <w:sz w:val="22"/>
                <w:szCs w:val="22"/>
              </w:rPr>
              <w:t xml:space="preserve">2013 </w:t>
            </w:r>
          </w:p>
        </w:tc>
        <w:tc>
          <w:tcPr>
            <w:tcW w:w="3685" w:type="dxa"/>
          </w:tcPr>
          <w:p w:rsidR="004E7DE1" w:rsidRPr="000B12D3" w:rsidRDefault="004E7DE1" w:rsidP="004E7DE1">
            <w:pPr>
              <w:autoSpaceDE w:val="0"/>
              <w:autoSpaceDN w:val="0"/>
              <w:adjustRightInd w:val="0"/>
              <w:rPr>
                <w:rFonts w:ascii="CIDFont+F1" w:eastAsiaTheme="minorHAnsi" w:hAnsi="CIDFont+F1" w:cs="CIDFont+F1"/>
              </w:rPr>
            </w:pPr>
            <w:r w:rsidRPr="000B12D3">
              <w:rPr>
                <w:rFonts w:ascii="CIDFont+F1" w:eastAsiaTheme="minorHAnsi" w:hAnsi="CIDFont+F1" w:cs="CIDFont+F1"/>
                <w:sz w:val="22"/>
                <w:szCs w:val="22"/>
              </w:rPr>
              <w:t>Gorban</w:t>
            </w:r>
          </w:p>
        </w:tc>
      </w:tr>
      <w:tr w:rsidR="004E7DE1" w:rsidTr="00017473">
        <w:tc>
          <w:tcPr>
            <w:tcW w:w="715" w:type="dxa"/>
          </w:tcPr>
          <w:p w:rsidR="004E7DE1" w:rsidRPr="00F2478B" w:rsidRDefault="004E7DE1" w:rsidP="004E7DE1">
            <w:pPr>
              <w:autoSpaceDE w:val="0"/>
              <w:autoSpaceDN w:val="0"/>
              <w:adjustRightInd w:val="0"/>
              <w:spacing w:line="276" w:lineRule="auto"/>
              <w:rPr>
                <w:rFonts w:eastAsiaTheme="minorHAnsi"/>
                <w:sz w:val="22"/>
                <w:szCs w:val="22"/>
              </w:rPr>
            </w:pPr>
            <w:r w:rsidRPr="00F2478B">
              <w:rPr>
                <w:rFonts w:eastAsiaTheme="minorHAnsi"/>
                <w:sz w:val="22"/>
                <w:szCs w:val="22"/>
              </w:rPr>
              <w:t>22</w:t>
            </w:r>
          </w:p>
        </w:tc>
        <w:tc>
          <w:tcPr>
            <w:tcW w:w="4950" w:type="dxa"/>
          </w:tcPr>
          <w:p w:rsidR="004E7DE1" w:rsidRPr="00083D13" w:rsidRDefault="00166B5D" w:rsidP="004E7DE1">
            <w:pPr>
              <w:autoSpaceDE w:val="0"/>
              <w:autoSpaceDN w:val="0"/>
              <w:adjustRightInd w:val="0"/>
              <w:rPr>
                <w:rFonts w:ascii="CIDFont+F1" w:eastAsiaTheme="minorHAnsi" w:hAnsi="CIDFont+F1" w:cs="CIDFont+F1"/>
              </w:rPr>
            </w:pPr>
            <w:r>
              <w:rPr>
                <w:rFonts w:ascii="CIDFont+F1" w:eastAsiaTheme="minorHAnsi" w:hAnsi="CIDFont+F1" w:cs="CIDFont+F1"/>
                <w:sz w:val="22"/>
                <w:szCs w:val="22"/>
              </w:rPr>
              <w:t xml:space="preserve">11.01.2013 </w:t>
            </w:r>
          </w:p>
        </w:tc>
        <w:tc>
          <w:tcPr>
            <w:tcW w:w="3685" w:type="dxa"/>
          </w:tcPr>
          <w:p w:rsidR="004E7DE1" w:rsidRPr="000B12D3" w:rsidRDefault="004E7DE1" w:rsidP="004E7DE1">
            <w:pPr>
              <w:autoSpaceDE w:val="0"/>
              <w:autoSpaceDN w:val="0"/>
              <w:adjustRightInd w:val="0"/>
              <w:rPr>
                <w:rFonts w:ascii="CIDFont+F1" w:eastAsiaTheme="minorHAnsi" w:hAnsi="CIDFont+F1" w:cs="CIDFont+F1"/>
              </w:rPr>
            </w:pPr>
            <w:r w:rsidRPr="000B12D3">
              <w:rPr>
                <w:rFonts w:ascii="CIDFont+F1" w:eastAsiaTheme="minorHAnsi" w:hAnsi="CIDFont+F1" w:cs="CIDFont+F1"/>
                <w:sz w:val="22"/>
                <w:szCs w:val="22"/>
              </w:rPr>
              <w:t xml:space="preserve"> Miroslava</w:t>
            </w:r>
          </w:p>
        </w:tc>
      </w:tr>
      <w:tr w:rsidR="004E7DE1" w:rsidTr="00017473">
        <w:tc>
          <w:tcPr>
            <w:tcW w:w="715" w:type="dxa"/>
          </w:tcPr>
          <w:p w:rsidR="004E7DE1" w:rsidRPr="00F2478B" w:rsidRDefault="004E7DE1" w:rsidP="004E7DE1">
            <w:pPr>
              <w:autoSpaceDE w:val="0"/>
              <w:autoSpaceDN w:val="0"/>
              <w:adjustRightInd w:val="0"/>
              <w:spacing w:line="276" w:lineRule="auto"/>
              <w:rPr>
                <w:rFonts w:eastAsiaTheme="minorHAnsi"/>
                <w:sz w:val="22"/>
                <w:szCs w:val="22"/>
              </w:rPr>
            </w:pPr>
            <w:r w:rsidRPr="00F2478B">
              <w:rPr>
                <w:rFonts w:eastAsiaTheme="minorHAnsi"/>
                <w:sz w:val="22"/>
                <w:szCs w:val="22"/>
              </w:rPr>
              <w:t>23</w:t>
            </w:r>
          </w:p>
        </w:tc>
        <w:tc>
          <w:tcPr>
            <w:tcW w:w="4950" w:type="dxa"/>
          </w:tcPr>
          <w:p w:rsidR="004E7DE1" w:rsidRPr="00083D13" w:rsidRDefault="00166B5D" w:rsidP="004E7DE1">
            <w:pPr>
              <w:autoSpaceDE w:val="0"/>
              <w:autoSpaceDN w:val="0"/>
              <w:adjustRightInd w:val="0"/>
              <w:rPr>
                <w:rFonts w:ascii="CIDFont+F1" w:eastAsiaTheme="minorHAnsi" w:hAnsi="CIDFont+F1" w:cs="CIDFont+F1"/>
              </w:rPr>
            </w:pPr>
            <w:r>
              <w:rPr>
                <w:rFonts w:ascii="CIDFont+F1" w:eastAsiaTheme="minorHAnsi" w:hAnsi="CIDFont+F1" w:cs="CIDFont+F1"/>
                <w:sz w:val="22"/>
                <w:szCs w:val="22"/>
              </w:rPr>
              <w:t xml:space="preserve">06.03.2013 </w:t>
            </w:r>
          </w:p>
        </w:tc>
        <w:tc>
          <w:tcPr>
            <w:tcW w:w="3685" w:type="dxa"/>
          </w:tcPr>
          <w:p w:rsidR="004E7DE1" w:rsidRPr="000B12D3" w:rsidRDefault="004E7DE1" w:rsidP="004E7DE1">
            <w:pPr>
              <w:autoSpaceDE w:val="0"/>
              <w:autoSpaceDN w:val="0"/>
              <w:adjustRightInd w:val="0"/>
              <w:rPr>
                <w:rFonts w:ascii="CIDFont+F1" w:eastAsiaTheme="minorHAnsi" w:hAnsi="CIDFont+F1" w:cs="CIDFont+F1"/>
              </w:rPr>
            </w:pPr>
            <w:r w:rsidRPr="000B12D3">
              <w:rPr>
                <w:rFonts w:ascii="CIDFont+F1" w:eastAsiaTheme="minorHAnsi" w:hAnsi="CIDFont+F1" w:cs="CIDFont+F1"/>
                <w:sz w:val="22"/>
                <w:szCs w:val="22"/>
              </w:rPr>
              <w:t xml:space="preserve"> Fântânele</w:t>
            </w:r>
          </w:p>
        </w:tc>
      </w:tr>
      <w:tr w:rsidR="004E7DE1" w:rsidTr="00017473">
        <w:tc>
          <w:tcPr>
            <w:tcW w:w="715" w:type="dxa"/>
          </w:tcPr>
          <w:p w:rsidR="004E7DE1" w:rsidRPr="00F2478B" w:rsidRDefault="004E7DE1" w:rsidP="004E7DE1">
            <w:pPr>
              <w:autoSpaceDE w:val="0"/>
              <w:autoSpaceDN w:val="0"/>
              <w:adjustRightInd w:val="0"/>
              <w:spacing w:line="276" w:lineRule="auto"/>
              <w:rPr>
                <w:rFonts w:eastAsiaTheme="minorHAnsi"/>
                <w:sz w:val="22"/>
                <w:szCs w:val="22"/>
              </w:rPr>
            </w:pPr>
            <w:r w:rsidRPr="00F2478B">
              <w:rPr>
                <w:rFonts w:eastAsiaTheme="minorHAnsi"/>
                <w:sz w:val="22"/>
                <w:szCs w:val="22"/>
              </w:rPr>
              <w:t>24</w:t>
            </w:r>
          </w:p>
        </w:tc>
        <w:tc>
          <w:tcPr>
            <w:tcW w:w="4950" w:type="dxa"/>
          </w:tcPr>
          <w:p w:rsidR="004E7DE1" w:rsidRPr="00083D13" w:rsidRDefault="00166B5D" w:rsidP="004E7DE1">
            <w:pPr>
              <w:autoSpaceDE w:val="0"/>
              <w:autoSpaceDN w:val="0"/>
              <w:adjustRightInd w:val="0"/>
              <w:rPr>
                <w:rFonts w:ascii="CIDFont+F1" w:eastAsiaTheme="minorHAnsi" w:hAnsi="CIDFont+F1" w:cs="CIDFont+F1"/>
              </w:rPr>
            </w:pPr>
            <w:r>
              <w:rPr>
                <w:rFonts w:ascii="CIDFont+F1" w:eastAsiaTheme="minorHAnsi" w:hAnsi="CIDFont+F1" w:cs="CIDFont+F1"/>
                <w:sz w:val="22"/>
                <w:szCs w:val="22"/>
              </w:rPr>
              <w:t xml:space="preserve">15.03.2013 </w:t>
            </w:r>
          </w:p>
        </w:tc>
        <w:tc>
          <w:tcPr>
            <w:tcW w:w="3685" w:type="dxa"/>
          </w:tcPr>
          <w:p w:rsidR="004E7DE1" w:rsidRPr="000B12D3" w:rsidRDefault="004E7DE1" w:rsidP="004E7DE1">
            <w:pPr>
              <w:autoSpaceDE w:val="0"/>
              <w:autoSpaceDN w:val="0"/>
              <w:adjustRightInd w:val="0"/>
              <w:rPr>
                <w:rFonts w:ascii="CIDFont+F1" w:eastAsiaTheme="minorHAnsi" w:hAnsi="CIDFont+F1" w:cs="CIDFont+F1"/>
              </w:rPr>
            </w:pPr>
            <w:r w:rsidRPr="000B12D3">
              <w:rPr>
                <w:rFonts w:ascii="CIDFont+F1" w:eastAsiaTheme="minorHAnsi" w:hAnsi="CIDFont+F1" w:cs="CIDFont+F1"/>
                <w:sz w:val="22"/>
                <w:szCs w:val="22"/>
              </w:rPr>
              <w:t>Dagâța</w:t>
            </w:r>
          </w:p>
        </w:tc>
      </w:tr>
      <w:tr w:rsidR="004E7DE1" w:rsidTr="00017473">
        <w:tc>
          <w:tcPr>
            <w:tcW w:w="715" w:type="dxa"/>
          </w:tcPr>
          <w:p w:rsidR="004E7DE1" w:rsidRPr="00F2478B" w:rsidRDefault="004E7DE1" w:rsidP="004E7DE1">
            <w:pPr>
              <w:autoSpaceDE w:val="0"/>
              <w:autoSpaceDN w:val="0"/>
              <w:adjustRightInd w:val="0"/>
              <w:spacing w:line="276" w:lineRule="auto"/>
              <w:rPr>
                <w:rFonts w:eastAsiaTheme="minorHAnsi"/>
                <w:sz w:val="22"/>
                <w:szCs w:val="22"/>
              </w:rPr>
            </w:pPr>
            <w:r w:rsidRPr="00F2478B">
              <w:rPr>
                <w:rFonts w:eastAsiaTheme="minorHAnsi"/>
                <w:sz w:val="22"/>
                <w:szCs w:val="22"/>
              </w:rPr>
              <w:t>25</w:t>
            </w:r>
          </w:p>
        </w:tc>
        <w:tc>
          <w:tcPr>
            <w:tcW w:w="4950" w:type="dxa"/>
          </w:tcPr>
          <w:p w:rsidR="004E7DE1" w:rsidRPr="00083D13" w:rsidRDefault="00166B5D" w:rsidP="004E7DE1">
            <w:pPr>
              <w:autoSpaceDE w:val="0"/>
              <w:autoSpaceDN w:val="0"/>
              <w:adjustRightInd w:val="0"/>
              <w:rPr>
                <w:rFonts w:ascii="CIDFont+F1" w:eastAsiaTheme="minorHAnsi" w:hAnsi="CIDFont+F1" w:cs="CIDFont+F1"/>
              </w:rPr>
            </w:pPr>
            <w:r>
              <w:rPr>
                <w:rFonts w:ascii="CIDFont+F1" w:eastAsiaTheme="minorHAnsi" w:hAnsi="CIDFont+F1" w:cs="CIDFont+F1"/>
                <w:sz w:val="22"/>
                <w:szCs w:val="22"/>
              </w:rPr>
              <w:t xml:space="preserve">19.03.2013 </w:t>
            </w:r>
          </w:p>
        </w:tc>
        <w:tc>
          <w:tcPr>
            <w:tcW w:w="3685" w:type="dxa"/>
          </w:tcPr>
          <w:p w:rsidR="004E7DE1" w:rsidRPr="000B12D3" w:rsidRDefault="004E7DE1" w:rsidP="004E7DE1">
            <w:pPr>
              <w:autoSpaceDE w:val="0"/>
              <w:autoSpaceDN w:val="0"/>
              <w:adjustRightInd w:val="0"/>
              <w:rPr>
                <w:rFonts w:ascii="CIDFont+F1" w:eastAsiaTheme="minorHAnsi" w:hAnsi="CIDFont+F1" w:cs="CIDFont+F1"/>
              </w:rPr>
            </w:pPr>
            <w:r w:rsidRPr="000B12D3">
              <w:rPr>
                <w:rFonts w:ascii="CIDFont+F1" w:eastAsiaTheme="minorHAnsi" w:hAnsi="CIDFont+F1" w:cs="CIDFont+F1"/>
                <w:sz w:val="22"/>
                <w:szCs w:val="22"/>
              </w:rPr>
              <w:t>Bivolari</w:t>
            </w:r>
          </w:p>
        </w:tc>
      </w:tr>
      <w:tr w:rsidR="004E7DE1" w:rsidTr="00017473">
        <w:tc>
          <w:tcPr>
            <w:tcW w:w="715" w:type="dxa"/>
          </w:tcPr>
          <w:p w:rsidR="004E7DE1" w:rsidRPr="00F2478B" w:rsidRDefault="004E7DE1" w:rsidP="004E7DE1">
            <w:pPr>
              <w:autoSpaceDE w:val="0"/>
              <w:autoSpaceDN w:val="0"/>
              <w:adjustRightInd w:val="0"/>
              <w:spacing w:line="276" w:lineRule="auto"/>
              <w:rPr>
                <w:rFonts w:eastAsiaTheme="minorHAnsi"/>
                <w:sz w:val="22"/>
                <w:szCs w:val="22"/>
              </w:rPr>
            </w:pPr>
            <w:r w:rsidRPr="00F2478B">
              <w:rPr>
                <w:rFonts w:eastAsiaTheme="minorHAnsi"/>
                <w:sz w:val="22"/>
                <w:szCs w:val="22"/>
              </w:rPr>
              <w:t>26</w:t>
            </w:r>
          </w:p>
        </w:tc>
        <w:tc>
          <w:tcPr>
            <w:tcW w:w="4950" w:type="dxa"/>
          </w:tcPr>
          <w:p w:rsidR="004E7DE1" w:rsidRPr="00083D13" w:rsidRDefault="00166B5D" w:rsidP="004E7DE1">
            <w:pPr>
              <w:autoSpaceDE w:val="0"/>
              <w:autoSpaceDN w:val="0"/>
              <w:adjustRightInd w:val="0"/>
              <w:rPr>
                <w:rFonts w:ascii="CIDFont+F1" w:eastAsiaTheme="minorHAnsi" w:hAnsi="CIDFont+F1" w:cs="CIDFont+F1"/>
              </w:rPr>
            </w:pPr>
            <w:r>
              <w:rPr>
                <w:rFonts w:ascii="CIDFont+F1" w:eastAsiaTheme="minorHAnsi" w:hAnsi="CIDFont+F1" w:cs="CIDFont+F1"/>
                <w:sz w:val="22"/>
                <w:szCs w:val="22"/>
              </w:rPr>
              <w:t xml:space="preserve">15.04.2013 </w:t>
            </w:r>
          </w:p>
        </w:tc>
        <w:tc>
          <w:tcPr>
            <w:tcW w:w="3685" w:type="dxa"/>
          </w:tcPr>
          <w:p w:rsidR="004E7DE1" w:rsidRPr="000B12D3" w:rsidRDefault="004E7DE1" w:rsidP="004E7DE1">
            <w:pPr>
              <w:autoSpaceDE w:val="0"/>
              <w:autoSpaceDN w:val="0"/>
              <w:adjustRightInd w:val="0"/>
              <w:rPr>
                <w:rFonts w:ascii="CIDFont+F1" w:eastAsiaTheme="minorHAnsi" w:hAnsi="CIDFont+F1" w:cs="CIDFont+F1"/>
              </w:rPr>
            </w:pPr>
            <w:r w:rsidRPr="000B12D3">
              <w:rPr>
                <w:rFonts w:ascii="CIDFont+F1" w:eastAsiaTheme="minorHAnsi" w:hAnsi="CIDFont+F1" w:cs="CIDFont+F1"/>
                <w:sz w:val="22"/>
                <w:szCs w:val="22"/>
              </w:rPr>
              <w:t xml:space="preserve"> Brăești</w:t>
            </w:r>
          </w:p>
        </w:tc>
      </w:tr>
      <w:tr w:rsidR="004E7DE1" w:rsidTr="00017473">
        <w:tc>
          <w:tcPr>
            <w:tcW w:w="715" w:type="dxa"/>
          </w:tcPr>
          <w:p w:rsidR="004E7DE1" w:rsidRPr="00F2478B" w:rsidRDefault="004E7DE1" w:rsidP="004E7DE1">
            <w:pPr>
              <w:autoSpaceDE w:val="0"/>
              <w:autoSpaceDN w:val="0"/>
              <w:adjustRightInd w:val="0"/>
              <w:spacing w:line="276" w:lineRule="auto"/>
              <w:rPr>
                <w:rFonts w:eastAsiaTheme="minorHAnsi"/>
                <w:sz w:val="22"/>
                <w:szCs w:val="22"/>
              </w:rPr>
            </w:pPr>
            <w:r w:rsidRPr="00F2478B">
              <w:rPr>
                <w:rFonts w:eastAsiaTheme="minorHAnsi"/>
                <w:sz w:val="22"/>
                <w:szCs w:val="22"/>
              </w:rPr>
              <w:t>27</w:t>
            </w:r>
          </w:p>
        </w:tc>
        <w:tc>
          <w:tcPr>
            <w:tcW w:w="4950" w:type="dxa"/>
          </w:tcPr>
          <w:p w:rsidR="004E7DE1" w:rsidRPr="00083D13" w:rsidRDefault="00166B5D" w:rsidP="004E7DE1">
            <w:pPr>
              <w:autoSpaceDE w:val="0"/>
              <w:autoSpaceDN w:val="0"/>
              <w:adjustRightInd w:val="0"/>
              <w:rPr>
                <w:rFonts w:ascii="CIDFont+F1" w:eastAsiaTheme="minorHAnsi" w:hAnsi="CIDFont+F1" w:cs="CIDFont+F1"/>
              </w:rPr>
            </w:pPr>
            <w:r>
              <w:rPr>
                <w:rFonts w:ascii="CIDFont+F1" w:eastAsiaTheme="minorHAnsi" w:hAnsi="CIDFont+F1" w:cs="CIDFont+F1"/>
                <w:sz w:val="22"/>
                <w:szCs w:val="22"/>
              </w:rPr>
              <w:t>04.07.2013</w:t>
            </w:r>
          </w:p>
        </w:tc>
        <w:tc>
          <w:tcPr>
            <w:tcW w:w="3685" w:type="dxa"/>
          </w:tcPr>
          <w:p w:rsidR="004E7DE1" w:rsidRPr="000B12D3" w:rsidRDefault="004E7DE1" w:rsidP="004E7DE1">
            <w:pPr>
              <w:autoSpaceDE w:val="0"/>
              <w:autoSpaceDN w:val="0"/>
              <w:adjustRightInd w:val="0"/>
              <w:rPr>
                <w:rFonts w:ascii="CIDFont+F1" w:eastAsiaTheme="minorHAnsi" w:hAnsi="CIDFont+F1" w:cs="CIDFont+F1"/>
              </w:rPr>
            </w:pPr>
            <w:r w:rsidRPr="000B12D3">
              <w:rPr>
                <w:rFonts w:ascii="CIDFont+F1" w:eastAsiaTheme="minorHAnsi" w:hAnsi="CIDFont+F1" w:cs="CIDFont+F1"/>
                <w:sz w:val="22"/>
                <w:szCs w:val="22"/>
              </w:rPr>
              <w:t>Mironeasa</w:t>
            </w:r>
          </w:p>
        </w:tc>
      </w:tr>
      <w:tr w:rsidR="004E7DE1" w:rsidTr="00017473">
        <w:tc>
          <w:tcPr>
            <w:tcW w:w="715" w:type="dxa"/>
          </w:tcPr>
          <w:p w:rsidR="004E7DE1" w:rsidRPr="00F2478B" w:rsidRDefault="004E7DE1" w:rsidP="004E7DE1">
            <w:pPr>
              <w:autoSpaceDE w:val="0"/>
              <w:autoSpaceDN w:val="0"/>
              <w:adjustRightInd w:val="0"/>
              <w:spacing w:line="276" w:lineRule="auto"/>
              <w:rPr>
                <w:rFonts w:eastAsiaTheme="minorHAnsi"/>
                <w:sz w:val="22"/>
                <w:szCs w:val="22"/>
              </w:rPr>
            </w:pPr>
            <w:r w:rsidRPr="00F2478B">
              <w:rPr>
                <w:rFonts w:eastAsiaTheme="minorHAnsi"/>
                <w:sz w:val="22"/>
                <w:szCs w:val="22"/>
              </w:rPr>
              <w:t>28</w:t>
            </w:r>
          </w:p>
        </w:tc>
        <w:tc>
          <w:tcPr>
            <w:tcW w:w="4950" w:type="dxa"/>
          </w:tcPr>
          <w:p w:rsidR="004E7DE1" w:rsidRPr="00083D13" w:rsidRDefault="00166B5D" w:rsidP="004E7DE1">
            <w:pPr>
              <w:autoSpaceDE w:val="0"/>
              <w:autoSpaceDN w:val="0"/>
              <w:adjustRightInd w:val="0"/>
              <w:rPr>
                <w:rFonts w:ascii="CIDFont+F1" w:eastAsiaTheme="minorHAnsi" w:hAnsi="CIDFont+F1" w:cs="CIDFont+F1"/>
              </w:rPr>
            </w:pPr>
            <w:r>
              <w:rPr>
                <w:rFonts w:ascii="CIDFont+F1" w:eastAsiaTheme="minorHAnsi" w:hAnsi="CIDFont+F1" w:cs="CIDFont+F1"/>
                <w:sz w:val="22"/>
                <w:szCs w:val="22"/>
              </w:rPr>
              <w:t xml:space="preserve"> 08.08.2013 </w:t>
            </w:r>
          </w:p>
        </w:tc>
        <w:tc>
          <w:tcPr>
            <w:tcW w:w="3685" w:type="dxa"/>
          </w:tcPr>
          <w:p w:rsidR="004E7DE1" w:rsidRPr="000B12D3" w:rsidRDefault="004E7DE1" w:rsidP="004E7DE1">
            <w:pPr>
              <w:autoSpaceDE w:val="0"/>
              <w:autoSpaceDN w:val="0"/>
              <w:adjustRightInd w:val="0"/>
              <w:rPr>
                <w:rFonts w:ascii="CIDFont+F1" w:eastAsiaTheme="minorHAnsi" w:hAnsi="CIDFont+F1" w:cs="CIDFont+F1"/>
              </w:rPr>
            </w:pPr>
            <w:r w:rsidRPr="000B12D3">
              <w:rPr>
                <w:rFonts w:ascii="CIDFont+F1" w:eastAsiaTheme="minorHAnsi" w:hAnsi="CIDFont+F1" w:cs="CIDFont+F1"/>
                <w:sz w:val="22"/>
                <w:szCs w:val="22"/>
              </w:rPr>
              <w:t xml:space="preserve"> Ceplenița</w:t>
            </w:r>
          </w:p>
        </w:tc>
      </w:tr>
      <w:tr w:rsidR="004E7DE1" w:rsidTr="00017473">
        <w:tc>
          <w:tcPr>
            <w:tcW w:w="715" w:type="dxa"/>
          </w:tcPr>
          <w:p w:rsidR="004E7DE1" w:rsidRPr="00F2478B" w:rsidRDefault="004E7DE1" w:rsidP="004E7DE1">
            <w:pPr>
              <w:autoSpaceDE w:val="0"/>
              <w:autoSpaceDN w:val="0"/>
              <w:adjustRightInd w:val="0"/>
              <w:spacing w:line="276" w:lineRule="auto"/>
              <w:rPr>
                <w:rFonts w:eastAsiaTheme="minorHAnsi"/>
                <w:sz w:val="22"/>
                <w:szCs w:val="22"/>
              </w:rPr>
            </w:pPr>
            <w:r w:rsidRPr="00F2478B">
              <w:rPr>
                <w:rFonts w:eastAsiaTheme="minorHAnsi"/>
                <w:sz w:val="22"/>
                <w:szCs w:val="22"/>
              </w:rPr>
              <w:t>29</w:t>
            </w:r>
          </w:p>
        </w:tc>
        <w:tc>
          <w:tcPr>
            <w:tcW w:w="4950" w:type="dxa"/>
          </w:tcPr>
          <w:p w:rsidR="004E7DE1" w:rsidRPr="00083D13" w:rsidRDefault="00166B5D" w:rsidP="004E7DE1">
            <w:pPr>
              <w:autoSpaceDE w:val="0"/>
              <w:autoSpaceDN w:val="0"/>
              <w:adjustRightInd w:val="0"/>
              <w:rPr>
                <w:rFonts w:ascii="CIDFont+F1" w:eastAsiaTheme="minorHAnsi" w:hAnsi="CIDFont+F1" w:cs="CIDFont+F1"/>
              </w:rPr>
            </w:pPr>
            <w:r>
              <w:rPr>
                <w:rFonts w:ascii="CIDFont+F1" w:eastAsiaTheme="minorHAnsi" w:hAnsi="CIDFont+F1" w:cs="CIDFont+F1"/>
                <w:sz w:val="22"/>
                <w:szCs w:val="22"/>
              </w:rPr>
              <w:t xml:space="preserve">24.09.2013 </w:t>
            </w:r>
          </w:p>
        </w:tc>
        <w:tc>
          <w:tcPr>
            <w:tcW w:w="3685" w:type="dxa"/>
          </w:tcPr>
          <w:p w:rsidR="004E7DE1" w:rsidRPr="000B12D3" w:rsidRDefault="004E7DE1" w:rsidP="004E7DE1">
            <w:pPr>
              <w:autoSpaceDE w:val="0"/>
              <w:autoSpaceDN w:val="0"/>
              <w:adjustRightInd w:val="0"/>
              <w:rPr>
                <w:rFonts w:ascii="CIDFont+F1" w:eastAsiaTheme="minorHAnsi" w:hAnsi="CIDFont+F1" w:cs="CIDFont+F1"/>
              </w:rPr>
            </w:pPr>
            <w:r w:rsidRPr="000B12D3">
              <w:rPr>
                <w:rFonts w:ascii="CIDFont+F1" w:eastAsiaTheme="minorHAnsi" w:hAnsi="CIDFont+F1" w:cs="CIDFont+F1"/>
                <w:sz w:val="22"/>
                <w:szCs w:val="22"/>
              </w:rPr>
              <w:t>Doljești (Jud. Neamț)</w:t>
            </w:r>
          </w:p>
        </w:tc>
      </w:tr>
      <w:tr w:rsidR="004E7DE1" w:rsidTr="00017473">
        <w:tc>
          <w:tcPr>
            <w:tcW w:w="715" w:type="dxa"/>
          </w:tcPr>
          <w:p w:rsidR="004E7DE1" w:rsidRPr="00F2478B" w:rsidRDefault="004E7DE1" w:rsidP="004E7DE1">
            <w:pPr>
              <w:autoSpaceDE w:val="0"/>
              <w:autoSpaceDN w:val="0"/>
              <w:adjustRightInd w:val="0"/>
              <w:spacing w:line="276" w:lineRule="auto"/>
              <w:rPr>
                <w:rFonts w:eastAsiaTheme="minorHAnsi"/>
                <w:sz w:val="22"/>
                <w:szCs w:val="22"/>
              </w:rPr>
            </w:pPr>
            <w:r w:rsidRPr="00F2478B">
              <w:rPr>
                <w:rFonts w:eastAsiaTheme="minorHAnsi"/>
                <w:sz w:val="22"/>
                <w:szCs w:val="22"/>
              </w:rPr>
              <w:t>30</w:t>
            </w:r>
          </w:p>
        </w:tc>
        <w:tc>
          <w:tcPr>
            <w:tcW w:w="4950" w:type="dxa"/>
          </w:tcPr>
          <w:p w:rsidR="004E7DE1" w:rsidRPr="00083D13" w:rsidRDefault="00166B5D" w:rsidP="004E7DE1">
            <w:pPr>
              <w:autoSpaceDE w:val="0"/>
              <w:autoSpaceDN w:val="0"/>
              <w:adjustRightInd w:val="0"/>
              <w:rPr>
                <w:rFonts w:ascii="CIDFont+F1" w:eastAsiaTheme="minorHAnsi" w:hAnsi="CIDFont+F1" w:cs="CIDFont+F1"/>
              </w:rPr>
            </w:pPr>
            <w:r>
              <w:rPr>
                <w:rFonts w:ascii="CIDFont+F1" w:eastAsiaTheme="minorHAnsi" w:hAnsi="CIDFont+F1" w:cs="CIDFont+F1"/>
                <w:sz w:val="22"/>
                <w:szCs w:val="22"/>
              </w:rPr>
              <w:t>16.10.2013</w:t>
            </w:r>
          </w:p>
        </w:tc>
        <w:tc>
          <w:tcPr>
            <w:tcW w:w="3685" w:type="dxa"/>
          </w:tcPr>
          <w:p w:rsidR="004E7DE1" w:rsidRPr="000B12D3" w:rsidRDefault="004E7DE1" w:rsidP="004E7DE1">
            <w:pPr>
              <w:autoSpaceDE w:val="0"/>
              <w:autoSpaceDN w:val="0"/>
              <w:adjustRightInd w:val="0"/>
              <w:rPr>
                <w:rFonts w:ascii="CIDFont+F1" w:eastAsiaTheme="minorHAnsi" w:hAnsi="CIDFont+F1" w:cs="CIDFont+F1"/>
              </w:rPr>
            </w:pPr>
            <w:r w:rsidRPr="000B12D3">
              <w:rPr>
                <w:rFonts w:ascii="CIDFont+F1" w:eastAsiaTheme="minorHAnsi" w:hAnsi="CIDFont+F1" w:cs="CIDFont+F1"/>
                <w:sz w:val="22"/>
                <w:szCs w:val="22"/>
              </w:rPr>
              <w:t>Lețcani</w:t>
            </w:r>
          </w:p>
        </w:tc>
      </w:tr>
      <w:tr w:rsidR="004E7DE1" w:rsidTr="00017473">
        <w:tc>
          <w:tcPr>
            <w:tcW w:w="715" w:type="dxa"/>
          </w:tcPr>
          <w:p w:rsidR="004E7DE1" w:rsidRPr="00F2478B" w:rsidRDefault="004E7DE1" w:rsidP="004E7DE1">
            <w:pPr>
              <w:autoSpaceDE w:val="0"/>
              <w:autoSpaceDN w:val="0"/>
              <w:adjustRightInd w:val="0"/>
              <w:spacing w:line="276" w:lineRule="auto"/>
              <w:rPr>
                <w:rFonts w:eastAsiaTheme="minorHAnsi"/>
                <w:sz w:val="22"/>
                <w:szCs w:val="22"/>
              </w:rPr>
            </w:pPr>
            <w:r w:rsidRPr="00F2478B">
              <w:rPr>
                <w:rFonts w:eastAsiaTheme="minorHAnsi"/>
                <w:sz w:val="22"/>
                <w:szCs w:val="22"/>
              </w:rPr>
              <w:t>31</w:t>
            </w:r>
          </w:p>
        </w:tc>
        <w:tc>
          <w:tcPr>
            <w:tcW w:w="4950" w:type="dxa"/>
          </w:tcPr>
          <w:p w:rsidR="004E7DE1" w:rsidRPr="00083D13" w:rsidRDefault="00166B5D" w:rsidP="004E7DE1">
            <w:pPr>
              <w:autoSpaceDE w:val="0"/>
              <w:autoSpaceDN w:val="0"/>
              <w:adjustRightInd w:val="0"/>
              <w:rPr>
                <w:rFonts w:ascii="CIDFont+F1" w:eastAsiaTheme="minorHAnsi" w:hAnsi="CIDFont+F1" w:cs="CIDFont+F1"/>
              </w:rPr>
            </w:pPr>
            <w:r>
              <w:rPr>
                <w:rFonts w:ascii="CIDFont+F1" w:eastAsiaTheme="minorHAnsi" w:hAnsi="CIDFont+F1" w:cs="CIDFont+F1"/>
                <w:sz w:val="22"/>
                <w:szCs w:val="22"/>
              </w:rPr>
              <w:t>27.11.2013</w:t>
            </w:r>
          </w:p>
        </w:tc>
        <w:tc>
          <w:tcPr>
            <w:tcW w:w="3685" w:type="dxa"/>
          </w:tcPr>
          <w:p w:rsidR="004E7DE1" w:rsidRPr="000B12D3" w:rsidRDefault="004E7DE1" w:rsidP="004E7DE1">
            <w:pPr>
              <w:autoSpaceDE w:val="0"/>
              <w:autoSpaceDN w:val="0"/>
              <w:adjustRightInd w:val="0"/>
              <w:rPr>
                <w:rFonts w:ascii="CIDFont+F1" w:eastAsiaTheme="minorHAnsi" w:hAnsi="CIDFont+F1" w:cs="CIDFont+F1"/>
              </w:rPr>
            </w:pPr>
            <w:r w:rsidRPr="000B12D3">
              <w:rPr>
                <w:rFonts w:ascii="CIDFont+F1" w:eastAsiaTheme="minorHAnsi" w:hAnsi="CIDFont+F1" w:cs="CIDFont+F1"/>
                <w:sz w:val="22"/>
                <w:szCs w:val="22"/>
              </w:rPr>
              <w:t xml:space="preserve"> Cotnari</w:t>
            </w:r>
          </w:p>
        </w:tc>
      </w:tr>
      <w:tr w:rsidR="004E7DE1" w:rsidTr="00017473">
        <w:tc>
          <w:tcPr>
            <w:tcW w:w="715" w:type="dxa"/>
          </w:tcPr>
          <w:p w:rsidR="004E7DE1" w:rsidRPr="00F2478B" w:rsidRDefault="004E7DE1" w:rsidP="004E7DE1">
            <w:pPr>
              <w:autoSpaceDE w:val="0"/>
              <w:autoSpaceDN w:val="0"/>
              <w:adjustRightInd w:val="0"/>
              <w:spacing w:line="276" w:lineRule="auto"/>
              <w:rPr>
                <w:rFonts w:eastAsiaTheme="minorHAnsi"/>
                <w:sz w:val="22"/>
                <w:szCs w:val="22"/>
              </w:rPr>
            </w:pPr>
            <w:r w:rsidRPr="00F2478B">
              <w:rPr>
                <w:rFonts w:eastAsiaTheme="minorHAnsi"/>
                <w:sz w:val="22"/>
                <w:szCs w:val="22"/>
              </w:rPr>
              <w:t>32</w:t>
            </w:r>
          </w:p>
        </w:tc>
        <w:tc>
          <w:tcPr>
            <w:tcW w:w="4950" w:type="dxa"/>
          </w:tcPr>
          <w:p w:rsidR="004E7DE1" w:rsidRPr="003A07FE" w:rsidRDefault="00166B5D" w:rsidP="004E7DE1">
            <w:pPr>
              <w:autoSpaceDE w:val="0"/>
              <w:autoSpaceDN w:val="0"/>
              <w:adjustRightInd w:val="0"/>
              <w:rPr>
                <w:rFonts w:ascii="CIDFont+F2" w:eastAsiaTheme="minorHAnsi" w:hAnsi="CIDFont+F2" w:cs="CIDFont+F2"/>
                <w:b/>
              </w:rPr>
            </w:pPr>
            <w:r w:rsidRPr="003A07FE">
              <w:rPr>
                <w:rFonts w:ascii="CIDFont+F2" w:eastAsiaTheme="minorHAnsi" w:hAnsi="CIDFont+F2" w:cs="CIDFont+F2"/>
                <w:b/>
                <w:sz w:val="22"/>
                <w:szCs w:val="22"/>
              </w:rPr>
              <w:t xml:space="preserve">01.07.2014 </w:t>
            </w:r>
          </w:p>
        </w:tc>
        <w:tc>
          <w:tcPr>
            <w:tcW w:w="3685" w:type="dxa"/>
          </w:tcPr>
          <w:p w:rsidR="004E7DE1" w:rsidRPr="003A07FE" w:rsidRDefault="004E7DE1" w:rsidP="004E7DE1">
            <w:pPr>
              <w:autoSpaceDE w:val="0"/>
              <w:autoSpaceDN w:val="0"/>
              <w:adjustRightInd w:val="0"/>
              <w:rPr>
                <w:rFonts w:ascii="CIDFont+F2" w:eastAsiaTheme="minorHAnsi" w:hAnsi="CIDFont+F2" w:cs="CIDFont+F2"/>
                <w:b/>
              </w:rPr>
            </w:pPr>
            <w:r w:rsidRPr="003A07FE">
              <w:rPr>
                <w:rFonts w:ascii="CIDFont+F2" w:eastAsiaTheme="minorHAnsi" w:hAnsi="CIDFont+F2" w:cs="CIDFont+F2"/>
                <w:b/>
                <w:sz w:val="22"/>
                <w:szCs w:val="22"/>
              </w:rPr>
              <w:t>Pașcani</w:t>
            </w:r>
          </w:p>
        </w:tc>
      </w:tr>
      <w:tr w:rsidR="004E7DE1" w:rsidTr="00017473">
        <w:tc>
          <w:tcPr>
            <w:tcW w:w="715" w:type="dxa"/>
          </w:tcPr>
          <w:p w:rsidR="004E7DE1" w:rsidRPr="00F2478B" w:rsidRDefault="004E7DE1" w:rsidP="004E7DE1">
            <w:pPr>
              <w:autoSpaceDE w:val="0"/>
              <w:autoSpaceDN w:val="0"/>
              <w:adjustRightInd w:val="0"/>
              <w:spacing w:line="276" w:lineRule="auto"/>
              <w:rPr>
                <w:rFonts w:eastAsiaTheme="minorHAnsi"/>
                <w:sz w:val="22"/>
                <w:szCs w:val="22"/>
              </w:rPr>
            </w:pPr>
            <w:r w:rsidRPr="00F2478B">
              <w:rPr>
                <w:rFonts w:eastAsiaTheme="minorHAnsi"/>
                <w:sz w:val="22"/>
                <w:szCs w:val="22"/>
              </w:rPr>
              <w:t>33</w:t>
            </w:r>
          </w:p>
        </w:tc>
        <w:tc>
          <w:tcPr>
            <w:tcW w:w="4950" w:type="dxa"/>
          </w:tcPr>
          <w:p w:rsidR="004E7DE1" w:rsidRPr="00083D13" w:rsidRDefault="00166B5D" w:rsidP="004E7DE1">
            <w:pPr>
              <w:autoSpaceDE w:val="0"/>
              <w:autoSpaceDN w:val="0"/>
              <w:adjustRightInd w:val="0"/>
              <w:rPr>
                <w:rFonts w:ascii="CIDFont+F1" w:eastAsiaTheme="minorHAnsi" w:hAnsi="CIDFont+F1" w:cs="CIDFont+F1"/>
              </w:rPr>
            </w:pPr>
            <w:r>
              <w:rPr>
                <w:rFonts w:ascii="CIDFont+F1" w:eastAsiaTheme="minorHAnsi" w:hAnsi="CIDFont+F1" w:cs="CIDFont+F1"/>
                <w:sz w:val="22"/>
                <w:szCs w:val="22"/>
              </w:rPr>
              <w:t>14.10.2014</w:t>
            </w:r>
          </w:p>
        </w:tc>
        <w:tc>
          <w:tcPr>
            <w:tcW w:w="3685" w:type="dxa"/>
          </w:tcPr>
          <w:p w:rsidR="004E7DE1" w:rsidRPr="000B12D3" w:rsidRDefault="004E7DE1" w:rsidP="004E7DE1">
            <w:pPr>
              <w:autoSpaceDE w:val="0"/>
              <w:autoSpaceDN w:val="0"/>
              <w:adjustRightInd w:val="0"/>
              <w:rPr>
                <w:rFonts w:ascii="CIDFont+F1" w:eastAsiaTheme="minorHAnsi" w:hAnsi="CIDFont+F1" w:cs="CIDFont+F1"/>
              </w:rPr>
            </w:pPr>
            <w:r w:rsidRPr="000B12D3">
              <w:rPr>
                <w:rFonts w:ascii="CIDFont+F1" w:eastAsiaTheme="minorHAnsi" w:hAnsi="CIDFont+F1" w:cs="CIDFont+F1"/>
                <w:sz w:val="22"/>
                <w:szCs w:val="22"/>
              </w:rPr>
              <w:t>Moțca</w:t>
            </w:r>
          </w:p>
        </w:tc>
      </w:tr>
      <w:tr w:rsidR="004E7DE1" w:rsidTr="00017473">
        <w:tc>
          <w:tcPr>
            <w:tcW w:w="715" w:type="dxa"/>
          </w:tcPr>
          <w:p w:rsidR="004E7DE1" w:rsidRPr="00F2478B" w:rsidRDefault="004E7DE1" w:rsidP="004E7DE1">
            <w:pPr>
              <w:autoSpaceDE w:val="0"/>
              <w:autoSpaceDN w:val="0"/>
              <w:adjustRightInd w:val="0"/>
              <w:spacing w:line="276" w:lineRule="auto"/>
              <w:rPr>
                <w:rFonts w:eastAsiaTheme="minorHAnsi"/>
                <w:sz w:val="22"/>
                <w:szCs w:val="22"/>
              </w:rPr>
            </w:pPr>
            <w:r w:rsidRPr="00F2478B">
              <w:rPr>
                <w:rFonts w:eastAsiaTheme="minorHAnsi"/>
                <w:sz w:val="22"/>
                <w:szCs w:val="22"/>
              </w:rPr>
              <w:t>34</w:t>
            </w:r>
          </w:p>
        </w:tc>
        <w:tc>
          <w:tcPr>
            <w:tcW w:w="4950" w:type="dxa"/>
          </w:tcPr>
          <w:p w:rsidR="004E7DE1" w:rsidRPr="00083D13" w:rsidRDefault="00166B5D" w:rsidP="004E7DE1">
            <w:pPr>
              <w:autoSpaceDE w:val="0"/>
              <w:autoSpaceDN w:val="0"/>
              <w:adjustRightInd w:val="0"/>
              <w:rPr>
                <w:rFonts w:ascii="CIDFont+F1" w:eastAsiaTheme="minorHAnsi" w:hAnsi="CIDFont+F1" w:cs="CIDFont+F1"/>
              </w:rPr>
            </w:pPr>
            <w:r>
              <w:rPr>
                <w:rFonts w:ascii="CIDFont+F1" w:eastAsiaTheme="minorHAnsi" w:hAnsi="CIDFont+F1" w:cs="CIDFont+F1"/>
                <w:sz w:val="22"/>
                <w:szCs w:val="22"/>
              </w:rPr>
              <w:t xml:space="preserve">17.03.2015 </w:t>
            </w:r>
          </w:p>
        </w:tc>
        <w:tc>
          <w:tcPr>
            <w:tcW w:w="3685" w:type="dxa"/>
          </w:tcPr>
          <w:p w:rsidR="004E7DE1" w:rsidRPr="000B12D3" w:rsidRDefault="004E7DE1" w:rsidP="004E7DE1">
            <w:pPr>
              <w:autoSpaceDE w:val="0"/>
              <w:autoSpaceDN w:val="0"/>
              <w:adjustRightInd w:val="0"/>
              <w:rPr>
                <w:rFonts w:ascii="CIDFont+F1" w:eastAsiaTheme="minorHAnsi" w:hAnsi="CIDFont+F1" w:cs="CIDFont+F1"/>
              </w:rPr>
            </w:pPr>
            <w:r w:rsidRPr="000B12D3">
              <w:rPr>
                <w:rFonts w:ascii="CIDFont+F1" w:eastAsiaTheme="minorHAnsi" w:hAnsi="CIDFont+F1" w:cs="CIDFont+F1"/>
                <w:sz w:val="22"/>
                <w:szCs w:val="22"/>
              </w:rPr>
              <w:t xml:space="preserve"> Stolniceni-Prăjescu</w:t>
            </w:r>
          </w:p>
        </w:tc>
      </w:tr>
      <w:tr w:rsidR="004E7DE1" w:rsidTr="00017473">
        <w:tc>
          <w:tcPr>
            <w:tcW w:w="715" w:type="dxa"/>
          </w:tcPr>
          <w:p w:rsidR="004E7DE1" w:rsidRPr="00F2478B" w:rsidRDefault="004E7DE1" w:rsidP="004E7DE1">
            <w:pPr>
              <w:autoSpaceDE w:val="0"/>
              <w:autoSpaceDN w:val="0"/>
              <w:adjustRightInd w:val="0"/>
              <w:spacing w:line="276" w:lineRule="auto"/>
              <w:rPr>
                <w:rFonts w:eastAsiaTheme="minorHAnsi"/>
                <w:sz w:val="22"/>
                <w:szCs w:val="22"/>
              </w:rPr>
            </w:pPr>
            <w:r w:rsidRPr="00F2478B">
              <w:rPr>
                <w:rFonts w:eastAsiaTheme="minorHAnsi"/>
                <w:sz w:val="22"/>
                <w:szCs w:val="22"/>
              </w:rPr>
              <w:t>35</w:t>
            </w:r>
          </w:p>
        </w:tc>
        <w:tc>
          <w:tcPr>
            <w:tcW w:w="4950" w:type="dxa"/>
          </w:tcPr>
          <w:p w:rsidR="004E7DE1" w:rsidRPr="00083D13" w:rsidRDefault="00166B5D" w:rsidP="004E7DE1">
            <w:pPr>
              <w:autoSpaceDE w:val="0"/>
              <w:autoSpaceDN w:val="0"/>
              <w:adjustRightInd w:val="0"/>
              <w:rPr>
                <w:rFonts w:ascii="CIDFont+F1" w:eastAsiaTheme="minorHAnsi" w:hAnsi="CIDFont+F1" w:cs="CIDFont+F1"/>
              </w:rPr>
            </w:pPr>
            <w:r>
              <w:rPr>
                <w:rFonts w:ascii="CIDFont+F1" w:eastAsiaTheme="minorHAnsi" w:hAnsi="CIDFont+F1" w:cs="CIDFont+F1"/>
                <w:sz w:val="22"/>
                <w:szCs w:val="22"/>
              </w:rPr>
              <w:t>29.05.2015</w:t>
            </w:r>
          </w:p>
        </w:tc>
        <w:tc>
          <w:tcPr>
            <w:tcW w:w="3685" w:type="dxa"/>
          </w:tcPr>
          <w:p w:rsidR="004E7DE1" w:rsidRPr="000B12D3" w:rsidRDefault="002E3897" w:rsidP="004E7DE1">
            <w:pPr>
              <w:autoSpaceDE w:val="0"/>
              <w:autoSpaceDN w:val="0"/>
              <w:adjustRightInd w:val="0"/>
              <w:rPr>
                <w:rFonts w:ascii="CIDFont+F1" w:eastAsiaTheme="minorHAnsi" w:hAnsi="CIDFont+F1" w:cs="CIDFont+F1"/>
              </w:rPr>
            </w:pPr>
            <w:r>
              <w:rPr>
                <w:rFonts w:ascii="CIDFont+F1" w:eastAsiaTheme="minorHAnsi" w:hAnsi="CIDFont+F1" w:cs="CIDFont+F1"/>
                <w:sz w:val="22"/>
                <w:szCs w:val="22"/>
              </w:rPr>
              <w:t>D</w:t>
            </w:r>
            <w:r w:rsidR="004E7DE1" w:rsidRPr="000B12D3">
              <w:rPr>
                <w:rFonts w:ascii="CIDFont+F1" w:eastAsiaTheme="minorHAnsi" w:hAnsi="CIDFont+F1" w:cs="CIDFont+F1"/>
                <w:sz w:val="22"/>
                <w:szCs w:val="22"/>
              </w:rPr>
              <w:t>umești</w:t>
            </w:r>
          </w:p>
        </w:tc>
      </w:tr>
      <w:tr w:rsidR="004E7DE1" w:rsidTr="00017473">
        <w:tc>
          <w:tcPr>
            <w:tcW w:w="715" w:type="dxa"/>
          </w:tcPr>
          <w:p w:rsidR="004E7DE1" w:rsidRPr="00F2478B" w:rsidRDefault="004E7DE1" w:rsidP="004E7DE1">
            <w:pPr>
              <w:autoSpaceDE w:val="0"/>
              <w:autoSpaceDN w:val="0"/>
              <w:adjustRightInd w:val="0"/>
              <w:spacing w:line="276" w:lineRule="auto"/>
              <w:rPr>
                <w:rFonts w:eastAsiaTheme="minorHAnsi"/>
                <w:sz w:val="22"/>
                <w:szCs w:val="22"/>
              </w:rPr>
            </w:pPr>
            <w:r w:rsidRPr="00F2478B">
              <w:rPr>
                <w:rFonts w:eastAsiaTheme="minorHAnsi"/>
                <w:sz w:val="22"/>
                <w:szCs w:val="22"/>
              </w:rPr>
              <w:t>36</w:t>
            </w:r>
          </w:p>
        </w:tc>
        <w:tc>
          <w:tcPr>
            <w:tcW w:w="4950" w:type="dxa"/>
          </w:tcPr>
          <w:p w:rsidR="004E7DE1" w:rsidRPr="00083D13" w:rsidRDefault="00166B5D" w:rsidP="004E7DE1">
            <w:pPr>
              <w:autoSpaceDE w:val="0"/>
              <w:autoSpaceDN w:val="0"/>
              <w:adjustRightInd w:val="0"/>
              <w:rPr>
                <w:rFonts w:ascii="CIDFont+F1" w:eastAsiaTheme="minorHAnsi" w:hAnsi="CIDFont+F1" w:cs="CIDFont+F1"/>
              </w:rPr>
            </w:pPr>
            <w:r>
              <w:rPr>
                <w:rFonts w:ascii="CIDFont+F1" w:eastAsiaTheme="minorHAnsi" w:hAnsi="CIDFont+F1" w:cs="CIDFont+F1"/>
                <w:sz w:val="22"/>
                <w:szCs w:val="22"/>
              </w:rPr>
              <w:t xml:space="preserve">29.06.2016 </w:t>
            </w:r>
          </w:p>
        </w:tc>
        <w:tc>
          <w:tcPr>
            <w:tcW w:w="3685" w:type="dxa"/>
          </w:tcPr>
          <w:p w:rsidR="004E7DE1" w:rsidRPr="000B12D3" w:rsidRDefault="004E7DE1" w:rsidP="004E7DE1">
            <w:pPr>
              <w:autoSpaceDE w:val="0"/>
              <w:autoSpaceDN w:val="0"/>
              <w:adjustRightInd w:val="0"/>
              <w:rPr>
                <w:rFonts w:ascii="CIDFont+F1" w:eastAsiaTheme="minorHAnsi" w:hAnsi="CIDFont+F1" w:cs="CIDFont+F1"/>
              </w:rPr>
            </w:pPr>
            <w:r w:rsidRPr="000B12D3">
              <w:rPr>
                <w:rFonts w:ascii="CIDFont+F1" w:eastAsiaTheme="minorHAnsi" w:hAnsi="CIDFont+F1" w:cs="CIDFont+F1"/>
                <w:sz w:val="22"/>
                <w:szCs w:val="22"/>
              </w:rPr>
              <w:t xml:space="preserve"> Victoria</w:t>
            </w:r>
          </w:p>
        </w:tc>
      </w:tr>
      <w:tr w:rsidR="004E7DE1" w:rsidTr="00017473">
        <w:tc>
          <w:tcPr>
            <w:tcW w:w="715" w:type="dxa"/>
          </w:tcPr>
          <w:p w:rsidR="004E7DE1" w:rsidRPr="00F2478B" w:rsidRDefault="004E7DE1" w:rsidP="004E7DE1">
            <w:pPr>
              <w:autoSpaceDE w:val="0"/>
              <w:autoSpaceDN w:val="0"/>
              <w:adjustRightInd w:val="0"/>
              <w:spacing w:line="276" w:lineRule="auto"/>
              <w:rPr>
                <w:rFonts w:eastAsiaTheme="minorHAnsi"/>
                <w:sz w:val="22"/>
                <w:szCs w:val="22"/>
              </w:rPr>
            </w:pPr>
            <w:r w:rsidRPr="00F2478B">
              <w:rPr>
                <w:rFonts w:eastAsiaTheme="minorHAnsi"/>
                <w:sz w:val="22"/>
                <w:szCs w:val="22"/>
              </w:rPr>
              <w:t>37</w:t>
            </w:r>
          </w:p>
        </w:tc>
        <w:tc>
          <w:tcPr>
            <w:tcW w:w="4950" w:type="dxa"/>
          </w:tcPr>
          <w:p w:rsidR="004E7DE1" w:rsidRPr="00083D13" w:rsidRDefault="00166B5D" w:rsidP="004E7DE1">
            <w:pPr>
              <w:autoSpaceDE w:val="0"/>
              <w:autoSpaceDN w:val="0"/>
              <w:adjustRightInd w:val="0"/>
              <w:rPr>
                <w:rFonts w:ascii="CIDFont+F1" w:eastAsiaTheme="minorHAnsi" w:hAnsi="CIDFont+F1" w:cs="CIDFont+F1"/>
              </w:rPr>
            </w:pPr>
            <w:r>
              <w:rPr>
                <w:rFonts w:ascii="CIDFont+F1" w:eastAsiaTheme="minorHAnsi" w:hAnsi="CIDFont+F1" w:cs="CIDFont+F1"/>
                <w:sz w:val="22"/>
                <w:szCs w:val="22"/>
              </w:rPr>
              <w:t xml:space="preserve">15.11.2016 </w:t>
            </w:r>
          </w:p>
        </w:tc>
        <w:tc>
          <w:tcPr>
            <w:tcW w:w="3685" w:type="dxa"/>
          </w:tcPr>
          <w:p w:rsidR="004E7DE1" w:rsidRPr="000B12D3" w:rsidRDefault="004E7DE1" w:rsidP="004E7DE1">
            <w:pPr>
              <w:autoSpaceDE w:val="0"/>
              <w:autoSpaceDN w:val="0"/>
              <w:adjustRightInd w:val="0"/>
              <w:rPr>
                <w:rFonts w:ascii="CIDFont+F1" w:eastAsiaTheme="minorHAnsi" w:hAnsi="CIDFont+F1" w:cs="CIDFont+F1"/>
              </w:rPr>
            </w:pPr>
            <w:r w:rsidRPr="000B12D3">
              <w:rPr>
                <w:rFonts w:ascii="CIDFont+F1" w:eastAsiaTheme="minorHAnsi" w:hAnsi="CIDFont+F1" w:cs="CIDFont+F1"/>
                <w:sz w:val="22"/>
                <w:szCs w:val="22"/>
              </w:rPr>
              <w:t>Gherăești (Jud. Neamț)</w:t>
            </w:r>
          </w:p>
        </w:tc>
      </w:tr>
      <w:tr w:rsidR="004E7DE1" w:rsidTr="00017473">
        <w:tc>
          <w:tcPr>
            <w:tcW w:w="715" w:type="dxa"/>
          </w:tcPr>
          <w:p w:rsidR="004E7DE1" w:rsidRPr="00F2478B" w:rsidRDefault="004E7DE1" w:rsidP="004E7DE1">
            <w:pPr>
              <w:autoSpaceDE w:val="0"/>
              <w:autoSpaceDN w:val="0"/>
              <w:adjustRightInd w:val="0"/>
              <w:spacing w:line="276" w:lineRule="auto"/>
              <w:rPr>
                <w:rFonts w:eastAsiaTheme="minorHAnsi"/>
                <w:sz w:val="22"/>
                <w:szCs w:val="22"/>
              </w:rPr>
            </w:pPr>
            <w:r w:rsidRPr="00F2478B">
              <w:rPr>
                <w:rFonts w:eastAsiaTheme="minorHAnsi"/>
                <w:sz w:val="22"/>
                <w:szCs w:val="22"/>
              </w:rPr>
              <w:t>38</w:t>
            </w:r>
          </w:p>
        </w:tc>
        <w:tc>
          <w:tcPr>
            <w:tcW w:w="4950" w:type="dxa"/>
          </w:tcPr>
          <w:p w:rsidR="004E7DE1" w:rsidRPr="00083D13" w:rsidRDefault="00166B5D" w:rsidP="004E7DE1">
            <w:pPr>
              <w:autoSpaceDE w:val="0"/>
              <w:autoSpaceDN w:val="0"/>
              <w:adjustRightInd w:val="0"/>
              <w:rPr>
                <w:rFonts w:ascii="CIDFont+F1" w:eastAsiaTheme="minorHAnsi" w:hAnsi="CIDFont+F1" w:cs="CIDFont+F1"/>
              </w:rPr>
            </w:pPr>
            <w:r>
              <w:rPr>
                <w:rFonts w:ascii="CIDFont+F1" w:eastAsiaTheme="minorHAnsi" w:hAnsi="CIDFont+F1" w:cs="CIDFont+F1"/>
                <w:sz w:val="22"/>
                <w:szCs w:val="22"/>
              </w:rPr>
              <w:t xml:space="preserve">02.12.2016 </w:t>
            </w:r>
          </w:p>
        </w:tc>
        <w:tc>
          <w:tcPr>
            <w:tcW w:w="3685" w:type="dxa"/>
          </w:tcPr>
          <w:p w:rsidR="004E7DE1" w:rsidRPr="000B12D3" w:rsidRDefault="004E7DE1" w:rsidP="004E7DE1">
            <w:pPr>
              <w:autoSpaceDE w:val="0"/>
              <w:autoSpaceDN w:val="0"/>
              <w:adjustRightInd w:val="0"/>
              <w:rPr>
                <w:rFonts w:ascii="CIDFont+F1" w:eastAsiaTheme="minorHAnsi" w:hAnsi="CIDFont+F1" w:cs="CIDFont+F1"/>
              </w:rPr>
            </w:pPr>
            <w:r w:rsidRPr="000B12D3">
              <w:rPr>
                <w:rFonts w:ascii="CIDFont+F1" w:eastAsiaTheme="minorHAnsi" w:hAnsi="CIDFont+F1" w:cs="CIDFont+F1"/>
                <w:sz w:val="22"/>
                <w:szCs w:val="22"/>
              </w:rPr>
              <w:t>Ipatele</w:t>
            </w:r>
          </w:p>
        </w:tc>
      </w:tr>
      <w:tr w:rsidR="004E7DE1" w:rsidTr="00017473">
        <w:tc>
          <w:tcPr>
            <w:tcW w:w="715" w:type="dxa"/>
          </w:tcPr>
          <w:p w:rsidR="004E7DE1" w:rsidRPr="00F2478B" w:rsidRDefault="004E7DE1" w:rsidP="004E7DE1">
            <w:pPr>
              <w:autoSpaceDE w:val="0"/>
              <w:autoSpaceDN w:val="0"/>
              <w:adjustRightInd w:val="0"/>
              <w:spacing w:line="276" w:lineRule="auto"/>
              <w:rPr>
                <w:rFonts w:eastAsiaTheme="minorHAnsi"/>
                <w:sz w:val="22"/>
                <w:szCs w:val="22"/>
              </w:rPr>
            </w:pPr>
            <w:r w:rsidRPr="00F2478B">
              <w:rPr>
                <w:rFonts w:eastAsiaTheme="minorHAnsi"/>
                <w:sz w:val="22"/>
                <w:szCs w:val="22"/>
              </w:rPr>
              <w:t>39</w:t>
            </w:r>
          </w:p>
        </w:tc>
        <w:tc>
          <w:tcPr>
            <w:tcW w:w="4950" w:type="dxa"/>
          </w:tcPr>
          <w:p w:rsidR="004E7DE1" w:rsidRPr="00083D13" w:rsidRDefault="00166B5D" w:rsidP="004E7DE1">
            <w:pPr>
              <w:autoSpaceDE w:val="0"/>
              <w:autoSpaceDN w:val="0"/>
              <w:adjustRightInd w:val="0"/>
              <w:rPr>
                <w:rFonts w:ascii="CIDFont+F1" w:eastAsiaTheme="minorHAnsi" w:hAnsi="CIDFont+F1" w:cs="CIDFont+F1"/>
              </w:rPr>
            </w:pPr>
            <w:r>
              <w:rPr>
                <w:rFonts w:ascii="CIDFont+F1" w:eastAsiaTheme="minorHAnsi" w:hAnsi="CIDFont+F1" w:cs="CIDFont+F1"/>
                <w:sz w:val="22"/>
                <w:szCs w:val="22"/>
              </w:rPr>
              <w:t xml:space="preserve">11.05.2017 </w:t>
            </w:r>
          </w:p>
        </w:tc>
        <w:tc>
          <w:tcPr>
            <w:tcW w:w="3685" w:type="dxa"/>
          </w:tcPr>
          <w:p w:rsidR="004E7DE1" w:rsidRPr="000B12D3" w:rsidRDefault="004E7DE1" w:rsidP="004E7DE1">
            <w:pPr>
              <w:autoSpaceDE w:val="0"/>
              <w:autoSpaceDN w:val="0"/>
              <w:adjustRightInd w:val="0"/>
              <w:rPr>
                <w:rFonts w:ascii="CIDFont+F1" w:eastAsiaTheme="minorHAnsi" w:hAnsi="CIDFont+F1" w:cs="CIDFont+F1"/>
              </w:rPr>
            </w:pPr>
            <w:r w:rsidRPr="000B12D3">
              <w:rPr>
                <w:rFonts w:ascii="CIDFont+F1" w:eastAsiaTheme="minorHAnsi" w:hAnsi="CIDFont+F1" w:cs="CIDFont+F1"/>
                <w:sz w:val="22"/>
                <w:szCs w:val="22"/>
              </w:rPr>
              <w:t xml:space="preserve"> Cristești</w:t>
            </w:r>
          </w:p>
        </w:tc>
      </w:tr>
      <w:tr w:rsidR="004E7DE1" w:rsidTr="00017473">
        <w:tc>
          <w:tcPr>
            <w:tcW w:w="715" w:type="dxa"/>
          </w:tcPr>
          <w:p w:rsidR="004E7DE1" w:rsidRPr="00F2478B" w:rsidRDefault="004E7DE1" w:rsidP="004E7DE1">
            <w:pPr>
              <w:autoSpaceDE w:val="0"/>
              <w:autoSpaceDN w:val="0"/>
              <w:adjustRightInd w:val="0"/>
              <w:spacing w:line="276" w:lineRule="auto"/>
              <w:rPr>
                <w:rFonts w:eastAsiaTheme="minorHAnsi"/>
                <w:sz w:val="22"/>
                <w:szCs w:val="22"/>
              </w:rPr>
            </w:pPr>
            <w:r w:rsidRPr="00F2478B">
              <w:rPr>
                <w:rFonts w:eastAsiaTheme="minorHAnsi"/>
                <w:sz w:val="22"/>
                <w:szCs w:val="22"/>
              </w:rPr>
              <w:t>40</w:t>
            </w:r>
          </w:p>
        </w:tc>
        <w:tc>
          <w:tcPr>
            <w:tcW w:w="4950" w:type="dxa"/>
          </w:tcPr>
          <w:p w:rsidR="004E7DE1" w:rsidRPr="00083D13" w:rsidRDefault="00166B5D" w:rsidP="004E7DE1">
            <w:pPr>
              <w:autoSpaceDE w:val="0"/>
              <w:autoSpaceDN w:val="0"/>
              <w:adjustRightInd w:val="0"/>
              <w:rPr>
                <w:rFonts w:ascii="CIDFont+F1" w:eastAsiaTheme="minorHAnsi" w:hAnsi="CIDFont+F1" w:cs="CIDFont+F1"/>
              </w:rPr>
            </w:pPr>
            <w:r>
              <w:rPr>
                <w:rFonts w:ascii="CIDFont+F1" w:eastAsiaTheme="minorHAnsi" w:hAnsi="CIDFont+F1" w:cs="CIDFont+F1"/>
                <w:sz w:val="22"/>
                <w:szCs w:val="22"/>
              </w:rPr>
              <w:t xml:space="preserve">24.07.2017 </w:t>
            </w:r>
          </w:p>
        </w:tc>
        <w:tc>
          <w:tcPr>
            <w:tcW w:w="3685" w:type="dxa"/>
          </w:tcPr>
          <w:p w:rsidR="004E7DE1" w:rsidRPr="000B12D3" w:rsidRDefault="004E7DE1" w:rsidP="004E7DE1">
            <w:pPr>
              <w:autoSpaceDE w:val="0"/>
              <w:autoSpaceDN w:val="0"/>
              <w:adjustRightInd w:val="0"/>
              <w:rPr>
                <w:rFonts w:ascii="CIDFont+F1" w:eastAsiaTheme="minorHAnsi" w:hAnsi="CIDFont+F1" w:cs="CIDFont+F1"/>
              </w:rPr>
            </w:pPr>
            <w:r w:rsidRPr="000B12D3">
              <w:rPr>
                <w:rFonts w:ascii="CIDFont+F1" w:eastAsiaTheme="minorHAnsi" w:hAnsi="CIDFont+F1" w:cs="CIDFont+F1"/>
                <w:sz w:val="22"/>
                <w:szCs w:val="22"/>
              </w:rPr>
              <w:t xml:space="preserve"> Bălțați</w:t>
            </w:r>
          </w:p>
        </w:tc>
      </w:tr>
      <w:tr w:rsidR="004E7DE1" w:rsidTr="00017473">
        <w:tc>
          <w:tcPr>
            <w:tcW w:w="715" w:type="dxa"/>
          </w:tcPr>
          <w:p w:rsidR="004E7DE1" w:rsidRPr="00F2478B" w:rsidRDefault="004E7DE1" w:rsidP="004E7DE1">
            <w:pPr>
              <w:autoSpaceDE w:val="0"/>
              <w:autoSpaceDN w:val="0"/>
              <w:adjustRightInd w:val="0"/>
              <w:spacing w:line="276" w:lineRule="auto"/>
              <w:rPr>
                <w:rFonts w:eastAsiaTheme="minorHAnsi"/>
                <w:sz w:val="22"/>
                <w:szCs w:val="22"/>
              </w:rPr>
            </w:pPr>
            <w:r w:rsidRPr="00F2478B">
              <w:rPr>
                <w:rFonts w:eastAsiaTheme="minorHAnsi"/>
                <w:sz w:val="22"/>
                <w:szCs w:val="22"/>
              </w:rPr>
              <w:t>41</w:t>
            </w:r>
          </w:p>
        </w:tc>
        <w:tc>
          <w:tcPr>
            <w:tcW w:w="4950" w:type="dxa"/>
          </w:tcPr>
          <w:p w:rsidR="004E7DE1" w:rsidRPr="00083D13" w:rsidRDefault="004E7DE1" w:rsidP="004E7DE1">
            <w:pPr>
              <w:autoSpaceDE w:val="0"/>
              <w:autoSpaceDN w:val="0"/>
              <w:adjustRightInd w:val="0"/>
              <w:rPr>
                <w:rFonts w:ascii="CIDFont+F1" w:eastAsiaTheme="minorHAnsi" w:hAnsi="CIDFont+F1" w:cs="CIDFont+F1"/>
              </w:rPr>
            </w:pPr>
            <w:r w:rsidRPr="00083D13">
              <w:rPr>
                <w:rFonts w:ascii="CIDFont+F1" w:eastAsiaTheme="minorHAnsi" w:hAnsi="CIDFont+F1" w:cs="CIDFont+F1"/>
                <w:sz w:val="22"/>
                <w:szCs w:val="22"/>
              </w:rPr>
              <w:t>25.07.201</w:t>
            </w:r>
            <w:r w:rsidR="00166B5D">
              <w:rPr>
                <w:rFonts w:ascii="CIDFont+F1" w:eastAsiaTheme="minorHAnsi" w:hAnsi="CIDFont+F1" w:cs="CIDFont+F1"/>
                <w:sz w:val="22"/>
                <w:szCs w:val="22"/>
              </w:rPr>
              <w:t>7</w:t>
            </w:r>
          </w:p>
        </w:tc>
        <w:tc>
          <w:tcPr>
            <w:tcW w:w="3685" w:type="dxa"/>
          </w:tcPr>
          <w:p w:rsidR="004E7DE1" w:rsidRPr="000B12D3" w:rsidRDefault="004E7DE1" w:rsidP="004E7DE1">
            <w:pPr>
              <w:autoSpaceDE w:val="0"/>
              <w:autoSpaceDN w:val="0"/>
              <w:adjustRightInd w:val="0"/>
              <w:rPr>
                <w:rFonts w:ascii="CIDFont+F1" w:eastAsiaTheme="minorHAnsi" w:hAnsi="CIDFont+F1" w:cs="CIDFont+F1"/>
              </w:rPr>
            </w:pPr>
            <w:r w:rsidRPr="000B12D3">
              <w:rPr>
                <w:rFonts w:ascii="CIDFont+F1" w:eastAsiaTheme="minorHAnsi" w:hAnsi="CIDFont+F1" w:cs="CIDFont+F1"/>
                <w:sz w:val="22"/>
                <w:szCs w:val="22"/>
              </w:rPr>
              <w:t xml:space="preserve"> Șipote</w:t>
            </w:r>
          </w:p>
        </w:tc>
      </w:tr>
      <w:tr w:rsidR="004E7DE1" w:rsidTr="00017473">
        <w:tc>
          <w:tcPr>
            <w:tcW w:w="715" w:type="dxa"/>
          </w:tcPr>
          <w:p w:rsidR="004E7DE1" w:rsidRPr="00F2478B" w:rsidRDefault="004E7DE1" w:rsidP="004E7DE1">
            <w:pPr>
              <w:autoSpaceDE w:val="0"/>
              <w:autoSpaceDN w:val="0"/>
              <w:adjustRightInd w:val="0"/>
              <w:spacing w:line="276" w:lineRule="auto"/>
              <w:rPr>
                <w:rFonts w:eastAsiaTheme="minorHAnsi"/>
                <w:sz w:val="22"/>
                <w:szCs w:val="22"/>
              </w:rPr>
            </w:pPr>
            <w:r w:rsidRPr="00F2478B">
              <w:rPr>
                <w:rFonts w:eastAsiaTheme="minorHAnsi"/>
                <w:sz w:val="22"/>
                <w:szCs w:val="22"/>
              </w:rPr>
              <w:t>42</w:t>
            </w:r>
          </w:p>
        </w:tc>
        <w:tc>
          <w:tcPr>
            <w:tcW w:w="4950" w:type="dxa"/>
          </w:tcPr>
          <w:p w:rsidR="004E7DE1" w:rsidRPr="00083D13" w:rsidRDefault="00166B5D" w:rsidP="004E7DE1">
            <w:pPr>
              <w:autoSpaceDE w:val="0"/>
              <w:autoSpaceDN w:val="0"/>
              <w:adjustRightInd w:val="0"/>
              <w:rPr>
                <w:rFonts w:ascii="CIDFont+F1" w:eastAsiaTheme="minorHAnsi" w:hAnsi="CIDFont+F1" w:cs="CIDFont+F1"/>
              </w:rPr>
            </w:pPr>
            <w:r>
              <w:rPr>
                <w:rFonts w:ascii="CIDFont+F1" w:eastAsiaTheme="minorHAnsi" w:hAnsi="CIDFont+F1" w:cs="CIDFont+F1"/>
                <w:sz w:val="22"/>
                <w:szCs w:val="22"/>
              </w:rPr>
              <w:t xml:space="preserve">27.07.2017 </w:t>
            </w:r>
          </w:p>
        </w:tc>
        <w:tc>
          <w:tcPr>
            <w:tcW w:w="3685" w:type="dxa"/>
          </w:tcPr>
          <w:p w:rsidR="004E7DE1" w:rsidRPr="000B12D3" w:rsidRDefault="004E7DE1" w:rsidP="004E7DE1">
            <w:pPr>
              <w:autoSpaceDE w:val="0"/>
              <w:autoSpaceDN w:val="0"/>
              <w:adjustRightInd w:val="0"/>
              <w:rPr>
                <w:rFonts w:ascii="CIDFont+F1" w:eastAsiaTheme="minorHAnsi" w:hAnsi="CIDFont+F1" w:cs="CIDFont+F1"/>
              </w:rPr>
            </w:pPr>
            <w:r w:rsidRPr="000B12D3">
              <w:rPr>
                <w:rFonts w:ascii="CIDFont+F1" w:eastAsiaTheme="minorHAnsi" w:hAnsi="CIDFont+F1" w:cs="CIDFont+F1"/>
                <w:sz w:val="22"/>
                <w:szCs w:val="22"/>
              </w:rPr>
              <w:t xml:space="preserve"> Todirești</w:t>
            </w:r>
          </w:p>
        </w:tc>
      </w:tr>
      <w:tr w:rsidR="004E7DE1" w:rsidTr="00017473">
        <w:tc>
          <w:tcPr>
            <w:tcW w:w="715" w:type="dxa"/>
          </w:tcPr>
          <w:p w:rsidR="004E7DE1" w:rsidRPr="00F2478B" w:rsidRDefault="004E7DE1" w:rsidP="004E7DE1">
            <w:pPr>
              <w:autoSpaceDE w:val="0"/>
              <w:autoSpaceDN w:val="0"/>
              <w:adjustRightInd w:val="0"/>
              <w:spacing w:line="276" w:lineRule="auto"/>
              <w:rPr>
                <w:rFonts w:eastAsiaTheme="minorHAnsi"/>
                <w:sz w:val="22"/>
                <w:szCs w:val="22"/>
              </w:rPr>
            </w:pPr>
            <w:r w:rsidRPr="00F2478B">
              <w:rPr>
                <w:rFonts w:eastAsiaTheme="minorHAnsi"/>
                <w:sz w:val="22"/>
                <w:szCs w:val="22"/>
              </w:rPr>
              <w:t>43</w:t>
            </w:r>
          </w:p>
        </w:tc>
        <w:tc>
          <w:tcPr>
            <w:tcW w:w="4950" w:type="dxa"/>
          </w:tcPr>
          <w:p w:rsidR="004E7DE1" w:rsidRPr="00083D13" w:rsidRDefault="00BC1903" w:rsidP="004E7DE1">
            <w:pPr>
              <w:autoSpaceDE w:val="0"/>
              <w:autoSpaceDN w:val="0"/>
              <w:adjustRightInd w:val="0"/>
              <w:rPr>
                <w:rFonts w:ascii="CIDFont+F1" w:eastAsiaTheme="minorHAnsi" w:hAnsi="CIDFont+F1" w:cs="CIDFont+F1"/>
              </w:rPr>
            </w:pPr>
            <w:r>
              <w:rPr>
                <w:rFonts w:ascii="CIDFont+F1" w:eastAsiaTheme="minorHAnsi" w:hAnsi="CIDFont+F1" w:cs="CIDFont+F1"/>
                <w:sz w:val="22"/>
                <w:szCs w:val="22"/>
              </w:rPr>
              <w:t xml:space="preserve">02.10.2017 </w:t>
            </w:r>
          </w:p>
        </w:tc>
        <w:tc>
          <w:tcPr>
            <w:tcW w:w="3685" w:type="dxa"/>
          </w:tcPr>
          <w:p w:rsidR="004E7DE1" w:rsidRPr="000B12D3" w:rsidRDefault="004E7DE1" w:rsidP="004E7DE1">
            <w:pPr>
              <w:autoSpaceDE w:val="0"/>
              <w:autoSpaceDN w:val="0"/>
              <w:adjustRightInd w:val="0"/>
              <w:rPr>
                <w:rFonts w:ascii="CIDFont+F1" w:eastAsiaTheme="minorHAnsi" w:hAnsi="CIDFont+F1" w:cs="CIDFont+F1"/>
              </w:rPr>
            </w:pPr>
            <w:r w:rsidRPr="000B12D3">
              <w:rPr>
                <w:rFonts w:ascii="CIDFont+F1" w:eastAsiaTheme="minorHAnsi" w:hAnsi="CIDFont+F1" w:cs="CIDFont+F1"/>
                <w:sz w:val="22"/>
                <w:szCs w:val="22"/>
              </w:rPr>
              <w:t xml:space="preserve"> Erbiceni</w:t>
            </w:r>
          </w:p>
        </w:tc>
      </w:tr>
      <w:tr w:rsidR="004E7DE1" w:rsidTr="00017473">
        <w:tc>
          <w:tcPr>
            <w:tcW w:w="715" w:type="dxa"/>
          </w:tcPr>
          <w:p w:rsidR="004E7DE1" w:rsidRPr="00F2478B" w:rsidRDefault="004E7DE1" w:rsidP="004E7DE1">
            <w:pPr>
              <w:autoSpaceDE w:val="0"/>
              <w:autoSpaceDN w:val="0"/>
              <w:adjustRightInd w:val="0"/>
              <w:spacing w:line="276" w:lineRule="auto"/>
              <w:rPr>
                <w:rFonts w:eastAsiaTheme="minorHAnsi"/>
                <w:sz w:val="22"/>
                <w:szCs w:val="22"/>
              </w:rPr>
            </w:pPr>
            <w:r w:rsidRPr="00F2478B">
              <w:rPr>
                <w:rFonts w:eastAsiaTheme="minorHAnsi"/>
                <w:sz w:val="22"/>
                <w:szCs w:val="22"/>
              </w:rPr>
              <w:t>44</w:t>
            </w:r>
          </w:p>
        </w:tc>
        <w:tc>
          <w:tcPr>
            <w:tcW w:w="4950" w:type="dxa"/>
          </w:tcPr>
          <w:p w:rsidR="004E7DE1" w:rsidRPr="00083D13" w:rsidRDefault="00BC1903" w:rsidP="004E7DE1">
            <w:pPr>
              <w:autoSpaceDE w:val="0"/>
              <w:autoSpaceDN w:val="0"/>
              <w:adjustRightInd w:val="0"/>
              <w:rPr>
                <w:rFonts w:ascii="CIDFont+F1" w:eastAsiaTheme="minorHAnsi" w:hAnsi="CIDFont+F1" w:cs="CIDFont+F1"/>
              </w:rPr>
            </w:pPr>
            <w:r>
              <w:rPr>
                <w:rFonts w:ascii="CIDFont+F1" w:eastAsiaTheme="minorHAnsi" w:hAnsi="CIDFont+F1" w:cs="CIDFont+F1"/>
                <w:sz w:val="22"/>
                <w:szCs w:val="22"/>
              </w:rPr>
              <w:t>13.10.2017</w:t>
            </w:r>
          </w:p>
        </w:tc>
        <w:tc>
          <w:tcPr>
            <w:tcW w:w="3685" w:type="dxa"/>
          </w:tcPr>
          <w:p w:rsidR="004E7DE1" w:rsidRPr="000B12D3" w:rsidRDefault="004E7DE1" w:rsidP="004E7DE1">
            <w:pPr>
              <w:autoSpaceDE w:val="0"/>
              <w:autoSpaceDN w:val="0"/>
              <w:adjustRightInd w:val="0"/>
              <w:rPr>
                <w:rFonts w:ascii="CIDFont+F1" w:eastAsiaTheme="minorHAnsi" w:hAnsi="CIDFont+F1" w:cs="CIDFont+F1"/>
              </w:rPr>
            </w:pPr>
            <w:r w:rsidRPr="000B12D3">
              <w:rPr>
                <w:rFonts w:ascii="CIDFont+F1" w:eastAsiaTheme="minorHAnsi" w:hAnsi="CIDFont+F1" w:cs="CIDFont+F1"/>
                <w:sz w:val="22"/>
                <w:szCs w:val="22"/>
              </w:rPr>
              <w:t xml:space="preserve"> Movileni</w:t>
            </w:r>
          </w:p>
        </w:tc>
      </w:tr>
      <w:tr w:rsidR="004E7DE1" w:rsidTr="00017473">
        <w:tc>
          <w:tcPr>
            <w:tcW w:w="715" w:type="dxa"/>
          </w:tcPr>
          <w:p w:rsidR="004E7DE1" w:rsidRPr="00F2478B" w:rsidRDefault="004E7DE1" w:rsidP="004E7DE1">
            <w:pPr>
              <w:autoSpaceDE w:val="0"/>
              <w:autoSpaceDN w:val="0"/>
              <w:adjustRightInd w:val="0"/>
              <w:spacing w:line="276" w:lineRule="auto"/>
              <w:rPr>
                <w:rFonts w:eastAsiaTheme="minorHAnsi"/>
                <w:sz w:val="22"/>
                <w:szCs w:val="22"/>
              </w:rPr>
            </w:pPr>
            <w:r w:rsidRPr="00F2478B">
              <w:rPr>
                <w:rFonts w:eastAsiaTheme="minorHAnsi"/>
                <w:sz w:val="22"/>
                <w:szCs w:val="22"/>
              </w:rPr>
              <w:t>45</w:t>
            </w:r>
          </w:p>
        </w:tc>
        <w:tc>
          <w:tcPr>
            <w:tcW w:w="4950" w:type="dxa"/>
          </w:tcPr>
          <w:p w:rsidR="004E7DE1" w:rsidRPr="00083D13" w:rsidRDefault="00BC1903" w:rsidP="004E7DE1">
            <w:pPr>
              <w:autoSpaceDE w:val="0"/>
              <w:autoSpaceDN w:val="0"/>
              <w:adjustRightInd w:val="0"/>
              <w:rPr>
                <w:rFonts w:ascii="CIDFont+F1" w:eastAsiaTheme="minorHAnsi" w:hAnsi="CIDFont+F1" w:cs="CIDFont+F1"/>
              </w:rPr>
            </w:pPr>
            <w:r>
              <w:rPr>
                <w:rFonts w:ascii="CIDFont+F1" w:eastAsiaTheme="minorHAnsi" w:hAnsi="CIDFont+F1" w:cs="CIDFont+F1"/>
                <w:sz w:val="22"/>
                <w:szCs w:val="22"/>
              </w:rPr>
              <w:t>18.10.2017</w:t>
            </w:r>
          </w:p>
        </w:tc>
        <w:tc>
          <w:tcPr>
            <w:tcW w:w="3685" w:type="dxa"/>
          </w:tcPr>
          <w:p w:rsidR="004E7DE1" w:rsidRPr="000B12D3" w:rsidRDefault="004E7DE1" w:rsidP="004E7DE1">
            <w:pPr>
              <w:autoSpaceDE w:val="0"/>
              <w:autoSpaceDN w:val="0"/>
              <w:adjustRightInd w:val="0"/>
              <w:rPr>
                <w:rFonts w:ascii="CIDFont+F1" w:eastAsiaTheme="minorHAnsi" w:hAnsi="CIDFont+F1" w:cs="CIDFont+F1"/>
              </w:rPr>
            </w:pPr>
            <w:r w:rsidRPr="000B12D3">
              <w:rPr>
                <w:rFonts w:ascii="CIDFont+F1" w:eastAsiaTheme="minorHAnsi" w:hAnsi="CIDFont+F1" w:cs="CIDFont+F1"/>
                <w:sz w:val="22"/>
                <w:szCs w:val="22"/>
              </w:rPr>
              <w:t xml:space="preserve"> Strunga</w:t>
            </w:r>
          </w:p>
        </w:tc>
      </w:tr>
      <w:tr w:rsidR="004E7DE1" w:rsidTr="00017473">
        <w:tc>
          <w:tcPr>
            <w:tcW w:w="715" w:type="dxa"/>
          </w:tcPr>
          <w:p w:rsidR="004E7DE1" w:rsidRPr="00F2478B" w:rsidRDefault="004E7DE1" w:rsidP="004E7DE1">
            <w:pPr>
              <w:autoSpaceDE w:val="0"/>
              <w:autoSpaceDN w:val="0"/>
              <w:adjustRightInd w:val="0"/>
              <w:spacing w:line="276" w:lineRule="auto"/>
              <w:rPr>
                <w:rFonts w:eastAsiaTheme="minorHAnsi"/>
                <w:sz w:val="22"/>
                <w:szCs w:val="22"/>
              </w:rPr>
            </w:pPr>
            <w:r w:rsidRPr="00F2478B">
              <w:rPr>
                <w:rFonts w:eastAsiaTheme="minorHAnsi"/>
                <w:sz w:val="22"/>
                <w:szCs w:val="22"/>
              </w:rPr>
              <w:t>46</w:t>
            </w:r>
          </w:p>
        </w:tc>
        <w:tc>
          <w:tcPr>
            <w:tcW w:w="4950" w:type="dxa"/>
          </w:tcPr>
          <w:p w:rsidR="004E7DE1" w:rsidRPr="00083D13" w:rsidRDefault="00BC1903" w:rsidP="004E7DE1">
            <w:pPr>
              <w:autoSpaceDE w:val="0"/>
              <w:autoSpaceDN w:val="0"/>
              <w:adjustRightInd w:val="0"/>
              <w:rPr>
                <w:rFonts w:ascii="CIDFont+F1" w:eastAsiaTheme="minorHAnsi" w:hAnsi="CIDFont+F1" w:cs="CIDFont+F1"/>
              </w:rPr>
            </w:pPr>
            <w:r>
              <w:rPr>
                <w:rFonts w:ascii="CIDFont+F1" w:eastAsiaTheme="minorHAnsi" w:hAnsi="CIDFont+F1" w:cs="CIDFont+F1"/>
                <w:sz w:val="22"/>
                <w:szCs w:val="22"/>
              </w:rPr>
              <w:t xml:space="preserve">30.10.2017 </w:t>
            </w:r>
          </w:p>
        </w:tc>
        <w:tc>
          <w:tcPr>
            <w:tcW w:w="3685" w:type="dxa"/>
          </w:tcPr>
          <w:p w:rsidR="004E7DE1" w:rsidRPr="000B12D3" w:rsidRDefault="004E7DE1" w:rsidP="004E7DE1">
            <w:pPr>
              <w:autoSpaceDE w:val="0"/>
              <w:autoSpaceDN w:val="0"/>
              <w:adjustRightInd w:val="0"/>
              <w:rPr>
                <w:rFonts w:ascii="CIDFont+F1" w:eastAsiaTheme="minorHAnsi" w:hAnsi="CIDFont+F1" w:cs="CIDFont+F1"/>
              </w:rPr>
            </w:pPr>
            <w:r w:rsidRPr="000B12D3">
              <w:rPr>
                <w:rFonts w:ascii="CIDFont+F1" w:eastAsiaTheme="minorHAnsi" w:hAnsi="CIDFont+F1" w:cs="CIDFont+F1"/>
                <w:sz w:val="22"/>
                <w:szCs w:val="22"/>
              </w:rPr>
              <w:t xml:space="preserve"> Plugari</w:t>
            </w:r>
          </w:p>
        </w:tc>
      </w:tr>
      <w:tr w:rsidR="004E7DE1" w:rsidTr="00017473">
        <w:tc>
          <w:tcPr>
            <w:tcW w:w="715" w:type="dxa"/>
          </w:tcPr>
          <w:p w:rsidR="004E7DE1" w:rsidRPr="00F2478B" w:rsidRDefault="004E7DE1" w:rsidP="004E7DE1">
            <w:pPr>
              <w:autoSpaceDE w:val="0"/>
              <w:autoSpaceDN w:val="0"/>
              <w:adjustRightInd w:val="0"/>
              <w:spacing w:line="276" w:lineRule="auto"/>
              <w:rPr>
                <w:rFonts w:eastAsiaTheme="minorHAnsi"/>
                <w:sz w:val="22"/>
                <w:szCs w:val="22"/>
              </w:rPr>
            </w:pPr>
            <w:r w:rsidRPr="00F2478B">
              <w:rPr>
                <w:rFonts w:eastAsiaTheme="minorHAnsi"/>
                <w:sz w:val="22"/>
                <w:szCs w:val="22"/>
              </w:rPr>
              <w:t>47</w:t>
            </w:r>
          </w:p>
        </w:tc>
        <w:tc>
          <w:tcPr>
            <w:tcW w:w="4950" w:type="dxa"/>
          </w:tcPr>
          <w:p w:rsidR="004E7DE1" w:rsidRPr="00017473" w:rsidRDefault="00BC1903" w:rsidP="004E7DE1">
            <w:pPr>
              <w:autoSpaceDE w:val="0"/>
              <w:autoSpaceDN w:val="0"/>
              <w:adjustRightInd w:val="0"/>
              <w:rPr>
                <w:rFonts w:eastAsiaTheme="minorHAnsi"/>
                <w:sz w:val="22"/>
                <w:szCs w:val="22"/>
              </w:rPr>
            </w:pPr>
            <w:r w:rsidRPr="00017473">
              <w:rPr>
                <w:rFonts w:eastAsiaTheme="minorHAnsi"/>
                <w:sz w:val="22"/>
                <w:szCs w:val="22"/>
              </w:rPr>
              <w:t>17.11.2017</w:t>
            </w:r>
          </w:p>
        </w:tc>
        <w:tc>
          <w:tcPr>
            <w:tcW w:w="3685" w:type="dxa"/>
          </w:tcPr>
          <w:p w:rsidR="004E7DE1" w:rsidRPr="00017473" w:rsidRDefault="004E7DE1" w:rsidP="004E7DE1">
            <w:pPr>
              <w:autoSpaceDE w:val="0"/>
              <w:autoSpaceDN w:val="0"/>
              <w:adjustRightInd w:val="0"/>
              <w:rPr>
                <w:rFonts w:eastAsiaTheme="minorHAnsi"/>
                <w:sz w:val="22"/>
                <w:szCs w:val="22"/>
              </w:rPr>
            </w:pPr>
            <w:r w:rsidRPr="00017473">
              <w:rPr>
                <w:rFonts w:eastAsiaTheme="minorHAnsi"/>
                <w:sz w:val="22"/>
                <w:szCs w:val="22"/>
              </w:rPr>
              <w:t>Bârnova</w:t>
            </w:r>
          </w:p>
        </w:tc>
      </w:tr>
      <w:tr w:rsidR="004E7DE1" w:rsidTr="00017473">
        <w:tc>
          <w:tcPr>
            <w:tcW w:w="715" w:type="dxa"/>
          </w:tcPr>
          <w:p w:rsidR="004E7DE1" w:rsidRPr="00F2478B" w:rsidRDefault="004E7DE1" w:rsidP="004E7DE1">
            <w:pPr>
              <w:autoSpaceDE w:val="0"/>
              <w:autoSpaceDN w:val="0"/>
              <w:adjustRightInd w:val="0"/>
              <w:spacing w:line="276" w:lineRule="auto"/>
              <w:rPr>
                <w:rFonts w:eastAsiaTheme="minorHAnsi"/>
                <w:sz w:val="22"/>
                <w:szCs w:val="22"/>
              </w:rPr>
            </w:pPr>
            <w:r w:rsidRPr="00F2478B">
              <w:rPr>
                <w:rFonts w:eastAsiaTheme="minorHAnsi"/>
                <w:sz w:val="22"/>
                <w:szCs w:val="22"/>
              </w:rPr>
              <w:lastRenderedPageBreak/>
              <w:t>48</w:t>
            </w:r>
          </w:p>
        </w:tc>
        <w:tc>
          <w:tcPr>
            <w:tcW w:w="4950" w:type="dxa"/>
          </w:tcPr>
          <w:p w:rsidR="004E7DE1" w:rsidRPr="00017473" w:rsidRDefault="00BC1903" w:rsidP="004E7DE1">
            <w:pPr>
              <w:autoSpaceDE w:val="0"/>
              <w:autoSpaceDN w:val="0"/>
              <w:adjustRightInd w:val="0"/>
              <w:rPr>
                <w:rFonts w:eastAsiaTheme="minorHAnsi"/>
                <w:sz w:val="22"/>
                <w:szCs w:val="22"/>
              </w:rPr>
            </w:pPr>
            <w:r w:rsidRPr="00017473">
              <w:rPr>
                <w:rFonts w:eastAsiaTheme="minorHAnsi"/>
                <w:sz w:val="22"/>
                <w:szCs w:val="22"/>
              </w:rPr>
              <w:t>11.01.2018</w:t>
            </w:r>
          </w:p>
        </w:tc>
        <w:tc>
          <w:tcPr>
            <w:tcW w:w="3685" w:type="dxa"/>
          </w:tcPr>
          <w:p w:rsidR="004E7DE1" w:rsidRPr="00017473" w:rsidRDefault="004E7DE1" w:rsidP="004E7DE1">
            <w:pPr>
              <w:autoSpaceDE w:val="0"/>
              <w:autoSpaceDN w:val="0"/>
              <w:adjustRightInd w:val="0"/>
              <w:rPr>
                <w:rFonts w:eastAsiaTheme="minorHAnsi"/>
                <w:sz w:val="22"/>
                <w:szCs w:val="22"/>
              </w:rPr>
            </w:pPr>
            <w:r w:rsidRPr="00017473">
              <w:rPr>
                <w:rFonts w:eastAsiaTheme="minorHAnsi"/>
                <w:sz w:val="22"/>
                <w:szCs w:val="22"/>
              </w:rPr>
              <w:t xml:space="preserve"> Mircești</w:t>
            </w:r>
          </w:p>
        </w:tc>
      </w:tr>
      <w:tr w:rsidR="004E7DE1" w:rsidTr="00017473">
        <w:tc>
          <w:tcPr>
            <w:tcW w:w="715" w:type="dxa"/>
          </w:tcPr>
          <w:p w:rsidR="004E7DE1" w:rsidRPr="00F2478B" w:rsidRDefault="004E7DE1" w:rsidP="004E7DE1">
            <w:pPr>
              <w:autoSpaceDE w:val="0"/>
              <w:autoSpaceDN w:val="0"/>
              <w:adjustRightInd w:val="0"/>
              <w:spacing w:line="276" w:lineRule="auto"/>
              <w:rPr>
                <w:rFonts w:eastAsiaTheme="minorHAnsi"/>
                <w:sz w:val="22"/>
                <w:szCs w:val="22"/>
              </w:rPr>
            </w:pPr>
            <w:r w:rsidRPr="00F2478B">
              <w:rPr>
                <w:rFonts w:eastAsiaTheme="minorHAnsi"/>
                <w:sz w:val="22"/>
                <w:szCs w:val="22"/>
              </w:rPr>
              <w:t>49</w:t>
            </w:r>
          </w:p>
        </w:tc>
        <w:tc>
          <w:tcPr>
            <w:tcW w:w="4950" w:type="dxa"/>
          </w:tcPr>
          <w:p w:rsidR="004E7DE1" w:rsidRPr="00017473" w:rsidRDefault="00BC1903" w:rsidP="004E7DE1">
            <w:pPr>
              <w:autoSpaceDE w:val="0"/>
              <w:autoSpaceDN w:val="0"/>
              <w:adjustRightInd w:val="0"/>
              <w:rPr>
                <w:rFonts w:eastAsiaTheme="minorHAnsi"/>
                <w:sz w:val="22"/>
                <w:szCs w:val="22"/>
              </w:rPr>
            </w:pPr>
            <w:r w:rsidRPr="00017473">
              <w:rPr>
                <w:rFonts w:eastAsiaTheme="minorHAnsi"/>
                <w:sz w:val="22"/>
                <w:szCs w:val="22"/>
              </w:rPr>
              <w:t xml:space="preserve">03.04.2018 </w:t>
            </w:r>
          </w:p>
        </w:tc>
        <w:tc>
          <w:tcPr>
            <w:tcW w:w="3685" w:type="dxa"/>
          </w:tcPr>
          <w:p w:rsidR="004E7DE1" w:rsidRPr="00017473" w:rsidRDefault="004E7DE1" w:rsidP="004E7DE1">
            <w:pPr>
              <w:autoSpaceDE w:val="0"/>
              <w:autoSpaceDN w:val="0"/>
              <w:adjustRightInd w:val="0"/>
              <w:rPr>
                <w:rFonts w:eastAsiaTheme="minorHAnsi"/>
                <w:sz w:val="22"/>
                <w:szCs w:val="22"/>
              </w:rPr>
            </w:pPr>
            <w:r w:rsidRPr="00017473">
              <w:rPr>
                <w:rFonts w:eastAsiaTheme="minorHAnsi"/>
                <w:sz w:val="22"/>
                <w:szCs w:val="22"/>
              </w:rPr>
              <w:t xml:space="preserve"> Ruginoasa</w:t>
            </w:r>
          </w:p>
        </w:tc>
      </w:tr>
      <w:tr w:rsidR="004E7DE1" w:rsidTr="00017473">
        <w:tc>
          <w:tcPr>
            <w:tcW w:w="715" w:type="dxa"/>
          </w:tcPr>
          <w:p w:rsidR="004E7DE1" w:rsidRPr="00F2478B" w:rsidRDefault="004E7DE1" w:rsidP="004E7DE1">
            <w:pPr>
              <w:autoSpaceDE w:val="0"/>
              <w:autoSpaceDN w:val="0"/>
              <w:adjustRightInd w:val="0"/>
              <w:spacing w:line="276" w:lineRule="auto"/>
              <w:rPr>
                <w:rFonts w:eastAsiaTheme="minorHAnsi"/>
                <w:sz w:val="22"/>
                <w:szCs w:val="22"/>
              </w:rPr>
            </w:pPr>
            <w:r w:rsidRPr="00F2478B">
              <w:rPr>
                <w:rFonts w:eastAsiaTheme="minorHAnsi"/>
                <w:sz w:val="22"/>
                <w:szCs w:val="22"/>
              </w:rPr>
              <w:t>50</w:t>
            </w:r>
          </w:p>
        </w:tc>
        <w:tc>
          <w:tcPr>
            <w:tcW w:w="4950" w:type="dxa"/>
          </w:tcPr>
          <w:p w:rsidR="004E7DE1" w:rsidRPr="00017473" w:rsidRDefault="00BC1903" w:rsidP="004E7DE1">
            <w:pPr>
              <w:autoSpaceDE w:val="0"/>
              <w:autoSpaceDN w:val="0"/>
              <w:adjustRightInd w:val="0"/>
              <w:rPr>
                <w:rFonts w:eastAsiaTheme="minorHAnsi"/>
                <w:sz w:val="22"/>
                <w:szCs w:val="22"/>
              </w:rPr>
            </w:pPr>
            <w:r w:rsidRPr="00017473">
              <w:rPr>
                <w:rFonts w:eastAsiaTheme="minorHAnsi"/>
                <w:sz w:val="22"/>
                <w:szCs w:val="22"/>
              </w:rPr>
              <w:t xml:space="preserve">13.04.2018 </w:t>
            </w:r>
          </w:p>
        </w:tc>
        <w:tc>
          <w:tcPr>
            <w:tcW w:w="3685" w:type="dxa"/>
          </w:tcPr>
          <w:p w:rsidR="004E7DE1" w:rsidRPr="00017473" w:rsidRDefault="004E7DE1" w:rsidP="004E7DE1">
            <w:pPr>
              <w:autoSpaceDE w:val="0"/>
              <w:autoSpaceDN w:val="0"/>
              <w:adjustRightInd w:val="0"/>
              <w:rPr>
                <w:rFonts w:eastAsiaTheme="minorHAnsi"/>
                <w:sz w:val="22"/>
                <w:szCs w:val="22"/>
              </w:rPr>
            </w:pPr>
            <w:r w:rsidRPr="00017473">
              <w:rPr>
                <w:rFonts w:eastAsiaTheme="minorHAnsi"/>
                <w:sz w:val="22"/>
                <w:szCs w:val="22"/>
              </w:rPr>
              <w:t xml:space="preserve"> Sagna (Jud. Neamț)</w:t>
            </w:r>
          </w:p>
        </w:tc>
      </w:tr>
      <w:tr w:rsidR="004E7DE1" w:rsidTr="00017473">
        <w:tc>
          <w:tcPr>
            <w:tcW w:w="715" w:type="dxa"/>
          </w:tcPr>
          <w:p w:rsidR="004E7DE1" w:rsidRPr="00F2478B" w:rsidRDefault="004E7DE1" w:rsidP="004E7DE1">
            <w:pPr>
              <w:autoSpaceDE w:val="0"/>
              <w:autoSpaceDN w:val="0"/>
              <w:adjustRightInd w:val="0"/>
              <w:spacing w:line="276" w:lineRule="auto"/>
              <w:rPr>
                <w:rFonts w:eastAsiaTheme="minorHAnsi"/>
                <w:sz w:val="22"/>
                <w:szCs w:val="22"/>
              </w:rPr>
            </w:pPr>
            <w:r w:rsidRPr="00F2478B">
              <w:rPr>
                <w:rFonts w:eastAsiaTheme="minorHAnsi"/>
                <w:sz w:val="22"/>
                <w:szCs w:val="22"/>
              </w:rPr>
              <w:t>51</w:t>
            </w:r>
          </w:p>
        </w:tc>
        <w:tc>
          <w:tcPr>
            <w:tcW w:w="4950" w:type="dxa"/>
          </w:tcPr>
          <w:p w:rsidR="004E7DE1" w:rsidRPr="00017473" w:rsidRDefault="00BC1903" w:rsidP="004E7DE1">
            <w:pPr>
              <w:autoSpaceDE w:val="0"/>
              <w:autoSpaceDN w:val="0"/>
              <w:adjustRightInd w:val="0"/>
              <w:rPr>
                <w:rFonts w:eastAsiaTheme="minorHAnsi"/>
                <w:sz w:val="22"/>
                <w:szCs w:val="22"/>
              </w:rPr>
            </w:pPr>
            <w:r w:rsidRPr="00017473">
              <w:rPr>
                <w:rFonts w:eastAsiaTheme="minorHAnsi"/>
                <w:sz w:val="22"/>
                <w:szCs w:val="22"/>
              </w:rPr>
              <w:t xml:space="preserve"> 27.08.2018</w:t>
            </w:r>
          </w:p>
        </w:tc>
        <w:tc>
          <w:tcPr>
            <w:tcW w:w="3685" w:type="dxa"/>
          </w:tcPr>
          <w:p w:rsidR="004E7DE1" w:rsidRPr="00017473" w:rsidRDefault="004E7DE1" w:rsidP="004E7DE1">
            <w:pPr>
              <w:autoSpaceDE w:val="0"/>
              <w:autoSpaceDN w:val="0"/>
              <w:adjustRightInd w:val="0"/>
              <w:rPr>
                <w:rFonts w:eastAsiaTheme="minorHAnsi"/>
                <w:sz w:val="22"/>
                <w:szCs w:val="22"/>
              </w:rPr>
            </w:pPr>
            <w:r w:rsidRPr="00017473">
              <w:rPr>
                <w:rFonts w:eastAsiaTheme="minorHAnsi"/>
                <w:sz w:val="22"/>
                <w:szCs w:val="22"/>
              </w:rPr>
              <w:t>Aroneanu</w:t>
            </w:r>
          </w:p>
        </w:tc>
      </w:tr>
      <w:tr w:rsidR="004E7DE1" w:rsidTr="00017473">
        <w:tc>
          <w:tcPr>
            <w:tcW w:w="715" w:type="dxa"/>
          </w:tcPr>
          <w:p w:rsidR="004E7DE1" w:rsidRPr="00F2478B" w:rsidRDefault="004E7DE1" w:rsidP="004E7DE1">
            <w:pPr>
              <w:autoSpaceDE w:val="0"/>
              <w:autoSpaceDN w:val="0"/>
              <w:adjustRightInd w:val="0"/>
              <w:spacing w:line="276" w:lineRule="auto"/>
              <w:rPr>
                <w:rFonts w:eastAsiaTheme="minorHAnsi"/>
                <w:sz w:val="22"/>
                <w:szCs w:val="22"/>
              </w:rPr>
            </w:pPr>
            <w:r w:rsidRPr="00F2478B">
              <w:rPr>
                <w:rFonts w:eastAsiaTheme="minorHAnsi"/>
                <w:sz w:val="22"/>
                <w:szCs w:val="22"/>
              </w:rPr>
              <w:t>52</w:t>
            </w:r>
          </w:p>
        </w:tc>
        <w:tc>
          <w:tcPr>
            <w:tcW w:w="4950" w:type="dxa"/>
          </w:tcPr>
          <w:p w:rsidR="004E7DE1" w:rsidRPr="00017473" w:rsidRDefault="00BC1903" w:rsidP="004E7DE1">
            <w:pPr>
              <w:rPr>
                <w:sz w:val="22"/>
                <w:szCs w:val="22"/>
              </w:rPr>
            </w:pPr>
            <w:r w:rsidRPr="00017473">
              <w:rPr>
                <w:rFonts w:eastAsiaTheme="minorHAnsi"/>
                <w:sz w:val="22"/>
                <w:szCs w:val="22"/>
              </w:rPr>
              <w:t xml:space="preserve">22.05.2019 </w:t>
            </w:r>
          </w:p>
        </w:tc>
        <w:tc>
          <w:tcPr>
            <w:tcW w:w="3685" w:type="dxa"/>
          </w:tcPr>
          <w:p w:rsidR="004E7DE1" w:rsidRPr="00017473" w:rsidRDefault="004E7DE1" w:rsidP="004E7DE1">
            <w:pPr>
              <w:rPr>
                <w:sz w:val="22"/>
                <w:szCs w:val="22"/>
              </w:rPr>
            </w:pPr>
            <w:r w:rsidRPr="00017473">
              <w:rPr>
                <w:rFonts w:eastAsiaTheme="minorHAnsi"/>
                <w:sz w:val="22"/>
                <w:szCs w:val="22"/>
              </w:rPr>
              <w:t>Trifești</w:t>
            </w:r>
          </w:p>
        </w:tc>
      </w:tr>
      <w:tr w:rsidR="00017473" w:rsidTr="00017473">
        <w:tc>
          <w:tcPr>
            <w:tcW w:w="715" w:type="dxa"/>
          </w:tcPr>
          <w:p w:rsidR="00017473" w:rsidRPr="00F2478B" w:rsidRDefault="00017473" w:rsidP="00017473">
            <w:pPr>
              <w:autoSpaceDE w:val="0"/>
              <w:autoSpaceDN w:val="0"/>
              <w:adjustRightInd w:val="0"/>
              <w:spacing w:line="276" w:lineRule="auto"/>
              <w:rPr>
                <w:rFonts w:eastAsiaTheme="minorHAnsi"/>
                <w:sz w:val="22"/>
                <w:szCs w:val="22"/>
              </w:rPr>
            </w:pPr>
            <w:r w:rsidRPr="00F2478B">
              <w:rPr>
                <w:rFonts w:eastAsiaTheme="minorHAnsi"/>
                <w:sz w:val="22"/>
                <w:szCs w:val="22"/>
              </w:rPr>
              <w:t>53</w:t>
            </w:r>
          </w:p>
        </w:tc>
        <w:tc>
          <w:tcPr>
            <w:tcW w:w="4950" w:type="dxa"/>
          </w:tcPr>
          <w:p w:rsidR="00017473" w:rsidRPr="00017473" w:rsidRDefault="00017473" w:rsidP="00017473">
            <w:pPr>
              <w:rPr>
                <w:sz w:val="22"/>
                <w:szCs w:val="22"/>
              </w:rPr>
            </w:pPr>
            <w:r w:rsidRPr="00017473">
              <w:rPr>
                <w:sz w:val="22"/>
                <w:szCs w:val="22"/>
              </w:rPr>
              <w:t xml:space="preserve">30.08.2019 </w:t>
            </w:r>
          </w:p>
        </w:tc>
        <w:tc>
          <w:tcPr>
            <w:tcW w:w="3685" w:type="dxa"/>
          </w:tcPr>
          <w:p w:rsidR="00017473" w:rsidRPr="00017473" w:rsidRDefault="00017473" w:rsidP="00017473">
            <w:pPr>
              <w:autoSpaceDE w:val="0"/>
              <w:autoSpaceDN w:val="0"/>
              <w:adjustRightInd w:val="0"/>
              <w:rPr>
                <w:rFonts w:eastAsiaTheme="minorHAnsi"/>
                <w:sz w:val="22"/>
                <w:szCs w:val="22"/>
              </w:rPr>
            </w:pPr>
            <w:r w:rsidRPr="00017473">
              <w:rPr>
                <w:rFonts w:eastAsiaTheme="minorHAnsi"/>
                <w:sz w:val="22"/>
                <w:szCs w:val="22"/>
              </w:rPr>
              <w:t xml:space="preserve"> Probota</w:t>
            </w:r>
          </w:p>
        </w:tc>
      </w:tr>
      <w:tr w:rsidR="00017473" w:rsidTr="00017473">
        <w:tc>
          <w:tcPr>
            <w:tcW w:w="715" w:type="dxa"/>
          </w:tcPr>
          <w:p w:rsidR="00017473" w:rsidRPr="00F2478B" w:rsidRDefault="00017473" w:rsidP="00017473">
            <w:pPr>
              <w:autoSpaceDE w:val="0"/>
              <w:autoSpaceDN w:val="0"/>
              <w:adjustRightInd w:val="0"/>
              <w:spacing w:line="276" w:lineRule="auto"/>
              <w:rPr>
                <w:rFonts w:eastAsiaTheme="minorHAnsi"/>
                <w:sz w:val="22"/>
                <w:szCs w:val="22"/>
              </w:rPr>
            </w:pPr>
            <w:r w:rsidRPr="00F2478B">
              <w:rPr>
                <w:rFonts w:eastAsiaTheme="minorHAnsi"/>
                <w:sz w:val="22"/>
                <w:szCs w:val="22"/>
              </w:rPr>
              <w:t>54</w:t>
            </w:r>
          </w:p>
        </w:tc>
        <w:tc>
          <w:tcPr>
            <w:tcW w:w="4950" w:type="dxa"/>
          </w:tcPr>
          <w:p w:rsidR="00017473" w:rsidRPr="00017473" w:rsidRDefault="00017473" w:rsidP="00017473">
            <w:pPr>
              <w:rPr>
                <w:sz w:val="22"/>
                <w:szCs w:val="22"/>
              </w:rPr>
            </w:pPr>
            <w:r w:rsidRPr="00017473">
              <w:rPr>
                <w:sz w:val="22"/>
                <w:szCs w:val="22"/>
              </w:rPr>
              <w:t xml:space="preserve">11.10.2019 </w:t>
            </w:r>
          </w:p>
        </w:tc>
        <w:tc>
          <w:tcPr>
            <w:tcW w:w="3685" w:type="dxa"/>
          </w:tcPr>
          <w:p w:rsidR="00017473" w:rsidRPr="00017473" w:rsidRDefault="00017473" w:rsidP="00017473">
            <w:pPr>
              <w:autoSpaceDE w:val="0"/>
              <w:autoSpaceDN w:val="0"/>
              <w:adjustRightInd w:val="0"/>
              <w:rPr>
                <w:rFonts w:eastAsiaTheme="minorHAnsi"/>
                <w:sz w:val="22"/>
                <w:szCs w:val="22"/>
              </w:rPr>
            </w:pPr>
            <w:r w:rsidRPr="00017473">
              <w:rPr>
                <w:rFonts w:eastAsiaTheme="minorHAnsi"/>
                <w:sz w:val="22"/>
                <w:szCs w:val="22"/>
              </w:rPr>
              <w:t xml:space="preserve"> Golăiești</w:t>
            </w:r>
          </w:p>
        </w:tc>
      </w:tr>
      <w:tr w:rsidR="00017473" w:rsidTr="00017473">
        <w:tc>
          <w:tcPr>
            <w:tcW w:w="715" w:type="dxa"/>
          </w:tcPr>
          <w:p w:rsidR="00017473" w:rsidRPr="00F2478B" w:rsidRDefault="00017473" w:rsidP="00017473">
            <w:pPr>
              <w:autoSpaceDE w:val="0"/>
              <w:autoSpaceDN w:val="0"/>
              <w:adjustRightInd w:val="0"/>
              <w:spacing w:line="276" w:lineRule="auto"/>
              <w:rPr>
                <w:rFonts w:eastAsiaTheme="minorHAnsi"/>
                <w:sz w:val="22"/>
                <w:szCs w:val="22"/>
              </w:rPr>
            </w:pPr>
            <w:r w:rsidRPr="00F2478B">
              <w:rPr>
                <w:rFonts w:eastAsiaTheme="minorHAnsi"/>
                <w:sz w:val="22"/>
                <w:szCs w:val="22"/>
              </w:rPr>
              <w:t>55</w:t>
            </w:r>
          </w:p>
        </w:tc>
        <w:tc>
          <w:tcPr>
            <w:tcW w:w="4950" w:type="dxa"/>
          </w:tcPr>
          <w:p w:rsidR="00017473" w:rsidRPr="00017473" w:rsidRDefault="00017473" w:rsidP="00017473">
            <w:pPr>
              <w:rPr>
                <w:sz w:val="22"/>
                <w:szCs w:val="22"/>
              </w:rPr>
            </w:pPr>
            <w:r w:rsidRPr="00017473">
              <w:rPr>
                <w:sz w:val="22"/>
                <w:szCs w:val="22"/>
              </w:rPr>
              <w:t>22.01.2020</w:t>
            </w:r>
          </w:p>
        </w:tc>
        <w:tc>
          <w:tcPr>
            <w:tcW w:w="3685" w:type="dxa"/>
          </w:tcPr>
          <w:p w:rsidR="00017473" w:rsidRPr="00017473" w:rsidRDefault="00017473" w:rsidP="00017473">
            <w:pPr>
              <w:autoSpaceDE w:val="0"/>
              <w:autoSpaceDN w:val="0"/>
              <w:adjustRightInd w:val="0"/>
              <w:rPr>
                <w:rFonts w:eastAsiaTheme="minorHAnsi"/>
                <w:sz w:val="22"/>
                <w:szCs w:val="22"/>
              </w:rPr>
            </w:pPr>
            <w:r w:rsidRPr="00017473">
              <w:rPr>
                <w:rFonts w:eastAsiaTheme="minorHAnsi"/>
                <w:sz w:val="22"/>
                <w:szCs w:val="22"/>
              </w:rPr>
              <w:t>Hărmănești</w:t>
            </w:r>
          </w:p>
        </w:tc>
      </w:tr>
      <w:tr w:rsidR="00017473" w:rsidTr="00017473">
        <w:tc>
          <w:tcPr>
            <w:tcW w:w="715" w:type="dxa"/>
          </w:tcPr>
          <w:p w:rsidR="00017473" w:rsidRPr="00F2478B" w:rsidRDefault="00017473" w:rsidP="00017473">
            <w:pPr>
              <w:autoSpaceDE w:val="0"/>
              <w:autoSpaceDN w:val="0"/>
              <w:adjustRightInd w:val="0"/>
              <w:spacing w:line="276" w:lineRule="auto"/>
              <w:rPr>
                <w:rFonts w:eastAsiaTheme="minorHAnsi"/>
                <w:sz w:val="22"/>
                <w:szCs w:val="22"/>
              </w:rPr>
            </w:pPr>
            <w:r w:rsidRPr="00F2478B">
              <w:rPr>
                <w:rFonts w:eastAsiaTheme="minorHAnsi"/>
                <w:sz w:val="22"/>
                <w:szCs w:val="22"/>
              </w:rPr>
              <w:t>56</w:t>
            </w:r>
          </w:p>
        </w:tc>
        <w:tc>
          <w:tcPr>
            <w:tcW w:w="4950" w:type="dxa"/>
          </w:tcPr>
          <w:p w:rsidR="00017473" w:rsidRPr="00017473" w:rsidRDefault="00017473" w:rsidP="00017473">
            <w:pPr>
              <w:rPr>
                <w:sz w:val="22"/>
                <w:szCs w:val="22"/>
              </w:rPr>
            </w:pPr>
            <w:r w:rsidRPr="00017473">
              <w:rPr>
                <w:sz w:val="22"/>
                <w:szCs w:val="22"/>
              </w:rPr>
              <w:t xml:space="preserve">26.02.2020 </w:t>
            </w:r>
          </w:p>
        </w:tc>
        <w:tc>
          <w:tcPr>
            <w:tcW w:w="3685" w:type="dxa"/>
          </w:tcPr>
          <w:p w:rsidR="00017473" w:rsidRPr="00017473" w:rsidRDefault="00017473" w:rsidP="00017473">
            <w:pPr>
              <w:autoSpaceDE w:val="0"/>
              <w:autoSpaceDN w:val="0"/>
              <w:adjustRightInd w:val="0"/>
              <w:rPr>
                <w:rFonts w:eastAsiaTheme="minorHAnsi"/>
                <w:sz w:val="22"/>
                <w:szCs w:val="22"/>
              </w:rPr>
            </w:pPr>
            <w:r w:rsidRPr="00017473">
              <w:rPr>
                <w:rFonts w:eastAsiaTheme="minorHAnsi"/>
                <w:sz w:val="22"/>
                <w:szCs w:val="22"/>
              </w:rPr>
              <w:t>Botești (Jud. Neamț)</w:t>
            </w:r>
          </w:p>
        </w:tc>
      </w:tr>
      <w:tr w:rsidR="00017473" w:rsidTr="00017473">
        <w:tc>
          <w:tcPr>
            <w:tcW w:w="715" w:type="dxa"/>
          </w:tcPr>
          <w:p w:rsidR="00017473" w:rsidRPr="00F2478B" w:rsidRDefault="00017473" w:rsidP="00017473">
            <w:pPr>
              <w:autoSpaceDE w:val="0"/>
              <w:autoSpaceDN w:val="0"/>
              <w:adjustRightInd w:val="0"/>
              <w:spacing w:line="276" w:lineRule="auto"/>
              <w:rPr>
                <w:rFonts w:eastAsiaTheme="minorHAnsi"/>
                <w:sz w:val="22"/>
                <w:szCs w:val="22"/>
              </w:rPr>
            </w:pPr>
            <w:r w:rsidRPr="00F2478B">
              <w:rPr>
                <w:rFonts w:eastAsiaTheme="minorHAnsi"/>
                <w:sz w:val="22"/>
                <w:szCs w:val="22"/>
              </w:rPr>
              <w:t>57</w:t>
            </w:r>
          </w:p>
        </w:tc>
        <w:tc>
          <w:tcPr>
            <w:tcW w:w="4950" w:type="dxa"/>
          </w:tcPr>
          <w:p w:rsidR="00017473" w:rsidRPr="00017473" w:rsidRDefault="00017473" w:rsidP="00017473">
            <w:pPr>
              <w:rPr>
                <w:sz w:val="22"/>
                <w:szCs w:val="22"/>
              </w:rPr>
            </w:pPr>
            <w:r w:rsidRPr="00017473">
              <w:rPr>
                <w:sz w:val="22"/>
                <w:szCs w:val="22"/>
              </w:rPr>
              <w:t xml:space="preserve">22.06.2020 </w:t>
            </w:r>
          </w:p>
        </w:tc>
        <w:tc>
          <w:tcPr>
            <w:tcW w:w="3685" w:type="dxa"/>
          </w:tcPr>
          <w:p w:rsidR="00017473" w:rsidRPr="00017473" w:rsidRDefault="00017473" w:rsidP="00017473">
            <w:pPr>
              <w:autoSpaceDE w:val="0"/>
              <w:autoSpaceDN w:val="0"/>
              <w:adjustRightInd w:val="0"/>
              <w:rPr>
                <w:rFonts w:eastAsiaTheme="minorHAnsi"/>
                <w:sz w:val="22"/>
                <w:szCs w:val="22"/>
              </w:rPr>
            </w:pPr>
            <w:r w:rsidRPr="00017473">
              <w:rPr>
                <w:rFonts w:eastAsiaTheme="minorHAnsi"/>
                <w:sz w:val="22"/>
                <w:szCs w:val="22"/>
              </w:rPr>
              <w:t>Bozieni (jud.Neamț)</w:t>
            </w:r>
          </w:p>
        </w:tc>
      </w:tr>
      <w:tr w:rsidR="00017473" w:rsidTr="00017473">
        <w:tc>
          <w:tcPr>
            <w:tcW w:w="715" w:type="dxa"/>
          </w:tcPr>
          <w:p w:rsidR="00017473" w:rsidRPr="00F2478B" w:rsidRDefault="00017473" w:rsidP="00017473">
            <w:pPr>
              <w:autoSpaceDE w:val="0"/>
              <w:autoSpaceDN w:val="0"/>
              <w:adjustRightInd w:val="0"/>
              <w:spacing w:line="276" w:lineRule="auto"/>
              <w:rPr>
                <w:rFonts w:eastAsiaTheme="minorHAnsi"/>
                <w:sz w:val="22"/>
                <w:szCs w:val="22"/>
              </w:rPr>
            </w:pPr>
            <w:r w:rsidRPr="00F2478B">
              <w:rPr>
                <w:rFonts w:eastAsiaTheme="minorHAnsi"/>
                <w:sz w:val="22"/>
                <w:szCs w:val="22"/>
              </w:rPr>
              <w:t>58</w:t>
            </w:r>
          </w:p>
        </w:tc>
        <w:tc>
          <w:tcPr>
            <w:tcW w:w="4950" w:type="dxa"/>
          </w:tcPr>
          <w:p w:rsidR="00017473" w:rsidRPr="00017473" w:rsidRDefault="00017473" w:rsidP="00017473">
            <w:pPr>
              <w:rPr>
                <w:sz w:val="22"/>
                <w:szCs w:val="22"/>
              </w:rPr>
            </w:pPr>
            <w:r w:rsidRPr="00017473">
              <w:rPr>
                <w:sz w:val="22"/>
                <w:szCs w:val="22"/>
              </w:rPr>
              <w:t xml:space="preserve">29.08.2022 </w:t>
            </w:r>
          </w:p>
        </w:tc>
        <w:tc>
          <w:tcPr>
            <w:tcW w:w="3685" w:type="dxa"/>
          </w:tcPr>
          <w:p w:rsidR="00017473" w:rsidRPr="00017473" w:rsidRDefault="00017473" w:rsidP="00017473">
            <w:pPr>
              <w:autoSpaceDE w:val="0"/>
              <w:autoSpaceDN w:val="0"/>
              <w:adjustRightInd w:val="0"/>
              <w:rPr>
                <w:rFonts w:eastAsiaTheme="minorHAnsi"/>
                <w:sz w:val="22"/>
                <w:szCs w:val="22"/>
              </w:rPr>
            </w:pPr>
            <w:r w:rsidRPr="00017473">
              <w:rPr>
                <w:rFonts w:eastAsiaTheme="minorHAnsi"/>
                <w:sz w:val="22"/>
                <w:szCs w:val="22"/>
              </w:rPr>
              <w:t>Prăjeni (jud. Botoșani)</w:t>
            </w:r>
          </w:p>
        </w:tc>
      </w:tr>
      <w:tr w:rsidR="00017473" w:rsidTr="00017473">
        <w:tc>
          <w:tcPr>
            <w:tcW w:w="715" w:type="dxa"/>
          </w:tcPr>
          <w:p w:rsidR="00017473" w:rsidRPr="00F2478B" w:rsidRDefault="00017473" w:rsidP="00017473">
            <w:pPr>
              <w:autoSpaceDE w:val="0"/>
              <w:autoSpaceDN w:val="0"/>
              <w:adjustRightInd w:val="0"/>
              <w:spacing w:line="276" w:lineRule="auto"/>
              <w:rPr>
                <w:rFonts w:eastAsiaTheme="minorHAnsi"/>
                <w:sz w:val="22"/>
                <w:szCs w:val="22"/>
              </w:rPr>
            </w:pPr>
            <w:r>
              <w:rPr>
                <w:rFonts w:eastAsiaTheme="minorHAnsi"/>
                <w:sz w:val="22"/>
                <w:szCs w:val="22"/>
              </w:rPr>
              <w:t>59</w:t>
            </w:r>
          </w:p>
        </w:tc>
        <w:tc>
          <w:tcPr>
            <w:tcW w:w="4950" w:type="dxa"/>
          </w:tcPr>
          <w:p w:rsidR="00017473" w:rsidRPr="00017473" w:rsidRDefault="00017473" w:rsidP="00017473">
            <w:pPr>
              <w:rPr>
                <w:sz w:val="22"/>
                <w:szCs w:val="22"/>
              </w:rPr>
            </w:pPr>
            <w:r w:rsidRPr="00017473">
              <w:rPr>
                <w:sz w:val="22"/>
                <w:szCs w:val="22"/>
              </w:rPr>
              <w:t xml:space="preserve">24.10.2022 </w:t>
            </w:r>
          </w:p>
        </w:tc>
        <w:tc>
          <w:tcPr>
            <w:tcW w:w="3685" w:type="dxa"/>
          </w:tcPr>
          <w:p w:rsidR="00017473" w:rsidRPr="00017473" w:rsidRDefault="00017473" w:rsidP="00017473">
            <w:pPr>
              <w:autoSpaceDE w:val="0"/>
              <w:autoSpaceDN w:val="0"/>
              <w:adjustRightInd w:val="0"/>
              <w:rPr>
                <w:rFonts w:eastAsiaTheme="minorHAnsi"/>
                <w:sz w:val="22"/>
                <w:szCs w:val="22"/>
              </w:rPr>
            </w:pPr>
            <w:r w:rsidRPr="00017473">
              <w:rPr>
                <w:rFonts w:eastAsiaTheme="minorHAnsi"/>
                <w:sz w:val="22"/>
                <w:szCs w:val="22"/>
              </w:rPr>
              <w:t>Horlești</w:t>
            </w:r>
          </w:p>
        </w:tc>
      </w:tr>
      <w:tr w:rsidR="00017473" w:rsidTr="00017473">
        <w:tc>
          <w:tcPr>
            <w:tcW w:w="715" w:type="dxa"/>
          </w:tcPr>
          <w:p w:rsidR="00017473" w:rsidRPr="00017473" w:rsidRDefault="00017473" w:rsidP="00017473">
            <w:pPr>
              <w:autoSpaceDE w:val="0"/>
              <w:autoSpaceDN w:val="0"/>
              <w:adjustRightInd w:val="0"/>
              <w:spacing w:line="276" w:lineRule="auto"/>
              <w:rPr>
                <w:rFonts w:eastAsiaTheme="minorHAnsi"/>
                <w:sz w:val="22"/>
                <w:szCs w:val="22"/>
              </w:rPr>
            </w:pPr>
            <w:r w:rsidRPr="00017473">
              <w:rPr>
                <w:rFonts w:eastAsiaTheme="minorHAnsi"/>
                <w:sz w:val="22"/>
                <w:szCs w:val="22"/>
              </w:rPr>
              <w:t>60</w:t>
            </w:r>
          </w:p>
        </w:tc>
        <w:tc>
          <w:tcPr>
            <w:tcW w:w="4950" w:type="dxa"/>
          </w:tcPr>
          <w:p w:rsidR="00017473" w:rsidRPr="00017473" w:rsidRDefault="00017473" w:rsidP="00017473">
            <w:pPr>
              <w:rPr>
                <w:sz w:val="22"/>
                <w:szCs w:val="22"/>
              </w:rPr>
            </w:pPr>
            <w:r w:rsidRPr="00017473">
              <w:rPr>
                <w:sz w:val="22"/>
                <w:szCs w:val="22"/>
              </w:rPr>
              <w:t xml:space="preserve">29.11.2022 </w:t>
            </w:r>
          </w:p>
        </w:tc>
        <w:tc>
          <w:tcPr>
            <w:tcW w:w="3685" w:type="dxa"/>
          </w:tcPr>
          <w:p w:rsidR="00017473" w:rsidRPr="00017473" w:rsidRDefault="00017473" w:rsidP="00017473">
            <w:pPr>
              <w:autoSpaceDE w:val="0"/>
              <w:autoSpaceDN w:val="0"/>
              <w:adjustRightInd w:val="0"/>
              <w:rPr>
                <w:rFonts w:eastAsiaTheme="minorHAnsi"/>
                <w:sz w:val="22"/>
                <w:szCs w:val="22"/>
              </w:rPr>
            </w:pPr>
            <w:r w:rsidRPr="00017473">
              <w:rPr>
                <w:rFonts w:eastAsiaTheme="minorHAnsi"/>
                <w:sz w:val="22"/>
                <w:szCs w:val="22"/>
              </w:rPr>
              <w:t>Ion Creangă (jud.Neamț)</w:t>
            </w:r>
          </w:p>
        </w:tc>
      </w:tr>
      <w:tr w:rsidR="00017473" w:rsidTr="00017473">
        <w:tc>
          <w:tcPr>
            <w:tcW w:w="715" w:type="dxa"/>
          </w:tcPr>
          <w:p w:rsidR="00017473" w:rsidRPr="00017473" w:rsidRDefault="00017473" w:rsidP="00017473">
            <w:pPr>
              <w:autoSpaceDE w:val="0"/>
              <w:autoSpaceDN w:val="0"/>
              <w:adjustRightInd w:val="0"/>
              <w:spacing w:line="276" w:lineRule="auto"/>
              <w:rPr>
                <w:rFonts w:eastAsiaTheme="minorHAnsi"/>
                <w:sz w:val="22"/>
                <w:szCs w:val="22"/>
              </w:rPr>
            </w:pPr>
            <w:r w:rsidRPr="00017473">
              <w:rPr>
                <w:rFonts w:eastAsiaTheme="minorHAnsi"/>
                <w:sz w:val="22"/>
                <w:szCs w:val="22"/>
              </w:rPr>
              <w:t>61</w:t>
            </w:r>
          </w:p>
        </w:tc>
        <w:tc>
          <w:tcPr>
            <w:tcW w:w="4950" w:type="dxa"/>
          </w:tcPr>
          <w:p w:rsidR="00017473" w:rsidRPr="00017473" w:rsidRDefault="00017473" w:rsidP="00017473">
            <w:pPr>
              <w:rPr>
                <w:sz w:val="22"/>
                <w:szCs w:val="22"/>
              </w:rPr>
            </w:pPr>
            <w:r w:rsidRPr="00017473">
              <w:rPr>
                <w:sz w:val="22"/>
                <w:szCs w:val="22"/>
              </w:rPr>
              <w:t xml:space="preserve">22.06.2023 </w:t>
            </w:r>
          </w:p>
        </w:tc>
        <w:tc>
          <w:tcPr>
            <w:tcW w:w="3685" w:type="dxa"/>
          </w:tcPr>
          <w:p w:rsidR="00017473" w:rsidRPr="00017473" w:rsidRDefault="00017473" w:rsidP="00017473">
            <w:pPr>
              <w:autoSpaceDE w:val="0"/>
              <w:autoSpaceDN w:val="0"/>
              <w:adjustRightInd w:val="0"/>
              <w:rPr>
                <w:rFonts w:eastAsiaTheme="minorHAnsi"/>
                <w:sz w:val="22"/>
                <w:szCs w:val="22"/>
              </w:rPr>
            </w:pPr>
            <w:r w:rsidRPr="00017473">
              <w:rPr>
                <w:rFonts w:eastAsiaTheme="minorHAnsi"/>
                <w:sz w:val="22"/>
                <w:szCs w:val="22"/>
              </w:rPr>
              <w:t>Timișești (jud.Neamț)</w:t>
            </w:r>
          </w:p>
        </w:tc>
      </w:tr>
      <w:tr w:rsidR="00017473" w:rsidTr="00017473">
        <w:tc>
          <w:tcPr>
            <w:tcW w:w="715" w:type="dxa"/>
          </w:tcPr>
          <w:p w:rsidR="00017473" w:rsidRPr="00017473" w:rsidRDefault="00017473" w:rsidP="00017473">
            <w:pPr>
              <w:autoSpaceDE w:val="0"/>
              <w:autoSpaceDN w:val="0"/>
              <w:adjustRightInd w:val="0"/>
              <w:spacing w:line="276" w:lineRule="auto"/>
              <w:rPr>
                <w:rFonts w:eastAsiaTheme="minorHAnsi"/>
                <w:sz w:val="22"/>
                <w:szCs w:val="22"/>
              </w:rPr>
            </w:pPr>
            <w:r w:rsidRPr="00017473">
              <w:rPr>
                <w:rFonts w:eastAsiaTheme="minorHAnsi"/>
                <w:sz w:val="22"/>
                <w:szCs w:val="22"/>
              </w:rPr>
              <w:t>62</w:t>
            </w:r>
          </w:p>
        </w:tc>
        <w:tc>
          <w:tcPr>
            <w:tcW w:w="4950" w:type="dxa"/>
          </w:tcPr>
          <w:p w:rsidR="00017473" w:rsidRPr="00017473" w:rsidRDefault="00017473" w:rsidP="00017473">
            <w:pPr>
              <w:rPr>
                <w:sz w:val="22"/>
                <w:szCs w:val="22"/>
              </w:rPr>
            </w:pPr>
            <w:r w:rsidRPr="00017473">
              <w:rPr>
                <w:sz w:val="22"/>
                <w:szCs w:val="22"/>
              </w:rPr>
              <w:t xml:space="preserve">01.08.2023 </w:t>
            </w:r>
          </w:p>
        </w:tc>
        <w:tc>
          <w:tcPr>
            <w:tcW w:w="3685" w:type="dxa"/>
          </w:tcPr>
          <w:p w:rsidR="00017473" w:rsidRPr="00017473" w:rsidRDefault="00017473" w:rsidP="00017473">
            <w:pPr>
              <w:autoSpaceDE w:val="0"/>
              <w:autoSpaceDN w:val="0"/>
              <w:adjustRightInd w:val="0"/>
              <w:rPr>
                <w:rFonts w:eastAsiaTheme="minorHAnsi"/>
                <w:sz w:val="22"/>
                <w:szCs w:val="22"/>
              </w:rPr>
            </w:pPr>
            <w:r w:rsidRPr="00017473">
              <w:rPr>
                <w:rFonts w:eastAsiaTheme="minorHAnsi"/>
                <w:sz w:val="22"/>
                <w:szCs w:val="22"/>
              </w:rPr>
              <w:t xml:space="preserve"> Butea</w:t>
            </w:r>
          </w:p>
        </w:tc>
      </w:tr>
      <w:tr w:rsidR="00017473" w:rsidTr="00017473">
        <w:tc>
          <w:tcPr>
            <w:tcW w:w="715" w:type="dxa"/>
          </w:tcPr>
          <w:p w:rsidR="00017473" w:rsidRPr="00017473" w:rsidRDefault="00017473" w:rsidP="00017473">
            <w:pPr>
              <w:autoSpaceDE w:val="0"/>
              <w:autoSpaceDN w:val="0"/>
              <w:adjustRightInd w:val="0"/>
              <w:spacing w:line="276" w:lineRule="auto"/>
              <w:rPr>
                <w:rFonts w:eastAsiaTheme="minorHAnsi"/>
                <w:sz w:val="22"/>
                <w:szCs w:val="22"/>
              </w:rPr>
            </w:pPr>
            <w:r w:rsidRPr="00017473">
              <w:rPr>
                <w:rFonts w:eastAsiaTheme="minorHAnsi"/>
                <w:sz w:val="22"/>
                <w:szCs w:val="22"/>
              </w:rPr>
              <w:t>63</w:t>
            </w:r>
          </w:p>
        </w:tc>
        <w:tc>
          <w:tcPr>
            <w:tcW w:w="4950" w:type="dxa"/>
          </w:tcPr>
          <w:p w:rsidR="00017473" w:rsidRPr="00017473" w:rsidRDefault="00017473" w:rsidP="00017473">
            <w:pPr>
              <w:rPr>
                <w:sz w:val="22"/>
                <w:szCs w:val="22"/>
              </w:rPr>
            </w:pPr>
            <w:r w:rsidRPr="00017473">
              <w:rPr>
                <w:sz w:val="22"/>
                <w:szCs w:val="22"/>
              </w:rPr>
              <w:t>09.07.2024</w:t>
            </w:r>
          </w:p>
        </w:tc>
        <w:tc>
          <w:tcPr>
            <w:tcW w:w="3685" w:type="dxa"/>
          </w:tcPr>
          <w:p w:rsidR="00017473" w:rsidRPr="00017473" w:rsidRDefault="00017473" w:rsidP="00017473">
            <w:pPr>
              <w:autoSpaceDE w:val="0"/>
              <w:autoSpaceDN w:val="0"/>
              <w:adjustRightInd w:val="0"/>
              <w:rPr>
                <w:rFonts w:eastAsiaTheme="minorHAnsi"/>
                <w:sz w:val="22"/>
                <w:szCs w:val="22"/>
              </w:rPr>
            </w:pPr>
            <w:r w:rsidRPr="00017473">
              <w:rPr>
                <w:rFonts w:eastAsiaTheme="minorHAnsi"/>
                <w:sz w:val="22"/>
                <w:szCs w:val="22"/>
              </w:rPr>
              <w:t>Poienari (jud.Neamț)</w:t>
            </w:r>
          </w:p>
        </w:tc>
      </w:tr>
      <w:tr w:rsidR="00017473" w:rsidTr="00017473">
        <w:tc>
          <w:tcPr>
            <w:tcW w:w="715" w:type="dxa"/>
          </w:tcPr>
          <w:p w:rsidR="00017473" w:rsidRPr="00017473" w:rsidRDefault="00017473" w:rsidP="00017473">
            <w:pPr>
              <w:autoSpaceDE w:val="0"/>
              <w:autoSpaceDN w:val="0"/>
              <w:adjustRightInd w:val="0"/>
              <w:spacing w:line="276" w:lineRule="auto"/>
              <w:rPr>
                <w:rFonts w:eastAsiaTheme="minorHAnsi"/>
                <w:sz w:val="22"/>
                <w:szCs w:val="22"/>
              </w:rPr>
            </w:pPr>
            <w:r w:rsidRPr="00017473">
              <w:rPr>
                <w:rFonts w:eastAsiaTheme="minorHAnsi"/>
                <w:sz w:val="22"/>
                <w:szCs w:val="22"/>
              </w:rPr>
              <w:t>64</w:t>
            </w:r>
          </w:p>
        </w:tc>
        <w:tc>
          <w:tcPr>
            <w:tcW w:w="4950" w:type="dxa"/>
          </w:tcPr>
          <w:p w:rsidR="00017473" w:rsidRPr="00017473" w:rsidRDefault="00017473" w:rsidP="00017473">
            <w:pPr>
              <w:rPr>
                <w:b/>
                <w:sz w:val="22"/>
                <w:szCs w:val="22"/>
              </w:rPr>
            </w:pPr>
            <w:r w:rsidRPr="00017473">
              <w:rPr>
                <w:b/>
                <w:sz w:val="22"/>
                <w:szCs w:val="22"/>
              </w:rPr>
              <w:t>12.07.2024</w:t>
            </w:r>
          </w:p>
        </w:tc>
        <w:tc>
          <w:tcPr>
            <w:tcW w:w="3685" w:type="dxa"/>
          </w:tcPr>
          <w:p w:rsidR="00017473" w:rsidRPr="00017473" w:rsidRDefault="00017473" w:rsidP="00017473">
            <w:pPr>
              <w:autoSpaceDE w:val="0"/>
              <w:autoSpaceDN w:val="0"/>
              <w:adjustRightInd w:val="0"/>
              <w:rPr>
                <w:rFonts w:eastAsiaTheme="minorHAnsi"/>
                <w:b/>
                <w:sz w:val="22"/>
                <w:szCs w:val="22"/>
              </w:rPr>
            </w:pPr>
            <w:r w:rsidRPr="00017473">
              <w:rPr>
                <w:rFonts w:eastAsiaTheme="minorHAnsi"/>
                <w:b/>
                <w:sz w:val="22"/>
                <w:szCs w:val="22"/>
              </w:rPr>
              <w:t>Roman (jud.Neamț)</w:t>
            </w:r>
          </w:p>
        </w:tc>
      </w:tr>
      <w:tr w:rsidR="00017473" w:rsidTr="00017473">
        <w:tc>
          <w:tcPr>
            <w:tcW w:w="715" w:type="dxa"/>
          </w:tcPr>
          <w:p w:rsidR="00017473" w:rsidRPr="00017473" w:rsidRDefault="00017473" w:rsidP="00017473">
            <w:pPr>
              <w:autoSpaceDE w:val="0"/>
              <w:autoSpaceDN w:val="0"/>
              <w:adjustRightInd w:val="0"/>
              <w:spacing w:line="276" w:lineRule="auto"/>
              <w:rPr>
                <w:rFonts w:eastAsiaTheme="minorHAnsi"/>
                <w:sz w:val="22"/>
                <w:szCs w:val="22"/>
              </w:rPr>
            </w:pPr>
            <w:r w:rsidRPr="00017473">
              <w:rPr>
                <w:rFonts w:eastAsiaTheme="minorHAnsi"/>
                <w:sz w:val="22"/>
                <w:szCs w:val="22"/>
              </w:rPr>
              <w:t>65</w:t>
            </w:r>
          </w:p>
        </w:tc>
        <w:tc>
          <w:tcPr>
            <w:tcW w:w="4950" w:type="dxa"/>
          </w:tcPr>
          <w:p w:rsidR="00017473" w:rsidRPr="00017473" w:rsidRDefault="00017473" w:rsidP="00017473">
            <w:pPr>
              <w:rPr>
                <w:b/>
                <w:sz w:val="22"/>
                <w:szCs w:val="22"/>
              </w:rPr>
            </w:pPr>
            <w:r w:rsidRPr="00017473">
              <w:rPr>
                <w:b/>
                <w:sz w:val="22"/>
                <w:szCs w:val="22"/>
              </w:rPr>
              <w:t xml:space="preserve">30.07.2024 </w:t>
            </w:r>
          </w:p>
        </w:tc>
        <w:tc>
          <w:tcPr>
            <w:tcW w:w="3685" w:type="dxa"/>
          </w:tcPr>
          <w:p w:rsidR="00017473" w:rsidRPr="00017473" w:rsidRDefault="00017473" w:rsidP="00017473">
            <w:pPr>
              <w:autoSpaceDE w:val="0"/>
              <w:autoSpaceDN w:val="0"/>
              <w:adjustRightInd w:val="0"/>
              <w:rPr>
                <w:rFonts w:eastAsiaTheme="minorHAnsi"/>
                <w:b/>
                <w:sz w:val="22"/>
                <w:szCs w:val="22"/>
              </w:rPr>
            </w:pPr>
            <w:r w:rsidRPr="00017473">
              <w:rPr>
                <w:rFonts w:eastAsiaTheme="minorHAnsi"/>
                <w:b/>
                <w:sz w:val="22"/>
                <w:szCs w:val="22"/>
              </w:rPr>
              <w:t xml:space="preserve"> Popricani</w:t>
            </w:r>
          </w:p>
        </w:tc>
      </w:tr>
      <w:tr w:rsidR="00017473" w:rsidTr="00017473">
        <w:tc>
          <w:tcPr>
            <w:tcW w:w="715" w:type="dxa"/>
          </w:tcPr>
          <w:p w:rsidR="00017473" w:rsidRPr="00017473" w:rsidRDefault="00017473" w:rsidP="00017473">
            <w:pPr>
              <w:autoSpaceDE w:val="0"/>
              <w:autoSpaceDN w:val="0"/>
              <w:adjustRightInd w:val="0"/>
              <w:spacing w:line="276" w:lineRule="auto"/>
              <w:rPr>
                <w:rFonts w:eastAsiaTheme="minorHAnsi"/>
                <w:sz w:val="22"/>
                <w:szCs w:val="22"/>
              </w:rPr>
            </w:pPr>
            <w:r w:rsidRPr="00017473">
              <w:rPr>
                <w:rFonts w:eastAsiaTheme="minorHAnsi"/>
                <w:sz w:val="22"/>
                <w:szCs w:val="22"/>
              </w:rPr>
              <w:t>66</w:t>
            </w:r>
          </w:p>
        </w:tc>
        <w:tc>
          <w:tcPr>
            <w:tcW w:w="4950" w:type="dxa"/>
          </w:tcPr>
          <w:p w:rsidR="00017473" w:rsidRPr="00017473" w:rsidRDefault="00017473" w:rsidP="00017473">
            <w:pPr>
              <w:rPr>
                <w:b/>
                <w:sz w:val="22"/>
                <w:szCs w:val="22"/>
              </w:rPr>
            </w:pPr>
            <w:r w:rsidRPr="00017473">
              <w:rPr>
                <w:b/>
                <w:sz w:val="22"/>
                <w:szCs w:val="22"/>
              </w:rPr>
              <w:t xml:space="preserve">23.12.2024 </w:t>
            </w:r>
          </w:p>
        </w:tc>
        <w:tc>
          <w:tcPr>
            <w:tcW w:w="3685" w:type="dxa"/>
          </w:tcPr>
          <w:p w:rsidR="00017473" w:rsidRPr="00017473" w:rsidRDefault="00017473" w:rsidP="00017473">
            <w:pPr>
              <w:autoSpaceDE w:val="0"/>
              <w:autoSpaceDN w:val="0"/>
              <w:adjustRightInd w:val="0"/>
              <w:rPr>
                <w:rFonts w:eastAsiaTheme="minorHAnsi"/>
                <w:b/>
                <w:sz w:val="22"/>
                <w:szCs w:val="22"/>
              </w:rPr>
            </w:pPr>
            <w:r w:rsidRPr="00017473">
              <w:rPr>
                <w:rFonts w:eastAsiaTheme="minorHAnsi"/>
                <w:b/>
                <w:sz w:val="22"/>
                <w:szCs w:val="22"/>
              </w:rPr>
              <w:t>Grozești</w:t>
            </w:r>
          </w:p>
        </w:tc>
      </w:tr>
      <w:tr w:rsidR="00017473" w:rsidTr="00017473">
        <w:tc>
          <w:tcPr>
            <w:tcW w:w="715" w:type="dxa"/>
          </w:tcPr>
          <w:p w:rsidR="00017473" w:rsidRPr="00017473" w:rsidRDefault="00017473" w:rsidP="00017473">
            <w:pPr>
              <w:autoSpaceDE w:val="0"/>
              <w:autoSpaceDN w:val="0"/>
              <w:adjustRightInd w:val="0"/>
              <w:spacing w:line="276" w:lineRule="auto"/>
              <w:rPr>
                <w:rFonts w:eastAsiaTheme="minorHAnsi"/>
                <w:sz w:val="22"/>
                <w:szCs w:val="22"/>
              </w:rPr>
            </w:pPr>
            <w:r w:rsidRPr="00017473">
              <w:rPr>
                <w:rFonts w:eastAsiaTheme="minorHAnsi"/>
                <w:sz w:val="22"/>
                <w:szCs w:val="22"/>
              </w:rPr>
              <w:t>67</w:t>
            </w:r>
          </w:p>
        </w:tc>
        <w:tc>
          <w:tcPr>
            <w:tcW w:w="4950" w:type="dxa"/>
          </w:tcPr>
          <w:p w:rsidR="00017473" w:rsidRPr="00017473" w:rsidRDefault="00017473" w:rsidP="00017473">
            <w:pPr>
              <w:rPr>
                <w:b/>
                <w:sz w:val="22"/>
                <w:szCs w:val="22"/>
              </w:rPr>
            </w:pPr>
            <w:r w:rsidRPr="00017473">
              <w:rPr>
                <w:b/>
                <w:sz w:val="22"/>
                <w:szCs w:val="22"/>
              </w:rPr>
              <w:t>03.06.2025</w:t>
            </w:r>
          </w:p>
        </w:tc>
        <w:tc>
          <w:tcPr>
            <w:tcW w:w="3685" w:type="dxa"/>
          </w:tcPr>
          <w:p w:rsidR="00017473" w:rsidRPr="00017473" w:rsidRDefault="00017473" w:rsidP="00017473">
            <w:pPr>
              <w:rPr>
                <w:b/>
                <w:sz w:val="22"/>
                <w:szCs w:val="22"/>
              </w:rPr>
            </w:pPr>
            <w:r w:rsidRPr="00017473">
              <w:rPr>
                <w:rFonts w:eastAsiaTheme="minorHAnsi"/>
                <w:b/>
                <w:sz w:val="22"/>
                <w:szCs w:val="22"/>
              </w:rPr>
              <w:t>Țibănești</w:t>
            </w:r>
          </w:p>
        </w:tc>
      </w:tr>
    </w:tbl>
    <w:p w:rsidR="00F2478B" w:rsidRDefault="00F2478B" w:rsidP="00581961">
      <w:pPr>
        <w:autoSpaceDE w:val="0"/>
        <w:autoSpaceDN w:val="0"/>
        <w:adjustRightInd w:val="0"/>
        <w:spacing w:line="276" w:lineRule="auto"/>
        <w:rPr>
          <w:rFonts w:eastAsiaTheme="minorHAnsi"/>
          <w:b/>
          <w:sz w:val="22"/>
          <w:szCs w:val="22"/>
        </w:rPr>
      </w:pPr>
    </w:p>
    <w:p w:rsidR="00F2478B" w:rsidRDefault="00F2478B" w:rsidP="00581961">
      <w:pPr>
        <w:autoSpaceDE w:val="0"/>
        <w:autoSpaceDN w:val="0"/>
        <w:adjustRightInd w:val="0"/>
        <w:spacing w:line="276" w:lineRule="auto"/>
        <w:rPr>
          <w:rFonts w:eastAsiaTheme="minorHAnsi"/>
          <w:b/>
          <w:sz w:val="22"/>
          <w:szCs w:val="22"/>
        </w:rPr>
      </w:pPr>
    </w:p>
    <w:p w:rsidR="00581961" w:rsidRPr="00581961" w:rsidRDefault="00581961" w:rsidP="00581961">
      <w:pPr>
        <w:autoSpaceDE w:val="0"/>
        <w:autoSpaceDN w:val="0"/>
        <w:adjustRightInd w:val="0"/>
        <w:spacing w:line="276" w:lineRule="auto"/>
        <w:rPr>
          <w:rFonts w:eastAsiaTheme="minorHAnsi"/>
          <w:sz w:val="22"/>
          <w:szCs w:val="22"/>
        </w:rPr>
      </w:pPr>
      <w:r w:rsidRPr="0063293A">
        <w:rPr>
          <w:rFonts w:eastAsiaTheme="minorHAnsi"/>
          <w:b/>
          <w:sz w:val="22"/>
          <w:szCs w:val="22"/>
        </w:rPr>
        <w:t>Art.4</w:t>
      </w:r>
      <w:r w:rsidRPr="00581961">
        <w:rPr>
          <w:rFonts w:eastAsiaTheme="minorHAnsi"/>
          <w:sz w:val="22"/>
          <w:szCs w:val="22"/>
        </w:rPr>
        <w:t>. – Celelalte clauze ale Contractului de delegare a gestiunii serviciilor publice de alimentare</w:t>
      </w:r>
    </w:p>
    <w:p w:rsidR="00581961" w:rsidRPr="00581961" w:rsidRDefault="00581961" w:rsidP="00581961">
      <w:pPr>
        <w:autoSpaceDE w:val="0"/>
        <w:autoSpaceDN w:val="0"/>
        <w:adjustRightInd w:val="0"/>
        <w:spacing w:line="276" w:lineRule="auto"/>
        <w:rPr>
          <w:rFonts w:eastAsiaTheme="minorHAnsi"/>
          <w:sz w:val="22"/>
          <w:szCs w:val="22"/>
        </w:rPr>
      </w:pPr>
      <w:proofErr w:type="gramStart"/>
      <w:r w:rsidRPr="00581961">
        <w:rPr>
          <w:rFonts w:eastAsiaTheme="minorHAnsi"/>
          <w:sz w:val="22"/>
          <w:szCs w:val="22"/>
        </w:rPr>
        <w:t>cu</w:t>
      </w:r>
      <w:proofErr w:type="gramEnd"/>
      <w:r w:rsidRPr="00581961">
        <w:rPr>
          <w:rFonts w:eastAsiaTheme="minorHAnsi"/>
          <w:sz w:val="22"/>
          <w:szCs w:val="22"/>
        </w:rPr>
        <w:t xml:space="preserve"> apă şi de canalizare nr. </w:t>
      </w:r>
      <w:proofErr w:type="gramStart"/>
      <w:r w:rsidRPr="00581961">
        <w:rPr>
          <w:rFonts w:eastAsiaTheme="minorHAnsi"/>
          <w:sz w:val="22"/>
          <w:szCs w:val="22"/>
        </w:rPr>
        <w:t>48/2009</w:t>
      </w:r>
      <w:proofErr w:type="gramEnd"/>
      <w:r w:rsidRPr="00581961">
        <w:rPr>
          <w:rFonts w:eastAsiaTheme="minorHAnsi"/>
          <w:sz w:val="22"/>
          <w:szCs w:val="22"/>
        </w:rPr>
        <w:t xml:space="preserve"> - consolidat 2021, cu modificările și completările ulterioare, rămân</w:t>
      </w:r>
    </w:p>
    <w:p w:rsidR="00581961" w:rsidRDefault="00581961" w:rsidP="00581961">
      <w:pPr>
        <w:autoSpaceDE w:val="0"/>
        <w:autoSpaceDN w:val="0"/>
        <w:adjustRightInd w:val="0"/>
        <w:spacing w:line="276" w:lineRule="auto"/>
        <w:rPr>
          <w:rFonts w:eastAsiaTheme="minorHAnsi"/>
          <w:sz w:val="22"/>
          <w:szCs w:val="22"/>
        </w:rPr>
      </w:pPr>
      <w:proofErr w:type="gramStart"/>
      <w:r w:rsidRPr="00581961">
        <w:rPr>
          <w:rFonts w:eastAsiaTheme="minorHAnsi"/>
          <w:sz w:val="22"/>
          <w:szCs w:val="22"/>
        </w:rPr>
        <w:t>neschimbate</w:t>
      </w:r>
      <w:proofErr w:type="gramEnd"/>
      <w:r w:rsidRPr="00581961">
        <w:rPr>
          <w:rFonts w:eastAsiaTheme="minorHAnsi"/>
          <w:sz w:val="22"/>
          <w:szCs w:val="22"/>
        </w:rPr>
        <w:t>.</w:t>
      </w:r>
    </w:p>
    <w:p w:rsidR="0063293A" w:rsidRPr="00581961" w:rsidRDefault="0063293A" w:rsidP="00581961">
      <w:pPr>
        <w:autoSpaceDE w:val="0"/>
        <w:autoSpaceDN w:val="0"/>
        <w:adjustRightInd w:val="0"/>
        <w:spacing w:line="276" w:lineRule="auto"/>
        <w:rPr>
          <w:rFonts w:eastAsiaTheme="minorHAnsi"/>
          <w:sz w:val="22"/>
          <w:szCs w:val="22"/>
        </w:rPr>
      </w:pPr>
    </w:p>
    <w:p w:rsidR="00581961" w:rsidRPr="00581961" w:rsidRDefault="00581961" w:rsidP="00581961">
      <w:pPr>
        <w:autoSpaceDE w:val="0"/>
        <w:autoSpaceDN w:val="0"/>
        <w:adjustRightInd w:val="0"/>
        <w:spacing w:line="276" w:lineRule="auto"/>
        <w:rPr>
          <w:rFonts w:eastAsiaTheme="minorHAnsi"/>
          <w:sz w:val="22"/>
          <w:szCs w:val="22"/>
        </w:rPr>
      </w:pPr>
      <w:r w:rsidRPr="00581961">
        <w:rPr>
          <w:rFonts w:eastAsiaTheme="minorHAnsi"/>
          <w:sz w:val="22"/>
          <w:szCs w:val="22"/>
        </w:rPr>
        <w:t>Prezentul Act Adiţional a fost încheiat astăzi, _______________, în 2 (două) exemplare originale</w:t>
      </w:r>
    </w:p>
    <w:p w:rsidR="00581961" w:rsidRPr="00581961" w:rsidRDefault="00581961" w:rsidP="00581961">
      <w:pPr>
        <w:autoSpaceDE w:val="0"/>
        <w:autoSpaceDN w:val="0"/>
        <w:adjustRightInd w:val="0"/>
        <w:spacing w:line="276" w:lineRule="auto"/>
        <w:rPr>
          <w:rFonts w:eastAsiaTheme="minorHAnsi"/>
          <w:sz w:val="22"/>
          <w:szCs w:val="22"/>
        </w:rPr>
      </w:pPr>
      <w:proofErr w:type="gramStart"/>
      <w:r w:rsidRPr="00581961">
        <w:rPr>
          <w:rFonts w:eastAsiaTheme="minorHAnsi"/>
          <w:sz w:val="22"/>
          <w:szCs w:val="22"/>
        </w:rPr>
        <w:t>şi</w:t>
      </w:r>
      <w:proofErr w:type="gramEnd"/>
      <w:r w:rsidRPr="00581961">
        <w:rPr>
          <w:rFonts w:eastAsiaTheme="minorHAnsi"/>
          <w:sz w:val="22"/>
          <w:szCs w:val="22"/>
        </w:rPr>
        <w:t xml:space="preserve"> face parte integrantă din Contractul de delegare a gestiunii serviciilor publice de alimentare cu apă şi de</w:t>
      </w:r>
    </w:p>
    <w:p w:rsidR="00581961" w:rsidRPr="00581961" w:rsidRDefault="00581961" w:rsidP="00581961">
      <w:pPr>
        <w:autoSpaceDE w:val="0"/>
        <w:autoSpaceDN w:val="0"/>
        <w:adjustRightInd w:val="0"/>
        <w:spacing w:line="276" w:lineRule="auto"/>
        <w:rPr>
          <w:rFonts w:eastAsiaTheme="minorHAnsi"/>
          <w:sz w:val="22"/>
          <w:szCs w:val="22"/>
        </w:rPr>
      </w:pPr>
      <w:proofErr w:type="gramStart"/>
      <w:r w:rsidRPr="00581961">
        <w:rPr>
          <w:rFonts w:eastAsiaTheme="minorHAnsi"/>
          <w:sz w:val="22"/>
          <w:szCs w:val="22"/>
        </w:rPr>
        <w:t>canalizare</w:t>
      </w:r>
      <w:proofErr w:type="gramEnd"/>
      <w:r w:rsidRPr="00581961">
        <w:rPr>
          <w:rFonts w:eastAsiaTheme="minorHAnsi"/>
          <w:sz w:val="22"/>
          <w:szCs w:val="22"/>
        </w:rPr>
        <w:t xml:space="preserve"> nr. </w:t>
      </w:r>
      <w:proofErr w:type="gramStart"/>
      <w:r w:rsidRPr="00581961">
        <w:rPr>
          <w:rFonts w:eastAsiaTheme="minorHAnsi"/>
          <w:sz w:val="22"/>
          <w:szCs w:val="22"/>
        </w:rPr>
        <w:t>48/2009</w:t>
      </w:r>
      <w:proofErr w:type="gramEnd"/>
      <w:r w:rsidRPr="00581961">
        <w:rPr>
          <w:rFonts w:eastAsiaTheme="minorHAnsi"/>
          <w:sz w:val="22"/>
          <w:szCs w:val="22"/>
        </w:rPr>
        <w:t xml:space="preserve"> - consolidat 2021, cu modificările și completările ulterioare.</w:t>
      </w:r>
    </w:p>
    <w:p w:rsidR="00C47F56" w:rsidRPr="000E0516" w:rsidRDefault="00C47F56" w:rsidP="00C47F56">
      <w:pPr>
        <w:spacing w:after="120" w:line="276" w:lineRule="auto"/>
        <w:ind w:firstLine="720"/>
        <w:jc w:val="both"/>
        <w:rPr>
          <w:sz w:val="22"/>
          <w:szCs w:val="22"/>
          <w:lang w:val="ro-RO"/>
        </w:rPr>
      </w:pPr>
    </w:p>
    <w:p w:rsidR="00C47F56" w:rsidRPr="000E0516" w:rsidRDefault="00C47F56" w:rsidP="00C47F56">
      <w:pPr>
        <w:spacing w:line="276" w:lineRule="auto"/>
        <w:contextualSpacing/>
        <w:rPr>
          <w:b/>
          <w:sz w:val="22"/>
          <w:szCs w:val="22"/>
          <w:lang w:val="ro-RO"/>
        </w:rPr>
      </w:pPr>
      <w:r w:rsidRPr="000E0516">
        <w:rPr>
          <w:b/>
          <w:sz w:val="22"/>
          <w:szCs w:val="22"/>
          <w:lang w:val="ro-RO"/>
        </w:rPr>
        <w:t xml:space="preserve">ASOCIAŢIA REGIONALĂ A          </w:t>
      </w:r>
      <w:r w:rsidR="00581961">
        <w:rPr>
          <w:b/>
          <w:sz w:val="22"/>
          <w:szCs w:val="22"/>
          <w:lang w:val="ro-RO"/>
        </w:rPr>
        <w:t xml:space="preserve">                                                            </w:t>
      </w:r>
      <w:r w:rsidRPr="000E0516">
        <w:rPr>
          <w:b/>
          <w:sz w:val="22"/>
          <w:szCs w:val="22"/>
          <w:lang w:val="ro-RO"/>
        </w:rPr>
        <w:t>Societatea APAVITAL SA</w:t>
      </w:r>
    </w:p>
    <w:p w:rsidR="00C47F56" w:rsidRPr="000E0516" w:rsidRDefault="00C47F56" w:rsidP="00C47F56">
      <w:pPr>
        <w:spacing w:line="276" w:lineRule="auto"/>
        <w:contextualSpacing/>
        <w:rPr>
          <w:b/>
          <w:sz w:val="22"/>
          <w:szCs w:val="22"/>
          <w:lang w:val="ro-RO"/>
        </w:rPr>
      </w:pPr>
      <w:r w:rsidRPr="000E0516">
        <w:rPr>
          <w:b/>
          <w:sz w:val="22"/>
          <w:szCs w:val="22"/>
          <w:lang w:val="ro-RO"/>
        </w:rPr>
        <w:t xml:space="preserve">SERVICIILOR DE APĂ CANAL </w:t>
      </w:r>
    </w:p>
    <w:p w:rsidR="00C47F56" w:rsidRPr="000E0516" w:rsidRDefault="00C47F56" w:rsidP="00C47F56">
      <w:pPr>
        <w:spacing w:line="276" w:lineRule="auto"/>
        <w:contextualSpacing/>
        <w:rPr>
          <w:b/>
          <w:sz w:val="22"/>
          <w:szCs w:val="22"/>
          <w:lang w:val="ro-RO"/>
        </w:rPr>
      </w:pPr>
      <w:r w:rsidRPr="000E0516">
        <w:rPr>
          <w:b/>
          <w:sz w:val="22"/>
          <w:szCs w:val="22"/>
          <w:lang w:val="ro-RO"/>
        </w:rPr>
        <w:t xml:space="preserve"> IAŞI-ARSACIS</w:t>
      </w:r>
    </w:p>
    <w:p w:rsidR="00C47F56" w:rsidRPr="000E0516" w:rsidRDefault="00C47F56" w:rsidP="00C47F56">
      <w:pPr>
        <w:spacing w:line="276" w:lineRule="auto"/>
        <w:contextualSpacing/>
        <w:rPr>
          <w:b/>
          <w:sz w:val="22"/>
          <w:szCs w:val="22"/>
          <w:lang w:val="ro-RO"/>
        </w:rPr>
      </w:pPr>
    </w:p>
    <w:p w:rsidR="00C47F56" w:rsidRPr="000E0516" w:rsidRDefault="00C47F56" w:rsidP="00C47F56">
      <w:pPr>
        <w:spacing w:line="276" w:lineRule="auto"/>
        <w:ind w:right="-630"/>
        <w:contextualSpacing/>
        <w:jc w:val="both"/>
        <w:rPr>
          <w:sz w:val="22"/>
          <w:szCs w:val="22"/>
          <w:lang w:val="ro-RO"/>
        </w:rPr>
      </w:pPr>
      <w:r w:rsidRPr="000E0516">
        <w:rPr>
          <w:sz w:val="22"/>
          <w:szCs w:val="22"/>
          <w:lang w:val="ro-RO"/>
        </w:rPr>
        <w:t xml:space="preserve">Preşedinte: Costel ALEXE       </w:t>
      </w:r>
      <w:r w:rsidRPr="000E0516">
        <w:rPr>
          <w:sz w:val="22"/>
          <w:szCs w:val="22"/>
          <w:lang w:val="ro-RO"/>
        </w:rPr>
        <w:tab/>
      </w:r>
      <w:r w:rsidRPr="000E0516">
        <w:rPr>
          <w:sz w:val="22"/>
          <w:szCs w:val="22"/>
          <w:lang w:val="ro-RO"/>
        </w:rPr>
        <w:tab/>
      </w:r>
      <w:r w:rsidRPr="000E0516">
        <w:rPr>
          <w:sz w:val="22"/>
          <w:szCs w:val="22"/>
          <w:lang w:val="ro-RO"/>
        </w:rPr>
        <w:tab/>
        <w:t xml:space="preserve">    </w:t>
      </w:r>
      <w:r>
        <w:rPr>
          <w:sz w:val="22"/>
          <w:szCs w:val="22"/>
          <w:lang w:val="ro-RO"/>
        </w:rPr>
        <w:t xml:space="preserve">     </w:t>
      </w:r>
      <w:r>
        <w:rPr>
          <w:sz w:val="22"/>
          <w:szCs w:val="22"/>
          <w:lang w:val="ro-RO"/>
        </w:rPr>
        <w:tab/>
        <w:t xml:space="preserve">                 Director General:dr.ing.</w:t>
      </w:r>
      <w:r w:rsidRPr="000E0516">
        <w:rPr>
          <w:sz w:val="22"/>
          <w:szCs w:val="22"/>
          <w:lang w:val="ro-RO"/>
        </w:rPr>
        <w:t>Mihail DORUȘ</w:t>
      </w:r>
    </w:p>
    <w:p w:rsidR="00C47F56" w:rsidRPr="000E0516" w:rsidRDefault="00C47F56" w:rsidP="00C47F56">
      <w:pPr>
        <w:spacing w:after="120" w:line="276" w:lineRule="auto"/>
        <w:jc w:val="both"/>
        <w:rPr>
          <w:sz w:val="22"/>
          <w:szCs w:val="22"/>
          <w:lang w:val="ro-RO"/>
        </w:rPr>
      </w:pPr>
    </w:p>
    <w:p w:rsidR="00C47F56" w:rsidRPr="000E0516" w:rsidRDefault="00C47F56" w:rsidP="00C47F56">
      <w:pPr>
        <w:spacing w:after="120" w:line="276" w:lineRule="auto"/>
        <w:jc w:val="both"/>
        <w:rPr>
          <w:sz w:val="22"/>
          <w:szCs w:val="22"/>
          <w:lang w:val="ro-RO"/>
        </w:rPr>
      </w:pPr>
    </w:p>
    <w:p w:rsidR="00C47F56" w:rsidRPr="000E0516" w:rsidRDefault="00C47F56" w:rsidP="00C47F56">
      <w:pPr>
        <w:spacing w:after="120" w:line="276" w:lineRule="auto"/>
        <w:jc w:val="both"/>
        <w:rPr>
          <w:sz w:val="22"/>
          <w:szCs w:val="22"/>
          <w:lang w:val="ro-RO"/>
        </w:rPr>
      </w:pPr>
      <w:r w:rsidRPr="000E0516">
        <w:rPr>
          <w:sz w:val="22"/>
          <w:szCs w:val="22"/>
          <w:lang w:val="ro-RO"/>
        </w:rPr>
        <w:t>Director executiv: ing. Iulian JELEA                                       Director economic: ec. Gabriela MASALAGIU</w:t>
      </w:r>
    </w:p>
    <w:p w:rsidR="00C47F56" w:rsidRPr="000E0516" w:rsidRDefault="00C47F56" w:rsidP="00C47F56">
      <w:pPr>
        <w:spacing w:after="120" w:line="276" w:lineRule="auto"/>
        <w:jc w:val="both"/>
        <w:rPr>
          <w:sz w:val="22"/>
          <w:szCs w:val="22"/>
          <w:lang w:val="ro-RO"/>
        </w:rPr>
      </w:pPr>
    </w:p>
    <w:p w:rsidR="00C47F56" w:rsidRPr="000E0516" w:rsidRDefault="00C47F56" w:rsidP="00C47F56">
      <w:pPr>
        <w:spacing w:after="120" w:line="276" w:lineRule="auto"/>
        <w:jc w:val="both"/>
        <w:rPr>
          <w:sz w:val="22"/>
          <w:szCs w:val="22"/>
          <w:lang w:val="ro-RO"/>
        </w:rPr>
      </w:pPr>
    </w:p>
    <w:p w:rsidR="00C47F56" w:rsidRDefault="00C47F56" w:rsidP="00581961">
      <w:pPr>
        <w:spacing w:line="276" w:lineRule="auto"/>
        <w:ind w:right="-540"/>
        <w:rPr>
          <w:sz w:val="22"/>
          <w:szCs w:val="22"/>
          <w:lang w:val="ro-RO"/>
        </w:rPr>
      </w:pPr>
      <w:r w:rsidRPr="000E0516">
        <w:rPr>
          <w:sz w:val="22"/>
          <w:szCs w:val="22"/>
          <w:lang w:val="ro-RO"/>
        </w:rPr>
        <w:t>Ec. Carmen APOSTOL</w:t>
      </w:r>
      <w:r w:rsidRPr="000E0516">
        <w:rPr>
          <w:sz w:val="22"/>
          <w:szCs w:val="22"/>
          <w:lang w:val="ro-RO"/>
        </w:rPr>
        <w:tab/>
      </w:r>
      <w:r w:rsidRPr="000E0516">
        <w:rPr>
          <w:sz w:val="22"/>
          <w:szCs w:val="22"/>
          <w:lang w:val="ro-RO"/>
        </w:rPr>
        <w:tab/>
      </w:r>
      <w:r>
        <w:rPr>
          <w:sz w:val="22"/>
          <w:szCs w:val="22"/>
          <w:lang w:val="ro-RO"/>
        </w:rPr>
        <w:t xml:space="preserve">                  </w:t>
      </w:r>
      <w:r>
        <w:rPr>
          <w:sz w:val="22"/>
          <w:szCs w:val="22"/>
          <w:lang w:val="ro-RO"/>
        </w:rPr>
        <w:tab/>
      </w:r>
      <w:r>
        <w:rPr>
          <w:sz w:val="22"/>
          <w:szCs w:val="22"/>
          <w:lang w:val="ro-RO"/>
        </w:rPr>
        <w:tab/>
        <w:t xml:space="preserve">   </w:t>
      </w:r>
      <w:r w:rsidRPr="000E0516">
        <w:rPr>
          <w:sz w:val="22"/>
          <w:szCs w:val="22"/>
          <w:lang w:val="ro-RO"/>
        </w:rPr>
        <w:t>Șef Serviciu Juridic: jur. Simona Claudia AGRICI</w:t>
      </w:r>
      <w:bookmarkEnd w:id="2"/>
    </w:p>
    <w:p w:rsidR="00581961" w:rsidRPr="00581961" w:rsidRDefault="00581961" w:rsidP="00581961">
      <w:pPr>
        <w:spacing w:after="120" w:line="276" w:lineRule="auto"/>
        <w:rPr>
          <w:b/>
          <w:sz w:val="22"/>
          <w:szCs w:val="22"/>
          <w:lang w:val="it-IT"/>
        </w:rPr>
      </w:pPr>
      <w:r>
        <w:rPr>
          <w:rFonts w:eastAsiaTheme="minorHAnsi"/>
          <w:sz w:val="22"/>
          <w:szCs w:val="22"/>
        </w:rPr>
        <w:t xml:space="preserve">                                                                                                            </w:t>
      </w:r>
      <w:r w:rsidRPr="00581961">
        <w:rPr>
          <w:rFonts w:eastAsiaTheme="minorHAnsi"/>
          <w:sz w:val="22"/>
          <w:szCs w:val="22"/>
        </w:rPr>
        <w:t>Cons.jur. Alina-Cristina VLĂDEANU</w:t>
      </w:r>
    </w:p>
    <w:p w:rsidR="00581961" w:rsidRPr="000E0516" w:rsidRDefault="00581961" w:rsidP="00C47F56">
      <w:pPr>
        <w:spacing w:after="120" w:line="276" w:lineRule="auto"/>
        <w:ind w:right="-540"/>
        <w:rPr>
          <w:sz w:val="22"/>
          <w:szCs w:val="22"/>
          <w:lang w:val="ro-RO"/>
        </w:rPr>
      </w:pPr>
    </w:p>
    <w:p w:rsidR="00C47F56" w:rsidRDefault="00C47F56" w:rsidP="00C47F56">
      <w:pPr>
        <w:spacing w:after="120" w:line="276" w:lineRule="auto"/>
        <w:jc w:val="center"/>
        <w:rPr>
          <w:sz w:val="22"/>
          <w:szCs w:val="22"/>
          <w:lang w:val="ro-RO"/>
        </w:rPr>
      </w:pPr>
    </w:p>
    <w:p w:rsidR="00F57592" w:rsidRDefault="00F57592" w:rsidP="00C46A09">
      <w:pPr>
        <w:tabs>
          <w:tab w:val="left" w:pos="0"/>
        </w:tabs>
        <w:spacing w:line="276" w:lineRule="auto"/>
        <w:ind w:right="-568"/>
      </w:pPr>
    </w:p>
    <w:p w:rsidR="001F2C85" w:rsidRDefault="001F2C85" w:rsidP="00441A0D">
      <w:pPr>
        <w:spacing w:line="276" w:lineRule="auto"/>
        <w:jc w:val="center"/>
        <w:rPr>
          <w:rFonts w:eastAsia="Calibri"/>
          <w:i/>
          <w:iCs/>
          <w:sz w:val="22"/>
          <w:szCs w:val="22"/>
        </w:rPr>
      </w:pPr>
    </w:p>
    <w:sectPr w:rsidR="001F2C85" w:rsidSect="00C47F56">
      <w:pgSz w:w="12240" w:h="15840"/>
      <w:pgMar w:top="63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4">
    <w:altName w:val="Malgun Gothic Semilight"/>
    <w:panose1 w:val="00000000000000000000"/>
    <w:charset w:val="88"/>
    <w:family w:val="auto"/>
    <w:notTrueType/>
    <w:pitch w:val="default"/>
    <w:sig w:usb0="00000000" w:usb1="08080000" w:usb2="00000010" w:usb3="00000000" w:csb0="00100000" w:csb1="00000000"/>
  </w:font>
  <w:font w:name="CIDFont+F2">
    <w:altName w:val="Times New Roman"/>
    <w:panose1 w:val="00000000000000000000"/>
    <w:charset w:val="EE"/>
    <w:family w:val="auto"/>
    <w:notTrueType/>
    <w:pitch w:val="default"/>
    <w:sig w:usb0="00000005" w:usb1="00000000" w:usb2="00000000" w:usb3="00000000" w:csb0="00000002" w:csb1="00000000"/>
  </w:font>
  <w:font w:name="CIDFont+F1">
    <w:altName w:val="Times New Roman"/>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28" style="width:9.75pt;height:9.75pt" coordsize="" o:spt="100" o:bullet="t" adj="0,,0" path="" stroked="f">
        <v:stroke joinstyle="miter"/>
        <v:imagedata r:id="rId1" o:title="image32"/>
        <v:formulas/>
        <v:path o:connecttype="segments"/>
      </v:shape>
    </w:pict>
  </w:numPicBullet>
  <w:numPicBullet w:numPicBulletId="1">
    <w:pict>
      <v:shape id="_x0000_i1029" style="width:9pt;height:9.75pt" coordsize="" o:spt="100" o:bullet="t" adj="0,,0" path="" stroked="f">
        <v:stroke joinstyle="miter"/>
        <v:imagedata r:id="rId2" o:title="image33"/>
        <v:formulas/>
        <v:path o:connecttype="segments"/>
      </v:shape>
    </w:pict>
  </w:numPicBullet>
  <w:abstractNum w:abstractNumId="0" w15:restartNumberingAfterBreak="0">
    <w:nsid w:val="00000002"/>
    <w:multiLevelType w:val="singleLevel"/>
    <w:tmpl w:val="00000002"/>
    <w:name w:val="WW8Num2"/>
    <w:lvl w:ilvl="0">
      <w:start w:val="1"/>
      <w:numFmt w:val="lowerLetter"/>
      <w:lvlText w:val="%1)"/>
      <w:lvlJc w:val="left"/>
      <w:pPr>
        <w:tabs>
          <w:tab w:val="num" w:pos="720"/>
        </w:tabs>
        <w:ind w:left="720" w:hanging="360"/>
      </w:pPr>
    </w:lvl>
  </w:abstractNum>
  <w:abstractNum w:abstractNumId="1" w15:restartNumberingAfterBreak="0">
    <w:nsid w:val="042B2378"/>
    <w:multiLevelType w:val="hybridMultilevel"/>
    <w:tmpl w:val="6C521A0E"/>
    <w:lvl w:ilvl="0" w:tplc="8FD2E61C">
      <w:start w:val="1"/>
      <w:numFmt w:val="decimal"/>
      <w:lvlText w:val="%1)"/>
      <w:lvlJc w:val="left"/>
      <w:pPr>
        <w:ind w:left="420" w:hanging="360"/>
      </w:pPr>
    </w:lvl>
    <w:lvl w:ilvl="1" w:tplc="04180019">
      <w:start w:val="1"/>
      <w:numFmt w:val="lowerLetter"/>
      <w:lvlText w:val="%2."/>
      <w:lvlJc w:val="left"/>
      <w:pPr>
        <w:ind w:left="1140" w:hanging="360"/>
      </w:pPr>
    </w:lvl>
    <w:lvl w:ilvl="2" w:tplc="0418001B">
      <w:start w:val="1"/>
      <w:numFmt w:val="lowerRoman"/>
      <w:lvlText w:val="%3."/>
      <w:lvlJc w:val="right"/>
      <w:pPr>
        <w:ind w:left="1860" w:hanging="180"/>
      </w:pPr>
    </w:lvl>
    <w:lvl w:ilvl="3" w:tplc="0418000F">
      <w:start w:val="1"/>
      <w:numFmt w:val="decimal"/>
      <w:lvlText w:val="%4."/>
      <w:lvlJc w:val="left"/>
      <w:pPr>
        <w:ind w:left="2580" w:hanging="360"/>
      </w:pPr>
    </w:lvl>
    <w:lvl w:ilvl="4" w:tplc="04180019">
      <w:start w:val="1"/>
      <w:numFmt w:val="lowerLetter"/>
      <w:lvlText w:val="%5."/>
      <w:lvlJc w:val="left"/>
      <w:pPr>
        <w:ind w:left="3300" w:hanging="360"/>
      </w:pPr>
    </w:lvl>
    <w:lvl w:ilvl="5" w:tplc="0418001B">
      <w:start w:val="1"/>
      <w:numFmt w:val="lowerRoman"/>
      <w:lvlText w:val="%6."/>
      <w:lvlJc w:val="right"/>
      <w:pPr>
        <w:ind w:left="4020" w:hanging="180"/>
      </w:pPr>
    </w:lvl>
    <w:lvl w:ilvl="6" w:tplc="0418000F">
      <w:start w:val="1"/>
      <w:numFmt w:val="decimal"/>
      <w:lvlText w:val="%7."/>
      <w:lvlJc w:val="left"/>
      <w:pPr>
        <w:ind w:left="4740" w:hanging="360"/>
      </w:pPr>
    </w:lvl>
    <w:lvl w:ilvl="7" w:tplc="04180019">
      <w:start w:val="1"/>
      <w:numFmt w:val="lowerLetter"/>
      <w:lvlText w:val="%8."/>
      <w:lvlJc w:val="left"/>
      <w:pPr>
        <w:ind w:left="5460" w:hanging="360"/>
      </w:pPr>
    </w:lvl>
    <w:lvl w:ilvl="8" w:tplc="0418001B">
      <w:start w:val="1"/>
      <w:numFmt w:val="lowerRoman"/>
      <w:lvlText w:val="%9."/>
      <w:lvlJc w:val="right"/>
      <w:pPr>
        <w:ind w:left="6180" w:hanging="180"/>
      </w:pPr>
    </w:lvl>
  </w:abstractNum>
  <w:abstractNum w:abstractNumId="2" w15:restartNumberingAfterBreak="0">
    <w:nsid w:val="0DAE1133"/>
    <w:multiLevelType w:val="hybridMultilevel"/>
    <w:tmpl w:val="D3AE5E2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18785FCE"/>
    <w:multiLevelType w:val="hybridMultilevel"/>
    <w:tmpl w:val="675488F8"/>
    <w:lvl w:ilvl="0" w:tplc="54A6F84E">
      <w:start w:val="2"/>
      <w:numFmt w:val="bullet"/>
      <w:lvlText w:val="-"/>
      <w:lvlJc w:val="left"/>
      <w:pPr>
        <w:ind w:left="390" w:hanging="360"/>
      </w:pPr>
      <w:rPr>
        <w:rFonts w:ascii="Times New Roman" w:eastAsia="Times New Roman" w:hAnsi="Times New Roman" w:cs="Times New Roman" w:hint="default"/>
      </w:rPr>
    </w:lvl>
    <w:lvl w:ilvl="1" w:tplc="04180003">
      <w:start w:val="1"/>
      <w:numFmt w:val="bullet"/>
      <w:lvlText w:val="o"/>
      <w:lvlJc w:val="left"/>
      <w:pPr>
        <w:ind w:left="1110" w:hanging="360"/>
      </w:pPr>
      <w:rPr>
        <w:rFonts w:ascii="Courier New" w:hAnsi="Courier New" w:cs="Courier New" w:hint="default"/>
      </w:rPr>
    </w:lvl>
    <w:lvl w:ilvl="2" w:tplc="04180005">
      <w:start w:val="1"/>
      <w:numFmt w:val="bullet"/>
      <w:lvlText w:val=""/>
      <w:lvlJc w:val="left"/>
      <w:pPr>
        <w:ind w:left="1830" w:hanging="360"/>
      </w:pPr>
      <w:rPr>
        <w:rFonts w:ascii="Wingdings" w:hAnsi="Wingdings" w:hint="default"/>
      </w:rPr>
    </w:lvl>
    <w:lvl w:ilvl="3" w:tplc="04180001">
      <w:start w:val="1"/>
      <w:numFmt w:val="bullet"/>
      <w:lvlText w:val=""/>
      <w:lvlJc w:val="left"/>
      <w:pPr>
        <w:ind w:left="2550" w:hanging="360"/>
      </w:pPr>
      <w:rPr>
        <w:rFonts w:ascii="Symbol" w:hAnsi="Symbol" w:hint="default"/>
      </w:rPr>
    </w:lvl>
    <w:lvl w:ilvl="4" w:tplc="04180003">
      <w:start w:val="1"/>
      <w:numFmt w:val="bullet"/>
      <w:lvlText w:val="o"/>
      <w:lvlJc w:val="left"/>
      <w:pPr>
        <w:ind w:left="3270" w:hanging="360"/>
      </w:pPr>
      <w:rPr>
        <w:rFonts w:ascii="Courier New" w:hAnsi="Courier New" w:cs="Courier New" w:hint="default"/>
      </w:rPr>
    </w:lvl>
    <w:lvl w:ilvl="5" w:tplc="04180005">
      <w:start w:val="1"/>
      <w:numFmt w:val="bullet"/>
      <w:lvlText w:val=""/>
      <w:lvlJc w:val="left"/>
      <w:pPr>
        <w:ind w:left="3990" w:hanging="360"/>
      </w:pPr>
      <w:rPr>
        <w:rFonts w:ascii="Wingdings" w:hAnsi="Wingdings" w:hint="default"/>
      </w:rPr>
    </w:lvl>
    <w:lvl w:ilvl="6" w:tplc="04180001">
      <w:start w:val="1"/>
      <w:numFmt w:val="bullet"/>
      <w:lvlText w:val=""/>
      <w:lvlJc w:val="left"/>
      <w:pPr>
        <w:ind w:left="4710" w:hanging="360"/>
      </w:pPr>
      <w:rPr>
        <w:rFonts w:ascii="Symbol" w:hAnsi="Symbol" w:hint="default"/>
      </w:rPr>
    </w:lvl>
    <w:lvl w:ilvl="7" w:tplc="04180003">
      <w:start w:val="1"/>
      <w:numFmt w:val="bullet"/>
      <w:lvlText w:val="o"/>
      <w:lvlJc w:val="left"/>
      <w:pPr>
        <w:ind w:left="5430" w:hanging="360"/>
      </w:pPr>
      <w:rPr>
        <w:rFonts w:ascii="Courier New" w:hAnsi="Courier New" w:cs="Courier New" w:hint="default"/>
      </w:rPr>
    </w:lvl>
    <w:lvl w:ilvl="8" w:tplc="04180005">
      <w:start w:val="1"/>
      <w:numFmt w:val="bullet"/>
      <w:lvlText w:val=""/>
      <w:lvlJc w:val="left"/>
      <w:pPr>
        <w:ind w:left="6150" w:hanging="360"/>
      </w:pPr>
      <w:rPr>
        <w:rFonts w:ascii="Wingdings" w:hAnsi="Wingdings" w:hint="default"/>
      </w:rPr>
    </w:lvl>
  </w:abstractNum>
  <w:abstractNum w:abstractNumId="4" w15:restartNumberingAfterBreak="0">
    <w:nsid w:val="18FB0EB2"/>
    <w:multiLevelType w:val="hybridMultilevel"/>
    <w:tmpl w:val="FFEA679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15:restartNumberingAfterBreak="0">
    <w:nsid w:val="23813A40"/>
    <w:multiLevelType w:val="hybridMultilevel"/>
    <w:tmpl w:val="ED2C677A"/>
    <w:lvl w:ilvl="0" w:tplc="185E1B44">
      <w:start w:val="1"/>
      <w:numFmt w:val="bullet"/>
      <w:lvlText w:val="•"/>
      <w:lvlPicBulletId w:val="0"/>
      <w:lvlJc w:val="left"/>
      <w:pPr>
        <w:ind w:left="8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62E5946">
      <w:start w:val="1"/>
      <w:numFmt w:val="bullet"/>
      <w:lvlText w:val="o"/>
      <w:lvlJc w:val="left"/>
      <w:pPr>
        <w:ind w:left="15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7C45EC2">
      <w:start w:val="1"/>
      <w:numFmt w:val="bullet"/>
      <w:lvlText w:val="▪"/>
      <w:lvlJc w:val="left"/>
      <w:pPr>
        <w:ind w:left="22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688BE4A">
      <w:start w:val="1"/>
      <w:numFmt w:val="bullet"/>
      <w:lvlText w:val="•"/>
      <w:lvlJc w:val="left"/>
      <w:pPr>
        <w:ind w:left="29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27A5422">
      <w:start w:val="1"/>
      <w:numFmt w:val="bullet"/>
      <w:lvlText w:val="o"/>
      <w:lvlJc w:val="left"/>
      <w:pPr>
        <w:ind w:left="36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B84FC9C">
      <w:start w:val="1"/>
      <w:numFmt w:val="bullet"/>
      <w:lvlText w:val="▪"/>
      <w:lvlJc w:val="left"/>
      <w:pPr>
        <w:ind w:left="44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BB23D28">
      <w:start w:val="1"/>
      <w:numFmt w:val="bullet"/>
      <w:lvlText w:val="•"/>
      <w:lvlJc w:val="left"/>
      <w:pPr>
        <w:ind w:left="51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90EF934">
      <w:start w:val="1"/>
      <w:numFmt w:val="bullet"/>
      <w:lvlText w:val="o"/>
      <w:lvlJc w:val="left"/>
      <w:pPr>
        <w:ind w:left="58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9C8A172">
      <w:start w:val="1"/>
      <w:numFmt w:val="bullet"/>
      <w:lvlText w:val="▪"/>
      <w:lvlJc w:val="left"/>
      <w:pPr>
        <w:ind w:left="65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5DD36E7"/>
    <w:multiLevelType w:val="hybridMultilevel"/>
    <w:tmpl w:val="FC423B70"/>
    <w:lvl w:ilvl="0" w:tplc="900EF68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F6258D"/>
    <w:multiLevelType w:val="hybridMultilevel"/>
    <w:tmpl w:val="A3A0DFDA"/>
    <w:lvl w:ilvl="0" w:tplc="04090017">
      <w:start w:val="1"/>
      <w:numFmt w:val="lowerLetter"/>
      <w:lvlText w:val="%1)"/>
      <w:lvlJc w:val="left"/>
      <w:pPr>
        <w:tabs>
          <w:tab w:val="num" w:pos="990"/>
        </w:tabs>
        <w:ind w:left="99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53B53C0"/>
    <w:multiLevelType w:val="hybridMultilevel"/>
    <w:tmpl w:val="65A00DD4"/>
    <w:lvl w:ilvl="0" w:tplc="D4B843A2">
      <w:numFmt w:val="bullet"/>
      <w:lvlText w:val="-"/>
      <w:lvlJc w:val="left"/>
      <w:pPr>
        <w:ind w:left="841" w:hanging="121"/>
      </w:pPr>
      <w:rPr>
        <w:rFonts w:ascii="Times New Roman" w:eastAsia="Times New Roman" w:hAnsi="Times New Roman" w:cs="Times New Roman" w:hint="default"/>
        <w:w w:val="102"/>
        <w:lang w:val="ro-RO" w:eastAsia="en-US" w:bidi="ar-SA"/>
      </w:rPr>
    </w:lvl>
    <w:lvl w:ilvl="1" w:tplc="1644ABC8">
      <w:numFmt w:val="bullet"/>
      <w:lvlText w:val="•"/>
      <w:lvlJc w:val="left"/>
      <w:pPr>
        <w:ind w:left="1668" w:hanging="121"/>
      </w:pPr>
      <w:rPr>
        <w:lang w:val="ro-RO" w:eastAsia="en-US" w:bidi="ar-SA"/>
      </w:rPr>
    </w:lvl>
    <w:lvl w:ilvl="2" w:tplc="9BD8352E">
      <w:numFmt w:val="bullet"/>
      <w:lvlText w:val="•"/>
      <w:lvlJc w:val="left"/>
      <w:pPr>
        <w:ind w:left="2488" w:hanging="121"/>
      </w:pPr>
      <w:rPr>
        <w:lang w:val="ro-RO" w:eastAsia="en-US" w:bidi="ar-SA"/>
      </w:rPr>
    </w:lvl>
    <w:lvl w:ilvl="3" w:tplc="7EA02C82">
      <w:numFmt w:val="bullet"/>
      <w:lvlText w:val="•"/>
      <w:lvlJc w:val="left"/>
      <w:pPr>
        <w:ind w:left="3308" w:hanging="121"/>
      </w:pPr>
      <w:rPr>
        <w:lang w:val="ro-RO" w:eastAsia="en-US" w:bidi="ar-SA"/>
      </w:rPr>
    </w:lvl>
    <w:lvl w:ilvl="4" w:tplc="023896A0">
      <w:numFmt w:val="bullet"/>
      <w:lvlText w:val="•"/>
      <w:lvlJc w:val="left"/>
      <w:pPr>
        <w:ind w:left="4128" w:hanging="121"/>
      </w:pPr>
      <w:rPr>
        <w:lang w:val="ro-RO" w:eastAsia="en-US" w:bidi="ar-SA"/>
      </w:rPr>
    </w:lvl>
    <w:lvl w:ilvl="5" w:tplc="F7CA90C0">
      <w:numFmt w:val="bullet"/>
      <w:lvlText w:val="•"/>
      <w:lvlJc w:val="left"/>
      <w:pPr>
        <w:ind w:left="4948" w:hanging="121"/>
      </w:pPr>
      <w:rPr>
        <w:lang w:val="ro-RO" w:eastAsia="en-US" w:bidi="ar-SA"/>
      </w:rPr>
    </w:lvl>
    <w:lvl w:ilvl="6" w:tplc="914A2BF0">
      <w:numFmt w:val="bullet"/>
      <w:lvlText w:val="•"/>
      <w:lvlJc w:val="left"/>
      <w:pPr>
        <w:ind w:left="5768" w:hanging="121"/>
      </w:pPr>
      <w:rPr>
        <w:lang w:val="ro-RO" w:eastAsia="en-US" w:bidi="ar-SA"/>
      </w:rPr>
    </w:lvl>
    <w:lvl w:ilvl="7" w:tplc="201E821C">
      <w:numFmt w:val="bullet"/>
      <w:lvlText w:val="•"/>
      <w:lvlJc w:val="left"/>
      <w:pPr>
        <w:ind w:left="6588" w:hanging="121"/>
      </w:pPr>
      <w:rPr>
        <w:lang w:val="ro-RO" w:eastAsia="en-US" w:bidi="ar-SA"/>
      </w:rPr>
    </w:lvl>
    <w:lvl w:ilvl="8" w:tplc="D58AA056">
      <w:numFmt w:val="bullet"/>
      <w:lvlText w:val="•"/>
      <w:lvlJc w:val="left"/>
      <w:pPr>
        <w:ind w:left="7408" w:hanging="121"/>
      </w:pPr>
      <w:rPr>
        <w:lang w:val="ro-RO" w:eastAsia="en-US" w:bidi="ar-SA"/>
      </w:rPr>
    </w:lvl>
  </w:abstractNum>
  <w:abstractNum w:abstractNumId="9" w15:restartNumberingAfterBreak="0">
    <w:nsid w:val="3F514C00"/>
    <w:multiLevelType w:val="hybridMultilevel"/>
    <w:tmpl w:val="896EE138"/>
    <w:lvl w:ilvl="0" w:tplc="892E421C">
      <w:start w:val="1"/>
      <w:numFmt w:val="decimal"/>
      <w:lvlText w:val="%1)"/>
      <w:lvlJc w:val="left"/>
      <w:pPr>
        <w:ind w:left="720" w:hanging="360"/>
      </w:pPr>
      <w:rPr>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 w15:restartNumberingAfterBreak="0">
    <w:nsid w:val="550436C3"/>
    <w:multiLevelType w:val="singleLevel"/>
    <w:tmpl w:val="00000002"/>
    <w:lvl w:ilvl="0">
      <w:start w:val="1"/>
      <w:numFmt w:val="lowerLetter"/>
      <w:lvlText w:val="%1)"/>
      <w:lvlJc w:val="left"/>
      <w:pPr>
        <w:tabs>
          <w:tab w:val="num" w:pos="720"/>
        </w:tabs>
        <w:ind w:left="720" w:hanging="360"/>
      </w:pPr>
    </w:lvl>
  </w:abstractNum>
  <w:abstractNum w:abstractNumId="11" w15:restartNumberingAfterBreak="0">
    <w:nsid w:val="60BF529E"/>
    <w:multiLevelType w:val="hybridMultilevel"/>
    <w:tmpl w:val="85AC7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1F19DC"/>
    <w:multiLevelType w:val="hybridMultilevel"/>
    <w:tmpl w:val="FC423B70"/>
    <w:lvl w:ilvl="0" w:tplc="900EF68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335340"/>
    <w:multiLevelType w:val="hybridMultilevel"/>
    <w:tmpl w:val="EFE6EAEC"/>
    <w:lvl w:ilvl="0" w:tplc="E7623D4E">
      <w:numFmt w:val="bullet"/>
      <w:lvlText w:val="•"/>
      <w:lvlJc w:val="left"/>
      <w:pPr>
        <w:ind w:left="557" w:hanging="124"/>
      </w:pPr>
      <w:rPr>
        <w:rFonts w:ascii="Times New Roman" w:eastAsia="Times New Roman" w:hAnsi="Times New Roman" w:cs="Times New Roman" w:hint="default"/>
        <w:w w:val="101"/>
        <w:lang w:val="ro-RO" w:eastAsia="en-US" w:bidi="ar-SA"/>
      </w:rPr>
    </w:lvl>
    <w:lvl w:ilvl="1" w:tplc="4784DF5A">
      <w:numFmt w:val="bullet"/>
      <w:lvlText w:val="•"/>
      <w:lvlJc w:val="left"/>
      <w:pPr>
        <w:ind w:left="1458" w:hanging="124"/>
      </w:pPr>
      <w:rPr>
        <w:lang w:val="ro-RO" w:eastAsia="en-US" w:bidi="ar-SA"/>
      </w:rPr>
    </w:lvl>
    <w:lvl w:ilvl="2" w:tplc="227E890C">
      <w:numFmt w:val="bullet"/>
      <w:lvlText w:val="•"/>
      <w:lvlJc w:val="left"/>
      <w:pPr>
        <w:ind w:left="2356" w:hanging="124"/>
      </w:pPr>
      <w:rPr>
        <w:lang w:val="ro-RO" w:eastAsia="en-US" w:bidi="ar-SA"/>
      </w:rPr>
    </w:lvl>
    <w:lvl w:ilvl="3" w:tplc="F31C0208">
      <w:numFmt w:val="bullet"/>
      <w:lvlText w:val="•"/>
      <w:lvlJc w:val="left"/>
      <w:pPr>
        <w:ind w:left="3254" w:hanging="124"/>
      </w:pPr>
      <w:rPr>
        <w:lang w:val="ro-RO" w:eastAsia="en-US" w:bidi="ar-SA"/>
      </w:rPr>
    </w:lvl>
    <w:lvl w:ilvl="4" w:tplc="6EFAEAB4">
      <w:numFmt w:val="bullet"/>
      <w:lvlText w:val="•"/>
      <w:lvlJc w:val="left"/>
      <w:pPr>
        <w:ind w:left="4152" w:hanging="124"/>
      </w:pPr>
      <w:rPr>
        <w:lang w:val="ro-RO" w:eastAsia="en-US" w:bidi="ar-SA"/>
      </w:rPr>
    </w:lvl>
    <w:lvl w:ilvl="5" w:tplc="9E6402E8">
      <w:numFmt w:val="bullet"/>
      <w:lvlText w:val="•"/>
      <w:lvlJc w:val="left"/>
      <w:pPr>
        <w:ind w:left="5050" w:hanging="124"/>
      </w:pPr>
      <w:rPr>
        <w:lang w:val="ro-RO" w:eastAsia="en-US" w:bidi="ar-SA"/>
      </w:rPr>
    </w:lvl>
    <w:lvl w:ilvl="6" w:tplc="C34CCBC6">
      <w:numFmt w:val="bullet"/>
      <w:lvlText w:val="•"/>
      <w:lvlJc w:val="left"/>
      <w:pPr>
        <w:ind w:left="5948" w:hanging="124"/>
      </w:pPr>
      <w:rPr>
        <w:lang w:val="ro-RO" w:eastAsia="en-US" w:bidi="ar-SA"/>
      </w:rPr>
    </w:lvl>
    <w:lvl w:ilvl="7" w:tplc="286053BA">
      <w:numFmt w:val="bullet"/>
      <w:lvlText w:val="•"/>
      <w:lvlJc w:val="left"/>
      <w:pPr>
        <w:ind w:left="6846" w:hanging="124"/>
      </w:pPr>
      <w:rPr>
        <w:lang w:val="ro-RO" w:eastAsia="en-US" w:bidi="ar-SA"/>
      </w:rPr>
    </w:lvl>
    <w:lvl w:ilvl="8" w:tplc="8F6476DA">
      <w:numFmt w:val="bullet"/>
      <w:lvlText w:val="•"/>
      <w:lvlJc w:val="left"/>
      <w:pPr>
        <w:ind w:left="7744" w:hanging="124"/>
      </w:pPr>
      <w:rPr>
        <w:lang w:val="ro-RO" w:eastAsia="en-US" w:bidi="ar-SA"/>
      </w:rPr>
    </w:lvl>
  </w:abstractNum>
  <w:abstractNum w:abstractNumId="14" w15:restartNumberingAfterBreak="0">
    <w:nsid w:val="701A5BEA"/>
    <w:multiLevelType w:val="hybridMultilevel"/>
    <w:tmpl w:val="B91853D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77EA2181"/>
    <w:multiLevelType w:val="hybridMultilevel"/>
    <w:tmpl w:val="0EC2A7DA"/>
    <w:lvl w:ilvl="0" w:tplc="F3909BDC">
      <w:start w:val="4"/>
      <w:numFmt w:val="lowerLetter"/>
      <w:lvlText w:val="%1)"/>
      <w:lvlJc w:val="left"/>
      <w:pPr>
        <w:ind w:left="12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CFC5504">
      <w:start w:val="1"/>
      <w:numFmt w:val="lowerLetter"/>
      <w:lvlText w:val="%2"/>
      <w:lvlJc w:val="left"/>
      <w:pPr>
        <w:ind w:left="2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E25536">
      <w:start w:val="1"/>
      <w:numFmt w:val="lowerRoman"/>
      <w:lvlText w:val="%3"/>
      <w:lvlJc w:val="left"/>
      <w:pPr>
        <w:ind w:left="2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9C6FADE">
      <w:start w:val="1"/>
      <w:numFmt w:val="decimal"/>
      <w:lvlText w:val="%4"/>
      <w:lvlJc w:val="left"/>
      <w:pPr>
        <w:ind w:left="3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CC0E4F8">
      <w:start w:val="1"/>
      <w:numFmt w:val="lowerLetter"/>
      <w:lvlText w:val="%5"/>
      <w:lvlJc w:val="left"/>
      <w:pPr>
        <w:ind w:left="4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442CC4E">
      <w:start w:val="1"/>
      <w:numFmt w:val="lowerRoman"/>
      <w:lvlText w:val="%6"/>
      <w:lvlJc w:val="left"/>
      <w:pPr>
        <w:ind w:left="4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5C21DCE">
      <w:start w:val="1"/>
      <w:numFmt w:val="decimal"/>
      <w:lvlText w:val="%7"/>
      <w:lvlJc w:val="left"/>
      <w:pPr>
        <w:ind w:left="56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EB692A2">
      <w:start w:val="1"/>
      <w:numFmt w:val="lowerLetter"/>
      <w:lvlText w:val="%8"/>
      <w:lvlJc w:val="left"/>
      <w:pPr>
        <w:ind w:left="64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572FA62">
      <w:start w:val="1"/>
      <w:numFmt w:val="lowerRoman"/>
      <w:lvlText w:val="%9"/>
      <w:lvlJc w:val="left"/>
      <w:pPr>
        <w:ind w:left="71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0"/>
    <w:lvlOverride w:ilvl="0">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3"/>
  </w:num>
  <w:num w:numId="7">
    <w:abstractNumId w:val="7"/>
  </w:num>
  <w:num w:numId="8">
    <w:abstractNumId w:val="14"/>
  </w:num>
  <w:num w:numId="9">
    <w:abstractNumId w:val="11"/>
  </w:num>
  <w:num w:numId="10">
    <w:abstractNumId w:val="6"/>
  </w:num>
  <w:num w:numId="11">
    <w:abstractNumId w:val="12"/>
  </w:num>
  <w:num w:numId="12">
    <w:abstractNumId w:val="2"/>
  </w:num>
  <w:num w:numId="13">
    <w:abstractNumId w:val="4"/>
  </w:num>
  <w:num w:numId="14">
    <w:abstractNumId w:val="10"/>
  </w:num>
  <w:num w:numId="15">
    <w:abstractNumId w:val="15"/>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6B4"/>
    <w:rsid w:val="00007A01"/>
    <w:rsid w:val="00017473"/>
    <w:rsid w:val="00017C52"/>
    <w:rsid w:val="00061AF0"/>
    <w:rsid w:val="00083CE0"/>
    <w:rsid w:val="00084AEE"/>
    <w:rsid w:val="000E1BAC"/>
    <w:rsid w:val="000E2D18"/>
    <w:rsid w:val="00103E7C"/>
    <w:rsid w:val="00114C50"/>
    <w:rsid w:val="00123AD2"/>
    <w:rsid w:val="00125EF7"/>
    <w:rsid w:val="00166B5D"/>
    <w:rsid w:val="001711D3"/>
    <w:rsid w:val="001725B6"/>
    <w:rsid w:val="001A79B8"/>
    <w:rsid w:val="001B6456"/>
    <w:rsid w:val="001E0055"/>
    <w:rsid w:val="001F2B2C"/>
    <w:rsid w:val="001F2C85"/>
    <w:rsid w:val="001F3101"/>
    <w:rsid w:val="00206567"/>
    <w:rsid w:val="00207485"/>
    <w:rsid w:val="00212825"/>
    <w:rsid w:val="002853EC"/>
    <w:rsid w:val="0029671A"/>
    <w:rsid w:val="002A75C2"/>
    <w:rsid w:val="002D0D6E"/>
    <w:rsid w:val="002E3897"/>
    <w:rsid w:val="003202ED"/>
    <w:rsid w:val="003340BE"/>
    <w:rsid w:val="00373919"/>
    <w:rsid w:val="00396ED6"/>
    <w:rsid w:val="003A07FE"/>
    <w:rsid w:val="003A5E10"/>
    <w:rsid w:val="003B47D5"/>
    <w:rsid w:val="003D243D"/>
    <w:rsid w:val="003D39E3"/>
    <w:rsid w:val="003E15BA"/>
    <w:rsid w:val="003E7503"/>
    <w:rsid w:val="00424A05"/>
    <w:rsid w:val="00441A0D"/>
    <w:rsid w:val="0046549E"/>
    <w:rsid w:val="004A56B4"/>
    <w:rsid w:val="004B74C4"/>
    <w:rsid w:val="004E7DE1"/>
    <w:rsid w:val="004F0936"/>
    <w:rsid w:val="0054399C"/>
    <w:rsid w:val="00555810"/>
    <w:rsid w:val="00570F9E"/>
    <w:rsid w:val="00581961"/>
    <w:rsid w:val="00586B16"/>
    <w:rsid w:val="00595208"/>
    <w:rsid w:val="00614EB4"/>
    <w:rsid w:val="00626184"/>
    <w:rsid w:val="00627EB9"/>
    <w:rsid w:val="0063293A"/>
    <w:rsid w:val="00646FBD"/>
    <w:rsid w:val="00647B27"/>
    <w:rsid w:val="006521CE"/>
    <w:rsid w:val="00683004"/>
    <w:rsid w:val="006854A3"/>
    <w:rsid w:val="00696934"/>
    <w:rsid w:val="006A2F9A"/>
    <w:rsid w:val="006B15DE"/>
    <w:rsid w:val="006D31F2"/>
    <w:rsid w:val="006E4970"/>
    <w:rsid w:val="007531F9"/>
    <w:rsid w:val="007568EE"/>
    <w:rsid w:val="00771635"/>
    <w:rsid w:val="007A6885"/>
    <w:rsid w:val="007C25CD"/>
    <w:rsid w:val="007E1D57"/>
    <w:rsid w:val="007F3763"/>
    <w:rsid w:val="007F50E4"/>
    <w:rsid w:val="008068E3"/>
    <w:rsid w:val="00823CE8"/>
    <w:rsid w:val="0082694B"/>
    <w:rsid w:val="00845F09"/>
    <w:rsid w:val="00862E94"/>
    <w:rsid w:val="00891E28"/>
    <w:rsid w:val="00894FB7"/>
    <w:rsid w:val="008B2AD5"/>
    <w:rsid w:val="008D68EC"/>
    <w:rsid w:val="00915505"/>
    <w:rsid w:val="009B156A"/>
    <w:rsid w:val="009C5552"/>
    <w:rsid w:val="009F4EEC"/>
    <w:rsid w:val="009F545C"/>
    <w:rsid w:val="00A1652C"/>
    <w:rsid w:val="00A90CCF"/>
    <w:rsid w:val="00AB5FDB"/>
    <w:rsid w:val="00AB66AB"/>
    <w:rsid w:val="00AC6932"/>
    <w:rsid w:val="00B00A8C"/>
    <w:rsid w:val="00B27658"/>
    <w:rsid w:val="00B6648F"/>
    <w:rsid w:val="00B87CD3"/>
    <w:rsid w:val="00B96427"/>
    <w:rsid w:val="00BA70B8"/>
    <w:rsid w:val="00BC1903"/>
    <w:rsid w:val="00BC689E"/>
    <w:rsid w:val="00BD2888"/>
    <w:rsid w:val="00BD6C8D"/>
    <w:rsid w:val="00BE7859"/>
    <w:rsid w:val="00BF2DA8"/>
    <w:rsid w:val="00C0621B"/>
    <w:rsid w:val="00C14FB8"/>
    <w:rsid w:val="00C40109"/>
    <w:rsid w:val="00C40A9E"/>
    <w:rsid w:val="00C428F8"/>
    <w:rsid w:val="00C45C7D"/>
    <w:rsid w:val="00C46A09"/>
    <w:rsid w:val="00C47F56"/>
    <w:rsid w:val="00C6491D"/>
    <w:rsid w:val="00C65650"/>
    <w:rsid w:val="00C7048A"/>
    <w:rsid w:val="00C7683F"/>
    <w:rsid w:val="00C80268"/>
    <w:rsid w:val="00C836FB"/>
    <w:rsid w:val="00CE1791"/>
    <w:rsid w:val="00CF74DD"/>
    <w:rsid w:val="00DA65A2"/>
    <w:rsid w:val="00DD13C1"/>
    <w:rsid w:val="00DD46A3"/>
    <w:rsid w:val="00E22051"/>
    <w:rsid w:val="00E32A90"/>
    <w:rsid w:val="00E36C4B"/>
    <w:rsid w:val="00E957D7"/>
    <w:rsid w:val="00EA344D"/>
    <w:rsid w:val="00EB3009"/>
    <w:rsid w:val="00EB5B73"/>
    <w:rsid w:val="00EC1060"/>
    <w:rsid w:val="00F2478B"/>
    <w:rsid w:val="00F309B8"/>
    <w:rsid w:val="00F57592"/>
    <w:rsid w:val="00F91E2C"/>
    <w:rsid w:val="00FB68A3"/>
    <w:rsid w:val="00FD4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663C7"/>
  <w15:chartTrackingRefBased/>
  <w15:docId w15:val="{E3DA98BC-9AF1-40DB-8936-62985860A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A0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41A0D"/>
    <w:pPr>
      <w:keepNext/>
      <w:ind w:firstLine="720"/>
      <w:jc w:val="both"/>
      <w:outlineLvl w:val="0"/>
    </w:pPr>
    <w:rPr>
      <w:b/>
      <w:color w:val="000000"/>
      <w:lang w:val="fr-FR"/>
    </w:rPr>
  </w:style>
  <w:style w:type="paragraph" w:styleId="Heading3">
    <w:name w:val="heading 3"/>
    <w:basedOn w:val="Normal"/>
    <w:next w:val="Normal"/>
    <w:link w:val="Heading3Char"/>
    <w:uiPriority w:val="9"/>
    <w:semiHidden/>
    <w:unhideWhenUsed/>
    <w:qFormat/>
    <w:rsid w:val="00C47F56"/>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1A0D"/>
    <w:rPr>
      <w:rFonts w:ascii="Times New Roman" w:eastAsia="Times New Roman" w:hAnsi="Times New Roman" w:cs="Times New Roman"/>
      <w:b/>
      <w:color w:val="000000"/>
      <w:sz w:val="24"/>
      <w:szCs w:val="24"/>
      <w:lang w:val="fr-FR"/>
    </w:rPr>
  </w:style>
  <w:style w:type="character" w:styleId="Hyperlink">
    <w:name w:val="Hyperlink"/>
    <w:basedOn w:val="DefaultParagraphFont"/>
    <w:uiPriority w:val="99"/>
    <w:semiHidden/>
    <w:unhideWhenUsed/>
    <w:rsid w:val="00441A0D"/>
    <w:rPr>
      <w:color w:val="0000FF"/>
      <w:u w:val="single"/>
    </w:rPr>
  </w:style>
  <w:style w:type="paragraph" w:styleId="NormalWeb">
    <w:name w:val="Normal (Web)"/>
    <w:basedOn w:val="Normal"/>
    <w:uiPriority w:val="99"/>
    <w:semiHidden/>
    <w:unhideWhenUsed/>
    <w:rsid w:val="00441A0D"/>
    <w:pPr>
      <w:spacing w:before="100" w:beforeAutospacing="1" w:after="100" w:afterAutospacing="1"/>
    </w:pPr>
    <w:rPr>
      <w:lang w:val="ro-RO" w:eastAsia="ro-RO"/>
    </w:rPr>
  </w:style>
  <w:style w:type="paragraph" w:styleId="ListParagraph">
    <w:name w:val="List Paragraph"/>
    <w:basedOn w:val="Normal"/>
    <w:uiPriority w:val="34"/>
    <w:qFormat/>
    <w:rsid w:val="00441A0D"/>
    <w:pPr>
      <w:spacing w:after="200" w:line="276" w:lineRule="auto"/>
      <w:ind w:left="720"/>
      <w:contextualSpacing/>
    </w:pPr>
    <w:rPr>
      <w:rFonts w:ascii="Calibri" w:hAnsi="Calibri"/>
      <w:sz w:val="22"/>
      <w:szCs w:val="22"/>
    </w:rPr>
  </w:style>
  <w:style w:type="character" w:customStyle="1" w:styleId="Heading3Char">
    <w:name w:val="Heading 3 Char"/>
    <w:basedOn w:val="DefaultParagraphFont"/>
    <w:link w:val="Heading3"/>
    <w:uiPriority w:val="9"/>
    <w:semiHidden/>
    <w:rsid w:val="00C47F56"/>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C47F5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suite">
    <w:name w:val="Parsuite"/>
    <w:basedOn w:val="BodyTextIndent"/>
    <w:rsid w:val="00C47F56"/>
    <w:pPr>
      <w:tabs>
        <w:tab w:val="left" w:pos="851"/>
      </w:tabs>
      <w:ind w:left="567"/>
    </w:pPr>
    <w:rPr>
      <w:lang w:val="fr-FR" w:eastAsia="zh-CN"/>
    </w:rPr>
  </w:style>
  <w:style w:type="paragraph" w:styleId="BodyTextIndent">
    <w:name w:val="Body Text Indent"/>
    <w:basedOn w:val="Normal"/>
    <w:link w:val="BodyTextIndentChar"/>
    <w:uiPriority w:val="99"/>
    <w:semiHidden/>
    <w:unhideWhenUsed/>
    <w:rsid w:val="00C47F56"/>
    <w:pPr>
      <w:spacing w:after="120"/>
      <w:ind w:left="360"/>
    </w:pPr>
  </w:style>
  <w:style w:type="character" w:customStyle="1" w:styleId="BodyTextIndentChar">
    <w:name w:val="Body Text Indent Char"/>
    <w:basedOn w:val="DefaultParagraphFont"/>
    <w:link w:val="BodyTextIndent"/>
    <w:uiPriority w:val="99"/>
    <w:semiHidden/>
    <w:rsid w:val="00C47F5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F2C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2C8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1925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320</TotalTime>
  <Pages>1</Pages>
  <Words>3806</Words>
  <Characters>21696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 DELL</dc:creator>
  <cp:keywords/>
  <dc:description/>
  <cp:lastModifiedBy>BY DELL</cp:lastModifiedBy>
  <cp:revision>184</cp:revision>
  <cp:lastPrinted>2025-08-27T12:39:00Z</cp:lastPrinted>
  <dcterms:created xsi:type="dcterms:W3CDTF">2024-12-20T08:58:00Z</dcterms:created>
  <dcterms:modified xsi:type="dcterms:W3CDTF">2025-09-01T06:53:00Z</dcterms:modified>
</cp:coreProperties>
</file>