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88F8" w14:textId="73F9FD0B" w:rsidR="00FA3421" w:rsidRDefault="00FA3421" w:rsidP="00FA3421">
      <w:pPr>
        <w:tabs>
          <w:tab w:val="left" w:pos="5985"/>
        </w:tabs>
        <w:spacing w:after="0" w:line="240" w:lineRule="auto"/>
        <w:jc w:val="both"/>
        <w:rPr>
          <w:rFonts w:ascii="Times New Roman" w:hAnsi="Times New Roman"/>
          <w:b/>
          <w:bCs/>
          <w:i/>
          <w:iCs/>
          <w:sz w:val="18"/>
          <w:szCs w:val="18"/>
          <w:lang w:val="ro-RO"/>
        </w:rPr>
      </w:pPr>
      <w:bookmarkStart w:id="0" w:name="_Hlk139547519"/>
    </w:p>
    <w:p w14:paraId="387A064C" w14:textId="77777777" w:rsidR="00594B00" w:rsidRDefault="00594B00" w:rsidP="00594B00">
      <w:pPr>
        <w:tabs>
          <w:tab w:val="left" w:pos="4050"/>
          <w:tab w:val="left" w:pos="5985"/>
        </w:tabs>
        <w:spacing w:after="0" w:line="240" w:lineRule="auto"/>
        <w:jc w:val="both"/>
        <w:rPr>
          <w:rFonts w:ascii="Times New Roman" w:hAnsi="Times New Roman" w:cs="Times New Roman"/>
          <w:b/>
          <w:sz w:val="24"/>
          <w:szCs w:val="24"/>
          <w:lang w:val="ro-RO"/>
        </w:rPr>
      </w:pPr>
    </w:p>
    <w:p w14:paraId="595643AC" w14:textId="39562298" w:rsidR="009503F4" w:rsidRPr="001C18E2" w:rsidRDefault="009503F4" w:rsidP="00880F4F">
      <w:pPr>
        <w:tabs>
          <w:tab w:val="left" w:pos="4050"/>
          <w:tab w:val="left" w:pos="5985"/>
        </w:tabs>
        <w:spacing w:after="0" w:line="240" w:lineRule="auto"/>
        <w:jc w:val="center"/>
        <w:rPr>
          <w:rFonts w:ascii="Times New Roman" w:hAnsi="Times New Roman"/>
          <w:b/>
          <w:bCs/>
          <w:i/>
          <w:iCs/>
          <w:sz w:val="18"/>
          <w:szCs w:val="18"/>
          <w:lang w:val="ro-RO"/>
        </w:rPr>
      </w:pPr>
      <w:r w:rsidRPr="00D4545A">
        <w:rPr>
          <w:rFonts w:ascii="Times New Roman" w:hAnsi="Times New Roman" w:cs="Times New Roman"/>
          <w:b/>
          <w:sz w:val="24"/>
          <w:szCs w:val="24"/>
          <w:lang w:val="ro-RO"/>
        </w:rPr>
        <w:t xml:space="preserve">STUDIU DE </w:t>
      </w:r>
      <w:r w:rsidR="00362B91">
        <w:rPr>
          <w:rFonts w:ascii="Times New Roman" w:hAnsi="Times New Roman" w:cs="Times New Roman"/>
          <w:b/>
          <w:sz w:val="24"/>
          <w:szCs w:val="24"/>
          <w:lang w:val="ro-RO"/>
        </w:rPr>
        <w:t>OPORTUNITATE</w:t>
      </w:r>
    </w:p>
    <w:p w14:paraId="091ECCA0" w14:textId="184C3960" w:rsidR="00594B00" w:rsidRDefault="009503F4" w:rsidP="00880F4F">
      <w:pPr>
        <w:tabs>
          <w:tab w:val="left" w:pos="2700"/>
          <w:tab w:val="left" w:pos="7290"/>
        </w:tabs>
        <w:spacing w:after="0" w:line="240" w:lineRule="auto"/>
        <w:ind w:right="465"/>
        <w:jc w:val="center"/>
        <w:rPr>
          <w:rFonts w:ascii="Times New Roman" w:hAnsi="Times New Roman" w:cs="Times New Roman"/>
          <w:b/>
          <w:bCs/>
          <w:color w:val="000000"/>
          <w:sz w:val="24"/>
          <w:szCs w:val="24"/>
          <w:shd w:val="clear" w:color="auto" w:fill="FCFCFC"/>
          <w:lang w:val="ro-RO"/>
        </w:rPr>
      </w:pPr>
      <w:r w:rsidRPr="00D4545A">
        <w:rPr>
          <w:rFonts w:ascii="Times New Roman" w:hAnsi="Times New Roman" w:cs="Times New Roman"/>
          <w:b/>
          <w:sz w:val="24"/>
          <w:szCs w:val="24"/>
          <w:lang w:val="ro-RO"/>
        </w:rPr>
        <w:t xml:space="preserve">PRIVIND </w:t>
      </w:r>
      <w:r w:rsidR="00E749AF">
        <w:rPr>
          <w:rFonts w:ascii="Times New Roman" w:hAnsi="Times New Roman" w:cs="Times New Roman"/>
          <w:b/>
          <w:sz w:val="24"/>
          <w:szCs w:val="24"/>
          <w:lang w:val="ro-RO"/>
        </w:rPr>
        <w:t>DELEGAREA GESTIUNII SERVIC</w:t>
      </w:r>
      <w:r w:rsidR="00880F4F">
        <w:rPr>
          <w:rFonts w:ascii="Times New Roman" w:hAnsi="Times New Roman" w:cs="Times New Roman"/>
          <w:b/>
          <w:sz w:val="24"/>
          <w:szCs w:val="24"/>
          <w:lang w:val="ro-RO"/>
        </w:rPr>
        <w:t>I</w:t>
      </w:r>
      <w:r w:rsidR="00E749AF">
        <w:rPr>
          <w:rFonts w:ascii="Times New Roman" w:hAnsi="Times New Roman" w:cs="Times New Roman"/>
          <w:b/>
          <w:sz w:val="24"/>
          <w:szCs w:val="24"/>
          <w:lang w:val="ro-RO"/>
        </w:rPr>
        <w:t>ULUI SPECIALIZAT DE GESTIONARE</w:t>
      </w:r>
      <w:r w:rsidR="00880F4F">
        <w:rPr>
          <w:rFonts w:ascii="Times New Roman" w:hAnsi="Times New Roman" w:cs="Times New Roman"/>
          <w:b/>
          <w:sz w:val="24"/>
          <w:szCs w:val="24"/>
          <w:lang w:val="ro-RO"/>
        </w:rPr>
        <w:t xml:space="preserve"> </w:t>
      </w:r>
      <w:r w:rsidRPr="00D4545A">
        <w:rPr>
          <w:rFonts w:ascii="Times New Roman" w:hAnsi="Times New Roman" w:cs="Times New Roman"/>
          <w:b/>
          <w:color w:val="000000"/>
          <w:sz w:val="24"/>
          <w:szCs w:val="24"/>
          <w:shd w:val="clear" w:color="auto" w:fill="FCFCFC"/>
        </w:rPr>
        <w:t>A CÂINILOR FĂRĂ STĂPÂN</w:t>
      </w:r>
      <w:r w:rsidR="00880F4F">
        <w:rPr>
          <w:rFonts w:ascii="Times New Roman" w:hAnsi="Times New Roman" w:cs="Times New Roman"/>
          <w:b/>
          <w:color w:val="000000"/>
          <w:sz w:val="24"/>
          <w:szCs w:val="24"/>
          <w:shd w:val="clear" w:color="auto" w:fill="FCFCFC"/>
        </w:rPr>
        <w:t xml:space="preserve"> </w:t>
      </w:r>
      <w:r w:rsidR="002B3062">
        <w:rPr>
          <w:rFonts w:ascii="Times New Roman" w:hAnsi="Times New Roman" w:cs="Times New Roman"/>
          <w:b/>
          <w:bCs/>
          <w:color w:val="000000"/>
          <w:sz w:val="24"/>
          <w:szCs w:val="24"/>
          <w:shd w:val="clear" w:color="auto" w:fill="FCFCFC"/>
        </w:rPr>
        <w:t xml:space="preserve">DIN </w:t>
      </w:r>
      <w:r w:rsidR="00623B1E">
        <w:rPr>
          <w:rFonts w:ascii="Times New Roman" w:hAnsi="Times New Roman" w:cs="Times New Roman"/>
          <w:b/>
          <w:bCs/>
          <w:color w:val="000000"/>
          <w:sz w:val="24"/>
          <w:szCs w:val="24"/>
          <w:shd w:val="clear" w:color="auto" w:fill="FCFCFC"/>
        </w:rPr>
        <w:t>U.A.T.-urile</w:t>
      </w:r>
      <w:r w:rsidR="002B3062">
        <w:rPr>
          <w:rFonts w:ascii="Times New Roman" w:hAnsi="Times New Roman" w:cs="Times New Roman"/>
          <w:b/>
          <w:bCs/>
          <w:color w:val="000000"/>
          <w:sz w:val="24"/>
          <w:szCs w:val="24"/>
          <w:shd w:val="clear" w:color="auto" w:fill="FCFCFC"/>
        </w:rPr>
        <w:t xml:space="preserve"> DE PE RAZA JUDE</w:t>
      </w:r>
      <w:r w:rsidR="002B3062">
        <w:rPr>
          <w:rFonts w:ascii="Times New Roman" w:hAnsi="Times New Roman" w:cs="Times New Roman"/>
          <w:b/>
          <w:bCs/>
          <w:color w:val="000000"/>
          <w:sz w:val="24"/>
          <w:szCs w:val="24"/>
          <w:shd w:val="clear" w:color="auto" w:fill="FCFCFC"/>
          <w:lang w:val="ro-RO"/>
        </w:rPr>
        <w:t>ȚULUI NEAMȚ</w:t>
      </w:r>
    </w:p>
    <w:p w14:paraId="4A4D2824" w14:textId="4A66C5BC" w:rsidR="0026168A" w:rsidRDefault="00880F4F" w:rsidP="00880F4F">
      <w:pPr>
        <w:tabs>
          <w:tab w:val="left" w:pos="2700"/>
          <w:tab w:val="left" w:pos="7290"/>
        </w:tabs>
        <w:spacing w:after="0" w:line="240" w:lineRule="auto"/>
        <w:ind w:right="465"/>
        <w:jc w:val="center"/>
        <w:rPr>
          <w:rFonts w:ascii="Times New Roman" w:hAnsi="Times New Roman" w:cs="Times New Roman"/>
          <w:b/>
          <w:bCs/>
          <w:color w:val="000000"/>
          <w:sz w:val="24"/>
          <w:szCs w:val="24"/>
          <w:shd w:val="clear" w:color="auto" w:fill="FCFCFC"/>
          <w:lang w:val="ro-RO"/>
        </w:rPr>
      </w:pPr>
      <w:r>
        <w:rPr>
          <w:rFonts w:ascii="Times New Roman" w:hAnsi="Times New Roman" w:cs="Times New Roman"/>
          <w:b/>
          <w:bCs/>
          <w:color w:val="000000"/>
          <w:sz w:val="24"/>
          <w:szCs w:val="24"/>
          <w:shd w:val="clear" w:color="auto" w:fill="FCFCFC"/>
          <w:lang w:val="ro-RO"/>
        </w:rPr>
        <w:t>MEMBRE ALE ASOCIAȚIEI</w:t>
      </w:r>
    </w:p>
    <w:p w14:paraId="01873385" w14:textId="15B36720" w:rsidR="009825B1" w:rsidRPr="002B3062" w:rsidRDefault="009825B1" w:rsidP="00880F4F">
      <w:pPr>
        <w:tabs>
          <w:tab w:val="left" w:pos="2700"/>
          <w:tab w:val="left" w:pos="7290"/>
        </w:tabs>
        <w:spacing w:after="0" w:line="240" w:lineRule="auto"/>
        <w:ind w:right="465"/>
        <w:jc w:val="center"/>
        <w:rPr>
          <w:rFonts w:ascii="Times New Roman" w:hAnsi="Times New Roman" w:cs="Times New Roman"/>
          <w:b/>
          <w:bCs/>
          <w:sz w:val="24"/>
          <w:szCs w:val="24"/>
          <w:lang w:val="ro-RO"/>
        </w:rPr>
      </w:pPr>
      <w:r>
        <w:rPr>
          <w:rFonts w:ascii="Times New Roman" w:hAnsi="Times New Roman" w:cs="Times New Roman"/>
          <w:b/>
          <w:bCs/>
          <w:color w:val="000000"/>
          <w:sz w:val="24"/>
          <w:szCs w:val="24"/>
          <w:shd w:val="clear" w:color="auto" w:fill="FCFCFC"/>
          <w:lang w:val="ro-RO"/>
        </w:rPr>
        <w:t>NR.267/13.05.2025</w:t>
      </w:r>
    </w:p>
    <w:p w14:paraId="612AD6F5" w14:textId="77777777" w:rsidR="0035536C" w:rsidRPr="003E2B30" w:rsidRDefault="0035536C" w:rsidP="00872461">
      <w:pPr>
        <w:pStyle w:val="ListParagraph"/>
        <w:tabs>
          <w:tab w:val="left" w:pos="360"/>
        </w:tabs>
        <w:spacing w:after="0"/>
        <w:ind w:left="0"/>
        <w:jc w:val="both"/>
        <w:rPr>
          <w:rFonts w:ascii="Times New Roman" w:hAnsi="Times New Roman" w:cs="Times New Roman"/>
          <w:b/>
          <w:sz w:val="24"/>
          <w:szCs w:val="24"/>
        </w:rPr>
      </w:pPr>
    </w:p>
    <w:p w14:paraId="41084B9F" w14:textId="0FD91664" w:rsidR="003E2B30" w:rsidRPr="003E2B30"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3E2B30">
        <w:rPr>
          <w:rFonts w:ascii="Times New Roman" w:hAnsi="Times New Roman" w:cs="Times New Roman"/>
          <w:sz w:val="24"/>
          <w:szCs w:val="24"/>
        </w:rPr>
        <w:t>Introducere</w:t>
      </w:r>
    </w:p>
    <w:p w14:paraId="7649DD16" w14:textId="6EAF6B04" w:rsidR="003E2B30" w:rsidRPr="003E2B30"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3E2B30">
        <w:rPr>
          <w:rFonts w:ascii="Times New Roman" w:hAnsi="Times New Roman" w:cs="Times New Roman"/>
          <w:sz w:val="24"/>
          <w:szCs w:val="24"/>
        </w:rPr>
        <w:t>Situația la ora actuală</w:t>
      </w:r>
    </w:p>
    <w:p w14:paraId="5E95177E" w14:textId="77777777" w:rsidR="00CD4A89"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CD4A89">
        <w:rPr>
          <w:rFonts w:ascii="Times New Roman" w:hAnsi="Times New Roman" w:cs="Times New Roman"/>
          <w:sz w:val="24"/>
          <w:szCs w:val="24"/>
        </w:rPr>
        <w:t>Beneficiile concesionării</w:t>
      </w:r>
    </w:p>
    <w:p w14:paraId="0CDD5903" w14:textId="77777777" w:rsidR="00CD4A89"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CD4A89">
        <w:rPr>
          <w:rFonts w:ascii="Times New Roman" w:hAnsi="Times New Roman" w:cs="Times New Roman"/>
          <w:sz w:val="24"/>
          <w:szCs w:val="24"/>
        </w:rPr>
        <w:t>Metodologia de lucru</w:t>
      </w:r>
    </w:p>
    <w:p w14:paraId="2FBE81EB" w14:textId="64FC14C0" w:rsidR="00CD4A89"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CD4A89">
        <w:rPr>
          <w:rFonts w:ascii="Times New Roman" w:hAnsi="Times New Roman" w:cs="Times New Roman"/>
          <w:sz w:val="24"/>
          <w:szCs w:val="24"/>
        </w:rPr>
        <w:t>Descrierea activității</w:t>
      </w:r>
      <w:r w:rsidR="00C6351F">
        <w:rPr>
          <w:rFonts w:ascii="Times New Roman" w:hAnsi="Times New Roman" w:cs="Times New Roman"/>
          <w:sz w:val="24"/>
          <w:szCs w:val="24"/>
        </w:rPr>
        <w:t>pentru care se face delegaea de gestiune</w:t>
      </w:r>
    </w:p>
    <w:p w14:paraId="3F099690" w14:textId="77777777" w:rsidR="00CD4A89"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CD4A89">
        <w:rPr>
          <w:rFonts w:ascii="Times New Roman" w:hAnsi="Times New Roman" w:cs="Times New Roman"/>
          <w:sz w:val="24"/>
          <w:szCs w:val="24"/>
        </w:rPr>
        <w:t>Motive care justifică realizarea delegării gestiunii serviciului de gestionare a câinilor fără stăpân</w:t>
      </w:r>
    </w:p>
    <w:p w14:paraId="700B0C3F" w14:textId="77777777" w:rsidR="00CD4A89"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CD4A89">
        <w:rPr>
          <w:rFonts w:ascii="Times New Roman" w:hAnsi="Times New Roman" w:cs="Times New Roman"/>
          <w:sz w:val="24"/>
          <w:szCs w:val="24"/>
        </w:rPr>
        <w:t>Procedura de delegare a gestiunii</w:t>
      </w:r>
    </w:p>
    <w:p w14:paraId="4A7B1017" w14:textId="77777777" w:rsidR="00CD4A89" w:rsidRPr="00B75F6C"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B75F6C">
        <w:rPr>
          <w:rFonts w:ascii="Times New Roman" w:hAnsi="Times New Roman" w:cs="Times New Roman"/>
          <w:sz w:val="24"/>
          <w:szCs w:val="24"/>
        </w:rPr>
        <w:t>Fundamentarea delegării gestiunii</w:t>
      </w:r>
    </w:p>
    <w:p w14:paraId="4D613FD9" w14:textId="77777777" w:rsidR="00CD4A89" w:rsidRPr="00B75F6C"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B75F6C">
        <w:rPr>
          <w:rFonts w:ascii="Times New Roman" w:hAnsi="Times New Roman" w:cs="Times New Roman"/>
          <w:sz w:val="24"/>
          <w:szCs w:val="24"/>
        </w:rPr>
        <w:t>Obiective</w:t>
      </w:r>
    </w:p>
    <w:p w14:paraId="73DF834D" w14:textId="4B534D73" w:rsidR="00CD4A89" w:rsidRPr="00B75F6C" w:rsidRDefault="003E2B30" w:rsidP="003E2B30">
      <w:pPr>
        <w:pStyle w:val="ListParagraph"/>
        <w:numPr>
          <w:ilvl w:val="0"/>
          <w:numId w:val="3"/>
        </w:numPr>
        <w:spacing w:after="0" w:line="240" w:lineRule="auto"/>
        <w:ind w:left="0" w:firstLine="0"/>
        <w:rPr>
          <w:rFonts w:ascii="Times New Roman" w:hAnsi="Times New Roman" w:cs="Times New Roman"/>
          <w:sz w:val="24"/>
          <w:szCs w:val="24"/>
        </w:rPr>
      </w:pPr>
      <w:r w:rsidRPr="00B75F6C">
        <w:rPr>
          <w:rFonts w:ascii="Times New Roman" w:hAnsi="Times New Roman" w:cs="Times New Roman"/>
          <w:sz w:val="24"/>
          <w:szCs w:val="24"/>
        </w:rPr>
        <w:t xml:space="preserve">Durata </w:t>
      </w:r>
      <w:r w:rsidR="00B75F6C" w:rsidRPr="00B75F6C">
        <w:rPr>
          <w:rFonts w:ascii="Times New Roman" w:hAnsi="Times New Roman" w:cs="Times New Roman"/>
          <w:sz w:val="24"/>
          <w:szCs w:val="24"/>
        </w:rPr>
        <w:t xml:space="preserve">estimate </w:t>
      </w:r>
      <w:r w:rsidRPr="00B75F6C">
        <w:rPr>
          <w:rFonts w:ascii="Times New Roman" w:hAnsi="Times New Roman" w:cs="Times New Roman"/>
          <w:sz w:val="24"/>
          <w:szCs w:val="24"/>
        </w:rPr>
        <w:t xml:space="preserve">contractului </w:t>
      </w:r>
    </w:p>
    <w:p w14:paraId="03EF0F62" w14:textId="00A6A7C1" w:rsidR="00B75F6C" w:rsidRPr="00B75F6C" w:rsidRDefault="00B75F6C" w:rsidP="003E2B30">
      <w:pPr>
        <w:pStyle w:val="ListParagraph"/>
        <w:numPr>
          <w:ilvl w:val="0"/>
          <w:numId w:val="3"/>
        </w:numPr>
        <w:spacing w:after="0" w:line="240" w:lineRule="auto"/>
        <w:ind w:left="0" w:firstLine="0"/>
        <w:rPr>
          <w:rFonts w:ascii="Times New Roman" w:hAnsi="Times New Roman" w:cs="Times New Roman"/>
          <w:sz w:val="24"/>
          <w:szCs w:val="24"/>
        </w:rPr>
      </w:pPr>
      <w:r w:rsidRPr="00B75F6C">
        <w:rPr>
          <w:rFonts w:ascii="Times New Roman" w:hAnsi="Times New Roman" w:cs="Times New Roman"/>
          <w:sz w:val="24"/>
          <w:szCs w:val="24"/>
        </w:rPr>
        <w:t>Termenele previzibiIe pentru realizarea procedurii de încheiere a contractului</w:t>
      </w:r>
    </w:p>
    <w:p w14:paraId="02FF96E0" w14:textId="4D9A1E62" w:rsidR="0035536C" w:rsidRPr="00B75F6C" w:rsidRDefault="003E2B30" w:rsidP="00B8475E">
      <w:pPr>
        <w:pStyle w:val="ListParagraph"/>
        <w:numPr>
          <w:ilvl w:val="0"/>
          <w:numId w:val="3"/>
        </w:numPr>
        <w:spacing w:after="0" w:line="240" w:lineRule="auto"/>
        <w:ind w:left="0" w:firstLine="0"/>
        <w:rPr>
          <w:rFonts w:ascii="Times New Roman" w:hAnsi="Times New Roman" w:cs="Times New Roman"/>
          <w:sz w:val="24"/>
          <w:szCs w:val="24"/>
        </w:rPr>
      </w:pPr>
      <w:r w:rsidRPr="00B75F6C">
        <w:rPr>
          <w:rFonts w:ascii="Times New Roman" w:hAnsi="Times New Roman" w:cs="Times New Roman"/>
          <w:sz w:val="24"/>
          <w:szCs w:val="24"/>
        </w:rPr>
        <w:t xml:space="preserve">Concluzii </w:t>
      </w:r>
    </w:p>
    <w:p w14:paraId="22F82697" w14:textId="77777777" w:rsidR="0046231A" w:rsidRPr="00B8475E" w:rsidRDefault="0046231A" w:rsidP="0046231A">
      <w:pPr>
        <w:pStyle w:val="ListParagraph"/>
        <w:spacing w:after="0" w:line="240" w:lineRule="auto"/>
        <w:ind w:left="0"/>
        <w:rPr>
          <w:rFonts w:ascii="Times New Roman" w:hAnsi="Times New Roman" w:cs="Times New Roman"/>
          <w:sz w:val="24"/>
          <w:szCs w:val="24"/>
        </w:rPr>
      </w:pPr>
    </w:p>
    <w:p w14:paraId="762E33E7" w14:textId="56CFD7F2" w:rsidR="002848B9" w:rsidRDefault="00F95AA4" w:rsidP="007B1A2B">
      <w:pPr>
        <w:pStyle w:val="ListParagraph"/>
        <w:numPr>
          <w:ilvl w:val="0"/>
          <w:numId w:val="5"/>
        </w:numPr>
        <w:tabs>
          <w:tab w:val="left" w:pos="180"/>
        </w:tabs>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INTRODUCERE</w:t>
      </w:r>
    </w:p>
    <w:p w14:paraId="4C50BDBB" w14:textId="77777777" w:rsidR="007B1A2B" w:rsidRPr="007B1A2B" w:rsidRDefault="007B1A2B" w:rsidP="00B8475E">
      <w:pPr>
        <w:pStyle w:val="ListParagraph"/>
        <w:tabs>
          <w:tab w:val="left" w:pos="180"/>
        </w:tabs>
        <w:spacing w:after="0"/>
        <w:ind w:left="0"/>
        <w:rPr>
          <w:rFonts w:ascii="Times New Roman" w:hAnsi="Times New Roman" w:cs="Times New Roman"/>
          <w:b/>
          <w:sz w:val="24"/>
          <w:szCs w:val="24"/>
        </w:rPr>
      </w:pPr>
    </w:p>
    <w:p w14:paraId="0A8DB492" w14:textId="77777777" w:rsidR="005A56A1" w:rsidRPr="002E7A0D" w:rsidRDefault="005A56A1" w:rsidP="002E7A0D">
      <w:pPr>
        <w:spacing w:after="0"/>
        <w:ind w:left="15" w:right="14" w:firstLine="720"/>
        <w:jc w:val="both"/>
        <w:rPr>
          <w:rFonts w:ascii="Times New Roman" w:hAnsi="Times New Roman" w:cs="Times New Roman"/>
          <w:sz w:val="24"/>
          <w:szCs w:val="24"/>
        </w:rPr>
      </w:pPr>
      <w:r w:rsidRPr="002E7A0D">
        <w:rPr>
          <w:rFonts w:ascii="Times New Roman" w:hAnsi="Times New Roman" w:cs="Times New Roman"/>
          <w:sz w:val="24"/>
          <w:szCs w:val="24"/>
        </w:rPr>
        <w:t>Activitatea de gestionare a câinilor fără stăpân este un serviciu public organizat, coordonat, reglementat, condus și monitorizat de autoritatea administrației publice locale.</w:t>
      </w:r>
    </w:p>
    <w:p w14:paraId="2D67D6AC" w14:textId="77777777" w:rsidR="000C3BE2" w:rsidRPr="002E7A0D" w:rsidRDefault="000C3BE2" w:rsidP="002E7A0D">
      <w:pPr>
        <w:spacing w:after="0" w:line="240" w:lineRule="auto"/>
        <w:ind w:right="14"/>
        <w:jc w:val="both"/>
        <w:rPr>
          <w:rFonts w:ascii="Times New Roman" w:hAnsi="Times New Roman" w:cs="Times New Roman"/>
          <w:sz w:val="24"/>
          <w:szCs w:val="24"/>
        </w:rPr>
      </w:pPr>
      <w:r w:rsidRPr="002E7A0D">
        <w:rPr>
          <w:rFonts w:ascii="Times New Roman" w:hAnsi="Times New Roman" w:cs="Times New Roman"/>
          <w:sz w:val="24"/>
          <w:szCs w:val="24"/>
        </w:rPr>
        <w:t>Activitatea de gestionare a câinilor fără stăpân are în principal umătoarele atribuții:</w:t>
      </w:r>
    </w:p>
    <w:p w14:paraId="03A34B25" w14:textId="77777777" w:rsidR="000C3BE2" w:rsidRPr="002E7A0D" w:rsidRDefault="000C3BE2" w:rsidP="002E7A0D">
      <w:pPr>
        <w:numPr>
          <w:ilvl w:val="0"/>
          <w:numId w:val="6"/>
        </w:numPr>
        <w:tabs>
          <w:tab w:val="left" w:pos="270"/>
        </w:tabs>
        <w:spacing w:after="0"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capturarea și transportarea în adăpost a câinilor fără stăpân, după un program prestabilit sau pe baza reclamațiilor scrise a persoanelor juridice și/sau fizice;</w:t>
      </w:r>
    </w:p>
    <w:p w14:paraId="2A8688EF" w14:textId="3F807C34" w:rsidR="000C3BE2" w:rsidRPr="002E7A0D" w:rsidRDefault="000C3BE2" w:rsidP="002249E7">
      <w:pPr>
        <w:numPr>
          <w:ilvl w:val="0"/>
          <w:numId w:val="6"/>
        </w:numPr>
        <w:tabs>
          <w:tab w:val="left" w:pos="270"/>
        </w:tabs>
        <w:spacing w:after="0"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eliberarea animalelor contra unei taxe sau cu scutire de tax</w:t>
      </w:r>
      <w:r w:rsidR="00A764B3">
        <w:rPr>
          <w:rFonts w:ascii="Times New Roman" w:hAnsi="Times New Roman" w:cs="Times New Roman"/>
          <w:sz w:val="24"/>
          <w:szCs w:val="24"/>
        </w:rPr>
        <w:t>ă</w:t>
      </w:r>
      <w:r w:rsidRPr="002E7A0D">
        <w:rPr>
          <w:rFonts w:ascii="Times New Roman" w:hAnsi="Times New Roman" w:cs="Times New Roman"/>
          <w:sz w:val="24"/>
          <w:szCs w:val="24"/>
        </w:rPr>
        <w:t xml:space="preserve"> pentru organizațiile de protecție a animalelor;</w:t>
      </w:r>
    </w:p>
    <w:p w14:paraId="063FFF09" w14:textId="77777777" w:rsidR="000C3BE2" w:rsidRPr="002E7A0D" w:rsidRDefault="000C3BE2" w:rsidP="002249E7">
      <w:pPr>
        <w:numPr>
          <w:ilvl w:val="0"/>
          <w:numId w:val="6"/>
        </w:numPr>
        <w:tabs>
          <w:tab w:val="left" w:pos="270"/>
        </w:tabs>
        <w:spacing w:after="0"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cazarea, hrănirea, îngrijirea, deparazitarea, vaccinarea, microciparea sau crotarea câinilor ce rămân în adăpost a celor revendicați sau adoptați și înregistrarea într-o evidență unică a câinilor;</w:t>
      </w:r>
    </w:p>
    <w:p w14:paraId="6027B750" w14:textId="14242AA8" w:rsidR="000C3BE2" w:rsidRPr="002E7A0D" w:rsidRDefault="000C3BE2" w:rsidP="002E7A0D">
      <w:pPr>
        <w:numPr>
          <w:ilvl w:val="0"/>
          <w:numId w:val="6"/>
        </w:numPr>
        <w:tabs>
          <w:tab w:val="left" w:pos="270"/>
        </w:tabs>
        <w:spacing w:after="8"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reîntoarcerea câinilor fără stăpân în zona în care au fost prinși, la cererea colectivității</w:t>
      </w:r>
      <w:r w:rsidR="000B5DBC">
        <w:rPr>
          <w:rFonts w:ascii="Times New Roman" w:hAnsi="Times New Roman" w:cs="Times New Roman"/>
          <w:sz w:val="24"/>
          <w:szCs w:val="24"/>
        </w:rPr>
        <w:t>/</w:t>
      </w:r>
      <w:r w:rsidRPr="002E7A0D">
        <w:rPr>
          <w:rFonts w:ascii="Times New Roman" w:hAnsi="Times New Roman" w:cs="Times New Roman"/>
          <w:sz w:val="24"/>
          <w:szCs w:val="24"/>
        </w:rPr>
        <w:t>grupului local care își asumă în scris răspunderea pentru ocrotirea și întreținerea animalelor tratate;</w:t>
      </w:r>
    </w:p>
    <w:p w14:paraId="6EB056FE" w14:textId="77777777" w:rsidR="000C3BE2" w:rsidRPr="002E7A0D" w:rsidRDefault="000C3BE2" w:rsidP="002E7A0D">
      <w:pPr>
        <w:numPr>
          <w:ilvl w:val="0"/>
          <w:numId w:val="6"/>
        </w:numPr>
        <w:tabs>
          <w:tab w:val="left" w:pos="180"/>
          <w:tab w:val="left" w:pos="270"/>
        </w:tabs>
        <w:spacing w:after="8"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eutanasierea câinilor fără stăpân care suferă de boli cronice și incurabile, de către personal specializat propriu sau contractat;</w:t>
      </w:r>
    </w:p>
    <w:p w14:paraId="7E0653CB" w14:textId="07BF3AAC" w:rsidR="000C3BE2" w:rsidRPr="002E7A0D" w:rsidRDefault="000C3BE2" w:rsidP="002E7A0D">
      <w:pPr>
        <w:numPr>
          <w:ilvl w:val="0"/>
          <w:numId w:val="6"/>
        </w:numPr>
        <w:tabs>
          <w:tab w:val="left" w:pos="180"/>
        </w:tabs>
        <w:spacing w:after="38"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 xml:space="preserve"> adopția și revendicarea animalelor tără stăpân;</w:t>
      </w:r>
    </w:p>
    <w:p w14:paraId="53C986F6" w14:textId="77777777" w:rsidR="000C3BE2" w:rsidRPr="002E7A0D" w:rsidRDefault="000C3BE2" w:rsidP="002E7A0D">
      <w:pPr>
        <w:numPr>
          <w:ilvl w:val="0"/>
          <w:numId w:val="6"/>
        </w:numPr>
        <w:tabs>
          <w:tab w:val="left" w:pos="270"/>
        </w:tabs>
        <w:spacing w:after="8"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efectuarea dezinfecțiilor și dezinsecțiilor în adăpost;</w:t>
      </w:r>
    </w:p>
    <w:p w14:paraId="754B5AB7" w14:textId="77777777" w:rsidR="000C3BE2" w:rsidRPr="002E7A0D" w:rsidRDefault="000C3BE2" w:rsidP="002E7A0D">
      <w:pPr>
        <w:numPr>
          <w:ilvl w:val="0"/>
          <w:numId w:val="6"/>
        </w:numPr>
        <w:tabs>
          <w:tab w:val="left" w:pos="270"/>
        </w:tabs>
        <w:spacing w:after="8"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satisfacerea cerințelor și nevoilor comunității locale cum ar fi acționarea în cel mai scurt timp după diferite sesizări din partea cetățenilor cu privire la disconfortul produs de câinii fără stăpân;</w:t>
      </w:r>
    </w:p>
    <w:p w14:paraId="66E40608" w14:textId="77777777" w:rsidR="000C3BE2" w:rsidRPr="002E7A0D" w:rsidRDefault="000C3BE2" w:rsidP="002E7A0D">
      <w:pPr>
        <w:numPr>
          <w:ilvl w:val="0"/>
          <w:numId w:val="6"/>
        </w:numPr>
        <w:tabs>
          <w:tab w:val="left" w:pos="180"/>
          <w:tab w:val="left" w:pos="450"/>
        </w:tabs>
        <w:spacing w:after="8"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protecția și conservarea mediului natural;</w:t>
      </w:r>
    </w:p>
    <w:p w14:paraId="46B7E559" w14:textId="17FAEEBE" w:rsidR="00C52DC8" w:rsidRDefault="000C3BE2" w:rsidP="00C52DC8">
      <w:pPr>
        <w:numPr>
          <w:ilvl w:val="0"/>
          <w:numId w:val="6"/>
        </w:numPr>
        <w:tabs>
          <w:tab w:val="left" w:pos="180"/>
        </w:tabs>
        <w:spacing w:after="117" w:line="240" w:lineRule="auto"/>
        <w:ind w:left="0" w:right="14"/>
        <w:jc w:val="both"/>
        <w:rPr>
          <w:rFonts w:ascii="Times New Roman" w:hAnsi="Times New Roman" w:cs="Times New Roman"/>
          <w:sz w:val="24"/>
          <w:szCs w:val="24"/>
        </w:rPr>
      </w:pPr>
      <w:r w:rsidRPr="002E7A0D">
        <w:rPr>
          <w:rFonts w:ascii="Times New Roman" w:hAnsi="Times New Roman" w:cs="Times New Roman"/>
          <w:sz w:val="24"/>
          <w:szCs w:val="24"/>
        </w:rPr>
        <w:t>menținerea condițiilor sanitare în conformitate cu normele de igienă și sănătate publică.</w:t>
      </w:r>
    </w:p>
    <w:p w14:paraId="7784BD80" w14:textId="77777777" w:rsidR="00C52DC8" w:rsidRDefault="00C52DC8" w:rsidP="00C52DC8">
      <w:pPr>
        <w:spacing w:after="0"/>
        <w:ind w:right="14"/>
        <w:jc w:val="both"/>
        <w:rPr>
          <w:rFonts w:ascii="Times New Roman" w:hAnsi="Times New Roman" w:cs="Times New Roman"/>
          <w:sz w:val="24"/>
          <w:szCs w:val="24"/>
        </w:rPr>
      </w:pPr>
      <w:r w:rsidRPr="00C52DC8">
        <w:rPr>
          <w:rFonts w:ascii="Times New Roman" w:hAnsi="Times New Roman" w:cs="Times New Roman"/>
          <w:sz w:val="24"/>
          <w:szCs w:val="24"/>
        </w:rPr>
        <w:t>Utilizatorii/beneficiarii serviciilor pentru gestionarea câinilor fără stăpân sunt:</w:t>
      </w:r>
    </w:p>
    <w:p w14:paraId="745EACCA" w14:textId="6AD56B3D" w:rsidR="00C52DC8" w:rsidRDefault="00C52DC8" w:rsidP="00C52DC8">
      <w:pPr>
        <w:pStyle w:val="ListParagraph"/>
        <w:numPr>
          <w:ilvl w:val="0"/>
          <w:numId w:val="10"/>
        </w:numPr>
        <w:spacing w:after="0"/>
        <w:ind w:right="14"/>
        <w:rPr>
          <w:rFonts w:ascii="Times New Roman" w:hAnsi="Times New Roman" w:cs="Times New Roman"/>
          <w:sz w:val="24"/>
          <w:szCs w:val="24"/>
        </w:rPr>
      </w:pPr>
      <w:r w:rsidRPr="00C52DC8">
        <w:rPr>
          <w:rFonts w:ascii="Times New Roman" w:hAnsi="Times New Roman" w:cs="Times New Roman"/>
          <w:sz w:val="24"/>
          <w:szCs w:val="24"/>
        </w:rPr>
        <w:t>Unit</w:t>
      </w:r>
      <w:r w:rsidR="00B279CA">
        <w:rPr>
          <w:rFonts w:ascii="Times New Roman" w:hAnsi="Times New Roman" w:cs="Times New Roman"/>
          <w:sz w:val="24"/>
          <w:szCs w:val="24"/>
          <w:lang w:val="ro-RO"/>
        </w:rPr>
        <w:t>ățile</w:t>
      </w:r>
      <w:r w:rsidRPr="00C52DC8">
        <w:rPr>
          <w:rFonts w:ascii="Times New Roman" w:hAnsi="Times New Roman" w:cs="Times New Roman"/>
          <w:sz w:val="24"/>
          <w:szCs w:val="24"/>
        </w:rPr>
        <w:t xml:space="preserve"> administrativ teritorial</w:t>
      </w:r>
      <w:r w:rsidR="00B279CA">
        <w:rPr>
          <w:rFonts w:ascii="Times New Roman" w:hAnsi="Times New Roman" w:cs="Times New Roman"/>
          <w:sz w:val="24"/>
          <w:szCs w:val="24"/>
        </w:rPr>
        <w:t>e</w:t>
      </w:r>
      <w:r w:rsidRPr="00C52DC8">
        <w:rPr>
          <w:rFonts w:ascii="Times New Roman" w:hAnsi="Times New Roman" w:cs="Times New Roman"/>
          <w:sz w:val="24"/>
          <w:szCs w:val="24"/>
        </w:rPr>
        <w:t xml:space="preserve"> </w:t>
      </w:r>
      <w:r w:rsidR="00B279CA">
        <w:rPr>
          <w:rFonts w:ascii="Times New Roman" w:hAnsi="Times New Roman" w:cs="Times New Roman"/>
          <w:sz w:val="24"/>
          <w:szCs w:val="24"/>
        </w:rPr>
        <w:t>de pe r</w:t>
      </w:r>
      <w:r w:rsidR="00623B1E">
        <w:rPr>
          <w:rFonts w:ascii="Times New Roman" w:hAnsi="Times New Roman" w:cs="Times New Roman"/>
          <w:sz w:val="24"/>
          <w:szCs w:val="24"/>
        </w:rPr>
        <w:t>a</w:t>
      </w:r>
      <w:r w:rsidR="00B279CA">
        <w:rPr>
          <w:rFonts w:ascii="Times New Roman" w:hAnsi="Times New Roman" w:cs="Times New Roman"/>
          <w:sz w:val="24"/>
          <w:szCs w:val="24"/>
        </w:rPr>
        <w:t>za județului Neamț</w:t>
      </w:r>
      <w:r w:rsidRPr="00C52DC8">
        <w:rPr>
          <w:rFonts w:ascii="Times New Roman" w:hAnsi="Times New Roman" w:cs="Times New Roman"/>
          <w:sz w:val="24"/>
          <w:szCs w:val="24"/>
        </w:rPr>
        <w:t>;</w:t>
      </w:r>
    </w:p>
    <w:p w14:paraId="70200BD4" w14:textId="572F8468" w:rsidR="00C52DC8" w:rsidRDefault="00C52DC8" w:rsidP="00C52DC8">
      <w:pPr>
        <w:pStyle w:val="ListParagraph"/>
        <w:numPr>
          <w:ilvl w:val="0"/>
          <w:numId w:val="10"/>
        </w:numPr>
        <w:spacing w:after="0"/>
        <w:ind w:right="14"/>
        <w:jc w:val="both"/>
        <w:rPr>
          <w:rFonts w:ascii="Times New Roman" w:hAnsi="Times New Roman" w:cs="Times New Roman"/>
          <w:sz w:val="24"/>
          <w:szCs w:val="24"/>
        </w:rPr>
      </w:pPr>
      <w:r w:rsidRPr="00C52DC8">
        <w:rPr>
          <w:rFonts w:ascii="Times New Roman" w:hAnsi="Times New Roman" w:cs="Times New Roman"/>
          <w:sz w:val="24"/>
          <w:szCs w:val="24"/>
        </w:rPr>
        <w:t>Cetățenii</w:t>
      </w:r>
      <w:r w:rsidR="00F324B8">
        <w:rPr>
          <w:rFonts w:ascii="Times New Roman" w:hAnsi="Times New Roman" w:cs="Times New Roman"/>
          <w:sz w:val="24"/>
          <w:szCs w:val="24"/>
        </w:rPr>
        <w:t xml:space="preserve"> ce </w:t>
      </w:r>
      <w:r w:rsidR="00D543CA">
        <w:rPr>
          <w:rFonts w:ascii="Times New Roman" w:hAnsi="Times New Roman" w:cs="Times New Roman"/>
          <w:sz w:val="24"/>
          <w:szCs w:val="24"/>
        </w:rPr>
        <w:t>au domicil</w:t>
      </w:r>
      <w:r w:rsidR="00BA05C7">
        <w:rPr>
          <w:rFonts w:ascii="Times New Roman" w:hAnsi="Times New Roman" w:cs="Times New Roman"/>
          <w:sz w:val="24"/>
          <w:szCs w:val="24"/>
        </w:rPr>
        <w:t xml:space="preserve">iul pe raza </w:t>
      </w:r>
      <w:r w:rsidR="00F324B8">
        <w:rPr>
          <w:rFonts w:ascii="Times New Roman" w:hAnsi="Times New Roman" w:cs="Times New Roman"/>
          <w:sz w:val="24"/>
          <w:szCs w:val="24"/>
        </w:rPr>
        <w:t>u</w:t>
      </w:r>
      <w:r w:rsidR="00F324B8" w:rsidRPr="00C52DC8">
        <w:rPr>
          <w:rFonts w:ascii="Times New Roman" w:hAnsi="Times New Roman" w:cs="Times New Roman"/>
          <w:sz w:val="24"/>
          <w:szCs w:val="24"/>
        </w:rPr>
        <w:t>nit</w:t>
      </w:r>
      <w:r w:rsidR="00F324B8">
        <w:rPr>
          <w:rFonts w:ascii="Times New Roman" w:hAnsi="Times New Roman" w:cs="Times New Roman"/>
          <w:sz w:val="24"/>
          <w:szCs w:val="24"/>
          <w:lang w:val="ro-RO"/>
        </w:rPr>
        <w:t>ățil</w:t>
      </w:r>
      <w:r w:rsidR="00BA05C7">
        <w:rPr>
          <w:rFonts w:ascii="Times New Roman" w:hAnsi="Times New Roman" w:cs="Times New Roman"/>
          <w:sz w:val="24"/>
          <w:szCs w:val="24"/>
          <w:lang w:val="ro-RO"/>
        </w:rPr>
        <w:t>or</w:t>
      </w:r>
      <w:r w:rsidR="00F324B8" w:rsidRPr="00C52DC8">
        <w:rPr>
          <w:rFonts w:ascii="Times New Roman" w:hAnsi="Times New Roman" w:cs="Times New Roman"/>
          <w:sz w:val="24"/>
          <w:szCs w:val="24"/>
        </w:rPr>
        <w:t xml:space="preserve"> administrativ teritorial</w:t>
      </w:r>
      <w:r w:rsidR="00F324B8">
        <w:rPr>
          <w:rFonts w:ascii="Times New Roman" w:hAnsi="Times New Roman" w:cs="Times New Roman"/>
          <w:sz w:val="24"/>
          <w:szCs w:val="24"/>
        </w:rPr>
        <w:t>e</w:t>
      </w:r>
      <w:r w:rsidR="00F324B8" w:rsidRPr="00C52DC8">
        <w:rPr>
          <w:rFonts w:ascii="Times New Roman" w:hAnsi="Times New Roman" w:cs="Times New Roman"/>
          <w:sz w:val="24"/>
          <w:szCs w:val="24"/>
        </w:rPr>
        <w:t xml:space="preserve"> </w:t>
      </w:r>
      <w:r w:rsidR="00BA05C7">
        <w:rPr>
          <w:rFonts w:ascii="Times New Roman" w:hAnsi="Times New Roman" w:cs="Times New Roman"/>
          <w:sz w:val="24"/>
          <w:szCs w:val="24"/>
        </w:rPr>
        <w:t xml:space="preserve">din </w:t>
      </w:r>
      <w:r w:rsidR="00F324B8">
        <w:rPr>
          <w:rFonts w:ascii="Times New Roman" w:hAnsi="Times New Roman" w:cs="Times New Roman"/>
          <w:sz w:val="24"/>
          <w:szCs w:val="24"/>
        </w:rPr>
        <w:t>județul</w:t>
      </w:r>
      <w:r w:rsidR="00BA05C7">
        <w:rPr>
          <w:rFonts w:ascii="Times New Roman" w:hAnsi="Times New Roman" w:cs="Times New Roman"/>
          <w:sz w:val="24"/>
          <w:szCs w:val="24"/>
        </w:rPr>
        <w:t xml:space="preserve"> </w:t>
      </w:r>
      <w:r w:rsidR="00F324B8">
        <w:rPr>
          <w:rFonts w:ascii="Times New Roman" w:hAnsi="Times New Roman" w:cs="Times New Roman"/>
          <w:sz w:val="24"/>
          <w:szCs w:val="24"/>
        </w:rPr>
        <w:t>Neamț</w:t>
      </w:r>
      <w:r w:rsidRPr="00C52DC8">
        <w:rPr>
          <w:rFonts w:ascii="Times New Roman" w:hAnsi="Times New Roman" w:cs="Times New Roman"/>
          <w:sz w:val="24"/>
          <w:szCs w:val="24"/>
        </w:rPr>
        <w:t>;</w:t>
      </w:r>
    </w:p>
    <w:p w14:paraId="0E3797B7" w14:textId="1E1C26D8" w:rsidR="00C52DC8" w:rsidRDefault="00C52DC8" w:rsidP="00C52DC8">
      <w:pPr>
        <w:pStyle w:val="ListParagraph"/>
        <w:numPr>
          <w:ilvl w:val="0"/>
          <w:numId w:val="10"/>
        </w:numPr>
        <w:spacing w:after="0"/>
        <w:ind w:right="14"/>
        <w:jc w:val="both"/>
        <w:rPr>
          <w:rFonts w:ascii="Times New Roman" w:hAnsi="Times New Roman" w:cs="Times New Roman"/>
          <w:sz w:val="24"/>
          <w:szCs w:val="24"/>
        </w:rPr>
      </w:pPr>
      <w:r w:rsidRPr="00C52DC8">
        <w:rPr>
          <w:rFonts w:ascii="Times New Roman" w:hAnsi="Times New Roman" w:cs="Times New Roman"/>
          <w:sz w:val="24"/>
          <w:szCs w:val="24"/>
        </w:rPr>
        <w:t xml:space="preserve">Agenții economici care își desfășoară activitatea pe teritoriul </w:t>
      </w:r>
      <w:r w:rsidR="006A4DF3">
        <w:rPr>
          <w:rFonts w:ascii="Times New Roman" w:hAnsi="Times New Roman" w:cs="Times New Roman"/>
          <w:sz w:val="24"/>
          <w:szCs w:val="24"/>
        </w:rPr>
        <w:t>u</w:t>
      </w:r>
      <w:r w:rsidR="006A4DF3" w:rsidRPr="00C52DC8">
        <w:rPr>
          <w:rFonts w:ascii="Times New Roman" w:hAnsi="Times New Roman" w:cs="Times New Roman"/>
          <w:sz w:val="24"/>
          <w:szCs w:val="24"/>
        </w:rPr>
        <w:t>nit</w:t>
      </w:r>
      <w:r w:rsidR="006A4DF3">
        <w:rPr>
          <w:rFonts w:ascii="Times New Roman" w:hAnsi="Times New Roman" w:cs="Times New Roman"/>
          <w:sz w:val="24"/>
          <w:szCs w:val="24"/>
          <w:lang w:val="ro-RO"/>
        </w:rPr>
        <w:t>ăților</w:t>
      </w:r>
      <w:r w:rsidR="006A4DF3" w:rsidRPr="00C52DC8">
        <w:rPr>
          <w:rFonts w:ascii="Times New Roman" w:hAnsi="Times New Roman" w:cs="Times New Roman"/>
          <w:sz w:val="24"/>
          <w:szCs w:val="24"/>
        </w:rPr>
        <w:t xml:space="preserve"> administrativ teritorial</w:t>
      </w:r>
      <w:r w:rsidR="006A4DF3">
        <w:rPr>
          <w:rFonts w:ascii="Times New Roman" w:hAnsi="Times New Roman" w:cs="Times New Roman"/>
          <w:sz w:val="24"/>
          <w:szCs w:val="24"/>
        </w:rPr>
        <w:t>e</w:t>
      </w:r>
      <w:r w:rsidR="006A4DF3" w:rsidRPr="00C52DC8">
        <w:rPr>
          <w:rFonts w:ascii="Times New Roman" w:hAnsi="Times New Roman" w:cs="Times New Roman"/>
          <w:sz w:val="24"/>
          <w:szCs w:val="24"/>
        </w:rPr>
        <w:t xml:space="preserve"> </w:t>
      </w:r>
      <w:r w:rsidR="006A4DF3">
        <w:rPr>
          <w:rFonts w:ascii="Times New Roman" w:hAnsi="Times New Roman" w:cs="Times New Roman"/>
          <w:sz w:val="24"/>
          <w:szCs w:val="24"/>
        </w:rPr>
        <w:t>din județul Neamț</w:t>
      </w:r>
      <w:r w:rsidRPr="00C52DC8">
        <w:rPr>
          <w:rFonts w:ascii="Times New Roman" w:hAnsi="Times New Roman" w:cs="Times New Roman"/>
          <w:sz w:val="24"/>
          <w:szCs w:val="24"/>
        </w:rPr>
        <w:t>;</w:t>
      </w:r>
    </w:p>
    <w:p w14:paraId="4A6C5EA4" w14:textId="64C5EBAA" w:rsidR="00C52DC8" w:rsidRPr="00C52DC8" w:rsidRDefault="00C52DC8" w:rsidP="00C52DC8">
      <w:pPr>
        <w:pStyle w:val="ListParagraph"/>
        <w:numPr>
          <w:ilvl w:val="0"/>
          <w:numId w:val="10"/>
        </w:numPr>
        <w:spacing w:after="0"/>
        <w:ind w:right="14"/>
        <w:rPr>
          <w:rFonts w:ascii="Times New Roman" w:hAnsi="Times New Roman" w:cs="Times New Roman"/>
          <w:sz w:val="24"/>
          <w:szCs w:val="24"/>
        </w:rPr>
      </w:pPr>
      <w:r w:rsidRPr="00C52DC8">
        <w:rPr>
          <w:rFonts w:ascii="Times New Roman" w:hAnsi="Times New Roman" w:cs="Times New Roman"/>
          <w:sz w:val="24"/>
          <w:szCs w:val="24"/>
        </w:rPr>
        <w:t xml:space="preserve">Instituții publice cu sedii/puncte de lucru sau filiale </w:t>
      </w:r>
      <w:r w:rsidR="006A4DF3">
        <w:rPr>
          <w:rFonts w:ascii="Times New Roman" w:hAnsi="Times New Roman" w:cs="Times New Roman"/>
          <w:sz w:val="24"/>
          <w:szCs w:val="24"/>
        </w:rPr>
        <w:t>pe raza u</w:t>
      </w:r>
      <w:r w:rsidR="006A4DF3" w:rsidRPr="00C52DC8">
        <w:rPr>
          <w:rFonts w:ascii="Times New Roman" w:hAnsi="Times New Roman" w:cs="Times New Roman"/>
          <w:sz w:val="24"/>
          <w:szCs w:val="24"/>
        </w:rPr>
        <w:t>nit</w:t>
      </w:r>
      <w:r w:rsidR="006A4DF3">
        <w:rPr>
          <w:rFonts w:ascii="Times New Roman" w:hAnsi="Times New Roman" w:cs="Times New Roman"/>
          <w:sz w:val="24"/>
          <w:szCs w:val="24"/>
          <w:lang w:val="ro-RO"/>
        </w:rPr>
        <w:t>ăților</w:t>
      </w:r>
      <w:r w:rsidR="006A4DF3" w:rsidRPr="00C52DC8">
        <w:rPr>
          <w:rFonts w:ascii="Times New Roman" w:hAnsi="Times New Roman" w:cs="Times New Roman"/>
          <w:sz w:val="24"/>
          <w:szCs w:val="24"/>
        </w:rPr>
        <w:t xml:space="preserve"> administrativ teritorial</w:t>
      </w:r>
      <w:r w:rsidR="006A4DF3">
        <w:rPr>
          <w:rFonts w:ascii="Times New Roman" w:hAnsi="Times New Roman" w:cs="Times New Roman"/>
          <w:sz w:val="24"/>
          <w:szCs w:val="24"/>
        </w:rPr>
        <w:t>e</w:t>
      </w:r>
      <w:r w:rsidR="006A4DF3" w:rsidRPr="00C52DC8">
        <w:rPr>
          <w:rFonts w:ascii="Times New Roman" w:hAnsi="Times New Roman" w:cs="Times New Roman"/>
          <w:sz w:val="24"/>
          <w:szCs w:val="24"/>
        </w:rPr>
        <w:t xml:space="preserve"> </w:t>
      </w:r>
      <w:r w:rsidR="006A4DF3">
        <w:rPr>
          <w:rFonts w:ascii="Times New Roman" w:hAnsi="Times New Roman" w:cs="Times New Roman"/>
          <w:sz w:val="24"/>
          <w:szCs w:val="24"/>
        </w:rPr>
        <w:t>din județul Neamț</w:t>
      </w:r>
      <w:r w:rsidRPr="00C52DC8">
        <w:rPr>
          <w:rFonts w:ascii="Times New Roman" w:hAnsi="Times New Roman" w:cs="Times New Roman"/>
          <w:sz w:val="24"/>
          <w:szCs w:val="24"/>
        </w:rPr>
        <w:t>;</w:t>
      </w:r>
    </w:p>
    <w:p w14:paraId="3A77A39A" w14:textId="6757ED6D" w:rsidR="00C52DC8" w:rsidRPr="00C52DC8" w:rsidRDefault="00C52DC8" w:rsidP="00C52DC8">
      <w:pPr>
        <w:spacing w:after="0"/>
        <w:ind w:right="14"/>
        <w:jc w:val="both"/>
        <w:rPr>
          <w:rFonts w:ascii="Times New Roman" w:hAnsi="Times New Roman" w:cs="Times New Roman"/>
          <w:sz w:val="24"/>
          <w:szCs w:val="24"/>
        </w:rPr>
      </w:pPr>
      <w:r w:rsidRPr="00C52DC8">
        <w:rPr>
          <w:rFonts w:ascii="Times New Roman" w:hAnsi="Times New Roman" w:cs="Times New Roman"/>
          <w:sz w:val="24"/>
          <w:szCs w:val="24"/>
        </w:rPr>
        <w:lastRenderedPageBreak/>
        <w:t xml:space="preserve">Serviciul public pentru gestionarea câinilor fără stăpân concesionat va fi prestat în aria geografică a </w:t>
      </w:r>
      <w:r w:rsidR="006F5440">
        <w:rPr>
          <w:rFonts w:ascii="Times New Roman" w:hAnsi="Times New Roman" w:cs="Times New Roman"/>
          <w:sz w:val="24"/>
          <w:szCs w:val="24"/>
        </w:rPr>
        <w:t>județului Neamț</w:t>
      </w:r>
      <w:r w:rsidRPr="00C52DC8">
        <w:rPr>
          <w:rFonts w:ascii="Times New Roman" w:hAnsi="Times New Roman" w:cs="Times New Roman"/>
          <w:sz w:val="24"/>
          <w:szCs w:val="24"/>
        </w:rPr>
        <w:t>.</w:t>
      </w:r>
    </w:p>
    <w:p w14:paraId="1ACC259C" w14:textId="77777777" w:rsidR="00C52DC8" w:rsidRPr="00C52DC8" w:rsidRDefault="00C52DC8" w:rsidP="00C52DC8">
      <w:pPr>
        <w:spacing w:after="0" w:line="259" w:lineRule="auto"/>
        <w:ind w:hanging="10"/>
        <w:rPr>
          <w:rFonts w:ascii="Times New Roman" w:hAnsi="Times New Roman" w:cs="Times New Roman"/>
          <w:sz w:val="24"/>
          <w:szCs w:val="24"/>
        </w:rPr>
      </w:pPr>
      <w:r w:rsidRPr="00C52DC8">
        <w:rPr>
          <w:rFonts w:ascii="Times New Roman" w:hAnsi="Times New Roman" w:cs="Times New Roman"/>
          <w:sz w:val="24"/>
          <w:szCs w:val="24"/>
          <w:u w:val="single" w:color="000000"/>
        </w:rPr>
        <w:t>Serviciul de gestionare a câinilor fără stăpân va asigura:</w:t>
      </w:r>
    </w:p>
    <w:p w14:paraId="24CBA345" w14:textId="77777777" w:rsidR="00C52DC8" w:rsidRPr="00C52DC8" w:rsidRDefault="00C52DC8" w:rsidP="00C52DC8">
      <w:pPr>
        <w:spacing w:after="0"/>
        <w:ind w:right="14"/>
        <w:rPr>
          <w:rFonts w:ascii="Times New Roman" w:hAnsi="Times New Roman" w:cs="Times New Roman"/>
          <w:sz w:val="24"/>
          <w:szCs w:val="24"/>
        </w:rPr>
      </w:pPr>
      <w:r w:rsidRPr="00C52DC8">
        <w:rPr>
          <w:rFonts w:ascii="Times New Roman" w:hAnsi="Times New Roman" w:cs="Times New Roman"/>
          <w:sz w:val="24"/>
          <w:szCs w:val="24"/>
        </w:rPr>
        <w:t>a) îmbunătățirea condițiilor de viață ale cetățenilor;</w:t>
      </w:r>
    </w:p>
    <w:p w14:paraId="3343607D" w14:textId="67344F43" w:rsidR="00C52DC8" w:rsidRPr="00C52DC8" w:rsidRDefault="00C52DC8" w:rsidP="00C52DC8">
      <w:pPr>
        <w:spacing w:after="0"/>
        <w:ind w:right="14"/>
        <w:rPr>
          <w:rFonts w:ascii="Times New Roman" w:hAnsi="Times New Roman" w:cs="Times New Roman"/>
          <w:sz w:val="24"/>
          <w:szCs w:val="24"/>
        </w:rPr>
      </w:pPr>
      <w:r w:rsidRPr="00C52DC8">
        <w:rPr>
          <w:rFonts w:ascii="Times New Roman" w:hAnsi="Times New Roman" w:cs="Times New Roman"/>
          <w:sz w:val="24"/>
          <w:szCs w:val="24"/>
        </w:rPr>
        <w:t>b)</w:t>
      </w:r>
      <w:r w:rsidR="00745101">
        <w:rPr>
          <w:rFonts w:ascii="Times New Roman" w:hAnsi="Times New Roman" w:cs="Times New Roman"/>
          <w:sz w:val="24"/>
          <w:szCs w:val="24"/>
        </w:rPr>
        <w:t xml:space="preserve"> </w:t>
      </w:r>
      <w:r w:rsidRPr="00C52DC8">
        <w:rPr>
          <w:rFonts w:ascii="Times New Roman" w:hAnsi="Times New Roman" w:cs="Times New Roman"/>
          <w:sz w:val="24"/>
          <w:szCs w:val="24"/>
        </w:rPr>
        <w:t>dezvoltarea durabilă a serviciilor;</w:t>
      </w:r>
    </w:p>
    <w:p w14:paraId="3AD96DC2" w14:textId="77777777" w:rsidR="00C52DC8" w:rsidRPr="00C52DC8" w:rsidRDefault="00C52DC8" w:rsidP="00745101">
      <w:pPr>
        <w:numPr>
          <w:ilvl w:val="0"/>
          <w:numId w:val="7"/>
        </w:numPr>
        <w:tabs>
          <w:tab w:val="left" w:pos="270"/>
        </w:tabs>
        <w:spacing w:after="0" w:line="247" w:lineRule="auto"/>
        <w:ind w:left="0" w:right="14"/>
        <w:jc w:val="both"/>
        <w:rPr>
          <w:rFonts w:ascii="Times New Roman" w:hAnsi="Times New Roman" w:cs="Times New Roman"/>
          <w:sz w:val="24"/>
          <w:szCs w:val="24"/>
        </w:rPr>
      </w:pPr>
      <w:r w:rsidRPr="00C52DC8">
        <w:rPr>
          <w:rFonts w:ascii="Times New Roman" w:hAnsi="Times New Roman" w:cs="Times New Roman"/>
          <w:sz w:val="24"/>
          <w:szCs w:val="24"/>
        </w:rPr>
        <w:t>protecția cetățenilor, animalelor, apei, solului etc.;</w:t>
      </w:r>
    </w:p>
    <w:p w14:paraId="425476DB" w14:textId="77777777" w:rsidR="00C52DC8" w:rsidRPr="00C52DC8" w:rsidRDefault="00C52DC8" w:rsidP="00745101">
      <w:pPr>
        <w:numPr>
          <w:ilvl w:val="0"/>
          <w:numId w:val="7"/>
        </w:numPr>
        <w:tabs>
          <w:tab w:val="left" w:pos="270"/>
        </w:tabs>
        <w:spacing w:after="0" w:line="247" w:lineRule="auto"/>
        <w:ind w:left="0" w:right="14"/>
        <w:jc w:val="both"/>
        <w:rPr>
          <w:rFonts w:ascii="Times New Roman" w:hAnsi="Times New Roman" w:cs="Times New Roman"/>
          <w:sz w:val="24"/>
          <w:szCs w:val="24"/>
        </w:rPr>
      </w:pPr>
      <w:r w:rsidRPr="00C52DC8">
        <w:rPr>
          <w:rFonts w:ascii="Times New Roman" w:hAnsi="Times New Roman" w:cs="Times New Roman"/>
          <w:sz w:val="24"/>
          <w:szCs w:val="24"/>
        </w:rPr>
        <w:t>protecția mediului înconjurător.</w:t>
      </w:r>
    </w:p>
    <w:p w14:paraId="3D607F0F" w14:textId="460FACF3" w:rsidR="00C52DC8" w:rsidRPr="00C52DC8" w:rsidRDefault="00C52DC8" w:rsidP="00C52DC8">
      <w:pPr>
        <w:spacing w:after="0"/>
        <w:ind w:right="14"/>
        <w:rPr>
          <w:rFonts w:ascii="Times New Roman" w:hAnsi="Times New Roman" w:cs="Times New Roman"/>
          <w:sz w:val="24"/>
          <w:szCs w:val="24"/>
        </w:rPr>
      </w:pPr>
      <w:r w:rsidRPr="00C52DC8">
        <w:rPr>
          <w:rFonts w:ascii="Times New Roman" w:hAnsi="Times New Roman" w:cs="Times New Roman"/>
          <w:sz w:val="24"/>
          <w:szCs w:val="24"/>
        </w:rPr>
        <w:t>Autoritățile administrației publice locale acționează în numele și în interesul comunităților locale pe care le reprezint</w:t>
      </w:r>
      <w:r w:rsidR="007270C5">
        <w:rPr>
          <w:rFonts w:ascii="Times New Roman" w:hAnsi="Times New Roman" w:cs="Times New Roman"/>
          <w:sz w:val="24"/>
          <w:szCs w:val="24"/>
        </w:rPr>
        <w:t>ă</w:t>
      </w:r>
      <w:r w:rsidRPr="00C52DC8">
        <w:rPr>
          <w:rFonts w:ascii="Times New Roman" w:hAnsi="Times New Roman" w:cs="Times New Roman"/>
          <w:sz w:val="24"/>
          <w:szCs w:val="24"/>
        </w:rPr>
        <w:t xml:space="preserve"> și răspund față de acestea pentru:</w:t>
      </w:r>
    </w:p>
    <w:p w14:paraId="39F73193" w14:textId="05282494" w:rsidR="00C52DC8" w:rsidRPr="00C52DC8" w:rsidRDefault="00C52DC8" w:rsidP="007270C5">
      <w:pPr>
        <w:numPr>
          <w:ilvl w:val="0"/>
          <w:numId w:val="8"/>
        </w:numPr>
        <w:tabs>
          <w:tab w:val="left" w:pos="270"/>
        </w:tabs>
        <w:spacing w:after="0" w:line="247" w:lineRule="auto"/>
        <w:ind w:left="0" w:right="14"/>
        <w:jc w:val="both"/>
        <w:rPr>
          <w:rFonts w:ascii="Times New Roman" w:hAnsi="Times New Roman" w:cs="Times New Roman"/>
          <w:sz w:val="24"/>
          <w:szCs w:val="24"/>
        </w:rPr>
      </w:pPr>
      <w:r w:rsidRPr="00C52DC8">
        <w:rPr>
          <w:rFonts w:ascii="Times New Roman" w:hAnsi="Times New Roman" w:cs="Times New Roman"/>
          <w:sz w:val="24"/>
          <w:szCs w:val="24"/>
        </w:rPr>
        <w:t>modul în care gestionează și administrează infrastructura edilitar</w:t>
      </w:r>
      <w:r w:rsidR="00C23202">
        <w:rPr>
          <w:rFonts w:ascii="Times New Roman" w:hAnsi="Times New Roman" w:cs="Times New Roman"/>
          <w:sz w:val="24"/>
          <w:szCs w:val="24"/>
        </w:rPr>
        <w:t>ă</w:t>
      </w:r>
      <w:r w:rsidRPr="00C52DC8">
        <w:rPr>
          <w:rFonts w:ascii="Times New Roman" w:hAnsi="Times New Roman" w:cs="Times New Roman"/>
          <w:sz w:val="24"/>
          <w:szCs w:val="24"/>
        </w:rPr>
        <w:t>;</w:t>
      </w:r>
    </w:p>
    <w:p w14:paraId="5B35A70C" w14:textId="77777777" w:rsidR="00C52DC8" w:rsidRPr="00C52DC8" w:rsidRDefault="00C52DC8" w:rsidP="007270C5">
      <w:pPr>
        <w:numPr>
          <w:ilvl w:val="0"/>
          <w:numId w:val="8"/>
        </w:numPr>
        <w:tabs>
          <w:tab w:val="left" w:pos="90"/>
          <w:tab w:val="left" w:pos="270"/>
        </w:tabs>
        <w:spacing w:after="0" w:line="247" w:lineRule="auto"/>
        <w:ind w:left="0" w:right="14"/>
        <w:jc w:val="both"/>
        <w:rPr>
          <w:rFonts w:ascii="Times New Roman" w:hAnsi="Times New Roman" w:cs="Times New Roman"/>
          <w:sz w:val="24"/>
          <w:szCs w:val="24"/>
        </w:rPr>
      </w:pPr>
      <w:r w:rsidRPr="00C52DC8">
        <w:rPr>
          <w:rFonts w:ascii="Times New Roman" w:hAnsi="Times New Roman" w:cs="Times New Roman"/>
          <w:sz w:val="24"/>
          <w:szCs w:val="24"/>
        </w:rPr>
        <w:t>modul în care organizează, coordonează și controlează serviciul pentru gestionarea câinilor fără stăpân.</w:t>
      </w:r>
    </w:p>
    <w:p w14:paraId="34565E9D" w14:textId="77777777" w:rsidR="00C52DC8" w:rsidRPr="00C52DC8" w:rsidRDefault="00C52DC8" w:rsidP="007270C5">
      <w:pPr>
        <w:spacing w:after="0"/>
        <w:ind w:right="14"/>
        <w:rPr>
          <w:rFonts w:ascii="Times New Roman" w:hAnsi="Times New Roman" w:cs="Times New Roman"/>
          <w:sz w:val="24"/>
          <w:szCs w:val="24"/>
        </w:rPr>
      </w:pPr>
      <w:r w:rsidRPr="00C52DC8">
        <w:rPr>
          <w:rFonts w:ascii="Times New Roman" w:hAnsi="Times New Roman" w:cs="Times New Roman"/>
          <w:sz w:val="24"/>
          <w:szCs w:val="24"/>
        </w:rPr>
        <w:t>Autoritățile administrației publice locale au următoarele atribuții:</w:t>
      </w:r>
    </w:p>
    <w:p w14:paraId="70786C0C" w14:textId="77777777" w:rsidR="00C52DC8" w:rsidRPr="00C52DC8" w:rsidRDefault="00C52DC8" w:rsidP="007270C5">
      <w:pPr>
        <w:numPr>
          <w:ilvl w:val="0"/>
          <w:numId w:val="9"/>
        </w:numPr>
        <w:tabs>
          <w:tab w:val="left" w:pos="270"/>
        </w:tabs>
        <w:spacing w:after="0" w:line="247" w:lineRule="auto"/>
        <w:ind w:left="0" w:right="14"/>
        <w:jc w:val="both"/>
        <w:rPr>
          <w:rFonts w:ascii="Times New Roman" w:hAnsi="Times New Roman" w:cs="Times New Roman"/>
          <w:sz w:val="24"/>
          <w:szCs w:val="24"/>
        </w:rPr>
      </w:pPr>
      <w:r w:rsidRPr="00C52DC8">
        <w:rPr>
          <w:rFonts w:ascii="Times New Roman" w:hAnsi="Times New Roman" w:cs="Times New Roman"/>
          <w:sz w:val="24"/>
          <w:szCs w:val="24"/>
        </w:rPr>
        <w:t>stabilirea strategiilor de dezvoltare și funcționare a serviciului pentru gestionarea câinilor fără stăpân.</w:t>
      </w:r>
    </w:p>
    <w:p w14:paraId="3AF4A35B" w14:textId="77777777" w:rsidR="007270C5" w:rsidRDefault="00C52DC8" w:rsidP="007270C5">
      <w:pPr>
        <w:numPr>
          <w:ilvl w:val="0"/>
          <w:numId w:val="9"/>
        </w:numPr>
        <w:tabs>
          <w:tab w:val="left" w:pos="270"/>
        </w:tabs>
        <w:spacing w:after="0" w:line="247" w:lineRule="auto"/>
        <w:ind w:left="0" w:right="14"/>
        <w:jc w:val="both"/>
        <w:rPr>
          <w:rFonts w:ascii="Times New Roman" w:hAnsi="Times New Roman" w:cs="Times New Roman"/>
          <w:sz w:val="24"/>
          <w:szCs w:val="24"/>
        </w:rPr>
      </w:pPr>
      <w:r w:rsidRPr="00C52DC8">
        <w:rPr>
          <w:rFonts w:ascii="Times New Roman" w:hAnsi="Times New Roman" w:cs="Times New Roman"/>
          <w:sz w:val="24"/>
          <w:szCs w:val="24"/>
        </w:rPr>
        <w:t>luarea inițiativelor și adoptarea hotărârilor cu privire la funcționarea serviciului pentru gestionarea câinilor fără stăpân.</w:t>
      </w:r>
    </w:p>
    <w:p w14:paraId="6AB1BDE4" w14:textId="4B41EB81" w:rsidR="00C52DC8" w:rsidRPr="007270C5" w:rsidRDefault="00C52DC8" w:rsidP="007270C5">
      <w:pPr>
        <w:numPr>
          <w:ilvl w:val="0"/>
          <w:numId w:val="9"/>
        </w:numPr>
        <w:tabs>
          <w:tab w:val="left" w:pos="270"/>
        </w:tabs>
        <w:spacing w:after="0" w:line="247" w:lineRule="auto"/>
        <w:ind w:left="0" w:right="14"/>
        <w:jc w:val="both"/>
        <w:rPr>
          <w:rFonts w:ascii="Times New Roman" w:hAnsi="Times New Roman" w:cs="Times New Roman"/>
          <w:sz w:val="24"/>
          <w:szCs w:val="24"/>
        </w:rPr>
      </w:pPr>
      <w:r w:rsidRPr="007270C5">
        <w:rPr>
          <w:rFonts w:ascii="Times New Roman" w:hAnsi="Times New Roman" w:cs="Times New Roman"/>
          <w:sz w:val="24"/>
          <w:szCs w:val="24"/>
        </w:rPr>
        <w:t>exercitarea competențelor și responsabilităților ce le revin potrivit legislației în vigoare, referitoare la serviciul pentru gestionarea câinilor fără stăpân.</w:t>
      </w:r>
    </w:p>
    <w:p w14:paraId="41C46738" w14:textId="77777777" w:rsidR="00C52DC8" w:rsidRPr="00C52DC8" w:rsidRDefault="00C52DC8" w:rsidP="00C52DC8">
      <w:pPr>
        <w:tabs>
          <w:tab w:val="left" w:pos="180"/>
        </w:tabs>
        <w:spacing w:after="117" w:line="240" w:lineRule="auto"/>
        <w:ind w:right="14"/>
        <w:jc w:val="both"/>
        <w:rPr>
          <w:rFonts w:ascii="Times New Roman" w:hAnsi="Times New Roman" w:cs="Times New Roman"/>
          <w:sz w:val="24"/>
          <w:szCs w:val="24"/>
        </w:rPr>
      </w:pPr>
    </w:p>
    <w:p w14:paraId="12882C4D" w14:textId="023A01DC" w:rsidR="006A4933" w:rsidRPr="003B4457" w:rsidRDefault="00EC110B" w:rsidP="00EC110B">
      <w:pPr>
        <w:pStyle w:val="ListParagraph"/>
        <w:numPr>
          <w:ilvl w:val="0"/>
          <w:numId w:val="5"/>
        </w:numPr>
        <w:tabs>
          <w:tab w:val="left" w:pos="90"/>
          <w:tab w:val="left" w:pos="180"/>
        </w:tabs>
        <w:ind w:left="0" w:firstLine="0"/>
        <w:jc w:val="center"/>
        <w:rPr>
          <w:rFonts w:ascii="Times New Roman" w:hAnsi="Times New Roman" w:cs="Times New Roman"/>
          <w:b/>
          <w:bCs/>
          <w:sz w:val="24"/>
          <w:szCs w:val="24"/>
        </w:rPr>
      </w:pPr>
      <w:r w:rsidRPr="003B4457">
        <w:rPr>
          <w:rFonts w:ascii="Times New Roman" w:hAnsi="Times New Roman" w:cs="Times New Roman"/>
          <w:b/>
          <w:bCs/>
          <w:sz w:val="24"/>
          <w:szCs w:val="24"/>
        </w:rPr>
        <w:t xml:space="preserve"> SITUAȚIA LA ORA ACTUALĂ</w:t>
      </w:r>
    </w:p>
    <w:p w14:paraId="2F7324D8" w14:textId="15654990" w:rsidR="003B577A" w:rsidRPr="00D57708" w:rsidRDefault="003B577A" w:rsidP="003B577A">
      <w:pPr>
        <w:spacing w:after="0" w:line="240" w:lineRule="auto"/>
        <w:ind w:left="15" w:right="14" w:firstLine="705"/>
        <w:jc w:val="both"/>
        <w:rPr>
          <w:rFonts w:ascii="Times New Roman" w:hAnsi="Times New Roman" w:cs="Times New Roman"/>
          <w:sz w:val="24"/>
          <w:szCs w:val="24"/>
        </w:rPr>
      </w:pPr>
      <w:r w:rsidRPr="00D57708">
        <w:rPr>
          <w:rFonts w:ascii="Times New Roman" w:hAnsi="Times New Roman" w:cs="Times New Roman"/>
          <w:sz w:val="24"/>
          <w:szCs w:val="24"/>
        </w:rPr>
        <w:t xml:space="preserve">Pentru capturarea tuturor câinilor fără stăpân prezenți pe domeniul public și privat și o mai bună gestionare a serviciului de </w:t>
      </w:r>
      <w:r w:rsidR="00B26AFD">
        <w:rPr>
          <w:rFonts w:ascii="Times New Roman" w:hAnsi="Times New Roman" w:cs="Times New Roman"/>
          <w:sz w:val="24"/>
          <w:szCs w:val="24"/>
        </w:rPr>
        <w:t>gestionare a c</w:t>
      </w:r>
      <w:r w:rsidR="00B26AFD">
        <w:rPr>
          <w:rFonts w:ascii="Times New Roman" w:hAnsi="Times New Roman" w:cs="Times New Roman"/>
          <w:sz w:val="24"/>
          <w:szCs w:val="24"/>
          <w:lang w:val="ro-RO"/>
        </w:rPr>
        <w:t>âinilor fără stăpân</w:t>
      </w:r>
      <w:r w:rsidRPr="00D57708">
        <w:rPr>
          <w:rFonts w:ascii="Times New Roman" w:hAnsi="Times New Roman" w:cs="Times New Roman"/>
          <w:sz w:val="24"/>
          <w:szCs w:val="24"/>
        </w:rPr>
        <w:t>, s-ar impune la nivel local</w:t>
      </w:r>
      <w:r w:rsidR="0026279D">
        <w:rPr>
          <w:rFonts w:ascii="Times New Roman" w:hAnsi="Times New Roman" w:cs="Times New Roman"/>
          <w:sz w:val="24"/>
          <w:szCs w:val="24"/>
        </w:rPr>
        <w:t>/regional</w:t>
      </w:r>
      <w:r w:rsidRPr="00D57708">
        <w:rPr>
          <w:rFonts w:ascii="Times New Roman" w:hAnsi="Times New Roman" w:cs="Times New Roman"/>
          <w:sz w:val="24"/>
          <w:szCs w:val="24"/>
        </w:rPr>
        <w:t xml:space="preserve"> luarea mai multor măsuri:</w:t>
      </w:r>
    </w:p>
    <w:p w14:paraId="6F5946E9" w14:textId="3B940ED5" w:rsidR="003B577A" w:rsidRPr="00D57708" w:rsidRDefault="003B577A" w:rsidP="00D57708">
      <w:pPr>
        <w:numPr>
          <w:ilvl w:val="1"/>
          <w:numId w:val="11"/>
        </w:numPr>
        <w:tabs>
          <w:tab w:val="left" w:pos="180"/>
        </w:tabs>
        <w:spacing w:after="0" w:line="240" w:lineRule="auto"/>
        <w:ind w:right="14" w:hanging="15"/>
        <w:jc w:val="both"/>
        <w:rPr>
          <w:rFonts w:ascii="Times New Roman" w:hAnsi="Times New Roman" w:cs="Times New Roman"/>
          <w:sz w:val="24"/>
          <w:szCs w:val="24"/>
        </w:rPr>
      </w:pPr>
      <w:r w:rsidRPr="00D57708">
        <w:rPr>
          <w:rFonts w:ascii="Times New Roman" w:hAnsi="Times New Roman" w:cs="Times New Roman"/>
          <w:sz w:val="24"/>
          <w:szCs w:val="24"/>
        </w:rPr>
        <w:t>construirea unui adăpost pentru cazarea câinilor capturați de pe domeniul public și privat și dotarea tehnică a serviciului pentru gestionarea câinilor fără stăpân;</w:t>
      </w:r>
    </w:p>
    <w:p w14:paraId="4F024DAF" w14:textId="77777777" w:rsidR="003B577A" w:rsidRPr="00D57708" w:rsidRDefault="003B577A" w:rsidP="00D57708">
      <w:pPr>
        <w:numPr>
          <w:ilvl w:val="1"/>
          <w:numId w:val="11"/>
        </w:numPr>
        <w:tabs>
          <w:tab w:val="left" w:pos="180"/>
        </w:tabs>
        <w:spacing w:after="0" w:line="240" w:lineRule="auto"/>
        <w:ind w:right="14" w:hanging="15"/>
        <w:jc w:val="both"/>
        <w:rPr>
          <w:rFonts w:ascii="Times New Roman" w:hAnsi="Times New Roman" w:cs="Times New Roman"/>
          <w:sz w:val="24"/>
          <w:szCs w:val="24"/>
        </w:rPr>
      </w:pPr>
      <w:r w:rsidRPr="00D57708">
        <w:rPr>
          <w:rFonts w:ascii="Times New Roman" w:hAnsi="Times New Roman" w:cs="Times New Roman"/>
          <w:sz w:val="24"/>
          <w:szCs w:val="24"/>
        </w:rPr>
        <w:t>angajarea de personal calificat pentru capturarea câinilor prin mijloacele prevăzute de legislația în domeniu;</w:t>
      </w:r>
    </w:p>
    <w:p w14:paraId="7461819E" w14:textId="77777777" w:rsidR="00583E6B" w:rsidRDefault="00D57708" w:rsidP="00583E6B">
      <w:pPr>
        <w:numPr>
          <w:ilvl w:val="1"/>
          <w:numId w:val="11"/>
        </w:numPr>
        <w:tabs>
          <w:tab w:val="left" w:pos="0"/>
          <w:tab w:val="left" w:pos="90"/>
        </w:tabs>
        <w:spacing w:after="0" w:line="240" w:lineRule="auto"/>
        <w:ind w:right="14" w:hanging="15"/>
        <w:jc w:val="both"/>
        <w:rPr>
          <w:rFonts w:ascii="Times New Roman" w:hAnsi="Times New Roman" w:cs="Times New Roman"/>
          <w:sz w:val="24"/>
          <w:szCs w:val="24"/>
        </w:rPr>
      </w:pPr>
      <w:r>
        <w:rPr>
          <w:rFonts w:ascii="Times New Roman" w:hAnsi="Times New Roman" w:cs="Times New Roman"/>
          <w:sz w:val="24"/>
          <w:szCs w:val="24"/>
        </w:rPr>
        <w:t xml:space="preserve"> </w:t>
      </w:r>
      <w:r w:rsidR="003B577A" w:rsidRPr="00D57708">
        <w:rPr>
          <w:rFonts w:ascii="Times New Roman" w:hAnsi="Times New Roman" w:cs="Times New Roman"/>
          <w:sz w:val="24"/>
          <w:szCs w:val="24"/>
        </w:rPr>
        <w:t>dotarea cu mijloace specializate și autorizate pentru transportul câinilor capturați la adăpost;</w:t>
      </w:r>
    </w:p>
    <w:p w14:paraId="7235A248" w14:textId="5BB67013" w:rsidR="003B577A" w:rsidRDefault="00583E6B" w:rsidP="00583E6B">
      <w:pPr>
        <w:numPr>
          <w:ilvl w:val="1"/>
          <w:numId w:val="11"/>
        </w:numPr>
        <w:tabs>
          <w:tab w:val="left" w:pos="0"/>
          <w:tab w:val="left" w:pos="90"/>
        </w:tabs>
        <w:spacing w:after="0" w:line="240" w:lineRule="auto"/>
        <w:ind w:right="14" w:hanging="15"/>
        <w:jc w:val="both"/>
        <w:rPr>
          <w:rFonts w:ascii="Times New Roman" w:hAnsi="Times New Roman" w:cs="Times New Roman"/>
          <w:sz w:val="24"/>
          <w:szCs w:val="24"/>
        </w:rPr>
      </w:pPr>
      <w:r>
        <w:rPr>
          <w:rFonts w:ascii="Times New Roman" w:hAnsi="Times New Roman" w:cs="Times New Roman"/>
          <w:sz w:val="24"/>
          <w:szCs w:val="24"/>
        </w:rPr>
        <w:t xml:space="preserve"> </w:t>
      </w:r>
      <w:r w:rsidR="003B577A" w:rsidRPr="00583E6B">
        <w:rPr>
          <w:rFonts w:ascii="Times New Roman" w:hAnsi="Times New Roman" w:cs="Times New Roman"/>
          <w:sz w:val="24"/>
          <w:szCs w:val="24"/>
        </w:rPr>
        <w:t>angajarea de personal specializat, a cel puțin unui tehnician veterinar care să asigure supravegherea și asistența medicală pentru câinii cazați în adăpost și nu în ultimul rând, angajarea sau încheierea unui contract de prestări servicii cu un medic veterinar de liberă practică, organizat în condițiile legii pentru prestarea serviciilor medicale specializate impuse de legislația în vigoare.</w:t>
      </w:r>
    </w:p>
    <w:p w14:paraId="64C63851" w14:textId="5CEA6839" w:rsidR="00D25F88" w:rsidRPr="00BC76D3" w:rsidRDefault="00193E60" w:rsidP="004F39B8">
      <w:pPr>
        <w:shd w:val="clear" w:color="auto" w:fill="FFFFFF"/>
        <w:spacing w:after="0"/>
        <w:ind w:firstLine="720"/>
        <w:jc w:val="both"/>
        <w:rPr>
          <w:rFonts w:ascii="Times New Roman" w:hAnsi="Times New Roman" w:cs="Times New Roman"/>
          <w:sz w:val="24"/>
          <w:szCs w:val="24"/>
          <w:lang w:val="ro-RO"/>
        </w:rPr>
      </w:pPr>
      <w:proofErr w:type="gramStart"/>
      <w:r w:rsidRPr="00F83068">
        <w:rPr>
          <w:rFonts w:ascii="Times New Roman" w:hAnsi="Times New Roman" w:cs="Times New Roman"/>
          <w:sz w:val="24"/>
          <w:szCs w:val="24"/>
        </w:rPr>
        <w:t>Asoci</w:t>
      </w:r>
      <w:r w:rsidR="004241CC">
        <w:rPr>
          <w:rFonts w:ascii="Times New Roman" w:hAnsi="Times New Roman" w:cs="Times New Roman"/>
          <w:sz w:val="24"/>
          <w:szCs w:val="24"/>
        </w:rPr>
        <w:t>a</w:t>
      </w:r>
      <w:r w:rsidR="004241CC">
        <w:rPr>
          <w:rFonts w:ascii="Times New Roman" w:hAnsi="Times New Roman" w:cs="Times New Roman"/>
          <w:sz w:val="24"/>
          <w:szCs w:val="24"/>
          <w:lang w:val="ro-RO"/>
        </w:rPr>
        <w:t>ția</w:t>
      </w:r>
      <w:r w:rsidRPr="00F83068">
        <w:rPr>
          <w:rFonts w:ascii="Times New Roman" w:hAnsi="Times New Roman" w:cs="Times New Roman"/>
          <w:sz w:val="24"/>
          <w:szCs w:val="24"/>
        </w:rPr>
        <w:t xml:space="preserve"> de </w:t>
      </w:r>
      <w:r w:rsidR="004963A7">
        <w:rPr>
          <w:rFonts w:ascii="Times New Roman" w:hAnsi="Times New Roman" w:cs="Times New Roman"/>
          <w:sz w:val="24"/>
          <w:szCs w:val="24"/>
        </w:rPr>
        <w:t>De</w:t>
      </w:r>
      <w:r w:rsidRPr="00F83068">
        <w:rPr>
          <w:rFonts w:ascii="Times New Roman" w:hAnsi="Times New Roman" w:cs="Times New Roman"/>
          <w:sz w:val="24"/>
          <w:szCs w:val="24"/>
        </w:rPr>
        <w:t xml:space="preserve">zvoltare </w:t>
      </w:r>
      <w:r w:rsidR="004963A7">
        <w:rPr>
          <w:rFonts w:ascii="Times New Roman" w:hAnsi="Times New Roman" w:cs="Times New Roman"/>
          <w:sz w:val="24"/>
          <w:szCs w:val="24"/>
        </w:rPr>
        <w:t>I</w:t>
      </w:r>
      <w:r w:rsidRPr="00F83068">
        <w:rPr>
          <w:rFonts w:ascii="Times New Roman" w:hAnsi="Times New Roman" w:cs="Times New Roman"/>
          <w:sz w:val="24"/>
          <w:szCs w:val="24"/>
        </w:rPr>
        <w:t>ntercomunitar</w:t>
      </w:r>
      <w:r w:rsidR="004963A7">
        <w:rPr>
          <w:rFonts w:ascii="Times New Roman" w:hAnsi="Times New Roman" w:cs="Times New Roman"/>
          <w:sz w:val="24"/>
          <w:szCs w:val="24"/>
        </w:rPr>
        <w:t xml:space="preserve">ă </w:t>
      </w:r>
      <w:r w:rsidR="004963A7" w:rsidRPr="00D4545A">
        <w:rPr>
          <w:rFonts w:ascii="Times New Roman" w:hAnsi="Times New Roman" w:cs="Times New Roman"/>
          <w:b/>
          <w:sz w:val="24"/>
          <w:szCs w:val="24"/>
        </w:rPr>
        <w:t>“</w:t>
      </w:r>
      <w:r w:rsidR="004963A7" w:rsidRPr="00D4545A">
        <w:rPr>
          <w:rFonts w:ascii="Times New Roman" w:hAnsi="Times New Roman" w:cs="Times New Roman"/>
          <w:b/>
          <w:i/>
          <w:iCs/>
          <w:sz w:val="24"/>
          <w:szCs w:val="24"/>
          <w:lang w:val="ro-RO"/>
        </w:rPr>
        <w:t>PROTECȚIA ANIMALELOR NEAMȚ</w:t>
      </w:r>
      <w:r w:rsidR="004963A7" w:rsidRPr="00D4545A">
        <w:rPr>
          <w:rFonts w:ascii="Times New Roman" w:hAnsi="Times New Roman" w:cs="Times New Roman"/>
          <w:b/>
          <w:sz w:val="24"/>
          <w:szCs w:val="24"/>
          <w:lang w:val="ro-RO"/>
        </w:rPr>
        <w:t xml:space="preserve">” </w:t>
      </w:r>
      <w:r w:rsidR="004F39B8" w:rsidRPr="00402CF3">
        <w:rPr>
          <w:rFonts w:ascii="Times New Roman" w:hAnsi="Times New Roman" w:cs="Times New Roman"/>
          <w:bCs/>
          <w:sz w:val="24"/>
          <w:szCs w:val="24"/>
          <w:lang w:val="ro-RO"/>
        </w:rPr>
        <w:t>a fost înființată</w:t>
      </w:r>
      <w:r w:rsidR="000B78BA" w:rsidRPr="00402CF3">
        <w:rPr>
          <w:rFonts w:ascii="Times New Roman" w:hAnsi="Times New Roman" w:cs="Times New Roman"/>
          <w:bCs/>
          <w:sz w:val="24"/>
          <w:szCs w:val="24"/>
          <w:lang w:val="ro-RO"/>
        </w:rPr>
        <w:t xml:space="preserve"> </w:t>
      </w:r>
      <w:r w:rsidR="00E75CE0" w:rsidRPr="00402CF3">
        <w:rPr>
          <w:rFonts w:ascii="Times New Roman" w:hAnsi="Times New Roman" w:cs="Times New Roman"/>
          <w:bCs/>
          <w:sz w:val="24"/>
          <w:szCs w:val="24"/>
          <w:lang w:val="ro-RO"/>
        </w:rPr>
        <w:t>de 4</w:t>
      </w:r>
      <w:r w:rsidR="006D4F18" w:rsidRPr="00402CF3">
        <w:rPr>
          <w:rFonts w:ascii="Times New Roman" w:hAnsi="Times New Roman" w:cs="Times New Roman"/>
          <w:bCs/>
          <w:sz w:val="24"/>
          <w:szCs w:val="24"/>
          <w:lang w:val="ro-RO"/>
        </w:rPr>
        <w:t>2</w:t>
      </w:r>
      <w:r w:rsidR="00E75CE0" w:rsidRPr="00402CF3">
        <w:rPr>
          <w:rFonts w:ascii="Times New Roman" w:hAnsi="Times New Roman" w:cs="Times New Roman"/>
          <w:bCs/>
          <w:sz w:val="24"/>
          <w:szCs w:val="24"/>
          <w:lang w:val="ro-RO"/>
        </w:rPr>
        <w:t xml:space="preserve"> U</w:t>
      </w:r>
      <w:r w:rsidR="006D4F18" w:rsidRPr="00402CF3">
        <w:rPr>
          <w:rFonts w:ascii="Times New Roman" w:hAnsi="Times New Roman" w:cs="Times New Roman"/>
          <w:bCs/>
          <w:sz w:val="24"/>
          <w:szCs w:val="24"/>
          <w:lang w:val="ro-RO"/>
        </w:rPr>
        <w:t>.</w:t>
      </w:r>
      <w:r w:rsidR="00E75CE0" w:rsidRPr="00402CF3">
        <w:rPr>
          <w:rFonts w:ascii="Times New Roman" w:hAnsi="Times New Roman" w:cs="Times New Roman"/>
          <w:bCs/>
          <w:sz w:val="24"/>
          <w:szCs w:val="24"/>
          <w:lang w:val="ro-RO"/>
        </w:rPr>
        <w:t>A</w:t>
      </w:r>
      <w:r w:rsidR="006D4F18" w:rsidRPr="00402CF3">
        <w:rPr>
          <w:rFonts w:ascii="Times New Roman" w:hAnsi="Times New Roman" w:cs="Times New Roman"/>
          <w:bCs/>
          <w:sz w:val="24"/>
          <w:szCs w:val="24"/>
          <w:lang w:val="ro-RO"/>
        </w:rPr>
        <w:t>.</w:t>
      </w:r>
      <w:r w:rsidR="00E75CE0" w:rsidRPr="00402CF3">
        <w:rPr>
          <w:rFonts w:ascii="Times New Roman" w:hAnsi="Times New Roman" w:cs="Times New Roman"/>
          <w:bCs/>
          <w:sz w:val="24"/>
          <w:szCs w:val="24"/>
          <w:lang w:val="ro-RO"/>
        </w:rPr>
        <w:t>T</w:t>
      </w:r>
      <w:r w:rsidR="006D4F18" w:rsidRPr="00402CF3">
        <w:rPr>
          <w:rFonts w:ascii="Times New Roman" w:hAnsi="Times New Roman" w:cs="Times New Roman"/>
          <w:bCs/>
          <w:sz w:val="24"/>
          <w:szCs w:val="24"/>
          <w:lang w:val="ro-RO"/>
        </w:rPr>
        <w:t>.</w:t>
      </w:r>
      <w:r w:rsidR="00E75CE0" w:rsidRPr="00402CF3">
        <w:rPr>
          <w:rFonts w:ascii="Times New Roman" w:hAnsi="Times New Roman" w:cs="Times New Roman"/>
          <w:bCs/>
          <w:sz w:val="24"/>
          <w:szCs w:val="24"/>
          <w:lang w:val="ro-RO"/>
        </w:rPr>
        <w:t>-uri</w:t>
      </w:r>
      <w:r w:rsidR="007B1A2B" w:rsidRPr="00402CF3">
        <w:rPr>
          <w:rFonts w:ascii="Times New Roman" w:hAnsi="Times New Roman" w:cs="Times New Roman"/>
          <w:bCs/>
          <w:sz w:val="24"/>
          <w:szCs w:val="24"/>
          <w:lang w:val="ro-RO"/>
        </w:rPr>
        <w:t xml:space="preserve">, în prezent </w:t>
      </w:r>
      <w:r w:rsidR="00402CF3">
        <w:rPr>
          <w:rFonts w:ascii="Times New Roman" w:hAnsi="Times New Roman" w:cs="Times New Roman"/>
          <w:bCs/>
          <w:sz w:val="24"/>
          <w:szCs w:val="24"/>
          <w:lang w:val="ro-RO"/>
        </w:rPr>
        <w:t xml:space="preserve">fiind </w:t>
      </w:r>
      <w:r w:rsidR="00F60B47" w:rsidRPr="00402CF3">
        <w:rPr>
          <w:rFonts w:ascii="Times New Roman" w:hAnsi="Times New Roman" w:cs="Times New Roman"/>
          <w:bCs/>
          <w:sz w:val="24"/>
          <w:szCs w:val="24"/>
          <w:lang w:val="ro-RO"/>
        </w:rPr>
        <w:t>47</w:t>
      </w:r>
      <w:r w:rsidR="00DC7F68">
        <w:rPr>
          <w:rFonts w:ascii="Times New Roman" w:hAnsi="Times New Roman" w:cs="Times New Roman"/>
          <w:bCs/>
          <w:sz w:val="24"/>
          <w:szCs w:val="24"/>
          <w:lang w:val="ro-RO"/>
        </w:rPr>
        <w:t xml:space="preserve"> membri</w:t>
      </w:r>
      <w:r w:rsidR="00402CF3">
        <w:rPr>
          <w:rFonts w:ascii="Times New Roman" w:hAnsi="Times New Roman" w:cs="Times New Roman"/>
          <w:bCs/>
          <w:sz w:val="24"/>
          <w:szCs w:val="24"/>
          <w:lang w:val="ro-RO"/>
        </w:rPr>
        <w:t>,</w:t>
      </w:r>
      <w:r w:rsidR="00F60B47">
        <w:rPr>
          <w:rFonts w:ascii="Times New Roman" w:hAnsi="Times New Roman" w:cs="Times New Roman"/>
          <w:b/>
          <w:sz w:val="24"/>
          <w:szCs w:val="24"/>
          <w:lang w:val="ro-RO"/>
        </w:rPr>
        <w:t xml:space="preserve"> </w:t>
      </w:r>
      <w:r w:rsidR="00311DF0" w:rsidRPr="006D4F18">
        <w:rPr>
          <w:rFonts w:ascii="Times New Roman" w:hAnsi="Times New Roman" w:cs="Times New Roman"/>
          <w:bCs/>
          <w:sz w:val="24"/>
          <w:szCs w:val="24"/>
          <w:lang w:val="ro-RO"/>
        </w:rPr>
        <w:t>având ca</w:t>
      </w:r>
      <w:r w:rsidRPr="00F83068">
        <w:rPr>
          <w:rFonts w:ascii="Times New Roman" w:hAnsi="Times New Roman" w:cs="Times New Roman"/>
          <w:sz w:val="24"/>
          <w:szCs w:val="24"/>
        </w:rPr>
        <w:t xml:space="preserve"> </w:t>
      </w:r>
      <w:r w:rsidR="00D25F88" w:rsidRPr="00BC76D3">
        <w:rPr>
          <w:rFonts w:ascii="Times New Roman" w:hAnsi="Times New Roman" w:cs="Times New Roman"/>
          <w:sz w:val="24"/>
          <w:szCs w:val="24"/>
          <w:lang w:val="ro-RO"/>
        </w:rPr>
        <w:t>scop realiza</w:t>
      </w:r>
      <w:r w:rsidR="00311DF0">
        <w:rPr>
          <w:rFonts w:ascii="Times New Roman" w:hAnsi="Times New Roman" w:cs="Times New Roman"/>
          <w:sz w:val="24"/>
          <w:szCs w:val="24"/>
          <w:lang w:val="ro-RO"/>
        </w:rPr>
        <w:t>rea de</w:t>
      </w:r>
      <w:r w:rsidR="00D25F88" w:rsidRPr="00BC76D3">
        <w:rPr>
          <w:rFonts w:ascii="Times New Roman" w:hAnsi="Times New Roman" w:cs="Times New Roman"/>
          <w:sz w:val="24"/>
          <w:szCs w:val="24"/>
          <w:lang w:val="ro-RO"/>
        </w:rPr>
        <w:t xml:space="preserve"> proiecte privind managementul integrat la nivel județean al activităților și serviciilor publice de protecție a animalelor, în conformitate cu legislația țării noastre și cu legislația europeană, animalele cu sau fără stăpân din județul Neamț, precum și furnizarea și finanțarea în comun a următoarelor Servicii:</w:t>
      </w:r>
      <w:proofErr w:type="gramEnd"/>
    </w:p>
    <w:p w14:paraId="236B5604" w14:textId="77777777" w:rsidR="00D25F88" w:rsidRDefault="00D25F88" w:rsidP="00D25F88">
      <w:pPr>
        <w:pStyle w:val="WW-Default"/>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76" w:lineRule="auto"/>
        <w:ind w:left="270" w:hanging="270"/>
        <w:jc w:val="both"/>
        <w:rPr>
          <w:rFonts w:cs="Times New Roman"/>
          <w:color w:val="auto"/>
          <w:sz w:val="24"/>
          <w:szCs w:val="24"/>
          <w:lang w:val="ro-RO"/>
        </w:rPr>
      </w:pPr>
      <w:r w:rsidRPr="00BC76D3">
        <w:rPr>
          <w:rStyle w:val="Emphasis"/>
          <w:rFonts w:cs="Times New Roman"/>
          <w:color w:val="auto"/>
          <w:sz w:val="24"/>
          <w:szCs w:val="24"/>
          <w:bdr w:val="none" w:sz="0" w:space="0" w:color="auto" w:frame="1"/>
          <w:lang w:val="ro-RO"/>
        </w:rPr>
        <w:t xml:space="preserve">Asigurarea serviciilor publice de capturare/preluare/ridicare, asistență veterinară de urgență, inclusiv intervenția chirurgicală, transportul, cazarea, hrănirea, deparazitarea, vaccinarea și controlul bolilor animalelor, conform legislației sanitar-veterinare, </w:t>
      </w:r>
      <w:r w:rsidRPr="00BC76D3">
        <w:rPr>
          <w:rFonts w:cs="Times New Roman"/>
          <w:bCs/>
          <w:color w:val="auto"/>
          <w:sz w:val="24"/>
          <w:szCs w:val="24"/>
          <w:lang w:val="ro-RO"/>
        </w:rPr>
        <w:t xml:space="preserve">potrivit competențelor stabilite prin Legea nr. 205/2004 </w:t>
      </w:r>
      <w:r w:rsidRPr="00BC76D3">
        <w:rPr>
          <w:rFonts w:cs="Times New Roman"/>
          <w:bCs/>
          <w:i/>
          <w:iCs/>
          <w:color w:val="auto"/>
          <w:sz w:val="24"/>
          <w:szCs w:val="24"/>
          <w:lang w:val="ro-RO"/>
        </w:rPr>
        <w:t>privind protecţia animalelor</w:t>
      </w:r>
      <w:r w:rsidRPr="00BC76D3">
        <w:rPr>
          <w:rFonts w:cs="Times New Roman"/>
          <w:bCs/>
          <w:color w:val="auto"/>
          <w:sz w:val="24"/>
          <w:szCs w:val="24"/>
          <w:lang w:val="ro-RO"/>
        </w:rPr>
        <w:t>, republicată, pentru animalele aflate în pericol;</w:t>
      </w:r>
    </w:p>
    <w:p w14:paraId="67CFA214" w14:textId="77777777" w:rsidR="00D25F88" w:rsidRDefault="00D25F88" w:rsidP="00D25F88">
      <w:pPr>
        <w:pStyle w:val="WW-Default"/>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76" w:lineRule="auto"/>
        <w:ind w:left="270" w:hanging="270"/>
        <w:jc w:val="both"/>
        <w:rPr>
          <w:rFonts w:cs="Times New Roman"/>
          <w:color w:val="auto"/>
          <w:sz w:val="24"/>
          <w:szCs w:val="24"/>
          <w:lang w:val="ro-RO"/>
        </w:rPr>
      </w:pPr>
      <w:r w:rsidRPr="003E321E">
        <w:rPr>
          <w:rFonts w:cs="Times New Roman"/>
          <w:color w:val="auto"/>
          <w:sz w:val="24"/>
          <w:szCs w:val="24"/>
          <w:lang w:val="ro-RO"/>
        </w:rPr>
        <w:t>As</w:t>
      </w:r>
      <w:r w:rsidRPr="003E321E">
        <w:rPr>
          <w:rStyle w:val="Emphasis"/>
          <w:rFonts w:cs="Times New Roman"/>
          <w:color w:val="auto"/>
          <w:sz w:val="24"/>
          <w:szCs w:val="24"/>
          <w:bdr w:val="none" w:sz="0" w:space="0" w:color="auto" w:frame="1"/>
          <w:lang w:val="ro-RO"/>
        </w:rPr>
        <w:t>igurarea cu caracter continuu și permanent a serviciilor publice de adăpostire a animalelor ce fac obiect al ordinului de plasare în adăpost, prin</w:t>
      </w:r>
      <w:r w:rsidRPr="003E321E">
        <w:rPr>
          <w:rStyle w:val="Emphasis"/>
          <w:rFonts w:cs="Times New Roman"/>
          <w:iCs/>
          <w:color w:val="auto"/>
          <w:sz w:val="24"/>
          <w:szCs w:val="24"/>
          <w:bdr w:val="none" w:sz="0" w:space="0" w:color="auto" w:frame="1"/>
          <w:lang w:val="ro-RO"/>
        </w:rPr>
        <w:t xml:space="preserve"> </w:t>
      </w:r>
      <w:r w:rsidRPr="003E321E">
        <w:rPr>
          <w:rStyle w:val="Emphasis"/>
          <w:rFonts w:cs="Times New Roman"/>
          <w:color w:val="auto"/>
          <w:sz w:val="24"/>
          <w:szCs w:val="24"/>
          <w:bdr w:val="none" w:sz="0" w:space="0" w:color="auto" w:frame="1"/>
          <w:lang w:val="ro-RO"/>
        </w:rPr>
        <w:t xml:space="preserve">organizarea și funcționarea unor adăposturi proprii, înregistrate sanitar-veterinar în condiții stabilite prin ordin al președintelui Autorității Naționale Sanitare Veterinare și pentru Siguranța Alimentelor, prin încheierea unor contracte cu grădini zoologice, acvarii publice și centre de reabilitare și/sau îngrijire pentru animalele din fauna sălbatică, inclusiv cele deținute de organizații neguvernamentale de protecție a animalelor și/sau prin </w:t>
      </w:r>
      <w:r w:rsidRPr="003E321E">
        <w:rPr>
          <w:rStyle w:val="Emphasis"/>
          <w:rFonts w:cs="Times New Roman"/>
          <w:color w:val="auto"/>
          <w:sz w:val="24"/>
          <w:szCs w:val="24"/>
          <w:bdr w:val="none" w:sz="0" w:space="0" w:color="auto" w:frame="1"/>
          <w:lang w:val="ro-RO"/>
        </w:rPr>
        <w:lastRenderedPageBreak/>
        <w:t>încheierea unor contracte cu adăposturi pentru câini fără stăpân sau a altor adăposturi pentru animale domestice, inclusiv cele deținute de organizații neguvernamentale de protecție a animalelor,</w:t>
      </w:r>
      <w:r w:rsidRPr="003E321E">
        <w:rPr>
          <w:rFonts w:cs="Times New Roman"/>
          <w:color w:val="auto"/>
          <w:sz w:val="24"/>
          <w:szCs w:val="24"/>
          <w:lang w:val="ro-RO"/>
        </w:rPr>
        <w:t xml:space="preserve"> </w:t>
      </w:r>
      <w:r w:rsidRPr="003E321E">
        <w:rPr>
          <w:rFonts w:cs="Times New Roman"/>
          <w:bCs/>
          <w:color w:val="auto"/>
          <w:sz w:val="24"/>
          <w:szCs w:val="24"/>
          <w:lang w:val="ro-RO"/>
        </w:rPr>
        <w:t xml:space="preserve">potrivit competențelor stabilite prin Legea nr. 205/2004 </w:t>
      </w:r>
      <w:r w:rsidRPr="003E321E">
        <w:rPr>
          <w:rFonts w:cs="Times New Roman"/>
          <w:bCs/>
          <w:i/>
          <w:iCs/>
          <w:color w:val="auto"/>
          <w:sz w:val="24"/>
          <w:szCs w:val="24"/>
          <w:lang w:val="ro-RO"/>
        </w:rPr>
        <w:t>privind protecţia animalelor</w:t>
      </w:r>
      <w:r w:rsidRPr="003E321E">
        <w:rPr>
          <w:rFonts w:cs="Times New Roman"/>
          <w:bCs/>
          <w:color w:val="auto"/>
          <w:sz w:val="24"/>
          <w:szCs w:val="24"/>
          <w:lang w:val="ro-RO"/>
        </w:rPr>
        <w:t>, republicată;</w:t>
      </w:r>
    </w:p>
    <w:p w14:paraId="2389D62C" w14:textId="77777777" w:rsidR="00D25F88" w:rsidRDefault="00D25F88" w:rsidP="00D25F88">
      <w:pPr>
        <w:pStyle w:val="WW-Default"/>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76" w:lineRule="auto"/>
        <w:ind w:left="270" w:hanging="270"/>
        <w:jc w:val="both"/>
        <w:rPr>
          <w:rFonts w:cs="Times New Roman"/>
          <w:color w:val="auto"/>
          <w:sz w:val="24"/>
          <w:szCs w:val="24"/>
          <w:lang w:val="ro-RO"/>
        </w:rPr>
      </w:pPr>
      <w:r w:rsidRPr="003E321E">
        <w:rPr>
          <w:rFonts w:cs="Times New Roman"/>
          <w:bCs/>
          <w:iCs/>
          <w:sz w:val="24"/>
          <w:szCs w:val="24"/>
          <w:lang w:val="ro-RO" w:eastAsia="ro-RO"/>
        </w:rPr>
        <w:t>Organizarea şi desfăşurarea activităţii de neutralizare a subproduselor de origine animală care nu sunt destinate consumului uman,</w:t>
      </w:r>
      <w:r w:rsidRPr="003E321E">
        <w:rPr>
          <w:rFonts w:cs="Times New Roman"/>
          <w:bCs/>
          <w:i/>
          <w:iCs/>
          <w:sz w:val="24"/>
          <w:szCs w:val="24"/>
          <w:lang w:val="ro-RO" w:eastAsia="ro-RO"/>
        </w:rPr>
        <w:t xml:space="preserve"> </w:t>
      </w:r>
      <w:r w:rsidRPr="003E321E">
        <w:rPr>
          <w:rFonts w:cs="Times New Roman"/>
          <w:bCs/>
          <w:sz w:val="24"/>
          <w:szCs w:val="24"/>
          <w:lang w:val="ro-RO"/>
        </w:rPr>
        <w:t xml:space="preserve">potrivit competențelor stabilite în sarcina consiliului județean și a consiliilor locale, prin Ordonanța Guvernului nr. 24/2016 </w:t>
      </w:r>
      <w:r w:rsidRPr="003E321E">
        <w:rPr>
          <w:rFonts w:cs="Times New Roman"/>
          <w:bCs/>
          <w:i/>
          <w:iCs/>
          <w:sz w:val="24"/>
          <w:szCs w:val="24"/>
          <w:lang w:val="ro-RO" w:eastAsia="ro-RO"/>
        </w:rPr>
        <w:t>privind organizarea şi desfăşurarea activităţii de neutralizare a subproduselor de origine animală care nu sunt destinate consumului uman</w:t>
      </w:r>
      <w:r w:rsidRPr="003E321E">
        <w:rPr>
          <w:rFonts w:cs="Times New Roman"/>
          <w:bCs/>
          <w:sz w:val="24"/>
          <w:szCs w:val="24"/>
          <w:lang w:val="ro-RO" w:eastAsia="ro-RO"/>
        </w:rPr>
        <w:t>;</w:t>
      </w:r>
    </w:p>
    <w:p w14:paraId="79EA27F4" w14:textId="77777777" w:rsidR="00D25F88" w:rsidRPr="003E321E" w:rsidRDefault="00D25F88" w:rsidP="00D25F88">
      <w:pPr>
        <w:pStyle w:val="WW-Default"/>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line="276" w:lineRule="auto"/>
        <w:ind w:left="270" w:hanging="270"/>
        <w:jc w:val="both"/>
        <w:rPr>
          <w:rFonts w:cs="Times New Roman"/>
          <w:color w:val="auto"/>
          <w:sz w:val="24"/>
          <w:szCs w:val="24"/>
          <w:lang w:val="ro-RO"/>
        </w:rPr>
      </w:pPr>
      <w:r w:rsidRPr="003E321E">
        <w:rPr>
          <w:rFonts w:cs="Times New Roman"/>
          <w:sz w:val="24"/>
          <w:szCs w:val="24"/>
          <w:shd w:val="clear" w:color="auto" w:fill="FFFFFF"/>
          <w:lang w:val="ro-RO"/>
        </w:rPr>
        <w:t xml:space="preserve">Asigurarea serviciului specializat pentru gestionarea câinilor fără stăpân, la nivelul fiecărei localități membră a Asociației, </w:t>
      </w:r>
      <w:r w:rsidRPr="003E321E">
        <w:rPr>
          <w:rFonts w:cs="Times New Roman"/>
          <w:bCs/>
          <w:sz w:val="24"/>
          <w:szCs w:val="24"/>
          <w:lang w:val="ro-RO"/>
        </w:rPr>
        <w:t xml:space="preserve">potrivit prevederilor Ordonanţei de urgenţă a Guvernului nr. 155/2001 </w:t>
      </w:r>
      <w:r w:rsidRPr="003E321E">
        <w:rPr>
          <w:rFonts w:cs="Times New Roman"/>
          <w:bCs/>
          <w:i/>
          <w:iCs/>
          <w:sz w:val="24"/>
          <w:szCs w:val="24"/>
          <w:lang w:val="ro-RO"/>
        </w:rPr>
        <w:t xml:space="preserve">privind aprobarea programului de gestionare a câinilor fără stăpân, </w:t>
      </w:r>
      <w:r w:rsidRPr="003E321E">
        <w:rPr>
          <w:rFonts w:cs="Times New Roman"/>
          <w:bCs/>
          <w:sz w:val="24"/>
          <w:szCs w:val="24"/>
          <w:lang w:val="ro-RO"/>
        </w:rPr>
        <w:t>conform compentențelor legale ale acestora;</w:t>
      </w:r>
    </w:p>
    <w:p w14:paraId="4DC02B2E" w14:textId="61C140E1" w:rsidR="00193E60" w:rsidRPr="00F83068" w:rsidRDefault="00193E60" w:rsidP="0037070C">
      <w:pPr>
        <w:ind w:left="15" w:right="14" w:firstLine="705"/>
        <w:jc w:val="both"/>
        <w:rPr>
          <w:rFonts w:ascii="Times New Roman" w:hAnsi="Times New Roman" w:cs="Times New Roman"/>
          <w:sz w:val="24"/>
          <w:szCs w:val="24"/>
        </w:rPr>
      </w:pPr>
      <w:r w:rsidRPr="00F83068">
        <w:rPr>
          <w:rFonts w:ascii="Times New Roman" w:hAnsi="Times New Roman" w:cs="Times New Roman"/>
          <w:sz w:val="24"/>
          <w:szCs w:val="24"/>
        </w:rPr>
        <w:t>Ca urmare a celor menționate și a modificărilor legislative ale O</w:t>
      </w:r>
      <w:r w:rsidR="00830D2B">
        <w:rPr>
          <w:rFonts w:ascii="Times New Roman" w:hAnsi="Times New Roman" w:cs="Times New Roman"/>
          <w:sz w:val="24"/>
          <w:szCs w:val="24"/>
        </w:rPr>
        <w:t>.U.G.</w:t>
      </w:r>
      <w:r w:rsidRPr="00F83068">
        <w:rPr>
          <w:rFonts w:ascii="Times New Roman" w:hAnsi="Times New Roman" w:cs="Times New Roman"/>
          <w:sz w:val="24"/>
          <w:szCs w:val="24"/>
        </w:rPr>
        <w:t xml:space="preserve"> nr. 155/2001 privind aprobarea programului de gestionare a câinilor fără stăpân, se impune adoptarea unor noi strategii pentru soluționarea de c</w:t>
      </w:r>
      <w:r w:rsidR="008B3B82">
        <w:rPr>
          <w:rFonts w:ascii="Times New Roman" w:hAnsi="Times New Roman" w:cs="Times New Roman"/>
          <w:sz w:val="24"/>
          <w:szCs w:val="24"/>
        </w:rPr>
        <w:t>ă</w:t>
      </w:r>
      <w:r w:rsidRPr="00F83068">
        <w:rPr>
          <w:rFonts w:ascii="Times New Roman" w:hAnsi="Times New Roman" w:cs="Times New Roman"/>
          <w:sz w:val="24"/>
          <w:szCs w:val="24"/>
        </w:rPr>
        <w:t xml:space="preserve">tre </w:t>
      </w:r>
      <w:r w:rsidR="008B3B82">
        <w:rPr>
          <w:rFonts w:ascii="Times New Roman" w:hAnsi="Times New Roman" w:cs="Times New Roman"/>
          <w:sz w:val="24"/>
          <w:szCs w:val="24"/>
        </w:rPr>
        <w:t>U.</w:t>
      </w:r>
      <w:r w:rsidR="002A1E17">
        <w:rPr>
          <w:rFonts w:ascii="Times New Roman" w:hAnsi="Times New Roman" w:cs="Times New Roman"/>
          <w:sz w:val="24"/>
          <w:szCs w:val="24"/>
        </w:rPr>
        <w:t>A</w:t>
      </w:r>
      <w:r w:rsidR="008B3B82">
        <w:rPr>
          <w:rFonts w:ascii="Times New Roman" w:hAnsi="Times New Roman" w:cs="Times New Roman"/>
          <w:sz w:val="24"/>
          <w:szCs w:val="24"/>
        </w:rPr>
        <w:t>.T.-uri</w:t>
      </w:r>
      <w:r w:rsidRPr="00F83068">
        <w:rPr>
          <w:rFonts w:ascii="Times New Roman" w:hAnsi="Times New Roman" w:cs="Times New Roman"/>
          <w:sz w:val="24"/>
          <w:szCs w:val="24"/>
        </w:rPr>
        <w:t xml:space="preserve"> a problemelor referitoare la câinii fără stăpân. Astfel, este necesară delegarea gestiunii activității de gestionare a câinilor fără stăpân din </w:t>
      </w:r>
      <w:r w:rsidR="00830D2B">
        <w:rPr>
          <w:rFonts w:ascii="Times New Roman" w:hAnsi="Times New Roman" w:cs="Times New Roman"/>
          <w:sz w:val="24"/>
          <w:szCs w:val="24"/>
        </w:rPr>
        <w:t>UAT-urile membre</w:t>
      </w:r>
      <w:r w:rsidRPr="00F83068">
        <w:rPr>
          <w:rFonts w:ascii="Times New Roman" w:hAnsi="Times New Roman" w:cs="Times New Roman"/>
          <w:sz w:val="24"/>
          <w:szCs w:val="24"/>
        </w:rPr>
        <w:t>.</w:t>
      </w:r>
    </w:p>
    <w:p w14:paraId="71620C19" w14:textId="77777777" w:rsidR="002666C7" w:rsidRDefault="002666C7" w:rsidP="00265F54">
      <w:pPr>
        <w:spacing w:after="0" w:line="249" w:lineRule="auto"/>
        <w:ind w:left="744" w:firstLine="4"/>
        <w:jc w:val="center"/>
        <w:rPr>
          <w:rFonts w:ascii="Times New Roman" w:hAnsi="Times New Roman" w:cs="Times New Roman"/>
          <w:sz w:val="24"/>
          <w:szCs w:val="24"/>
        </w:rPr>
      </w:pPr>
      <w:r w:rsidRPr="002666C7">
        <w:rPr>
          <w:rFonts w:ascii="Times New Roman" w:hAnsi="Times New Roman" w:cs="Times New Roman"/>
          <w:sz w:val="24"/>
          <w:szCs w:val="24"/>
        </w:rPr>
        <w:t>Scopul studiului de oportunitate</w:t>
      </w:r>
    </w:p>
    <w:p w14:paraId="5B3958DB" w14:textId="77777777" w:rsidR="002666C7" w:rsidRPr="002666C7" w:rsidRDefault="002666C7" w:rsidP="002666C7">
      <w:pPr>
        <w:spacing w:after="0" w:line="249" w:lineRule="auto"/>
        <w:ind w:left="744" w:firstLine="4"/>
        <w:jc w:val="both"/>
        <w:rPr>
          <w:rFonts w:ascii="Times New Roman" w:hAnsi="Times New Roman" w:cs="Times New Roman"/>
          <w:sz w:val="24"/>
          <w:szCs w:val="24"/>
        </w:rPr>
      </w:pPr>
    </w:p>
    <w:p w14:paraId="5977101E" w14:textId="1A4A3E95" w:rsidR="002666C7" w:rsidRPr="002666C7" w:rsidRDefault="002666C7" w:rsidP="002666C7">
      <w:pPr>
        <w:spacing w:after="0"/>
        <w:ind w:left="15" w:right="14" w:firstLine="706"/>
        <w:jc w:val="both"/>
        <w:rPr>
          <w:rFonts w:ascii="Times New Roman" w:hAnsi="Times New Roman" w:cs="Times New Roman"/>
          <w:sz w:val="24"/>
          <w:szCs w:val="24"/>
        </w:rPr>
      </w:pPr>
      <w:r w:rsidRPr="002666C7">
        <w:rPr>
          <w:rFonts w:ascii="Times New Roman" w:hAnsi="Times New Roman" w:cs="Times New Roman"/>
          <w:sz w:val="24"/>
          <w:szCs w:val="24"/>
        </w:rPr>
        <w:t>Prezentul studiu de oportunitate urmărește să stabilească necesitatea, oportunitatea și fezabilitatea tehnică și financiară în ceea ce privește delegarea, prin concesiune, a serviciului pentru gestionarea câinilor fără stăpân.</w:t>
      </w:r>
    </w:p>
    <w:p w14:paraId="47B2449C" w14:textId="1DA2B617" w:rsidR="002666C7" w:rsidRPr="002666C7" w:rsidRDefault="002666C7" w:rsidP="002666C7">
      <w:pPr>
        <w:spacing w:after="0"/>
        <w:ind w:left="15" w:right="14" w:firstLine="715"/>
        <w:jc w:val="both"/>
        <w:rPr>
          <w:rFonts w:ascii="Times New Roman" w:hAnsi="Times New Roman" w:cs="Times New Roman"/>
          <w:sz w:val="24"/>
          <w:szCs w:val="24"/>
        </w:rPr>
      </w:pPr>
      <w:r w:rsidRPr="002666C7">
        <w:rPr>
          <w:rFonts w:ascii="Times New Roman" w:hAnsi="Times New Roman" w:cs="Times New Roman"/>
          <w:sz w:val="24"/>
          <w:szCs w:val="24"/>
        </w:rPr>
        <w:t>Rezultatele studiului de oportunitate, a deciziei de delegare a gestiunii serviciului public de gestionare al câinilor fără stăpân trebuie să justifice necesitatea și oportunitatea delegării serviciului prin concesiune și să demonstreze că:</w:t>
      </w:r>
    </w:p>
    <w:p w14:paraId="1CFEFC3A" w14:textId="77777777" w:rsidR="002666C7" w:rsidRPr="002666C7" w:rsidRDefault="002666C7" w:rsidP="002666C7">
      <w:pPr>
        <w:numPr>
          <w:ilvl w:val="0"/>
          <w:numId w:val="13"/>
        </w:numPr>
        <w:spacing w:after="0" w:line="247" w:lineRule="auto"/>
        <w:ind w:right="14" w:hanging="259"/>
        <w:jc w:val="both"/>
        <w:rPr>
          <w:rFonts w:ascii="Times New Roman" w:hAnsi="Times New Roman" w:cs="Times New Roman"/>
          <w:sz w:val="24"/>
          <w:szCs w:val="24"/>
        </w:rPr>
      </w:pPr>
      <w:r w:rsidRPr="002666C7">
        <w:rPr>
          <w:rFonts w:ascii="Times New Roman" w:hAnsi="Times New Roman" w:cs="Times New Roman"/>
          <w:sz w:val="24"/>
          <w:szCs w:val="24"/>
        </w:rPr>
        <w:t>proiectul este realizabil;</w:t>
      </w:r>
    </w:p>
    <w:p w14:paraId="7D1EF197" w14:textId="77777777" w:rsidR="002666C7" w:rsidRPr="002666C7" w:rsidRDefault="002666C7" w:rsidP="002666C7">
      <w:pPr>
        <w:numPr>
          <w:ilvl w:val="0"/>
          <w:numId w:val="13"/>
        </w:numPr>
        <w:spacing w:after="0" w:line="247" w:lineRule="auto"/>
        <w:ind w:right="14" w:hanging="259"/>
        <w:jc w:val="both"/>
        <w:rPr>
          <w:rFonts w:ascii="Times New Roman" w:hAnsi="Times New Roman" w:cs="Times New Roman"/>
          <w:sz w:val="24"/>
          <w:szCs w:val="24"/>
        </w:rPr>
      </w:pPr>
      <w:r w:rsidRPr="002666C7">
        <w:rPr>
          <w:rFonts w:ascii="Times New Roman" w:hAnsi="Times New Roman" w:cs="Times New Roman"/>
          <w:sz w:val="24"/>
          <w:szCs w:val="24"/>
        </w:rPr>
        <w:t>proiectul răspunde cerințelor și politicilor autorității publice locale;</w:t>
      </w:r>
    </w:p>
    <w:p w14:paraId="27273AB9" w14:textId="77777777" w:rsidR="002666C7" w:rsidRPr="002666C7" w:rsidRDefault="002666C7" w:rsidP="002666C7">
      <w:pPr>
        <w:numPr>
          <w:ilvl w:val="0"/>
          <w:numId w:val="13"/>
        </w:numPr>
        <w:spacing w:after="0" w:line="247" w:lineRule="auto"/>
        <w:ind w:right="14" w:hanging="259"/>
        <w:jc w:val="both"/>
        <w:rPr>
          <w:rFonts w:ascii="Times New Roman" w:hAnsi="Times New Roman" w:cs="Times New Roman"/>
          <w:sz w:val="24"/>
          <w:szCs w:val="24"/>
        </w:rPr>
      </w:pPr>
      <w:r w:rsidRPr="002666C7">
        <w:rPr>
          <w:rFonts w:ascii="Times New Roman" w:hAnsi="Times New Roman" w:cs="Times New Roman"/>
          <w:sz w:val="24"/>
          <w:szCs w:val="24"/>
        </w:rPr>
        <w:t>au fost luate în considerare diverse alternative de realizare a proiectului;</w:t>
      </w:r>
    </w:p>
    <w:p w14:paraId="27049144" w14:textId="77777777" w:rsidR="002666C7" w:rsidRPr="002666C7" w:rsidRDefault="002666C7" w:rsidP="002666C7">
      <w:pPr>
        <w:numPr>
          <w:ilvl w:val="0"/>
          <w:numId w:val="13"/>
        </w:numPr>
        <w:spacing w:after="0" w:line="247" w:lineRule="auto"/>
        <w:ind w:right="14" w:hanging="259"/>
        <w:jc w:val="both"/>
        <w:rPr>
          <w:rFonts w:ascii="Times New Roman" w:hAnsi="Times New Roman" w:cs="Times New Roman"/>
          <w:sz w:val="24"/>
          <w:szCs w:val="24"/>
        </w:rPr>
      </w:pPr>
      <w:r w:rsidRPr="002666C7">
        <w:rPr>
          <w:rFonts w:ascii="Times New Roman" w:hAnsi="Times New Roman" w:cs="Times New Roman"/>
          <w:sz w:val="24"/>
          <w:szCs w:val="24"/>
        </w:rPr>
        <w:t>varianta prin care proiectul este prevăzut a fi realizat prin atribuirea unui contract de concesiune de servicii este mai avantajoasă în raport cu varianta prin care proiectul este prevăzut a fi realizat prin atribuirea unui contract de achiziție publică de servicii sau prin întreținerea celor trei tipuri de obiective cu personal propriu;</w:t>
      </w:r>
    </w:p>
    <w:p w14:paraId="7545B12C" w14:textId="340BC445" w:rsidR="002666C7" w:rsidRPr="002666C7" w:rsidRDefault="002666C7" w:rsidP="002666C7">
      <w:pPr>
        <w:numPr>
          <w:ilvl w:val="0"/>
          <w:numId w:val="13"/>
        </w:numPr>
        <w:spacing w:after="0" w:line="247" w:lineRule="auto"/>
        <w:ind w:right="14" w:hanging="259"/>
        <w:jc w:val="both"/>
        <w:rPr>
          <w:rFonts w:ascii="Times New Roman" w:hAnsi="Times New Roman" w:cs="Times New Roman"/>
          <w:sz w:val="24"/>
          <w:szCs w:val="24"/>
        </w:rPr>
      </w:pPr>
      <w:r w:rsidRPr="002666C7">
        <w:rPr>
          <w:rFonts w:ascii="Times New Roman" w:hAnsi="Times New Roman" w:cs="Times New Roman"/>
          <w:sz w:val="24"/>
          <w:szCs w:val="24"/>
        </w:rPr>
        <w:t xml:space="preserve">proiectul beneficiază de susținere financiară, menționând dacă este cazul, care este contribuția de la bugetul local al </w:t>
      </w:r>
      <w:r w:rsidR="003F455A">
        <w:rPr>
          <w:rFonts w:ascii="Times New Roman" w:hAnsi="Times New Roman" w:cs="Times New Roman"/>
          <w:sz w:val="24"/>
          <w:szCs w:val="24"/>
        </w:rPr>
        <w:t>fiecărui U.A.T. membru</w:t>
      </w:r>
      <w:r w:rsidRPr="002666C7">
        <w:rPr>
          <w:rFonts w:ascii="Times New Roman" w:hAnsi="Times New Roman" w:cs="Times New Roman"/>
          <w:sz w:val="24"/>
          <w:szCs w:val="24"/>
        </w:rPr>
        <w:t>.</w:t>
      </w:r>
    </w:p>
    <w:p w14:paraId="0DAACC2A" w14:textId="77777777" w:rsidR="002666C7" w:rsidRPr="002666C7" w:rsidRDefault="002666C7" w:rsidP="002666C7">
      <w:pPr>
        <w:spacing w:after="0"/>
        <w:ind w:left="744" w:right="14"/>
        <w:jc w:val="both"/>
        <w:rPr>
          <w:rFonts w:ascii="Times New Roman" w:hAnsi="Times New Roman" w:cs="Times New Roman"/>
          <w:sz w:val="24"/>
          <w:szCs w:val="24"/>
        </w:rPr>
      </w:pPr>
      <w:r w:rsidRPr="002666C7">
        <w:rPr>
          <w:rFonts w:ascii="Times New Roman" w:hAnsi="Times New Roman" w:cs="Times New Roman"/>
          <w:sz w:val="24"/>
          <w:szCs w:val="24"/>
        </w:rPr>
        <w:t>De aceea studiul de oportunitate a deciziei de concesionare trebuie să stabilească:</w:t>
      </w:r>
    </w:p>
    <w:p w14:paraId="6C671F60" w14:textId="2649D68E" w:rsidR="002666C7" w:rsidRPr="002666C7" w:rsidRDefault="00685ACB" w:rsidP="002666C7">
      <w:pPr>
        <w:spacing w:after="0"/>
        <w:ind w:left="15" w:right="14"/>
        <w:jc w:val="both"/>
        <w:rPr>
          <w:rFonts w:ascii="Times New Roman" w:hAnsi="Times New Roman" w:cs="Times New Roman"/>
          <w:sz w:val="24"/>
          <w:szCs w:val="24"/>
        </w:rPr>
      </w:pPr>
      <w:r>
        <w:rPr>
          <w:rFonts w:ascii="Times New Roman" w:hAnsi="Times New Roman" w:cs="Times New Roman"/>
          <w:sz w:val="24"/>
          <w:szCs w:val="24"/>
        </w:rPr>
        <w:t>1.</w:t>
      </w:r>
      <w:r w:rsidR="00547F6B">
        <w:rPr>
          <w:rFonts w:ascii="Times New Roman" w:hAnsi="Times New Roman" w:cs="Times New Roman"/>
          <w:sz w:val="24"/>
          <w:szCs w:val="24"/>
        </w:rPr>
        <w:t xml:space="preserve">  </w:t>
      </w:r>
      <w:r w:rsidR="002666C7" w:rsidRPr="002666C7">
        <w:rPr>
          <w:rFonts w:ascii="Times New Roman" w:hAnsi="Times New Roman" w:cs="Times New Roman"/>
          <w:sz w:val="24"/>
          <w:szCs w:val="24"/>
        </w:rPr>
        <w:t xml:space="preserve"> Realizarea proiectului în regim de concesiune va gener</w:t>
      </w:r>
      <w:r>
        <w:rPr>
          <w:rFonts w:ascii="Times New Roman" w:hAnsi="Times New Roman" w:cs="Times New Roman"/>
          <w:sz w:val="24"/>
          <w:szCs w:val="24"/>
        </w:rPr>
        <w:t>a</w:t>
      </w:r>
      <w:r w:rsidR="002666C7" w:rsidRPr="002666C7">
        <w:rPr>
          <w:rFonts w:ascii="Times New Roman" w:hAnsi="Times New Roman" w:cs="Times New Roman"/>
          <w:sz w:val="24"/>
          <w:szCs w:val="24"/>
        </w:rPr>
        <w:t xml:space="preserve"> un raport cost-beneficiu pozitiv în comparație cu realizarea proiectului în regim de achiziție publică tradițională sau cu efectuarea operațiunilor specifice celor trei tipuri de activități cu personal propriu.</w:t>
      </w:r>
    </w:p>
    <w:p w14:paraId="1C511ADB" w14:textId="62464E90" w:rsidR="009B13E1" w:rsidRDefault="002666C7" w:rsidP="00F27967">
      <w:pPr>
        <w:spacing w:after="0"/>
        <w:ind w:left="15" w:right="14"/>
        <w:jc w:val="both"/>
        <w:rPr>
          <w:rFonts w:ascii="Times New Roman" w:hAnsi="Times New Roman" w:cs="Times New Roman"/>
          <w:sz w:val="24"/>
          <w:szCs w:val="24"/>
        </w:rPr>
      </w:pPr>
      <w:r w:rsidRPr="002666C7">
        <w:rPr>
          <w:rFonts w:ascii="Times New Roman" w:hAnsi="Times New Roman" w:cs="Times New Roman"/>
          <w:sz w:val="24"/>
          <w:szCs w:val="24"/>
        </w:rPr>
        <w:t>2. A fost fundamentată accesibilitatea proiectului pentru autoritatea contractantă.</w:t>
      </w:r>
    </w:p>
    <w:p w14:paraId="79D0067B" w14:textId="0D244AB1" w:rsidR="00532F6F" w:rsidRPr="00327B05" w:rsidRDefault="00C61BED" w:rsidP="009B13E1">
      <w:pPr>
        <w:spacing w:after="0" w:line="249" w:lineRule="auto"/>
        <w:ind w:left="734" w:firstLine="4"/>
        <w:jc w:val="center"/>
        <w:rPr>
          <w:rFonts w:ascii="Times New Roman" w:hAnsi="Times New Roman" w:cs="Times New Roman"/>
          <w:sz w:val="24"/>
          <w:szCs w:val="24"/>
        </w:rPr>
      </w:pPr>
      <w:r w:rsidRPr="00327B05">
        <w:rPr>
          <w:rFonts w:ascii="Times New Roman" w:hAnsi="Times New Roman" w:cs="Times New Roman"/>
          <w:sz w:val="24"/>
          <w:szCs w:val="24"/>
        </w:rPr>
        <w:t>Calendarul procedurii de atribuire este după cum urmează:</w:t>
      </w:r>
    </w:p>
    <w:p w14:paraId="01F2AFC0" w14:textId="77777777" w:rsidR="00C61BED" w:rsidRPr="00327B05" w:rsidRDefault="00C61BED" w:rsidP="00327B05">
      <w:pPr>
        <w:numPr>
          <w:ilvl w:val="0"/>
          <w:numId w:val="14"/>
        </w:numPr>
        <w:spacing w:after="0" w:line="247" w:lineRule="auto"/>
        <w:ind w:right="14" w:hanging="254"/>
        <w:jc w:val="both"/>
        <w:rPr>
          <w:rFonts w:ascii="Times New Roman" w:hAnsi="Times New Roman" w:cs="Times New Roman"/>
          <w:sz w:val="24"/>
          <w:szCs w:val="24"/>
        </w:rPr>
      </w:pPr>
      <w:r w:rsidRPr="00327B05">
        <w:rPr>
          <w:rFonts w:ascii="Times New Roman" w:hAnsi="Times New Roman" w:cs="Times New Roman"/>
          <w:sz w:val="24"/>
          <w:szCs w:val="24"/>
        </w:rPr>
        <w:t>elaborarea și aprobarea caietului de sarcini și a documentației de atribuire;</w:t>
      </w:r>
    </w:p>
    <w:p w14:paraId="564CFAD7" w14:textId="77777777" w:rsidR="00C61BED" w:rsidRPr="00327B05" w:rsidRDefault="00C61BED" w:rsidP="00327B05">
      <w:pPr>
        <w:numPr>
          <w:ilvl w:val="0"/>
          <w:numId w:val="14"/>
        </w:numPr>
        <w:spacing w:after="0" w:line="247" w:lineRule="auto"/>
        <w:ind w:right="14" w:hanging="254"/>
        <w:jc w:val="both"/>
        <w:rPr>
          <w:rFonts w:ascii="Times New Roman" w:hAnsi="Times New Roman" w:cs="Times New Roman"/>
          <w:sz w:val="24"/>
          <w:szCs w:val="24"/>
        </w:rPr>
      </w:pPr>
      <w:r w:rsidRPr="00327B05">
        <w:rPr>
          <w:rFonts w:ascii="Times New Roman" w:hAnsi="Times New Roman" w:cs="Times New Roman"/>
          <w:sz w:val="24"/>
          <w:szCs w:val="24"/>
        </w:rPr>
        <w:t>transmiterea anunțului spre publicare către SEAP</w:t>
      </w:r>
    </w:p>
    <w:p w14:paraId="623FFCBF" w14:textId="77777777" w:rsidR="00C61BED" w:rsidRPr="00327B05" w:rsidRDefault="00C61BED" w:rsidP="00327B05">
      <w:pPr>
        <w:numPr>
          <w:ilvl w:val="0"/>
          <w:numId w:val="14"/>
        </w:numPr>
        <w:spacing w:after="0" w:line="247" w:lineRule="auto"/>
        <w:ind w:right="14" w:hanging="254"/>
        <w:jc w:val="both"/>
        <w:rPr>
          <w:rFonts w:ascii="Times New Roman" w:hAnsi="Times New Roman" w:cs="Times New Roman"/>
          <w:sz w:val="24"/>
          <w:szCs w:val="24"/>
        </w:rPr>
      </w:pPr>
      <w:r w:rsidRPr="00327B05">
        <w:rPr>
          <w:rFonts w:ascii="Times New Roman" w:hAnsi="Times New Roman" w:cs="Times New Roman"/>
          <w:sz w:val="24"/>
          <w:szCs w:val="24"/>
        </w:rPr>
        <w:t>emiterea răspunsurilor la solicitările de clarificări;</w:t>
      </w:r>
    </w:p>
    <w:p w14:paraId="4BD018C8" w14:textId="77777777" w:rsidR="00C61BED" w:rsidRPr="00327B05" w:rsidRDefault="00C61BED" w:rsidP="00327B05">
      <w:pPr>
        <w:numPr>
          <w:ilvl w:val="0"/>
          <w:numId w:val="14"/>
        </w:numPr>
        <w:spacing w:after="0" w:line="247" w:lineRule="auto"/>
        <w:ind w:right="14" w:hanging="254"/>
        <w:jc w:val="both"/>
        <w:rPr>
          <w:rFonts w:ascii="Times New Roman" w:hAnsi="Times New Roman" w:cs="Times New Roman"/>
          <w:sz w:val="24"/>
          <w:szCs w:val="24"/>
        </w:rPr>
      </w:pPr>
      <w:r w:rsidRPr="00327B05">
        <w:rPr>
          <w:rFonts w:ascii="Times New Roman" w:hAnsi="Times New Roman" w:cs="Times New Roman"/>
          <w:sz w:val="24"/>
          <w:szCs w:val="24"/>
        </w:rPr>
        <w:t>depunerea și deschiderea ofertelor;</w:t>
      </w:r>
    </w:p>
    <w:p w14:paraId="095391FE" w14:textId="77777777" w:rsidR="00C61BED" w:rsidRPr="00327B05" w:rsidRDefault="00C61BED" w:rsidP="00327B05">
      <w:pPr>
        <w:numPr>
          <w:ilvl w:val="0"/>
          <w:numId w:val="14"/>
        </w:numPr>
        <w:spacing w:after="0" w:line="247" w:lineRule="auto"/>
        <w:ind w:right="14" w:hanging="254"/>
        <w:jc w:val="both"/>
        <w:rPr>
          <w:rFonts w:ascii="Times New Roman" w:hAnsi="Times New Roman" w:cs="Times New Roman"/>
          <w:sz w:val="24"/>
          <w:szCs w:val="24"/>
        </w:rPr>
      </w:pPr>
      <w:r w:rsidRPr="00327B05">
        <w:rPr>
          <w:rFonts w:ascii="Times New Roman" w:hAnsi="Times New Roman" w:cs="Times New Roman"/>
          <w:sz w:val="24"/>
          <w:szCs w:val="24"/>
        </w:rPr>
        <w:t>evaluarea ofertelor depuse;</w:t>
      </w:r>
    </w:p>
    <w:p w14:paraId="66146EE0" w14:textId="77777777" w:rsidR="00C61BED" w:rsidRPr="00327B05" w:rsidRDefault="00C61BED" w:rsidP="00327B05">
      <w:pPr>
        <w:numPr>
          <w:ilvl w:val="0"/>
          <w:numId w:val="14"/>
        </w:numPr>
        <w:spacing w:after="0" w:line="247" w:lineRule="auto"/>
        <w:ind w:right="14" w:hanging="254"/>
        <w:jc w:val="both"/>
        <w:rPr>
          <w:rFonts w:ascii="Times New Roman" w:hAnsi="Times New Roman" w:cs="Times New Roman"/>
          <w:sz w:val="24"/>
          <w:szCs w:val="24"/>
        </w:rPr>
      </w:pPr>
      <w:r w:rsidRPr="00327B05">
        <w:rPr>
          <w:rFonts w:ascii="Times New Roman" w:hAnsi="Times New Roman" w:cs="Times New Roman"/>
          <w:sz w:val="24"/>
          <w:szCs w:val="24"/>
        </w:rPr>
        <w:t>desemnarea ofertantului câștigător;</w:t>
      </w:r>
    </w:p>
    <w:p w14:paraId="38EE6AA8" w14:textId="77777777" w:rsidR="00C61BED" w:rsidRPr="00327B05" w:rsidRDefault="00C61BED" w:rsidP="00327B05">
      <w:pPr>
        <w:numPr>
          <w:ilvl w:val="0"/>
          <w:numId w:val="14"/>
        </w:numPr>
        <w:spacing w:after="0" w:line="247" w:lineRule="auto"/>
        <w:ind w:right="14" w:hanging="254"/>
        <w:jc w:val="both"/>
        <w:rPr>
          <w:rFonts w:ascii="Times New Roman" w:hAnsi="Times New Roman" w:cs="Times New Roman"/>
          <w:sz w:val="24"/>
          <w:szCs w:val="24"/>
        </w:rPr>
      </w:pPr>
      <w:r w:rsidRPr="00327B05">
        <w:rPr>
          <w:rFonts w:ascii="Times New Roman" w:hAnsi="Times New Roman" w:cs="Times New Roman"/>
          <w:sz w:val="24"/>
          <w:szCs w:val="24"/>
        </w:rPr>
        <w:t>încheierea contractului cu ofertantul declarat câștigător;</w:t>
      </w:r>
    </w:p>
    <w:p w14:paraId="6032BBC4" w14:textId="604550CF" w:rsidR="00B35B41" w:rsidRDefault="00B35B41" w:rsidP="002666C7">
      <w:pPr>
        <w:tabs>
          <w:tab w:val="left" w:pos="0"/>
          <w:tab w:val="left" w:pos="90"/>
        </w:tabs>
        <w:spacing w:after="0" w:line="240" w:lineRule="auto"/>
        <w:ind w:left="15" w:right="14"/>
        <w:jc w:val="both"/>
        <w:rPr>
          <w:rFonts w:ascii="Times New Roman" w:hAnsi="Times New Roman" w:cs="Times New Roman"/>
          <w:sz w:val="24"/>
          <w:szCs w:val="24"/>
        </w:rPr>
      </w:pPr>
    </w:p>
    <w:p w14:paraId="5A73E58F" w14:textId="12D1C0C7" w:rsidR="000D577B" w:rsidRPr="000D577B" w:rsidRDefault="000D577B" w:rsidP="009B13E1">
      <w:pPr>
        <w:pStyle w:val="ListParagraph"/>
        <w:numPr>
          <w:ilvl w:val="0"/>
          <w:numId w:val="5"/>
        </w:numPr>
        <w:spacing w:after="86" w:line="249" w:lineRule="auto"/>
        <w:jc w:val="center"/>
        <w:rPr>
          <w:rFonts w:ascii="Times New Roman" w:hAnsi="Times New Roman" w:cs="Times New Roman"/>
          <w:b/>
          <w:bCs/>
          <w:sz w:val="24"/>
          <w:szCs w:val="24"/>
        </w:rPr>
      </w:pPr>
      <w:r w:rsidRPr="000D577B">
        <w:rPr>
          <w:rFonts w:ascii="Times New Roman" w:hAnsi="Times New Roman" w:cs="Times New Roman"/>
          <w:b/>
          <w:bCs/>
          <w:sz w:val="24"/>
          <w:szCs w:val="24"/>
        </w:rPr>
        <w:lastRenderedPageBreak/>
        <w:t>BENEFICIILE CONCESIONĂRII</w:t>
      </w:r>
    </w:p>
    <w:p w14:paraId="2B3A79B0" w14:textId="6FD25782" w:rsidR="000D577B" w:rsidRPr="000D577B" w:rsidRDefault="000D577B" w:rsidP="00616E26">
      <w:pPr>
        <w:spacing w:after="0"/>
        <w:ind w:left="15" w:right="14" w:firstLine="720"/>
        <w:jc w:val="both"/>
        <w:rPr>
          <w:rFonts w:ascii="Times New Roman" w:hAnsi="Times New Roman" w:cs="Times New Roman"/>
          <w:sz w:val="24"/>
          <w:szCs w:val="24"/>
        </w:rPr>
      </w:pPr>
      <w:r w:rsidRPr="000D577B">
        <w:rPr>
          <w:rFonts w:ascii="Times New Roman" w:hAnsi="Times New Roman" w:cs="Times New Roman"/>
          <w:sz w:val="24"/>
          <w:szCs w:val="24"/>
        </w:rPr>
        <w:t>Prin realizarea un</w:t>
      </w:r>
      <w:r>
        <w:rPr>
          <w:rFonts w:ascii="Times New Roman" w:hAnsi="Times New Roman" w:cs="Times New Roman"/>
          <w:sz w:val="24"/>
          <w:szCs w:val="24"/>
        </w:rPr>
        <w:t>e</w:t>
      </w:r>
      <w:r w:rsidRPr="000D577B">
        <w:rPr>
          <w:rFonts w:ascii="Times New Roman" w:hAnsi="Times New Roman" w:cs="Times New Roman"/>
          <w:sz w:val="24"/>
          <w:szCs w:val="24"/>
        </w:rPr>
        <w:t>i proceduri de atribuire p</w:t>
      </w:r>
      <w:r w:rsidR="00E1555D">
        <w:rPr>
          <w:rFonts w:ascii="Times New Roman" w:hAnsi="Times New Roman" w:cs="Times New Roman"/>
          <w:sz w:val="24"/>
          <w:szCs w:val="24"/>
        </w:rPr>
        <w:t>rin</w:t>
      </w:r>
      <w:r w:rsidRPr="000D577B">
        <w:rPr>
          <w:rFonts w:ascii="Times New Roman" w:hAnsi="Times New Roman" w:cs="Times New Roman"/>
          <w:sz w:val="24"/>
          <w:szCs w:val="24"/>
        </w:rPr>
        <w:t xml:space="preserve"> concesionarea serviciul</w:t>
      </w:r>
      <w:r>
        <w:rPr>
          <w:rFonts w:ascii="Times New Roman" w:hAnsi="Times New Roman" w:cs="Times New Roman"/>
          <w:sz w:val="24"/>
          <w:szCs w:val="24"/>
        </w:rPr>
        <w:t>ui</w:t>
      </w:r>
      <w:r w:rsidRPr="000D577B">
        <w:rPr>
          <w:rFonts w:ascii="Times New Roman" w:hAnsi="Times New Roman" w:cs="Times New Roman"/>
          <w:sz w:val="24"/>
          <w:szCs w:val="24"/>
        </w:rPr>
        <w:t xml:space="preserve"> de gestionare a câinilor fără stăpân, se vor putea obține:</w:t>
      </w:r>
    </w:p>
    <w:p w14:paraId="7D5B2D80" w14:textId="37725CFC" w:rsidR="000D577B" w:rsidRPr="000D577B" w:rsidRDefault="00616E26" w:rsidP="00616E26">
      <w:pPr>
        <w:spacing w:after="0"/>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0D577B" w:rsidRPr="000D577B">
        <w:rPr>
          <w:rFonts w:ascii="Times New Roman" w:hAnsi="Times New Roman" w:cs="Times New Roman"/>
          <w:sz w:val="24"/>
          <w:szCs w:val="24"/>
        </w:rPr>
        <w:t>creșterea calității serviciilor de gestionare a câinilor fără stăpân, datorită selecționării concesionarului pe baza unor criterii care vor evalua organizarea, indicatorii de performanță, dotările tehnice;</w:t>
      </w:r>
    </w:p>
    <w:p w14:paraId="2DED7C2A" w14:textId="14108618" w:rsidR="000D577B" w:rsidRPr="000D577B" w:rsidRDefault="00616E26" w:rsidP="00616E26">
      <w:pPr>
        <w:spacing w:after="0"/>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0D577B" w:rsidRPr="000D577B">
        <w:rPr>
          <w:rFonts w:ascii="Times New Roman" w:hAnsi="Times New Roman" w:cs="Times New Roman"/>
          <w:sz w:val="24"/>
          <w:szCs w:val="24"/>
        </w:rPr>
        <w:t xml:space="preserve"> vor fi semnalate, de asemenea, toate aspectele ce sunt de natură să afecteze viața și sănătatea oamenilor;</w:t>
      </w:r>
    </w:p>
    <w:p w14:paraId="741F4A31" w14:textId="77777777" w:rsidR="00616E26" w:rsidRDefault="00616E26" w:rsidP="00616E26">
      <w:pPr>
        <w:spacing w:after="0"/>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0D577B" w:rsidRPr="000D577B">
        <w:rPr>
          <w:rFonts w:ascii="Times New Roman" w:hAnsi="Times New Roman" w:cs="Times New Roman"/>
          <w:sz w:val="24"/>
          <w:szCs w:val="24"/>
        </w:rPr>
        <w:t>cetățenii vor avea siguranța mai mare pe domeniul public nemaifiind practic agresați de câinii fără stăpân;</w:t>
      </w:r>
    </w:p>
    <w:p w14:paraId="2B4C4635" w14:textId="77777777" w:rsidR="00616E26" w:rsidRDefault="00616E26" w:rsidP="00616E26">
      <w:pPr>
        <w:spacing w:after="0"/>
        <w:ind w:right="14"/>
        <w:jc w:val="both"/>
        <w:rPr>
          <w:rFonts w:ascii="Times New Roman" w:hAnsi="Times New Roman" w:cs="Times New Roman"/>
          <w:sz w:val="24"/>
          <w:szCs w:val="24"/>
        </w:rPr>
      </w:pPr>
      <w:r>
        <w:rPr>
          <w:rFonts w:ascii="Times New Roman" w:hAnsi="Times New Roman" w:cs="Times New Roman"/>
          <w:sz w:val="24"/>
          <w:szCs w:val="24"/>
        </w:rPr>
        <w:t>-</w:t>
      </w:r>
      <w:r w:rsidR="000D577B" w:rsidRPr="000D577B">
        <w:rPr>
          <w:rFonts w:ascii="Times New Roman" w:hAnsi="Times New Roman" w:cs="Times New Roman"/>
          <w:sz w:val="24"/>
          <w:szCs w:val="24"/>
        </w:rPr>
        <w:t xml:space="preserve"> prin atragerea de fonduri de la organizații, fundații, se vor păstra câinii confo</w:t>
      </w:r>
      <w:r>
        <w:rPr>
          <w:rFonts w:ascii="Times New Roman" w:hAnsi="Times New Roman" w:cs="Times New Roman"/>
          <w:sz w:val="24"/>
          <w:szCs w:val="24"/>
        </w:rPr>
        <w:t>rm</w:t>
      </w:r>
      <w:r w:rsidR="000D577B" w:rsidRPr="000D577B">
        <w:rPr>
          <w:rFonts w:ascii="Times New Roman" w:hAnsi="Times New Roman" w:cs="Times New Roman"/>
          <w:sz w:val="24"/>
          <w:szCs w:val="24"/>
        </w:rPr>
        <w:t xml:space="preserve"> noii legislații; </w:t>
      </w:r>
    </w:p>
    <w:p w14:paraId="2F7729E9" w14:textId="282E3A4B" w:rsidR="000D577B" w:rsidRPr="000D577B" w:rsidRDefault="00616E26" w:rsidP="00616E26">
      <w:pPr>
        <w:spacing w:after="0"/>
        <w:ind w:right="14"/>
        <w:jc w:val="both"/>
        <w:rPr>
          <w:rFonts w:ascii="Times New Roman" w:hAnsi="Times New Roman" w:cs="Times New Roman"/>
          <w:sz w:val="24"/>
          <w:szCs w:val="24"/>
        </w:rPr>
      </w:pPr>
      <w:r>
        <w:rPr>
          <w:rFonts w:ascii="Times New Roman" w:hAnsi="Times New Roman" w:cs="Times New Roman"/>
          <w:sz w:val="24"/>
          <w:szCs w:val="24"/>
        </w:rPr>
        <w:t>-</w:t>
      </w:r>
      <w:r w:rsidR="000D577B" w:rsidRPr="000D577B">
        <w:rPr>
          <w:rFonts w:ascii="Times New Roman" w:hAnsi="Times New Roman" w:cs="Times New Roman"/>
          <w:sz w:val="24"/>
          <w:szCs w:val="24"/>
        </w:rPr>
        <w:t xml:space="preserve"> se vor utiliza soluții moderne pentru prinderea câinilor astfel încât să nu fie chinuiți.</w:t>
      </w:r>
    </w:p>
    <w:p w14:paraId="6FF30E2E" w14:textId="77777777" w:rsidR="000D577B" w:rsidRPr="002666C7" w:rsidRDefault="000D577B" w:rsidP="002666C7">
      <w:pPr>
        <w:tabs>
          <w:tab w:val="left" w:pos="0"/>
          <w:tab w:val="left" w:pos="90"/>
        </w:tabs>
        <w:spacing w:after="0" w:line="240" w:lineRule="auto"/>
        <w:ind w:left="15" w:right="14"/>
        <w:jc w:val="both"/>
        <w:rPr>
          <w:rFonts w:ascii="Times New Roman" w:hAnsi="Times New Roman" w:cs="Times New Roman"/>
          <w:sz w:val="24"/>
          <w:szCs w:val="24"/>
        </w:rPr>
      </w:pPr>
    </w:p>
    <w:p w14:paraId="187EC3F4" w14:textId="630EA2E7" w:rsidR="00F46681" w:rsidRPr="009B13E1" w:rsidRDefault="00F46681" w:rsidP="006556A0">
      <w:pPr>
        <w:pStyle w:val="ListParagraph"/>
        <w:numPr>
          <w:ilvl w:val="0"/>
          <w:numId w:val="5"/>
        </w:numPr>
        <w:spacing w:after="74" w:line="249" w:lineRule="auto"/>
        <w:jc w:val="center"/>
        <w:rPr>
          <w:rFonts w:ascii="Times New Roman" w:hAnsi="Times New Roman" w:cs="Times New Roman"/>
          <w:b/>
          <w:bCs/>
          <w:sz w:val="24"/>
          <w:szCs w:val="24"/>
        </w:rPr>
      </w:pPr>
      <w:r w:rsidRPr="009B13E1">
        <w:rPr>
          <w:rFonts w:ascii="Times New Roman" w:hAnsi="Times New Roman" w:cs="Times New Roman"/>
          <w:b/>
          <w:bCs/>
          <w:sz w:val="24"/>
          <w:szCs w:val="24"/>
        </w:rPr>
        <w:t>METODOLOGIA DE LUCRU</w:t>
      </w:r>
    </w:p>
    <w:p w14:paraId="2DC7BF9D" w14:textId="77777777" w:rsidR="009B13E1" w:rsidRPr="009B13E1" w:rsidRDefault="009B13E1" w:rsidP="009B13E1">
      <w:pPr>
        <w:pStyle w:val="ListParagraph"/>
        <w:spacing w:after="74" w:line="249" w:lineRule="auto"/>
        <w:ind w:left="1800"/>
        <w:rPr>
          <w:rFonts w:ascii="Times New Roman" w:hAnsi="Times New Roman" w:cs="Times New Roman"/>
          <w:b/>
          <w:bCs/>
          <w:sz w:val="24"/>
          <w:szCs w:val="24"/>
        </w:rPr>
      </w:pPr>
    </w:p>
    <w:p w14:paraId="3B8B27F7" w14:textId="77777777" w:rsidR="00E85302" w:rsidRPr="009B13E1" w:rsidRDefault="00F46681" w:rsidP="009B13E1">
      <w:pPr>
        <w:spacing w:after="0"/>
        <w:ind w:left="15" w:right="14" w:firstLine="705"/>
        <w:jc w:val="both"/>
        <w:rPr>
          <w:rFonts w:ascii="Times New Roman" w:hAnsi="Times New Roman" w:cs="Times New Roman"/>
          <w:sz w:val="24"/>
          <w:szCs w:val="24"/>
        </w:rPr>
      </w:pPr>
      <w:r w:rsidRPr="009B13E1">
        <w:rPr>
          <w:rFonts w:ascii="Times New Roman" w:hAnsi="Times New Roman" w:cs="Times New Roman"/>
          <w:sz w:val="24"/>
          <w:szCs w:val="24"/>
        </w:rPr>
        <w:t>Pentru realizarea studiului de oportunitate în vederea delegării serviciului specializat de gestionare a câinilor fără stăpân s-a folosit ca metodologie de lucru:</w:t>
      </w:r>
    </w:p>
    <w:p w14:paraId="1A95BF2F" w14:textId="016795F0" w:rsidR="00F46681" w:rsidRPr="009B13E1" w:rsidRDefault="00F46681" w:rsidP="009B13E1">
      <w:pPr>
        <w:pStyle w:val="ListParagraph"/>
        <w:numPr>
          <w:ilvl w:val="0"/>
          <w:numId w:val="15"/>
        </w:numPr>
        <w:tabs>
          <w:tab w:val="left" w:pos="180"/>
        </w:tabs>
        <w:spacing w:after="0" w:line="240" w:lineRule="auto"/>
        <w:ind w:right="14"/>
        <w:jc w:val="both"/>
        <w:rPr>
          <w:rFonts w:ascii="Times New Roman" w:hAnsi="Times New Roman" w:cs="Times New Roman"/>
          <w:sz w:val="24"/>
          <w:szCs w:val="24"/>
        </w:rPr>
      </w:pPr>
      <w:r w:rsidRPr="009B13E1">
        <w:rPr>
          <w:rFonts w:ascii="Times New Roman" w:hAnsi="Times New Roman" w:cs="Times New Roman"/>
          <w:sz w:val="24"/>
          <w:szCs w:val="24"/>
        </w:rPr>
        <w:t>sesizări telefonice primite de la persoane fizice și juridice;</w:t>
      </w:r>
    </w:p>
    <w:p w14:paraId="7DD43B19" w14:textId="77777777" w:rsidR="00F46681" w:rsidRPr="009B13E1" w:rsidRDefault="00F46681" w:rsidP="009B13E1">
      <w:pPr>
        <w:numPr>
          <w:ilvl w:val="0"/>
          <w:numId w:val="15"/>
        </w:numPr>
        <w:tabs>
          <w:tab w:val="left" w:pos="180"/>
        </w:tabs>
        <w:spacing w:after="0" w:line="240" w:lineRule="auto"/>
        <w:ind w:right="14" w:hanging="15"/>
        <w:jc w:val="both"/>
        <w:rPr>
          <w:rFonts w:ascii="Times New Roman" w:hAnsi="Times New Roman" w:cs="Times New Roman"/>
          <w:sz w:val="24"/>
          <w:szCs w:val="24"/>
        </w:rPr>
      </w:pPr>
      <w:r w:rsidRPr="009B13E1">
        <w:rPr>
          <w:rFonts w:ascii="Times New Roman" w:hAnsi="Times New Roman" w:cs="Times New Roman"/>
          <w:sz w:val="24"/>
          <w:szCs w:val="24"/>
        </w:rPr>
        <w:t>reclamații primite în cadrul serviciului;</w:t>
      </w:r>
    </w:p>
    <w:p w14:paraId="51EC23CB" w14:textId="77777777" w:rsidR="00F46681" w:rsidRPr="009B13E1" w:rsidRDefault="00F46681" w:rsidP="009B13E1">
      <w:pPr>
        <w:numPr>
          <w:ilvl w:val="0"/>
          <w:numId w:val="15"/>
        </w:numPr>
        <w:tabs>
          <w:tab w:val="left" w:pos="180"/>
        </w:tabs>
        <w:spacing w:after="0" w:line="240" w:lineRule="auto"/>
        <w:ind w:right="14" w:hanging="15"/>
        <w:jc w:val="both"/>
        <w:rPr>
          <w:rFonts w:ascii="Times New Roman" w:hAnsi="Times New Roman" w:cs="Times New Roman"/>
          <w:sz w:val="24"/>
          <w:szCs w:val="24"/>
        </w:rPr>
      </w:pPr>
      <w:r w:rsidRPr="009B13E1">
        <w:rPr>
          <w:rFonts w:ascii="Times New Roman" w:hAnsi="Times New Roman" w:cs="Times New Roman"/>
          <w:sz w:val="24"/>
          <w:szCs w:val="24"/>
        </w:rPr>
        <w:t>audiențe la primar, viceprimar;</w:t>
      </w:r>
    </w:p>
    <w:p w14:paraId="111BCACB" w14:textId="3BC3403F" w:rsidR="00C95790" w:rsidRPr="009B13E1" w:rsidRDefault="00F46681" w:rsidP="009B13E1">
      <w:pPr>
        <w:numPr>
          <w:ilvl w:val="0"/>
          <w:numId w:val="15"/>
        </w:numPr>
        <w:tabs>
          <w:tab w:val="left" w:pos="180"/>
        </w:tabs>
        <w:spacing w:after="0" w:line="240" w:lineRule="auto"/>
        <w:ind w:right="14" w:hanging="15"/>
        <w:jc w:val="both"/>
        <w:rPr>
          <w:rFonts w:ascii="Times New Roman" w:hAnsi="Times New Roman" w:cs="Times New Roman"/>
          <w:sz w:val="24"/>
          <w:szCs w:val="24"/>
        </w:rPr>
      </w:pPr>
      <w:r w:rsidRPr="009B13E1">
        <w:rPr>
          <w:rFonts w:ascii="Times New Roman" w:hAnsi="Times New Roman" w:cs="Times New Roman"/>
          <w:sz w:val="24"/>
          <w:szCs w:val="24"/>
        </w:rPr>
        <w:t>articole din pres</w:t>
      </w:r>
      <w:r w:rsidR="00C95790" w:rsidRPr="009B13E1">
        <w:rPr>
          <w:rFonts w:ascii="Times New Roman" w:hAnsi="Times New Roman" w:cs="Times New Roman"/>
          <w:sz w:val="24"/>
          <w:szCs w:val="24"/>
          <w:lang w:val="ro-RO"/>
        </w:rPr>
        <w:t>ă</w:t>
      </w:r>
      <w:r w:rsidRPr="009B13E1">
        <w:rPr>
          <w:rFonts w:ascii="Times New Roman" w:hAnsi="Times New Roman" w:cs="Times New Roman"/>
          <w:sz w:val="24"/>
          <w:szCs w:val="24"/>
        </w:rPr>
        <w:t xml:space="preserve"> referitoare la serviciul de gestionare a câinilor fără stăpân; </w:t>
      </w:r>
    </w:p>
    <w:p w14:paraId="6B260A5F" w14:textId="723F8ACF" w:rsidR="00F46681" w:rsidRPr="009B13E1" w:rsidRDefault="00F46681" w:rsidP="009B13E1">
      <w:pPr>
        <w:numPr>
          <w:ilvl w:val="0"/>
          <w:numId w:val="15"/>
        </w:numPr>
        <w:tabs>
          <w:tab w:val="left" w:pos="180"/>
        </w:tabs>
        <w:spacing w:after="0" w:line="240" w:lineRule="auto"/>
        <w:ind w:right="14" w:hanging="15"/>
        <w:jc w:val="both"/>
        <w:rPr>
          <w:rFonts w:ascii="Times New Roman" w:hAnsi="Times New Roman" w:cs="Times New Roman"/>
          <w:sz w:val="24"/>
          <w:szCs w:val="24"/>
        </w:rPr>
      </w:pPr>
      <w:r w:rsidRPr="009B13E1">
        <w:rPr>
          <w:rFonts w:ascii="Times New Roman" w:hAnsi="Times New Roman" w:cs="Times New Roman"/>
          <w:sz w:val="24"/>
          <w:szCs w:val="24"/>
        </w:rPr>
        <w:t xml:space="preserve"> aplicarea legislației în vigoare.</w:t>
      </w:r>
    </w:p>
    <w:p w14:paraId="59A1DFE3" w14:textId="77777777" w:rsidR="0035536C" w:rsidRPr="009B13E1" w:rsidRDefault="0035536C" w:rsidP="009B13E1">
      <w:pPr>
        <w:pStyle w:val="ListParagraph"/>
        <w:tabs>
          <w:tab w:val="left" w:pos="360"/>
        </w:tabs>
        <w:spacing w:after="0"/>
        <w:ind w:left="0"/>
        <w:jc w:val="both"/>
        <w:rPr>
          <w:rFonts w:ascii="Times New Roman" w:hAnsi="Times New Roman" w:cs="Times New Roman"/>
          <w:b/>
          <w:sz w:val="24"/>
          <w:szCs w:val="24"/>
        </w:rPr>
      </w:pPr>
    </w:p>
    <w:p w14:paraId="252BE924" w14:textId="7611823F" w:rsidR="009B13E1" w:rsidRPr="00C63E60" w:rsidRDefault="009B13E1" w:rsidP="00C63E60">
      <w:pPr>
        <w:pStyle w:val="ListParagraph"/>
        <w:numPr>
          <w:ilvl w:val="0"/>
          <w:numId w:val="5"/>
        </w:numPr>
        <w:spacing w:after="83" w:line="249" w:lineRule="auto"/>
        <w:jc w:val="both"/>
        <w:rPr>
          <w:rFonts w:ascii="Times New Roman" w:hAnsi="Times New Roman" w:cs="Times New Roman"/>
          <w:b/>
          <w:bCs/>
          <w:sz w:val="24"/>
          <w:szCs w:val="24"/>
        </w:rPr>
      </w:pPr>
      <w:r w:rsidRPr="00C63E60">
        <w:rPr>
          <w:rFonts w:ascii="Times New Roman" w:hAnsi="Times New Roman" w:cs="Times New Roman"/>
          <w:b/>
          <w:bCs/>
          <w:sz w:val="24"/>
          <w:szCs w:val="24"/>
        </w:rPr>
        <w:t>DESCRIEREA ACTIVITĂȚII PENTRU CARE SE FACE DELEGAREA DE GESTIUNE</w:t>
      </w:r>
    </w:p>
    <w:p w14:paraId="209BC74C" w14:textId="77777777" w:rsidR="009B13E1" w:rsidRPr="009B13E1" w:rsidRDefault="009B13E1" w:rsidP="009B13E1">
      <w:pPr>
        <w:ind w:left="15" w:right="14" w:firstLine="725"/>
        <w:jc w:val="both"/>
        <w:rPr>
          <w:rFonts w:ascii="Times New Roman" w:hAnsi="Times New Roman" w:cs="Times New Roman"/>
          <w:sz w:val="24"/>
          <w:szCs w:val="24"/>
        </w:rPr>
      </w:pPr>
      <w:r w:rsidRPr="009B13E1">
        <w:rPr>
          <w:rFonts w:ascii="Times New Roman" w:hAnsi="Times New Roman" w:cs="Times New Roman"/>
          <w:sz w:val="24"/>
          <w:szCs w:val="24"/>
        </w:rPr>
        <w:t>Serviciul specializat de gestionare a câinilor fără stăpân se realizează prin instituirea de norme privind transportul, îngrijirea animalelor fără stăpân, care prezintă un grad ridicat de pericol sociaL</w:t>
      </w:r>
    </w:p>
    <w:p w14:paraId="13397173" w14:textId="77777777" w:rsidR="009B13E1" w:rsidRPr="009B13E1" w:rsidRDefault="009B13E1" w:rsidP="009B13E1">
      <w:pPr>
        <w:spacing w:after="254"/>
        <w:ind w:left="15" w:right="14" w:firstLine="734"/>
        <w:jc w:val="both"/>
        <w:rPr>
          <w:rFonts w:ascii="Times New Roman" w:hAnsi="Times New Roman" w:cs="Times New Roman"/>
          <w:sz w:val="24"/>
          <w:szCs w:val="24"/>
        </w:rPr>
      </w:pPr>
      <w:r w:rsidRPr="009B13E1">
        <w:rPr>
          <w:rFonts w:ascii="Times New Roman" w:hAnsi="Times New Roman" w:cs="Times New Roman"/>
          <w:noProof/>
          <w:sz w:val="24"/>
          <w:szCs w:val="24"/>
        </w:rPr>
        <w:drawing>
          <wp:anchor distT="0" distB="0" distL="114300" distR="114300" simplePos="0" relativeHeight="251661312" behindDoc="0" locked="0" layoutInCell="1" allowOverlap="0" wp14:anchorId="5FBA5180" wp14:editId="09D57352">
            <wp:simplePos x="0" y="0"/>
            <wp:positionH relativeFrom="page">
              <wp:posOffset>7255510</wp:posOffset>
            </wp:positionH>
            <wp:positionV relativeFrom="page">
              <wp:posOffset>7452995</wp:posOffset>
            </wp:positionV>
            <wp:extent cx="3175" cy="8890"/>
            <wp:effectExtent l="0" t="0" r="0" b="0"/>
            <wp:wrapSquare wrapText="bothSides"/>
            <wp:docPr id="678855078" name="Picture 1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3E1">
        <w:rPr>
          <w:rFonts w:ascii="Times New Roman" w:hAnsi="Times New Roman" w:cs="Times New Roman"/>
          <w:noProof/>
          <w:sz w:val="24"/>
          <w:szCs w:val="24"/>
        </w:rPr>
        <w:drawing>
          <wp:anchor distT="0" distB="0" distL="114300" distR="114300" simplePos="0" relativeHeight="251662336" behindDoc="0" locked="0" layoutInCell="1" allowOverlap="0" wp14:anchorId="5CB5BFC5" wp14:editId="438ABE22">
            <wp:simplePos x="0" y="0"/>
            <wp:positionH relativeFrom="page">
              <wp:posOffset>7255510</wp:posOffset>
            </wp:positionH>
            <wp:positionV relativeFrom="page">
              <wp:posOffset>7800340</wp:posOffset>
            </wp:positionV>
            <wp:extent cx="3175" cy="8890"/>
            <wp:effectExtent l="0" t="0" r="0" b="0"/>
            <wp:wrapSquare wrapText="bothSides"/>
            <wp:docPr id="14921282" name="Picture 1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3E1">
        <w:rPr>
          <w:rFonts w:ascii="Times New Roman" w:hAnsi="Times New Roman" w:cs="Times New Roman"/>
          <w:sz w:val="24"/>
          <w:szCs w:val="24"/>
        </w:rPr>
        <w:t xml:space="preserve">Serviciul specializat de gestionare a câinilor fără stăpân </w:t>
      </w:r>
      <w:proofErr w:type="gramStart"/>
      <w:r w:rsidRPr="009B13E1">
        <w:rPr>
          <w:rFonts w:ascii="Times New Roman" w:hAnsi="Times New Roman" w:cs="Times New Roman"/>
          <w:sz w:val="24"/>
          <w:szCs w:val="24"/>
        </w:rPr>
        <w:t>va</w:t>
      </w:r>
      <w:proofErr w:type="gramEnd"/>
      <w:r w:rsidRPr="009B13E1">
        <w:rPr>
          <w:rFonts w:ascii="Times New Roman" w:hAnsi="Times New Roman" w:cs="Times New Roman"/>
          <w:sz w:val="24"/>
          <w:szCs w:val="24"/>
        </w:rPr>
        <w:t xml:space="preserve"> asigura protecția câinilor conform principiilor europene de protejare a animalelor, concomitent cu protecția cetățenilor din unitatea administrativ-teritoriala în care funcționează.</w:t>
      </w:r>
    </w:p>
    <w:p w14:paraId="1DC1FD28" w14:textId="77777777" w:rsidR="009B13E1" w:rsidRPr="009B13E1" w:rsidRDefault="009B13E1" w:rsidP="00333EB9">
      <w:pPr>
        <w:spacing w:after="0" w:line="259" w:lineRule="auto"/>
        <w:ind w:hanging="10"/>
        <w:jc w:val="both"/>
        <w:rPr>
          <w:rFonts w:ascii="Times New Roman" w:hAnsi="Times New Roman" w:cs="Times New Roman"/>
          <w:sz w:val="24"/>
          <w:szCs w:val="24"/>
        </w:rPr>
      </w:pPr>
      <w:r w:rsidRPr="009B13E1">
        <w:rPr>
          <w:rFonts w:ascii="Times New Roman" w:hAnsi="Times New Roman" w:cs="Times New Roman"/>
          <w:sz w:val="24"/>
          <w:szCs w:val="24"/>
          <w:u w:val="single" w:color="000000"/>
        </w:rPr>
        <w:t>Serviciul specializat de gestionare a câinilor fără stăpân va realiza următoarele:</w:t>
      </w:r>
    </w:p>
    <w:p w14:paraId="361999BC" w14:textId="77777777" w:rsidR="009B13E1" w:rsidRPr="009B13E1" w:rsidRDefault="009B13E1" w:rsidP="0046182C">
      <w:pPr>
        <w:numPr>
          <w:ilvl w:val="0"/>
          <w:numId w:val="16"/>
        </w:numPr>
        <w:tabs>
          <w:tab w:val="left" w:pos="27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Capturarea câinilor fără stăpân, pe baza reclamațiilor scrise și verbale ale persoanelor fizice sau juridice cu respectarea următoarelor:</w:t>
      </w:r>
    </w:p>
    <w:p w14:paraId="2770CD9D" w14:textId="4A9C8C19" w:rsidR="00030C59" w:rsidRDefault="009B13E1" w:rsidP="0046182C">
      <w:pPr>
        <w:numPr>
          <w:ilvl w:val="1"/>
          <w:numId w:val="16"/>
        </w:numPr>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activitatea de prindere a câinilor fără stăpân se desfășoară de către serviciile specializate pe bază de contract, prin echipe mobile ce vor patrula prin oraș, în intervalul orar stabilit, conform planificărilor după reducerea activităților pietonale. Activitatea poate fi desfășurată și ziua numai în condiții speciale, la cererea unor instituții publice, asociații de proprietari, trecători agresați, etc, dar numai pe bază de comandă și fără acte de cruzime.</w:t>
      </w:r>
    </w:p>
    <w:p w14:paraId="1530B34E" w14:textId="6B4A9631" w:rsidR="009B13E1" w:rsidRPr="00030C59" w:rsidRDefault="009B13E1" w:rsidP="0046182C">
      <w:pPr>
        <w:numPr>
          <w:ilvl w:val="1"/>
          <w:numId w:val="16"/>
        </w:numPr>
        <w:spacing w:after="0" w:line="247" w:lineRule="auto"/>
        <w:ind w:left="0" w:right="14"/>
        <w:jc w:val="both"/>
        <w:rPr>
          <w:rFonts w:ascii="Times New Roman" w:hAnsi="Times New Roman" w:cs="Times New Roman"/>
          <w:sz w:val="24"/>
          <w:szCs w:val="24"/>
        </w:rPr>
      </w:pPr>
      <w:r w:rsidRPr="00030C59">
        <w:rPr>
          <w:rFonts w:ascii="Times New Roman" w:hAnsi="Times New Roman" w:cs="Times New Roman"/>
          <w:sz w:val="24"/>
          <w:szCs w:val="24"/>
        </w:rPr>
        <w:t>capturarea câinilor se va face de către personalul angajat al operatorului, care trebuie să fie format din persoane instruite în acest sens;</w:t>
      </w:r>
    </w:p>
    <w:p w14:paraId="085B7F32" w14:textId="084E4194" w:rsidR="009B13E1" w:rsidRPr="009B13E1" w:rsidRDefault="009B13E1" w:rsidP="0046182C">
      <w:pPr>
        <w:numPr>
          <w:ilvl w:val="1"/>
          <w:numId w:val="16"/>
        </w:numPr>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 xml:space="preserve">capturarea câinilor nu se va face prin aplicarea unui tratament brutal, iar persoanele care capturează câinii </w:t>
      </w:r>
      <w:r w:rsidR="004F3B04">
        <w:rPr>
          <w:rFonts w:ascii="Times New Roman" w:hAnsi="Times New Roman" w:cs="Times New Roman"/>
          <w:sz w:val="24"/>
          <w:szCs w:val="24"/>
        </w:rPr>
        <w:t>f</w:t>
      </w:r>
      <w:r w:rsidR="004F3B04">
        <w:rPr>
          <w:rFonts w:ascii="Times New Roman" w:hAnsi="Times New Roman" w:cs="Times New Roman"/>
          <w:sz w:val="24"/>
          <w:szCs w:val="24"/>
          <w:lang w:val="ro-RO"/>
        </w:rPr>
        <w:t>ă</w:t>
      </w:r>
      <w:r w:rsidRPr="009B13E1">
        <w:rPr>
          <w:rFonts w:ascii="Times New Roman" w:hAnsi="Times New Roman" w:cs="Times New Roman"/>
          <w:sz w:val="24"/>
          <w:szCs w:val="24"/>
        </w:rPr>
        <w:t>ră stăpân vor fi în mod obligatoriu vaccinate antirabic;</w:t>
      </w:r>
    </w:p>
    <w:p w14:paraId="392B5C0F" w14:textId="77777777" w:rsidR="009B13E1" w:rsidRPr="009B13E1" w:rsidRDefault="009B13E1" w:rsidP="0046182C">
      <w:pPr>
        <w:numPr>
          <w:ilvl w:val="1"/>
          <w:numId w:val="16"/>
        </w:numPr>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persoanele care capturează câinii vor lucra în echipe de câte doi plus șoferul mijlocului de transport și vor purta echipamentul de protecție adecvat;</w:t>
      </w:r>
    </w:p>
    <w:p w14:paraId="4F777C72" w14:textId="4E566890" w:rsidR="009B13E1" w:rsidRPr="009B13E1" w:rsidRDefault="009B13E1" w:rsidP="0046182C">
      <w:pPr>
        <w:numPr>
          <w:ilvl w:val="1"/>
          <w:numId w:val="16"/>
        </w:numPr>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personalul calificat poate captura c</w:t>
      </w:r>
      <w:r w:rsidR="003B7924">
        <w:rPr>
          <w:rFonts w:ascii="Times New Roman" w:hAnsi="Times New Roman" w:cs="Times New Roman"/>
          <w:sz w:val="24"/>
          <w:szCs w:val="24"/>
        </w:rPr>
        <w:t>âinii</w:t>
      </w:r>
      <w:r w:rsidRPr="009B13E1">
        <w:rPr>
          <w:rFonts w:ascii="Times New Roman" w:hAnsi="Times New Roman" w:cs="Times New Roman"/>
          <w:sz w:val="24"/>
          <w:szCs w:val="24"/>
        </w:rPr>
        <w:t xml:space="preserve"> cu ajutorul armelor pentru captură cu săgeată care utilizează gazul carbonic comprimat sau cu cartușe cu percuție pentru propulsarea unor seringi sau săgeți care permit injectarea cu produse imobilizante. Totodată personalul calificat poate </w:t>
      </w:r>
      <w:proofErr w:type="gramStart"/>
      <w:r w:rsidRPr="009B13E1">
        <w:rPr>
          <w:rFonts w:ascii="Times New Roman" w:hAnsi="Times New Roman" w:cs="Times New Roman"/>
          <w:sz w:val="24"/>
          <w:szCs w:val="24"/>
        </w:rPr>
        <w:t xml:space="preserve">captura </w:t>
      </w:r>
      <w:r w:rsidR="00C6477A">
        <w:rPr>
          <w:rFonts w:ascii="Times New Roman" w:hAnsi="Times New Roman" w:cs="Times New Roman"/>
          <w:sz w:val="24"/>
          <w:szCs w:val="24"/>
        </w:rPr>
        <w:t xml:space="preserve"> c</w:t>
      </w:r>
      <w:r w:rsidR="003B7924">
        <w:rPr>
          <w:rFonts w:ascii="Times New Roman" w:hAnsi="Times New Roman" w:cs="Times New Roman"/>
          <w:sz w:val="24"/>
          <w:szCs w:val="24"/>
          <w:lang w:val="ro-RO"/>
        </w:rPr>
        <w:t>âinii</w:t>
      </w:r>
      <w:proofErr w:type="gramEnd"/>
      <w:r w:rsidR="003B7924">
        <w:rPr>
          <w:rFonts w:ascii="Times New Roman" w:hAnsi="Times New Roman" w:cs="Times New Roman"/>
          <w:sz w:val="24"/>
          <w:szCs w:val="24"/>
          <w:lang w:val="ro-RO"/>
        </w:rPr>
        <w:t xml:space="preserve"> </w:t>
      </w:r>
      <w:r w:rsidRPr="009B13E1">
        <w:rPr>
          <w:rFonts w:ascii="Times New Roman" w:hAnsi="Times New Roman" w:cs="Times New Roman"/>
          <w:sz w:val="24"/>
          <w:szCs w:val="24"/>
        </w:rPr>
        <w:t xml:space="preserve">cu crose speciale sau cu plase. Pentru capturare se vor folosi crosele speciale formate din tije de aluminiu, având </w:t>
      </w:r>
      <w:r w:rsidRPr="009B13E1">
        <w:rPr>
          <w:rFonts w:ascii="Times New Roman" w:hAnsi="Times New Roman" w:cs="Times New Roman"/>
          <w:sz w:val="24"/>
          <w:szCs w:val="24"/>
        </w:rPr>
        <w:lastRenderedPageBreak/>
        <w:t>la capăt o buclă care poate să gliseze sau care se poate strânge în jurul gâtului câinelui, pentru a pe</w:t>
      </w:r>
      <w:r w:rsidR="003B7924">
        <w:rPr>
          <w:rFonts w:ascii="Times New Roman" w:hAnsi="Times New Roman" w:cs="Times New Roman"/>
          <w:sz w:val="24"/>
          <w:szCs w:val="24"/>
        </w:rPr>
        <w:t>rm</w:t>
      </w:r>
      <w:r w:rsidRPr="009B13E1">
        <w:rPr>
          <w:rFonts w:ascii="Times New Roman" w:hAnsi="Times New Roman" w:cs="Times New Roman"/>
          <w:sz w:val="24"/>
          <w:szCs w:val="24"/>
        </w:rPr>
        <w:t>ite persoanei calificate să țină câinele la distanță și să-l poată manipula. Bucla trebuie fixat</w:t>
      </w:r>
      <w:r w:rsidR="003B7924">
        <w:rPr>
          <w:rFonts w:ascii="Times New Roman" w:hAnsi="Times New Roman" w:cs="Times New Roman"/>
          <w:sz w:val="24"/>
          <w:szCs w:val="24"/>
        </w:rPr>
        <w:t>ată</w:t>
      </w:r>
      <w:r w:rsidRPr="009B13E1">
        <w:rPr>
          <w:rFonts w:ascii="Times New Roman" w:hAnsi="Times New Roman" w:cs="Times New Roman"/>
          <w:sz w:val="24"/>
          <w:szCs w:val="24"/>
        </w:rPr>
        <w:t xml:space="preserve"> la lărgimea dorită, pentru a evita strangularea animalului, mecanismul de declanșare rapidă fiind utilizat pentru eliberarea câinelui în caz de urgență sau atunci când </w:t>
      </w:r>
      <w:proofErr w:type="gramStart"/>
      <w:r w:rsidRPr="009B13E1">
        <w:rPr>
          <w:rFonts w:ascii="Times New Roman" w:hAnsi="Times New Roman" w:cs="Times New Roman"/>
          <w:sz w:val="24"/>
          <w:szCs w:val="24"/>
        </w:rPr>
        <w:t>este</w:t>
      </w:r>
      <w:proofErr w:type="gramEnd"/>
      <w:r w:rsidRPr="009B13E1">
        <w:rPr>
          <w:rFonts w:ascii="Times New Roman" w:hAnsi="Times New Roman" w:cs="Times New Roman"/>
          <w:sz w:val="24"/>
          <w:szCs w:val="24"/>
        </w:rPr>
        <w:t xml:space="preserve"> pus în cușcă.</w:t>
      </w:r>
    </w:p>
    <w:p w14:paraId="35EE08D1" w14:textId="77777777" w:rsidR="009B13E1" w:rsidRPr="009B13E1" w:rsidRDefault="009B13E1" w:rsidP="0046182C">
      <w:pPr>
        <w:numPr>
          <w:ilvl w:val="1"/>
          <w:numId w:val="16"/>
        </w:numPr>
        <w:spacing w:after="0" w:line="240"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câinii foarte agresivi, situați în spații inaccesibile sau suspecți de a fi turbați, vor fi imobilizați numai cu ajutorul armelor pentru captura cu săgeată care utilizează gazul carbonic comprimat sau cu cartușe cu percuție pentru propulsarea unor seringi sau săgeți care permit injectarea cu produse imobilizante;</w:t>
      </w:r>
    </w:p>
    <w:p w14:paraId="07D506E2" w14:textId="77777777" w:rsidR="009B13E1" w:rsidRPr="009B13E1" w:rsidRDefault="009B13E1" w:rsidP="0046182C">
      <w:pPr>
        <w:numPr>
          <w:ilvl w:val="1"/>
          <w:numId w:val="16"/>
        </w:numPr>
        <w:spacing w:after="0" w:line="240"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pentru imobilizare se vor utiliza numai substanțe aprobate de organele sanitar veterinare, prin injectare pe cale intramusculară, cu respectarea prescripțiilor medicale, ea fiind puțin periculoasă pentru trecători; poate fi utilizată și orice altă asociere de produse autorizate cu respectarea legislației în vigoare;</w:t>
      </w:r>
    </w:p>
    <w:p w14:paraId="1275AE1F" w14:textId="77777777" w:rsidR="009B13E1" w:rsidRPr="009B13E1" w:rsidRDefault="009B13E1" w:rsidP="0046182C">
      <w:pPr>
        <w:numPr>
          <w:ilvl w:val="1"/>
          <w:numId w:val="16"/>
        </w:numPr>
        <w:spacing w:after="0" w:line="240"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este interzisă utilizarea armelor pentru capturarea cățeilor, aceștia putând fi răniți grav;</w:t>
      </w:r>
    </w:p>
    <w:p w14:paraId="6B74C169" w14:textId="77777777" w:rsidR="00933CAB" w:rsidRDefault="009B13E1" w:rsidP="0046182C">
      <w:pPr>
        <w:numPr>
          <w:ilvl w:val="0"/>
          <w:numId w:val="16"/>
        </w:numPr>
        <w:tabs>
          <w:tab w:val="left" w:pos="27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Transportarea acestora la baza de gestionare a câinilor fără stăpân cu respectarea următoarelor:</w:t>
      </w:r>
    </w:p>
    <w:p w14:paraId="449196B3" w14:textId="77777777" w:rsidR="000A281C" w:rsidRDefault="009B13E1" w:rsidP="000A281C">
      <w:pPr>
        <w:spacing w:after="0" w:line="247" w:lineRule="auto"/>
        <w:ind w:right="14"/>
        <w:jc w:val="both"/>
        <w:rPr>
          <w:rFonts w:ascii="Times New Roman" w:hAnsi="Times New Roman" w:cs="Times New Roman"/>
          <w:sz w:val="24"/>
          <w:szCs w:val="24"/>
        </w:rPr>
      </w:pPr>
      <w:r w:rsidRPr="009B13E1">
        <w:rPr>
          <w:rFonts w:ascii="Times New Roman" w:hAnsi="Times New Roman" w:cs="Times New Roman"/>
          <w:sz w:val="24"/>
          <w:szCs w:val="24"/>
        </w:rPr>
        <w:t xml:space="preserve"> - autovehiculele de transport trebuie să ofere animalelor siguranță, securitate, protecție împotriva intemperiilor și aerisire adecvată;</w:t>
      </w:r>
    </w:p>
    <w:p w14:paraId="2E568755" w14:textId="6A96A795" w:rsidR="000A281C" w:rsidRDefault="000A281C" w:rsidP="000A281C">
      <w:pPr>
        <w:spacing w:after="0" w:line="247"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9B13E1" w:rsidRPr="009B13E1">
        <w:rPr>
          <w:rFonts w:ascii="Times New Roman" w:hAnsi="Times New Roman" w:cs="Times New Roman"/>
          <w:sz w:val="24"/>
          <w:szCs w:val="24"/>
        </w:rPr>
        <w:t xml:space="preserve">fiecare animal trebuie să aibă o cușcă separată, în condiții speciale fiind acceptate maximum 2 animale; </w:t>
      </w:r>
      <w:r>
        <w:rPr>
          <w:rFonts w:ascii="Times New Roman" w:hAnsi="Times New Roman" w:cs="Times New Roman"/>
          <w:sz w:val="24"/>
          <w:szCs w:val="24"/>
        </w:rPr>
        <w:t xml:space="preserve">- </w:t>
      </w:r>
      <w:r w:rsidR="009B13E1" w:rsidRPr="009B13E1">
        <w:rPr>
          <w:rFonts w:ascii="Times New Roman" w:hAnsi="Times New Roman" w:cs="Times New Roman"/>
          <w:sz w:val="24"/>
          <w:szCs w:val="24"/>
        </w:rPr>
        <w:t xml:space="preserve">câini pot fi legați cu o lesă de colier în cușca iar la nevoie li se pot pune botnițe de nailon; </w:t>
      </w:r>
    </w:p>
    <w:p w14:paraId="764BDE9A" w14:textId="77777777" w:rsidR="000A281C" w:rsidRDefault="000A281C" w:rsidP="000A281C">
      <w:pPr>
        <w:spacing w:after="0" w:line="247" w:lineRule="auto"/>
        <w:ind w:right="14"/>
        <w:jc w:val="both"/>
        <w:rPr>
          <w:rFonts w:ascii="Times New Roman" w:hAnsi="Times New Roman" w:cs="Times New Roman"/>
          <w:sz w:val="24"/>
          <w:szCs w:val="24"/>
        </w:rPr>
      </w:pPr>
      <w:r>
        <w:rPr>
          <w:rFonts w:ascii="Times New Roman" w:hAnsi="Times New Roman" w:cs="Times New Roman"/>
          <w:sz w:val="24"/>
          <w:szCs w:val="24"/>
        </w:rPr>
        <w:t>-</w:t>
      </w:r>
      <w:r w:rsidR="009B13E1" w:rsidRPr="009B13E1">
        <w:rPr>
          <w:rFonts w:ascii="Times New Roman" w:hAnsi="Times New Roman" w:cs="Times New Roman"/>
          <w:sz w:val="24"/>
          <w:szCs w:val="24"/>
        </w:rPr>
        <w:t xml:space="preserve"> cuștile vor fi alese în funcție de talia animalului, ele trebuind să fie mai lungi decât corpul animalului;</w:t>
      </w:r>
    </w:p>
    <w:p w14:paraId="513F2C61" w14:textId="77777777" w:rsidR="000A281C" w:rsidRDefault="000A281C" w:rsidP="000A281C">
      <w:pPr>
        <w:spacing w:after="0" w:line="247"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9B13E1" w:rsidRPr="009B13E1">
        <w:rPr>
          <w:rFonts w:ascii="Times New Roman" w:hAnsi="Times New Roman" w:cs="Times New Roman"/>
          <w:sz w:val="24"/>
          <w:szCs w:val="24"/>
        </w:rPr>
        <w:t>pentru animalele moarte respectiv bolnave vor exista cuști separate;</w:t>
      </w:r>
    </w:p>
    <w:p w14:paraId="2BD28110" w14:textId="6595F991" w:rsidR="006F1633" w:rsidRDefault="000A281C" w:rsidP="000A281C">
      <w:pPr>
        <w:spacing w:after="0" w:line="247" w:lineRule="auto"/>
        <w:ind w:right="14"/>
        <w:jc w:val="both"/>
        <w:rPr>
          <w:rFonts w:ascii="Times New Roman" w:hAnsi="Times New Roman" w:cs="Times New Roman"/>
          <w:noProof/>
          <w:sz w:val="24"/>
          <w:szCs w:val="24"/>
        </w:rPr>
      </w:pPr>
      <w:r>
        <w:rPr>
          <w:rFonts w:ascii="Times New Roman" w:hAnsi="Times New Roman" w:cs="Times New Roman"/>
          <w:sz w:val="24"/>
          <w:szCs w:val="24"/>
        </w:rPr>
        <w:t xml:space="preserve">- </w:t>
      </w:r>
      <w:r w:rsidR="009B13E1" w:rsidRPr="009B13E1">
        <w:rPr>
          <w:rFonts w:ascii="Times New Roman" w:hAnsi="Times New Roman" w:cs="Times New Roman"/>
          <w:sz w:val="24"/>
          <w:szCs w:val="24"/>
        </w:rPr>
        <w:t>autovehiculele vor fi curate și vizibil marcate cu denumirea serviciului de gestionare a câinilor fără stăpân și cu n</w:t>
      </w:r>
      <w:r w:rsidR="004934C2">
        <w:rPr>
          <w:rFonts w:ascii="Times New Roman" w:hAnsi="Times New Roman" w:cs="Times New Roman"/>
          <w:sz w:val="24"/>
          <w:szCs w:val="24"/>
        </w:rPr>
        <w:t xml:space="preserve">umăr </w:t>
      </w:r>
      <w:r w:rsidR="009B13E1" w:rsidRPr="009B13E1">
        <w:rPr>
          <w:rFonts w:ascii="Times New Roman" w:hAnsi="Times New Roman" w:cs="Times New Roman"/>
          <w:sz w:val="24"/>
          <w:szCs w:val="24"/>
        </w:rPr>
        <w:t xml:space="preserve">de telefon; </w:t>
      </w:r>
    </w:p>
    <w:p w14:paraId="1CA5DAE3" w14:textId="7997A573" w:rsidR="006F1633" w:rsidRDefault="006F1633" w:rsidP="006F1633">
      <w:pPr>
        <w:spacing w:after="0" w:line="247" w:lineRule="auto"/>
        <w:ind w:right="14"/>
        <w:jc w:val="both"/>
        <w:rPr>
          <w:rFonts w:ascii="Times New Roman" w:hAnsi="Times New Roman" w:cs="Times New Roman"/>
          <w:sz w:val="24"/>
          <w:szCs w:val="24"/>
        </w:rPr>
      </w:pPr>
      <w:r>
        <w:rPr>
          <w:rFonts w:ascii="Times New Roman" w:hAnsi="Times New Roman" w:cs="Times New Roman"/>
          <w:noProof/>
          <w:sz w:val="24"/>
          <w:szCs w:val="24"/>
        </w:rPr>
        <w:t xml:space="preserve">- </w:t>
      </w:r>
      <w:r w:rsidR="009B13E1" w:rsidRPr="009B13E1">
        <w:rPr>
          <w:rFonts w:ascii="Times New Roman" w:hAnsi="Times New Roman" w:cs="Times New Roman"/>
          <w:sz w:val="24"/>
          <w:szCs w:val="24"/>
        </w:rPr>
        <w:t>autovehiculele trebuie să fie dotate cu următorul echipament: plas</w:t>
      </w:r>
      <w:r w:rsidR="005D301E">
        <w:rPr>
          <w:rFonts w:ascii="Times New Roman" w:hAnsi="Times New Roman" w:cs="Times New Roman"/>
          <w:sz w:val="24"/>
          <w:szCs w:val="24"/>
        </w:rPr>
        <w:t>ă</w:t>
      </w:r>
      <w:r w:rsidR="009B13E1" w:rsidRPr="009B13E1">
        <w:rPr>
          <w:rFonts w:ascii="Times New Roman" w:hAnsi="Times New Roman" w:cs="Times New Roman"/>
          <w:sz w:val="24"/>
          <w:szCs w:val="24"/>
        </w:rPr>
        <w:t>, scar</w:t>
      </w:r>
      <w:r>
        <w:rPr>
          <w:rFonts w:ascii="Times New Roman" w:hAnsi="Times New Roman" w:cs="Times New Roman"/>
          <w:sz w:val="24"/>
          <w:szCs w:val="24"/>
        </w:rPr>
        <w:t>ă</w:t>
      </w:r>
      <w:r w:rsidR="009B13E1" w:rsidRPr="009B13E1">
        <w:rPr>
          <w:rFonts w:ascii="Times New Roman" w:hAnsi="Times New Roman" w:cs="Times New Roman"/>
          <w:sz w:val="24"/>
          <w:szCs w:val="24"/>
        </w:rPr>
        <w:t>, cuști metalice sau din fibră de sticlă, instrumente pentru prindere, trus</w:t>
      </w:r>
      <w:r>
        <w:rPr>
          <w:rFonts w:ascii="Times New Roman" w:hAnsi="Times New Roman" w:cs="Times New Roman"/>
          <w:sz w:val="24"/>
          <w:szCs w:val="24"/>
        </w:rPr>
        <w:t>ă</w:t>
      </w:r>
      <w:r w:rsidR="009B13E1" w:rsidRPr="009B13E1">
        <w:rPr>
          <w:rFonts w:ascii="Times New Roman" w:hAnsi="Times New Roman" w:cs="Times New Roman"/>
          <w:sz w:val="24"/>
          <w:szCs w:val="24"/>
        </w:rPr>
        <w:t xml:space="preserve"> de prim ajutor;</w:t>
      </w:r>
    </w:p>
    <w:p w14:paraId="32D46867" w14:textId="77777777" w:rsidR="0046182C" w:rsidRDefault="006F1633" w:rsidP="0046182C">
      <w:pPr>
        <w:spacing w:after="0" w:line="247"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9B13E1" w:rsidRPr="009B13E1">
        <w:rPr>
          <w:rFonts w:ascii="Times New Roman" w:hAnsi="Times New Roman" w:cs="Times New Roman"/>
          <w:sz w:val="24"/>
          <w:szCs w:val="24"/>
        </w:rPr>
        <w:t>șoferii autovehiculelor trebuie să fie instruiți, să acorde ajutor animalelor bolnave;</w:t>
      </w:r>
    </w:p>
    <w:p w14:paraId="16FC19B7" w14:textId="75DE23E2" w:rsidR="009B13E1" w:rsidRPr="009B13E1" w:rsidRDefault="0046182C" w:rsidP="0046182C">
      <w:pPr>
        <w:spacing w:after="0" w:line="247"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9B13E1" w:rsidRPr="009B13E1">
        <w:rPr>
          <w:rFonts w:ascii="Times New Roman" w:hAnsi="Times New Roman" w:cs="Times New Roman"/>
          <w:sz w:val="24"/>
          <w:szCs w:val="24"/>
        </w:rPr>
        <w:t>se interzice efectuarea eutanasiei în autovehiculele de transport pentru câini;</w:t>
      </w:r>
    </w:p>
    <w:p w14:paraId="60732D76" w14:textId="77777777" w:rsidR="009B13E1" w:rsidRPr="009B13E1" w:rsidRDefault="009B13E1" w:rsidP="00AA0588">
      <w:pPr>
        <w:numPr>
          <w:ilvl w:val="0"/>
          <w:numId w:val="16"/>
        </w:numPr>
        <w:tabs>
          <w:tab w:val="left" w:pos="27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Cazarea câinilor se va face la un Adăpost pentru câini comunitari care trebuie să îndeplinească următoarele cerințe:</w:t>
      </w:r>
    </w:p>
    <w:p w14:paraId="3DA3F99C" w14:textId="43FB95E3" w:rsidR="009B13E1" w:rsidRPr="009B13E1" w:rsidRDefault="009B13E1" w:rsidP="00AA0588">
      <w:pPr>
        <w:numPr>
          <w:ilvl w:val="3"/>
          <w:numId w:val="17"/>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permite cazarea câinilor în cuști separate pentru a reduce stresul asupra lor și pentru a putea controla bolile</w:t>
      </w:r>
    </w:p>
    <w:p w14:paraId="2E7BC52E" w14:textId="78B1C4E6" w:rsidR="009B13E1" w:rsidRPr="00B57747" w:rsidRDefault="009B13E1" w:rsidP="00B57747">
      <w:pPr>
        <w:numPr>
          <w:ilvl w:val="3"/>
          <w:numId w:val="17"/>
        </w:numPr>
        <w:tabs>
          <w:tab w:val="left" w:pos="180"/>
        </w:tabs>
        <w:spacing w:after="0" w:line="240" w:lineRule="auto"/>
        <w:ind w:left="0" w:right="14"/>
        <w:jc w:val="both"/>
        <w:rPr>
          <w:rFonts w:ascii="Times New Roman" w:hAnsi="Times New Roman" w:cs="Times New Roman"/>
          <w:sz w:val="24"/>
          <w:szCs w:val="24"/>
        </w:rPr>
      </w:pPr>
      <w:r w:rsidRPr="00B57747">
        <w:rPr>
          <w:rFonts w:ascii="Times New Roman" w:hAnsi="Times New Roman" w:cs="Times New Roman"/>
          <w:sz w:val="24"/>
          <w:szCs w:val="24"/>
        </w:rPr>
        <w:t>câinii vor fi separați după următoarele criterii</w:t>
      </w:r>
      <w:r w:rsidR="00B57747" w:rsidRPr="00B57747">
        <w:rPr>
          <w:rFonts w:ascii="Times New Roman" w:hAnsi="Times New Roman" w:cs="Times New Roman"/>
          <w:sz w:val="24"/>
          <w:szCs w:val="24"/>
        </w:rPr>
        <w:t>:</w:t>
      </w:r>
      <w:r w:rsidRPr="00B57747">
        <w:rPr>
          <w:rFonts w:ascii="Times New Roman" w:hAnsi="Times New Roman" w:cs="Times New Roman"/>
          <w:sz w:val="24"/>
          <w:szCs w:val="24"/>
        </w:rPr>
        <w:t xml:space="preserve"> stare de sănătate</w:t>
      </w:r>
      <w:r w:rsidR="00B57747" w:rsidRPr="00B57747">
        <w:rPr>
          <w:rFonts w:ascii="Times New Roman" w:hAnsi="Times New Roman" w:cs="Times New Roman"/>
          <w:sz w:val="24"/>
          <w:szCs w:val="24"/>
        </w:rPr>
        <w:t xml:space="preserve">, </w:t>
      </w:r>
      <w:r w:rsidRPr="00B57747">
        <w:rPr>
          <w:rFonts w:ascii="Times New Roman" w:hAnsi="Times New Roman" w:cs="Times New Roman"/>
          <w:sz w:val="24"/>
          <w:szCs w:val="24"/>
        </w:rPr>
        <w:t>vârstă</w:t>
      </w:r>
      <w:r w:rsidR="00B57747" w:rsidRPr="00B57747">
        <w:rPr>
          <w:rFonts w:ascii="Times New Roman" w:hAnsi="Times New Roman" w:cs="Times New Roman"/>
          <w:sz w:val="24"/>
          <w:szCs w:val="24"/>
        </w:rPr>
        <w:t xml:space="preserve">, </w:t>
      </w:r>
      <w:r w:rsidRPr="00B57747">
        <w:rPr>
          <w:rFonts w:ascii="Times New Roman" w:hAnsi="Times New Roman" w:cs="Times New Roman"/>
          <w:sz w:val="24"/>
          <w:szCs w:val="24"/>
        </w:rPr>
        <w:t>sex</w:t>
      </w:r>
      <w:r w:rsidR="00B57747" w:rsidRPr="00B57747">
        <w:rPr>
          <w:rFonts w:ascii="Times New Roman" w:hAnsi="Times New Roman" w:cs="Times New Roman"/>
          <w:sz w:val="24"/>
          <w:szCs w:val="24"/>
        </w:rPr>
        <w:t xml:space="preserve">, </w:t>
      </w:r>
      <w:r w:rsidRPr="00B57747">
        <w:rPr>
          <w:rFonts w:ascii="Times New Roman" w:hAnsi="Times New Roman" w:cs="Times New Roman"/>
          <w:sz w:val="24"/>
          <w:szCs w:val="24"/>
        </w:rPr>
        <w:t>grad de agresivitate</w:t>
      </w:r>
    </w:p>
    <w:p w14:paraId="5D4834B9" w14:textId="3B579B0A" w:rsidR="009B13E1" w:rsidRPr="009B13E1" w:rsidRDefault="009B13E1" w:rsidP="00B57747">
      <w:pPr>
        <w:numPr>
          <w:ilvl w:val="3"/>
          <w:numId w:val="17"/>
        </w:numPr>
        <w:tabs>
          <w:tab w:val="left" w:pos="180"/>
        </w:tabs>
        <w:spacing w:after="0" w:line="240" w:lineRule="auto"/>
        <w:ind w:left="0" w:right="14"/>
        <w:jc w:val="both"/>
        <w:rPr>
          <w:rFonts w:ascii="Times New Roman" w:hAnsi="Times New Roman" w:cs="Times New Roman"/>
          <w:sz w:val="24"/>
          <w:szCs w:val="24"/>
        </w:rPr>
      </w:pPr>
      <w:proofErr w:type="gramStart"/>
      <w:r w:rsidRPr="009B13E1">
        <w:rPr>
          <w:rFonts w:ascii="Times New Roman" w:hAnsi="Times New Roman" w:cs="Times New Roman"/>
          <w:sz w:val="24"/>
          <w:szCs w:val="24"/>
        </w:rPr>
        <w:t>pardoselile</w:t>
      </w:r>
      <w:proofErr w:type="gramEnd"/>
      <w:r w:rsidRPr="009B13E1">
        <w:rPr>
          <w:rFonts w:ascii="Times New Roman" w:hAnsi="Times New Roman" w:cs="Times New Roman"/>
          <w:sz w:val="24"/>
          <w:szCs w:val="24"/>
        </w:rPr>
        <w:t xml:space="preserve"> sunt executate din ciment care a fost etanșat și care permite o curățare și dezinfectare ușoară, iar pentru a evita băltirea apei acestea au fost prevăzute cu o înclinație de 2% spre o rețea de rigole care se scurg în rețeaua de canalizare. O suprafaț</w:t>
      </w:r>
      <w:r w:rsidR="00B57747">
        <w:rPr>
          <w:rFonts w:ascii="Times New Roman" w:hAnsi="Times New Roman" w:cs="Times New Roman"/>
          <w:sz w:val="24"/>
          <w:szCs w:val="24"/>
        </w:rPr>
        <w:t>ă</w:t>
      </w:r>
      <w:r w:rsidRPr="009B13E1">
        <w:rPr>
          <w:rFonts w:ascii="Times New Roman" w:hAnsi="Times New Roman" w:cs="Times New Roman"/>
          <w:sz w:val="24"/>
          <w:szCs w:val="24"/>
        </w:rPr>
        <w:t xml:space="preserve"> din pardoseală este executată din lemn de asemenea cu posibilitate de scurgere.</w:t>
      </w:r>
    </w:p>
    <w:p w14:paraId="7819BA47" w14:textId="77777777" w:rsidR="00B57747" w:rsidRDefault="009B13E1" w:rsidP="00B57747">
      <w:pPr>
        <w:numPr>
          <w:ilvl w:val="3"/>
          <w:numId w:val="17"/>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 xml:space="preserve">gardurile despărțitoare au o înălțime de peste 185 cm și împiedică scurgerea de dejecții dintr-un spațiu în altul, </w:t>
      </w:r>
    </w:p>
    <w:p w14:paraId="08E4EB3C" w14:textId="083153E5" w:rsidR="00B57747" w:rsidRPr="00B57747" w:rsidRDefault="009B13E1" w:rsidP="00B57747">
      <w:pPr>
        <w:pStyle w:val="ListParagraph"/>
        <w:numPr>
          <w:ilvl w:val="1"/>
          <w:numId w:val="16"/>
        </w:numPr>
        <w:tabs>
          <w:tab w:val="left" w:pos="180"/>
        </w:tabs>
        <w:spacing w:after="0" w:line="247" w:lineRule="auto"/>
        <w:ind w:right="14"/>
        <w:jc w:val="both"/>
        <w:rPr>
          <w:rFonts w:ascii="Times New Roman" w:hAnsi="Times New Roman" w:cs="Times New Roman"/>
          <w:sz w:val="24"/>
          <w:szCs w:val="24"/>
        </w:rPr>
      </w:pPr>
      <w:r w:rsidRPr="00B57747">
        <w:rPr>
          <w:rFonts w:ascii="Times New Roman" w:hAnsi="Times New Roman" w:cs="Times New Roman"/>
          <w:sz w:val="24"/>
          <w:szCs w:val="24"/>
        </w:rPr>
        <w:t xml:space="preserve">gardurile despărțitoare sunt confecționate din </w:t>
      </w:r>
      <w:r w:rsidR="00AB12D5">
        <w:rPr>
          <w:rFonts w:ascii="Times New Roman" w:hAnsi="Times New Roman" w:cs="Times New Roman"/>
          <w:sz w:val="24"/>
          <w:szCs w:val="24"/>
        </w:rPr>
        <w:t>10-</w:t>
      </w:r>
      <w:r w:rsidR="00FF2718">
        <w:rPr>
          <w:rFonts w:ascii="Times New Roman" w:hAnsi="Times New Roman" w:cs="Times New Roman"/>
          <w:sz w:val="24"/>
          <w:szCs w:val="24"/>
        </w:rPr>
        <w:t xml:space="preserve"> </w:t>
      </w:r>
      <w:r w:rsidRPr="00B57747">
        <w:rPr>
          <w:rFonts w:ascii="Times New Roman" w:hAnsi="Times New Roman" w:cs="Times New Roman"/>
          <w:sz w:val="24"/>
          <w:szCs w:val="24"/>
        </w:rPr>
        <w:t xml:space="preserve">15 cm beton continuate cu plase de metal încastrate, </w:t>
      </w:r>
      <w:r w:rsidR="00B57747">
        <w:rPr>
          <w:noProof/>
        </w:rPr>
        <w:t xml:space="preserve">- </w:t>
      </w:r>
      <w:r w:rsidRPr="00B57747">
        <w:rPr>
          <w:rFonts w:ascii="Times New Roman" w:hAnsi="Times New Roman" w:cs="Times New Roman"/>
          <w:sz w:val="24"/>
          <w:szCs w:val="24"/>
        </w:rPr>
        <w:t xml:space="preserve">deasupra porților sunt prevăzute plase de sârmă cu o înălțime de aproximativ 50 cm, </w:t>
      </w:r>
    </w:p>
    <w:p w14:paraId="46A56F46" w14:textId="77777777" w:rsidR="00B57747" w:rsidRDefault="00B57747" w:rsidP="00B57747">
      <w:pPr>
        <w:pStyle w:val="ListParagraph"/>
        <w:tabs>
          <w:tab w:val="left" w:pos="180"/>
        </w:tabs>
        <w:spacing w:after="0" w:line="247" w:lineRule="auto"/>
        <w:ind w:left="46" w:right="14"/>
        <w:jc w:val="both"/>
        <w:rPr>
          <w:noProof/>
        </w:rPr>
      </w:pPr>
      <w:r>
        <w:rPr>
          <w:noProof/>
        </w:rPr>
        <w:t>-</w:t>
      </w:r>
      <w:r w:rsidR="009B13E1" w:rsidRPr="00B57747">
        <w:rPr>
          <w:rFonts w:ascii="Times New Roman" w:hAnsi="Times New Roman" w:cs="Times New Roman"/>
          <w:sz w:val="24"/>
          <w:szCs w:val="24"/>
        </w:rPr>
        <w:t xml:space="preserve"> cuștile exterioare sunt confecționate din plasă de sârmă pe stâlpi metalici, </w:t>
      </w:r>
    </w:p>
    <w:p w14:paraId="586BB982" w14:textId="77777777" w:rsidR="00B57747" w:rsidRDefault="00B57747" w:rsidP="00B57747">
      <w:pPr>
        <w:pStyle w:val="ListParagraph"/>
        <w:tabs>
          <w:tab w:val="left" w:pos="180"/>
        </w:tabs>
        <w:spacing w:after="0" w:line="247" w:lineRule="auto"/>
        <w:ind w:left="46" w:right="14"/>
        <w:jc w:val="both"/>
        <w:rPr>
          <w:noProof/>
        </w:rPr>
      </w:pPr>
      <w:r>
        <w:rPr>
          <w:noProof/>
        </w:rPr>
        <w:t xml:space="preserve">- </w:t>
      </w:r>
      <w:r w:rsidR="009B13E1" w:rsidRPr="00B57747">
        <w:rPr>
          <w:rFonts w:ascii="Times New Roman" w:hAnsi="Times New Roman" w:cs="Times New Roman"/>
          <w:sz w:val="24"/>
          <w:szCs w:val="24"/>
        </w:rPr>
        <w:t xml:space="preserve">adăpostul este prevăzut cu drenaj și instalații corespunzătoare pentru depozitarea încărcăturii de deșeuri zilnice, </w:t>
      </w:r>
    </w:p>
    <w:p w14:paraId="518B944B" w14:textId="77777777" w:rsidR="00B57747" w:rsidRDefault="00B57747" w:rsidP="00B57747">
      <w:pPr>
        <w:pStyle w:val="ListParagraph"/>
        <w:tabs>
          <w:tab w:val="left" w:pos="180"/>
        </w:tabs>
        <w:spacing w:after="0" w:line="247" w:lineRule="auto"/>
        <w:ind w:left="46" w:right="14"/>
        <w:jc w:val="both"/>
        <w:rPr>
          <w:noProof/>
        </w:rPr>
      </w:pPr>
      <w:r>
        <w:rPr>
          <w:noProof/>
        </w:rPr>
        <w:t xml:space="preserve">- </w:t>
      </w:r>
      <w:r w:rsidR="009B13E1" w:rsidRPr="00B57747">
        <w:rPr>
          <w:rFonts w:ascii="Times New Roman" w:hAnsi="Times New Roman" w:cs="Times New Roman"/>
          <w:sz w:val="24"/>
          <w:szCs w:val="24"/>
        </w:rPr>
        <w:t xml:space="preserve">există un control în ceea ce privește încălzirea, ventilația și umiditatea corespunzătoare, în vederea asigurării confortului animalelor, personalului și publicului vizitator, </w:t>
      </w:r>
    </w:p>
    <w:p w14:paraId="361B9432" w14:textId="72C4DA1C" w:rsidR="009B13E1" w:rsidRPr="00B57747" w:rsidRDefault="00B57747" w:rsidP="00B57747">
      <w:pPr>
        <w:pStyle w:val="ListParagraph"/>
        <w:tabs>
          <w:tab w:val="left" w:pos="180"/>
        </w:tabs>
        <w:spacing w:after="0" w:line="247" w:lineRule="auto"/>
        <w:ind w:left="46" w:right="14"/>
        <w:jc w:val="both"/>
        <w:rPr>
          <w:rFonts w:ascii="Times New Roman" w:hAnsi="Times New Roman" w:cs="Times New Roman"/>
          <w:sz w:val="24"/>
          <w:szCs w:val="24"/>
        </w:rPr>
      </w:pPr>
      <w:r>
        <w:rPr>
          <w:noProof/>
        </w:rPr>
        <w:t>-</w:t>
      </w:r>
      <w:r w:rsidR="009B13E1" w:rsidRPr="00B57747">
        <w:rPr>
          <w:rFonts w:ascii="Times New Roman" w:hAnsi="Times New Roman" w:cs="Times New Roman"/>
          <w:sz w:val="24"/>
          <w:szCs w:val="24"/>
        </w:rPr>
        <w:t xml:space="preserve"> cuștile exterioare sunt acoperite.</w:t>
      </w:r>
    </w:p>
    <w:p w14:paraId="5ED43031" w14:textId="77777777" w:rsidR="00343215" w:rsidRDefault="009B13E1" w:rsidP="001B5997">
      <w:pPr>
        <w:pStyle w:val="ListParagraph"/>
        <w:numPr>
          <w:ilvl w:val="0"/>
          <w:numId w:val="16"/>
        </w:numPr>
        <w:tabs>
          <w:tab w:val="left" w:pos="15"/>
          <w:tab w:val="left" w:pos="270"/>
        </w:tabs>
        <w:spacing w:after="0" w:line="247" w:lineRule="auto"/>
        <w:ind w:left="0" w:right="14"/>
        <w:jc w:val="both"/>
        <w:rPr>
          <w:rFonts w:ascii="Times New Roman" w:hAnsi="Times New Roman" w:cs="Times New Roman"/>
          <w:sz w:val="24"/>
          <w:szCs w:val="24"/>
        </w:rPr>
      </w:pPr>
      <w:r w:rsidRPr="00343215">
        <w:rPr>
          <w:rFonts w:ascii="Times New Roman" w:hAnsi="Times New Roman" w:cs="Times New Roman"/>
          <w:sz w:val="24"/>
          <w:szCs w:val="24"/>
        </w:rPr>
        <w:t>Adăpostirea câinilor se va face după cum urmează:</w:t>
      </w:r>
    </w:p>
    <w:p w14:paraId="4331254D" w14:textId="77777777" w:rsidR="00343215" w:rsidRDefault="009B13E1" w:rsidP="00343215">
      <w:pPr>
        <w:pStyle w:val="ListParagraph"/>
        <w:numPr>
          <w:ilvl w:val="1"/>
          <w:numId w:val="16"/>
        </w:numPr>
        <w:tabs>
          <w:tab w:val="left" w:pos="15"/>
          <w:tab w:val="left" w:pos="270"/>
        </w:tabs>
        <w:spacing w:after="0" w:line="247" w:lineRule="auto"/>
        <w:ind w:right="14"/>
        <w:jc w:val="both"/>
        <w:rPr>
          <w:rFonts w:ascii="Times New Roman" w:hAnsi="Times New Roman" w:cs="Times New Roman"/>
          <w:sz w:val="24"/>
          <w:szCs w:val="24"/>
        </w:rPr>
      </w:pPr>
      <w:r w:rsidRPr="00343215">
        <w:rPr>
          <w:rFonts w:ascii="Times New Roman" w:hAnsi="Times New Roman" w:cs="Times New Roman"/>
          <w:sz w:val="24"/>
          <w:szCs w:val="24"/>
        </w:rPr>
        <w:t>în cuști comune cu respectarea următoarelor dimensiuni:</w:t>
      </w:r>
    </w:p>
    <w:p w14:paraId="0B91CDB7" w14:textId="71E0412C" w:rsidR="009B13E1" w:rsidRPr="00343215" w:rsidRDefault="009B13E1" w:rsidP="00343215">
      <w:pPr>
        <w:pStyle w:val="ListParagraph"/>
        <w:numPr>
          <w:ilvl w:val="1"/>
          <w:numId w:val="16"/>
        </w:numPr>
        <w:tabs>
          <w:tab w:val="left" w:pos="15"/>
          <w:tab w:val="left" w:pos="270"/>
        </w:tabs>
        <w:spacing w:after="0" w:line="247" w:lineRule="auto"/>
        <w:ind w:right="14"/>
        <w:jc w:val="both"/>
        <w:rPr>
          <w:rFonts w:ascii="Times New Roman" w:hAnsi="Times New Roman" w:cs="Times New Roman"/>
          <w:sz w:val="24"/>
          <w:szCs w:val="24"/>
        </w:rPr>
      </w:pPr>
      <w:r w:rsidRPr="00343215">
        <w:rPr>
          <w:rFonts w:ascii="Times New Roman" w:hAnsi="Times New Roman" w:cs="Times New Roman"/>
          <w:sz w:val="24"/>
          <w:szCs w:val="24"/>
        </w:rPr>
        <w:t>4 câini pe o suprafață de 6,5 mp</w:t>
      </w:r>
    </w:p>
    <w:p w14:paraId="738D9608" w14:textId="77777777" w:rsidR="009B13E1" w:rsidRPr="009B13E1" w:rsidRDefault="009B13E1" w:rsidP="00343215">
      <w:pPr>
        <w:numPr>
          <w:ilvl w:val="0"/>
          <w:numId w:val="16"/>
        </w:numPr>
        <w:tabs>
          <w:tab w:val="left" w:pos="27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Locurile împrejmuite trebuie să aibă următoarele dotări:</w:t>
      </w:r>
    </w:p>
    <w:p w14:paraId="19C1A5B9" w14:textId="77777777" w:rsidR="009B13E1" w:rsidRPr="009B13E1" w:rsidRDefault="009B13E1" w:rsidP="00B67CF1">
      <w:pPr>
        <w:numPr>
          <w:ilvl w:val="2"/>
          <w:numId w:val="18"/>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să existe apă potabilă în permanență;</w:t>
      </w:r>
    </w:p>
    <w:p w14:paraId="34FF6494" w14:textId="77777777" w:rsidR="009B13E1" w:rsidRPr="009B13E1" w:rsidRDefault="009B13E1" w:rsidP="00B67CF1">
      <w:pPr>
        <w:numPr>
          <w:ilvl w:val="2"/>
          <w:numId w:val="18"/>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vasele pentru alimentare să fie curate și dezinfectate zilnic și întotdeauna înaintea aducerii unui nou animal în cușcă;</w:t>
      </w:r>
    </w:p>
    <w:p w14:paraId="44C24859" w14:textId="77777777" w:rsidR="009B13E1" w:rsidRPr="009B13E1" w:rsidRDefault="009B13E1" w:rsidP="00B67CF1">
      <w:pPr>
        <w:numPr>
          <w:ilvl w:val="2"/>
          <w:numId w:val="18"/>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lastRenderedPageBreak/>
        <w:t>vasele pentru alimentare să fie așezate astfel încât câinii să nu poată urina sau defeca în ele și să poată fi curățate și dezinfectate ușor;</w:t>
      </w:r>
    </w:p>
    <w:p w14:paraId="6C5E5C37" w14:textId="77777777" w:rsidR="009B13E1" w:rsidRPr="009B13E1" w:rsidRDefault="009B13E1" w:rsidP="00B67CF1">
      <w:pPr>
        <w:numPr>
          <w:ilvl w:val="2"/>
          <w:numId w:val="18"/>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dacă spațiile nu sunt încălzite, se pun obligatoriu scânduri pentru odihnă și culcușuri;</w:t>
      </w:r>
    </w:p>
    <w:p w14:paraId="45056B0C" w14:textId="77777777" w:rsidR="001B5997" w:rsidRDefault="009B13E1" w:rsidP="001B5997">
      <w:pPr>
        <w:numPr>
          <w:ilvl w:val="2"/>
          <w:numId w:val="18"/>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pentru culcușurile câinilor tineri se vor folosi pături, prosoape, cutii de carton, care pot fi curățate și dezinfectate ușor.</w:t>
      </w:r>
    </w:p>
    <w:p w14:paraId="55C6EDB9" w14:textId="77777777" w:rsidR="001B5997" w:rsidRDefault="009B13E1" w:rsidP="001B5997">
      <w:pPr>
        <w:pStyle w:val="ListParagraph"/>
        <w:numPr>
          <w:ilvl w:val="0"/>
          <w:numId w:val="16"/>
        </w:numPr>
        <w:tabs>
          <w:tab w:val="left" w:pos="180"/>
        </w:tabs>
        <w:spacing w:after="0" w:line="247" w:lineRule="auto"/>
        <w:ind w:left="0" w:right="14"/>
        <w:jc w:val="both"/>
        <w:rPr>
          <w:rFonts w:ascii="Times New Roman" w:hAnsi="Times New Roman" w:cs="Times New Roman"/>
          <w:sz w:val="24"/>
          <w:szCs w:val="24"/>
        </w:rPr>
      </w:pPr>
      <w:r w:rsidRPr="001B5997">
        <w:rPr>
          <w:rFonts w:ascii="Times New Roman" w:hAnsi="Times New Roman" w:cs="Times New Roman"/>
          <w:sz w:val="24"/>
          <w:szCs w:val="24"/>
        </w:rPr>
        <w:t>Preluarea, înregistrarea, consultarea și trierea câinilor aduși în centru se face într-un spațiu destinat acestei activități (cabinetul medicului veterinar), suficient de spațios și igienizat astfel încât să asigure spațiul necesar pentru mișcarea personalului, a persoanelor care vin pentru adopții.</w:t>
      </w:r>
    </w:p>
    <w:p w14:paraId="17443F7D" w14:textId="4EEC2EA9" w:rsidR="009B13E1" w:rsidRPr="001B5997" w:rsidRDefault="009B13E1" w:rsidP="001B5997">
      <w:pPr>
        <w:pStyle w:val="ListParagraph"/>
        <w:numPr>
          <w:ilvl w:val="0"/>
          <w:numId w:val="16"/>
        </w:numPr>
        <w:tabs>
          <w:tab w:val="left" w:pos="180"/>
          <w:tab w:val="left" w:pos="270"/>
        </w:tabs>
        <w:spacing w:after="0" w:line="247" w:lineRule="auto"/>
        <w:ind w:left="0" w:right="14"/>
        <w:jc w:val="both"/>
        <w:rPr>
          <w:rFonts w:ascii="Times New Roman" w:hAnsi="Times New Roman" w:cs="Times New Roman"/>
          <w:sz w:val="24"/>
          <w:szCs w:val="24"/>
        </w:rPr>
      </w:pPr>
      <w:r w:rsidRPr="001B5997">
        <w:rPr>
          <w:rFonts w:ascii="Times New Roman" w:hAnsi="Times New Roman" w:cs="Times New Roman"/>
          <w:sz w:val="24"/>
          <w:szCs w:val="24"/>
        </w:rPr>
        <w:t xml:space="preserve">Tratarea câinilor se va face în spațiul special pus la dispoziție de medicul veterinar acreditat contractat pentru efectuarea serviciilor necesare și care va respecta normele sanitar veterinare în vigoare. În aceste spații se vor efectua intervențiile chirurgicale de sterilizare </w:t>
      </w:r>
      <w:proofErr w:type="gramStart"/>
      <w:r w:rsidRPr="001B5997">
        <w:rPr>
          <w:rFonts w:ascii="Times New Roman" w:hAnsi="Times New Roman" w:cs="Times New Roman"/>
          <w:sz w:val="24"/>
          <w:szCs w:val="24"/>
        </w:rPr>
        <w:t>a</w:t>
      </w:r>
      <w:proofErr w:type="gramEnd"/>
      <w:r w:rsidRPr="001B5997">
        <w:rPr>
          <w:rFonts w:ascii="Times New Roman" w:hAnsi="Times New Roman" w:cs="Times New Roman"/>
          <w:sz w:val="24"/>
          <w:szCs w:val="24"/>
        </w:rPr>
        <w:t xml:space="preserve"> animalelor, precum și eutanasierea.</w:t>
      </w:r>
    </w:p>
    <w:p w14:paraId="30444C7E" w14:textId="77777777" w:rsidR="009B13E1" w:rsidRPr="009B13E1" w:rsidRDefault="009B13E1" w:rsidP="001B5997">
      <w:pPr>
        <w:numPr>
          <w:ilvl w:val="0"/>
          <w:numId w:val="16"/>
        </w:numPr>
        <w:tabs>
          <w:tab w:val="left" w:pos="27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Controlul bolilor se efectuează zilnic fiecărui animal din centru, orice eveniment medical va fi înregistrat în fișa individuală și în registrul central. Examinarea se va face de medicul veterinar al centrului sau în lipsa acestuia de către tehnicianul veterinar. Personalul centrului va fi instruit să recunoască semnele de boala și să le aducă la cunoștința personalului veterinar.</w:t>
      </w:r>
    </w:p>
    <w:p w14:paraId="47374C73" w14:textId="77777777" w:rsidR="009B13E1" w:rsidRPr="009B13E1" w:rsidRDefault="009B13E1" w:rsidP="001B5997">
      <w:pPr>
        <w:numPr>
          <w:ilvl w:val="0"/>
          <w:numId w:val="16"/>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Se asigură spațiu pentru depozitarea cadavrelor în vederea transportului la incinerator. Acest spațiu nu este deschis vizitatorilor sau persoanelor străine adăpostului.</w:t>
      </w:r>
    </w:p>
    <w:p w14:paraId="2F7CA6FA" w14:textId="77777777" w:rsidR="009B13E1" w:rsidRPr="009B13E1" w:rsidRDefault="009B13E1" w:rsidP="001B5997">
      <w:pPr>
        <w:numPr>
          <w:ilvl w:val="0"/>
          <w:numId w:val="16"/>
        </w:numPr>
        <w:tabs>
          <w:tab w:val="left" w:pos="18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Hrănirea câinilor în centru se face pe durata de viață după cum urmează:</w:t>
      </w:r>
    </w:p>
    <w:p w14:paraId="5C1E9E6F" w14:textId="381D5BB7" w:rsidR="009B13E1" w:rsidRPr="00264127" w:rsidRDefault="009B13E1" w:rsidP="00264127">
      <w:pPr>
        <w:pStyle w:val="ListParagraph"/>
        <w:numPr>
          <w:ilvl w:val="2"/>
          <w:numId w:val="19"/>
        </w:numPr>
        <w:spacing w:after="0" w:line="247" w:lineRule="auto"/>
        <w:ind w:left="0" w:right="14"/>
        <w:jc w:val="both"/>
        <w:rPr>
          <w:rFonts w:ascii="Times New Roman" w:hAnsi="Times New Roman" w:cs="Times New Roman"/>
          <w:sz w:val="24"/>
          <w:szCs w:val="24"/>
        </w:rPr>
      </w:pPr>
      <w:r w:rsidRPr="00264127">
        <w:rPr>
          <w:rFonts w:ascii="Times New Roman" w:hAnsi="Times New Roman" w:cs="Times New Roman"/>
          <w:sz w:val="24"/>
          <w:szCs w:val="24"/>
        </w:rPr>
        <w:t>cățeii în vârstă de 6-12 săptămâni vor fi hrăniți de 3 ori pe zi, câinii în vârstă de peste 12 săptămâni vor fi hrăniți de două ori pe zi iar câinii de peste un an vor fi hrăniți o dată pe zi.</w:t>
      </w:r>
    </w:p>
    <w:p w14:paraId="1DB0EB75" w14:textId="5F7AAB59" w:rsidR="009B13E1" w:rsidRPr="00264127" w:rsidRDefault="009B13E1" w:rsidP="00264127">
      <w:pPr>
        <w:pStyle w:val="ListParagraph"/>
        <w:numPr>
          <w:ilvl w:val="1"/>
          <w:numId w:val="16"/>
        </w:numPr>
        <w:spacing w:after="0" w:line="247" w:lineRule="auto"/>
        <w:ind w:right="14"/>
        <w:jc w:val="both"/>
        <w:rPr>
          <w:rFonts w:ascii="Times New Roman" w:hAnsi="Times New Roman" w:cs="Times New Roman"/>
          <w:sz w:val="24"/>
          <w:szCs w:val="24"/>
        </w:rPr>
      </w:pPr>
      <w:r w:rsidRPr="00264127">
        <w:rPr>
          <w:rFonts w:ascii="Times New Roman" w:hAnsi="Times New Roman" w:cs="Times New Roman"/>
          <w:sz w:val="24"/>
          <w:szCs w:val="24"/>
        </w:rPr>
        <w:t>hrana trebuie să întotdeauna proaspătă, iar hrană uscată va fi administrata individual și supravegheat.</w:t>
      </w:r>
    </w:p>
    <w:p w14:paraId="2745A6E5" w14:textId="77777777" w:rsidR="009B13E1" w:rsidRPr="009B13E1" w:rsidRDefault="009B13E1" w:rsidP="00520F6D">
      <w:pPr>
        <w:numPr>
          <w:ilvl w:val="0"/>
          <w:numId w:val="16"/>
        </w:numPr>
        <w:tabs>
          <w:tab w:val="left" w:pos="27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 xml:space="preserve">Întreținerea curățeniei se face prin curățirea, spălarea și dezinfecția fiecărei cuști sau </w:t>
      </w:r>
      <w:proofErr w:type="gramStart"/>
      <w:r w:rsidRPr="009B13E1">
        <w:rPr>
          <w:rFonts w:ascii="Times New Roman" w:hAnsi="Times New Roman" w:cs="Times New Roman"/>
          <w:sz w:val="24"/>
          <w:szCs w:val="24"/>
        </w:rPr>
        <w:t>boxe ,</w:t>
      </w:r>
      <w:proofErr w:type="gramEnd"/>
      <w:r w:rsidRPr="009B13E1">
        <w:rPr>
          <w:rFonts w:ascii="Times New Roman" w:hAnsi="Times New Roman" w:cs="Times New Roman"/>
          <w:sz w:val="24"/>
          <w:szCs w:val="24"/>
        </w:rPr>
        <w:t xml:space="preserve"> operații efectuate zilnic și înainte de intrarea unui nou animal. Se va avea în vedere că pe perioda efectuării curățeniei apa și dezinfectantul să nu vină în contact cu animalele.</w:t>
      </w:r>
    </w:p>
    <w:p w14:paraId="36206C4B" w14:textId="77777777" w:rsidR="009B13E1" w:rsidRPr="009B13E1" w:rsidRDefault="009B13E1" w:rsidP="00520F6D">
      <w:pPr>
        <w:numPr>
          <w:ilvl w:val="0"/>
          <w:numId w:val="16"/>
        </w:numPr>
        <w:tabs>
          <w:tab w:val="left" w:pos="27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Reîntoarcerea câinilor în zona de unde au fost prinși, la cererea colectivității/grupului local, care își va asuma în scris răspunderea pentru ocrotirea câinilor tratați cu interdicția de a-i lăsa liberi pe domeniul public sau abandonul acestora după achitarea cheltuielilor ocazionate de staționarea în centru. Eliberarea se face după, sterilizare, vaccinare antirabică și crotaliere</w:t>
      </w:r>
    </w:p>
    <w:p w14:paraId="14E74F91" w14:textId="77777777" w:rsidR="009B13E1" w:rsidRPr="009B13E1" w:rsidRDefault="009B13E1" w:rsidP="00520F6D">
      <w:pPr>
        <w:numPr>
          <w:ilvl w:val="0"/>
          <w:numId w:val="16"/>
        </w:numPr>
        <w:tabs>
          <w:tab w:val="left" w:pos="360"/>
        </w:tabs>
        <w:spacing w:after="0" w:line="247" w:lineRule="auto"/>
        <w:ind w:left="0" w:right="14"/>
        <w:jc w:val="both"/>
        <w:rPr>
          <w:rFonts w:ascii="Times New Roman" w:hAnsi="Times New Roman" w:cs="Times New Roman"/>
          <w:sz w:val="24"/>
          <w:szCs w:val="24"/>
        </w:rPr>
      </w:pPr>
      <w:r w:rsidRPr="009B13E1">
        <w:rPr>
          <w:rFonts w:ascii="Times New Roman" w:hAnsi="Times New Roman" w:cs="Times New Roman"/>
          <w:sz w:val="24"/>
          <w:szCs w:val="24"/>
        </w:rPr>
        <w:t>Eutanasierea câinilor bolnavi de către personal specializat al serviciului public de gestionare a câinilor tără stăpân.</w:t>
      </w:r>
    </w:p>
    <w:p w14:paraId="3500693E" w14:textId="77777777" w:rsidR="00082FEA" w:rsidRDefault="009B13E1" w:rsidP="00082FEA">
      <w:pPr>
        <w:pStyle w:val="ListParagraph"/>
        <w:numPr>
          <w:ilvl w:val="1"/>
          <w:numId w:val="16"/>
        </w:numPr>
        <w:tabs>
          <w:tab w:val="left" w:pos="270"/>
        </w:tabs>
        <w:spacing w:after="0" w:line="247" w:lineRule="auto"/>
        <w:ind w:right="14"/>
        <w:jc w:val="both"/>
        <w:rPr>
          <w:rFonts w:ascii="Times New Roman" w:hAnsi="Times New Roman" w:cs="Times New Roman"/>
          <w:sz w:val="24"/>
          <w:szCs w:val="24"/>
        </w:rPr>
      </w:pPr>
      <w:r w:rsidRPr="00082FEA">
        <w:rPr>
          <w:rFonts w:ascii="Times New Roman" w:hAnsi="Times New Roman" w:cs="Times New Roman"/>
          <w:sz w:val="24"/>
          <w:szCs w:val="24"/>
        </w:rPr>
        <w:t>această activitate se va efectua de către un medic veterinar cu substanțele prevăzute de legislația în vigoare și prin procedeele acceptate de normele sanitar veterinare, cu obligația ca procedeele și substanțele utilizate să nu provoace chinuirea animalelor. Se eutanasiaz</w:t>
      </w:r>
      <w:r w:rsidR="002D10D3" w:rsidRPr="00082FEA">
        <w:rPr>
          <w:rFonts w:ascii="Times New Roman" w:hAnsi="Times New Roman" w:cs="Times New Roman"/>
          <w:sz w:val="24"/>
          <w:szCs w:val="24"/>
          <w:lang w:val="ro-RO"/>
        </w:rPr>
        <w:t>ă</w:t>
      </w:r>
      <w:r w:rsidRPr="00082FEA">
        <w:rPr>
          <w:rFonts w:ascii="Times New Roman" w:hAnsi="Times New Roman" w:cs="Times New Roman"/>
          <w:sz w:val="24"/>
          <w:szCs w:val="24"/>
        </w:rPr>
        <w:t xml:space="preserve"> câinii bolnavi cronici, bolnavi incurabili și cei cu comportament agresiv. Această operație se va face doar de către medicii veterinari care posed</w:t>
      </w:r>
      <w:r w:rsidR="008607E1" w:rsidRPr="00082FEA">
        <w:rPr>
          <w:rFonts w:ascii="Times New Roman" w:hAnsi="Times New Roman" w:cs="Times New Roman"/>
          <w:sz w:val="24"/>
          <w:szCs w:val="24"/>
        </w:rPr>
        <w:t>ă</w:t>
      </w:r>
      <w:r w:rsidRPr="00082FEA">
        <w:rPr>
          <w:rFonts w:ascii="Times New Roman" w:hAnsi="Times New Roman" w:cs="Times New Roman"/>
          <w:sz w:val="24"/>
          <w:szCs w:val="24"/>
        </w:rPr>
        <w:t xml:space="preserve"> atestatul de liberă practic</w:t>
      </w:r>
      <w:r w:rsidR="008607E1" w:rsidRPr="00082FEA">
        <w:rPr>
          <w:rFonts w:ascii="Times New Roman" w:hAnsi="Times New Roman" w:cs="Times New Roman"/>
          <w:sz w:val="24"/>
          <w:szCs w:val="24"/>
        </w:rPr>
        <w:t>ă</w:t>
      </w:r>
      <w:r w:rsidRPr="00082FEA">
        <w:rPr>
          <w:rFonts w:ascii="Times New Roman" w:hAnsi="Times New Roman" w:cs="Times New Roman"/>
          <w:sz w:val="24"/>
          <w:szCs w:val="24"/>
        </w:rPr>
        <w:t xml:space="preserve"> eliberat de Colegiul medicilor veterinari, fiind strict interzisă oricărei alte persoane neautorizate.</w:t>
      </w:r>
    </w:p>
    <w:p w14:paraId="3448964A" w14:textId="0CEE8210" w:rsidR="009B13E1" w:rsidRDefault="009B13E1" w:rsidP="00082FEA">
      <w:pPr>
        <w:pStyle w:val="ListParagraph"/>
        <w:numPr>
          <w:ilvl w:val="1"/>
          <w:numId w:val="16"/>
        </w:numPr>
        <w:tabs>
          <w:tab w:val="left" w:pos="270"/>
        </w:tabs>
        <w:spacing w:after="0" w:line="247" w:lineRule="auto"/>
        <w:ind w:right="14"/>
        <w:jc w:val="both"/>
        <w:rPr>
          <w:rFonts w:ascii="Times New Roman" w:hAnsi="Times New Roman" w:cs="Times New Roman"/>
          <w:sz w:val="24"/>
          <w:szCs w:val="24"/>
        </w:rPr>
      </w:pPr>
      <w:r w:rsidRPr="00082FEA">
        <w:rPr>
          <w:rFonts w:ascii="Times New Roman" w:hAnsi="Times New Roman" w:cs="Times New Roman"/>
          <w:sz w:val="24"/>
          <w:szCs w:val="24"/>
        </w:rPr>
        <w:t>recepționarea situațiilor privind câinii eutanasiați vor fi certificate de un reprezentant al Direcției Sanitar Veterinar</w:t>
      </w:r>
      <w:r w:rsidR="0090782F" w:rsidRPr="00082FEA">
        <w:rPr>
          <w:rFonts w:ascii="Times New Roman" w:hAnsi="Times New Roman" w:cs="Times New Roman"/>
          <w:sz w:val="24"/>
          <w:szCs w:val="24"/>
        </w:rPr>
        <w:t>e</w:t>
      </w:r>
      <w:r w:rsidRPr="00082FEA">
        <w:rPr>
          <w:rFonts w:ascii="Times New Roman" w:hAnsi="Times New Roman" w:cs="Times New Roman"/>
          <w:sz w:val="24"/>
          <w:szCs w:val="24"/>
        </w:rPr>
        <w:t xml:space="preserve"> și vor fi marcați.</w:t>
      </w:r>
    </w:p>
    <w:p w14:paraId="6BC93F60" w14:textId="2ADA1136" w:rsidR="00A713F8" w:rsidRPr="00A713F8" w:rsidRDefault="00A713F8" w:rsidP="00A713F8">
      <w:pPr>
        <w:pStyle w:val="ListParagraph"/>
        <w:tabs>
          <w:tab w:val="left" w:pos="270"/>
        </w:tabs>
        <w:spacing w:after="0" w:line="247" w:lineRule="auto"/>
        <w:ind w:left="46" w:right="14"/>
        <w:jc w:val="both"/>
        <w:rPr>
          <w:rFonts w:ascii="Times New Roman" w:hAnsi="Times New Roman" w:cs="Times New Roman"/>
          <w:sz w:val="24"/>
          <w:szCs w:val="24"/>
        </w:rPr>
      </w:pPr>
      <w:r w:rsidRPr="00A713F8">
        <w:rPr>
          <w:rFonts w:ascii="Times New Roman" w:hAnsi="Times New Roman" w:cs="Times New Roman"/>
          <w:sz w:val="24"/>
          <w:szCs w:val="24"/>
        </w:rPr>
        <w:t>m) Asigurarea ad</w:t>
      </w:r>
      <w:r>
        <w:rPr>
          <w:rFonts w:ascii="Times New Roman" w:hAnsi="Times New Roman" w:cs="Times New Roman"/>
          <w:sz w:val="24"/>
          <w:szCs w:val="24"/>
        </w:rPr>
        <w:t>ă</w:t>
      </w:r>
      <w:r w:rsidRPr="00A713F8">
        <w:rPr>
          <w:rFonts w:ascii="Times New Roman" w:hAnsi="Times New Roman" w:cs="Times New Roman"/>
          <w:sz w:val="24"/>
          <w:szCs w:val="24"/>
        </w:rPr>
        <w:t>posturilor temporare pentru c</w:t>
      </w:r>
      <w:r w:rsidRPr="00A713F8">
        <w:rPr>
          <w:rFonts w:ascii="Times New Roman" w:hAnsi="Times New Roman" w:cs="Times New Roman"/>
          <w:sz w:val="24"/>
          <w:szCs w:val="24"/>
          <w:lang w:val="ro-RO"/>
        </w:rPr>
        <w:t>â</w:t>
      </w:r>
      <w:r w:rsidRPr="00A713F8">
        <w:rPr>
          <w:rFonts w:ascii="Times New Roman" w:hAnsi="Times New Roman" w:cs="Times New Roman"/>
          <w:sz w:val="24"/>
          <w:szCs w:val="24"/>
        </w:rPr>
        <w:t xml:space="preserve">ini, cu avizul serviciului de specialitate sanitar-veterinar, unde pot fi cazați contra cost câini adoptați la distanță. </w:t>
      </w:r>
    </w:p>
    <w:p w14:paraId="3DE2CDBE" w14:textId="5935789F" w:rsidR="00A713F8" w:rsidRPr="00A713F8" w:rsidRDefault="00A713F8" w:rsidP="00A713F8">
      <w:pPr>
        <w:pStyle w:val="ListParagraph"/>
        <w:tabs>
          <w:tab w:val="left" w:pos="270"/>
        </w:tabs>
        <w:spacing w:after="0" w:line="247" w:lineRule="auto"/>
        <w:ind w:left="46" w:right="14"/>
        <w:jc w:val="both"/>
        <w:rPr>
          <w:rFonts w:ascii="Times New Roman" w:hAnsi="Times New Roman" w:cs="Times New Roman"/>
          <w:sz w:val="24"/>
          <w:szCs w:val="24"/>
        </w:rPr>
      </w:pPr>
      <w:r w:rsidRPr="00A713F8">
        <w:rPr>
          <w:rFonts w:ascii="Times New Roman" w:hAnsi="Times New Roman" w:cs="Times New Roman"/>
          <w:sz w:val="24"/>
          <w:szCs w:val="24"/>
        </w:rPr>
        <w:t>n) Asigurarea de spa</w:t>
      </w:r>
      <w:r>
        <w:rPr>
          <w:rFonts w:ascii="Times New Roman" w:hAnsi="Times New Roman" w:cs="Times New Roman"/>
          <w:sz w:val="24"/>
          <w:szCs w:val="24"/>
        </w:rPr>
        <w:t>ț</w:t>
      </w:r>
      <w:r w:rsidRPr="00A713F8">
        <w:rPr>
          <w:rFonts w:ascii="Times New Roman" w:hAnsi="Times New Roman" w:cs="Times New Roman"/>
          <w:sz w:val="24"/>
          <w:szCs w:val="24"/>
        </w:rPr>
        <w:t xml:space="preserve">iu pentru eutanasiere </w:t>
      </w:r>
      <w:r>
        <w:rPr>
          <w:rFonts w:ascii="Times New Roman" w:hAnsi="Times New Roman" w:cs="Times New Roman"/>
          <w:sz w:val="24"/>
          <w:szCs w:val="24"/>
        </w:rPr>
        <w:t>ș</w:t>
      </w:r>
      <w:r w:rsidRPr="00A713F8">
        <w:rPr>
          <w:rFonts w:ascii="Times New Roman" w:hAnsi="Times New Roman" w:cs="Times New Roman"/>
          <w:sz w:val="24"/>
          <w:szCs w:val="24"/>
        </w:rPr>
        <w:t>i depozitarea cadavrelor în vederea transportului la o societate specializată pentru neutralizarea cadavrelor. Aceste spații vor fi dotate cu lăzi frigorifice și nu sunt deschise vizitării persoanelor străine.</w:t>
      </w:r>
    </w:p>
    <w:p w14:paraId="69E22ED7" w14:textId="77777777" w:rsidR="009B13E1" w:rsidRPr="002666C7" w:rsidRDefault="009B13E1" w:rsidP="002666C7">
      <w:pPr>
        <w:pStyle w:val="ListParagraph"/>
        <w:tabs>
          <w:tab w:val="left" w:pos="360"/>
        </w:tabs>
        <w:spacing w:after="0"/>
        <w:ind w:left="0"/>
        <w:jc w:val="both"/>
        <w:rPr>
          <w:rFonts w:ascii="Times New Roman" w:hAnsi="Times New Roman" w:cs="Times New Roman"/>
          <w:b/>
          <w:sz w:val="24"/>
          <w:szCs w:val="24"/>
        </w:rPr>
      </w:pPr>
    </w:p>
    <w:p w14:paraId="1C8AFA21" w14:textId="77777777" w:rsidR="009C6FF0" w:rsidRPr="009C6FF0" w:rsidRDefault="009C6FF0" w:rsidP="009C6FF0">
      <w:pPr>
        <w:spacing w:after="269" w:line="249" w:lineRule="auto"/>
        <w:ind w:firstLine="720"/>
        <w:jc w:val="center"/>
        <w:rPr>
          <w:rFonts w:ascii="Times New Roman" w:hAnsi="Times New Roman" w:cs="Times New Roman"/>
          <w:b/>
          <w:bCs/>
          <w:sz w:val="24"/>
          <w:szCs w:val="24"/>
        </w:rPr>
      </w:pPr>
      <w:r w:rsidRPr="009C6FF0">
        <w:rPr>
          <w:rFonts w:ascii="Times New Roman" w:hAnsi="Times New Roman" w:cs="Times New Roman"/>
          <w:b/>
          <w:bCs/>
          <w:sz w:val="24"/>
          <w:szCs w:val="24"/>
        </w:rPr>
        <w:t>VI. MOTIVELE CARE JUSTIFICĂ REALIZAREA DELEGĂRII GESTIUNII SERVICIULUI DE GESTIONARE A CÂINILOR FĂRĂ STĂPÂN</w:t>
      </w:r>
    </w:p>
    <w:p w14:paraId="1AAA7E96" w14:textId="77777777" w:rsidR="009C6FF0" w:rsidRPr="000A0FC6" w:rsidRDefault="009C6FF0" w:rsidP="004024E1">
      <w:pPr>
        <w:spacing w:after="113"/>
        <w:ind w:right="14"/>
        <w:jc w:val="both"/>
        <w:rPr>
          <w:rFonts w:ascii="Times New Roman" w:hAnsi="Times New Roman" w:cs="Times New Roman"/>
          <w:b/>
          <w:bCs/>
          <w:sz w:val="24"/>
          <w:szCs w:val="24"/>
        </w:rPr>
      </w:pPr>
      <w:r w:rsidRPr="000A0FC6">
        <w:rPr>
          <w:rFonts w:ascii="Times New Roman" w:hAnsi="Times New Roman" w:cs="Times New Roman"/>
          <w:b/>
          <w:bCs/>
          <w:sz w:val="24"/>
          <w:szCs w:val="24"/>
        </w:rPr>
        <w:t>Motive de ordin legislativ</w:t>
      </w:r>
    </w:p>
    <w:p w14:paraId="40FFB2AA" w14:textId="77777777" w:rsidR="004024E1" w:rsidRPr="004024E1" w:rsidRDefault="009C6FF0" w:rsidP="000C0689">
      <w:pPr>
        <w:spacing w:after="0"/>
        <w:ind w:left="15" w:right="14" w:firstLine="720"/>
        <w:jc w:val="both"/>
        <w:rPr>
          <w:rFonts w:ascii="Times New Roman" w:hAnsi="Times New Roman" w:cs="Times New Roman"/>
          <w:sz w:val="24"/>
          <w:szCs w:val="24"/>
        </w:rPr>
      </w:pPr>
      <w:r w:rsidRPr="004024E1">
        <w:rPr>
          <w:rFonts w:ascii="Times New Roman" w:hAnsi="Times New Roman" w:cs="Times New Roman"/>
          <w:sz w:val="24"/>
          <w:szCs w:val="24"/>
        </w:rPr>
        <w:lastRenderedPageBreak/>
        <w:t xml:space="preserve">În conformitate cu </w:t>
      </w:r>
      <w:r w:rsidR="005164BB" w:rsidRPr="004024E1">
        <w:rPr>
          <w:rFonts w:ascii="Times New Roman" w:hAnsi="Times New Roman" w:cs="Times New Roman"/>
          <w:sz w:val="24"/>
          <w:szCs w:val="24"/>
        </w:rPr>
        <w:t>Legea nr.51/2006 privind serviciile comunitare de utili</w:t>
      </w:r>
      <w:r w:rsidR="005164BB" w:rsidRPr="004024E1">
        <w:rPr>
          <w:rFonts w:ascii="Times New Roman" w:hAnsi="Times New Roman" w:cs="Times New Roman"/>
          <w:sz w:val="24"/>
          <w:szCs w:val="24"/>
          <w:lang w:val="ro-RO"/>
        </w:rPr>
        <w:t>tăți publice</w:t>
      </w:r>
      <w:r w:rsidR="001E28ED" w:rsidRPr="004024E1">
        <w:rPr>
          <w:rFonts w:ascii="Times New Roman" w:hAnsi="Times New Roman" w:cs="Times New Roman"/>
          <w:sz w:val="24"/>
          <w:szCs w:val="24"/>
          <w:lang w:val="ro-RO"/>
        </w:rPr>
        <w:t>, cu modificările și completările ulterioare.</w:t>
      </w:r>
      <w:r w:rsidR="00A30ABB" w:rsidRPr="004024E1">
        <w:rPr>
          <w:rFonts w:ascii="Times New Roman" w:hAnsi="Times New Roman" w:cs="Times New Roman"/>
          <w:sz w:val="24"/>
          <w:szCs w:val="24"/>
          <w:lang w:val="ro-RO"/>
        </w:rPr>
        <w:t xml:space="preserve"> Ordonanța </w:t>
      </w:r>
      <w:r w:rsidR="006E41A3" w:rsidRPr="004024E1">
        <w:rPr>
          <w:rFonts w:ascii="Times New Roman" w:hAnsi="Times New Roman" w:cs="Times New Roman"/>
          <w:sz w:val="24"/>
          <w:szCs w:val="24"/>
          <w:lang w:val="ro-RO"/>
        </w:rPr>
        <w:t>Guvernului nr. 71/2022 privind organizarea și funcționarea serviciilor publice de administrare</w:t>
      </w:r>
      <w:r w:rsidR="0077246F" w:rsidRPr="004024E1">
        <w:rPr>
          <w:rFonts w:ascii="Times New Roman" w:hAnsi="Times New Roman" w:cs="Times New Roman"/>
          <w:sz w:val="24"/>
          <w:szCs w:val="24"/>
          <w:lang w:val="ro-RO"/>
        </w:rPr>
        <w:t xml:space="preserve"> a domeniului public și privat de interes local, aprobată cu modificări</w:t>
      </w:r>
      <w:r w:rsidR="00C116D5" w:rsidRPr="004024E1">
        <w:rPr>
          <w:rFonts w:ascii="Times New Roman" w:hAnsi="Times New Roman" w:cs="Times New Roman"/>
          <w:sz w:val="24"/>
          <w:szCs w:val="24"/>
          <w:lang w:val="ro-RO"/>
        </w:rPr>
        <w:t xml:space="preserve"> prin Legea nr.3/2003 </w:t>
      </w:r>
      <w:r w:rsidR="004024E1" w:rsidRPr="004024E1">
        <w:rPr>
          <w:rFonts w:ascii="Times New Roman" w:hAnsi="Times New Roman" w:cs="Times New Roman"/>
          <w:sz w:val="24"/>
          <w:szCs w:val="24"/>
        </w:rPr>
        <w:t>gestionarea serviciului public de gestionare a câinilor fără stăpân se propune a se realiza prin delegarea gestiunii, în conformitate cu prevederile, Contractului-Cadru de delegare și Caietul de sarcini.</w:t>
      </w:r>
    </w:p>
    <w:p w14:paraId="500CBE13" w14:textId="77777777" w:rsidR="004024E1" w:rsidRDefault="004024E1" w:rsidP="000C0689">
      <w:pPr>
        <w:spacing w:after="0"/>
        <w:ind w:left="15" w:right="14" w:firstLine="720"/>
        <w:jc w:val="both"/>
        <w:rPr>
          <w:rFonts w:ascii="Times New Roman" w:hAnsi="Times New Roman" w:cs="Times New Roman"/>
          <w:sz w:val="24"/>
          <w:szCs w:val="24"/>
        </w:rPr>
      </w:pPr>
      <w:r w:rsidRPr="004024E1">
        <w:rPr>
          <w:rFonts w:ascii="Times New Roman" w:hAnsi="Times New Roman" w:cs="Times New Roman"/>
          <w:sz w:val="24"/>
          <w:szCs w:val="24"/>
        </w:rPr>
        <w:t>Legislația în domeniul delegării serviciului public de gestionare a câinilor fără stăpân, este reprezentată de:</w:t>
      </w:r>
    </w:p>
    <w:p w14:paraId="4D0EBB97" w14:textId="77777777" w:rsidR="000254F2" w:rsidRDefault="000254F2" w:rsidP="000254F2">
      <w:pPr>
        <w:spacing w:after="0"/>
        <w:ind w:left="15" w:right="14" w:hanging="15"/>
        <w:jc w:val="both"/>
        <w:rPr>
          <w:rFonts w:ascii="Times New Roman" w:hAnsi="Times New Roman" w:cs="Times New Roman"/>
          <w:sz w:val="24"/>
          <w:szCs w:val="24"/>
        </w:rPr>
      </w:pPr>
      <w:r>
        <w:rPr>
          <w:rFonts w:ascii="Times New Roman" w:hAnsi="Times New Roman" w:cs="Times New Roman"/>
          <w:noProof/>
          <w:sz w:val="24"/>
          <w:szCs w:val="24"/>
        </w:rPr>
        <w:t>-</w:t>
      </w:r>
      <w:r w:rsidRPr="004024E1">
        <w:rPr>
          <w:rFonts w:ascii="Times New Roman" w:hAnsi="Times New Roman" w:cs="Times New Roman"/>
          <w:sz w:val="24"/>
          <w:szCs w:val="24"/>
        </w:rPr>
        <w:t xml:space="preserve"> Ordonanța de Urgență a Guvernului </w:t>
      </w:r>
      <w:r>
        <w:rPr>
          <w:rFonts w:ascii="Times New Roman" w:hAnsi="Times New Roman" w:cs="Times New Roman"/>
          <w:sz w:val="24"/>
          <w:szCs w:val="24"/>
        </w:rPr>
        <w:t>n</w:t>
      </w:r>
      <w:r w:rsidRPr="004024E1">
        <w:rPr>
          <w:rFonts w:ascii="Times New Roman" w:hAnsi="Times New Roman" w:cs="Times New Roman"/>
          <w:sz w:val="24"/>
          <w:szCs w:val="24"/>
        </w:rPr>
        <w:t>r.155 din 21 noiembrie 2001 privind aprobarea programului de gestionare a câinilor fără stăpân;</w:t>
      </w:r>
    </w:p>
    <w:p w14:paraId="4D53D2B6" w14:textId="77777777" w:rsidR="000254F2" w:rsidRDefault="000254F2" w:rsidP="000254F2">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Hotărârea Guvernului </w:t>
      </w:r>
      <w:r>
        <w:rPr>
          <w:rFonts w:ascii="Times New Roman" w:hAnsi="Times New Roman" w:cs="Times New Roman"/>
          <w:sz w:val="24"/>
          <w:szCs w:val="24"/>
        </w:rPr>
        <w:t xml:space="preserve">nr. </w:t>
      </w:r>
      <w:r w:rsidRPr="004024E1">
        <w:rPr>
          <w:rFonts w:ascii="Times New Roman" w:hAnsi="Times New Roman" w:cs="Times New Roman"/>
          <w:sz w:val="24"/>
          <w:szCs w:val="24"/>
        </w:rPr>
        <w:t xml:space="preserve">1059 din 11 decembrie 2013 pentru aprobarea normelor metodologice de aplicare a Ordonanței de </w:t>
      </w:r>
      <w:r>
        <w:rPr>
          <w:rFonts w:ascii="Times New Roman" w:hAnsi="Times New Roman" w:cs="Times New Roman"/>
          <w:sz w:val="24"/>
          <w:szCs w:val="24"/>
        </w:rPr>
        <w:t>U</w:t>
      </w:r>
      <w:r w:rsidRPr="004024E1">
        <w:rPr>
          <w:rFonts w:ascii="Times New Roman" w:hAnsi="Times New Roman" w:cs="Times New Roman"/>
          <w:sz w:val="24"/>
          <w:szCs w:val="24"/>
        </w:rPr>
        <w:t>rgență a Guvernului nr. 155/2001 privind aprobarea programului de gestionare a câinilor fără stăpân;</w:t>
      </w:r>
    </w:p>
    <w:p w14:paraId="4340332D" w14:textId="53FF5144" w:rsidR="00675F65" w:rsidRDefault="00675F65" w:rsidP="00675F65">
      <w:pPr>
        <w:spacing w:after="0"/>
        <w:ind w:left="15" w:right="14" w:hanging="15"/>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Legea </w:t>
      </w:r>
      <w:r>
        <w:rPr>
          <w:rFonts w:ascii="Times New Roman" w:hAnsi="Times New Roman" w:cs="Times New Roman"/>
          <w:sz w:val="24"/>
          <w:szCs w:val="24"/>
        </w:rPr>
        <w:t>n</w:t>
      </w:r>
      <w:r w:rsidRPr="004024E1">
        <w:rPr>
          <w:rFonts w:ascii="Times New Roman" w:hAnsi="Times New Roman" w:cs="Times New Roman"/>
          <w:sz w:val="24"/>
          <w:szCs w:val="24"/>
        </w:rPr>
        <w:t>r. 227 din 23 aprilie 2002 pentru aprobarea Ordonanței de urgență a Guvernului nr.155/2001 privind aprobarea programului de gestionare a câinilor fără stăpân</w:t>
      </w:r>
      <w:r>
        <w:rPr>
          <w:rFonts w:ascii="Times New Roman" w:hAnsi="Times New Roman" w:cs="Times New Roman"/>
          <w:sz w:val="24"/>
          <w:szCs w:val="24"/>
        </w:rPr>
        <w:t>;</w:t>
      </w:r>
    </w:p>
    <w:p w14:paraId="20B51CD3" w14:textId="5BC113D0" w:rsidR="00591BB1" w:rsidRPr="00591BB1" w:rsidRDefault="00591BB1" w:rsidP="000254F2">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 Legea </w:t>
      </w:r>
      <w:r>
        <w:rPr>
          <w:rFonts w:ascii="Times New Roman" w:hAnsi="Times New Roman" w:cs="Times New Roman"/>
          <w:sz w:val="24"/>
          <w:szCs w:val="24"/>
        </w:rPr>
        <w:t>n</w:t>
      </w:r>
      <w:r w:rsidRPr="004024E1">
        <w:rPr>
          <w:rFonts w:ascii="Times New Roman" w:hAnsi="Times New Roman" w:cs="Times New Roman"/>
          <w:sz w:val="24"/>
          <w:szCs w:val="24"/>
        </w:rPr>
        <w:t>r. 391 din 30 octombrie 2006 pentru modificarea Ordonanței de urgență a Guvernului nr. 155/2001 privind aprobarea programului de gestionare a câinilor fără stăpân</w:t>
      </w:r>
      <w:r>
        <w:rPr>
          <w:rFonts w:ascii="Times New Roman" w:hAnsi="Times New Roman" w:cs="Times New Roman"/>
          <w:sz w:val="24"/>
          <w:szCs w:val="24"/>
        </w:rPr>
        <w:t>;</w:t>
      </w:r>
    </w:p>
    <w:p w14:paraId="34442D29" w14:textId="70A6CC1B" w:rsidR="000254F2" w:rsidRDefault="000254F2" w:rsidP="000254F2">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Legea </w:t>
      </w:r>
      <w:r>
        <w:rPr>
          <w:rFonts w:ascii="Times New Roman" w:hAnsi="Times New Roman" w:cs="Times New Roman"/>
          <w:sz w:val="24"/>
          <w:szCs w:val="24"/>
        </w:rPr>
        <w:t>n</w:t>
      </w:r>
      <w:r w:rsidRPr="004024E1">
        <w:rPr>
          <w:rFonts w:ascii="Times New Roman" w:hAnsi="Times New Roman" w:cs="Times New Roman"/>
          <w:sz w:val="24"/>
          <w:szCs w:val="24"/>
        </w:rPr>
        <w:t>r. 205 din 26 mai 2004 privind protecția animalelor</w:t>
      </w:r>
      <w:r>
        <w:rPr>
          <w:rFonts w:ascii="Times New Roman" w:hAnsi="Times New Roman" w:cs="Times New Roman"/>
          <w:sz w:val="24"/>
          <w:szCs w:val="24"/>
        </w:rPr>
        <w:t xml:space="preserve"> cu modific</w:t>
      </w:r>
      <w:r>
        <w:rPr>
          <w:rFonts w:ascii="Times New Roman" w:hAnsi="Times New Roman" w:cs="Times New Roman"/>
          <w:sz w:val="24"/>
          <w:szCs w:val="24"/>
          <w:lang w:val="ro-RO"/>
        </w:rPr>
        <w:t>ările și completările ulterioare</w:t>
      </w:r>
      <w:r w:rsidRPr="004024E1">
        <w:rPr>
          <w:rFonts w:ascii="Times New Roman" w:hAnsi="Times New Roman" w:cs="Times New Roman"/>
          <w:sz w:val="24"/>
          <w:szCs w:val="24"/>
        </w:rPr>
        <w:t>;</w:t>
      </w:r>
    </w:p>
    <w:p w14:paraId="2276A5CF" w14:textId="77777777" w:rsidR="00AF57B6" w:rsidRDefault="00AF57B6" w:rsidP="00AF57B6">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 Legea </w:t>
      </w:r>
      <w:r>
        <w:rPr>
          <w:rFonts w:ascii="Times New Roman" w:hAnsi="Times New Roman" w:cs="Times New Roman"/>
          <w:sz w:val="24"/>
          <w:szCs w:val="24"/>
        </w:rPr>
        <w:t>n</w:t>
      </w:r>
      <w:r w:rsidRPr="004024E1">
        <w:rPr>
          <w:rFonts w:ascii="Times New Roman" w:hAnsi="Times New Roman" w:cs="Times New Roman"/>
          <w:sz w:val="24"/>
          <w:szCs w:val="24"/>
        </w:rPr>
        <w:t xml:space="preserve">r. 9 din 11 ianuarie 2008 pentru modificarea și completarea Legii nr. 205/2004 privind protecția </w:t>
      </w:r>
      <w:r w:rsidRPr="00712919">
        <w:rPr>
          <w:rFonts w:ascii="Times New Roman" w:hAnsi="Times New Roman" w:cs="Times New Roman"/>
          <w:sz w:val="24"/>
          <w:szCs w:val="24"/>
        </w:rPr>
        <w:t>animalelor;</w:t>
      </w:r>
    </w:p>
    <w:p w14:paraId="03F9D540" w14:textId="7090CA5F" w:rsidR="00AF57B6" w:rsidRDefault="00AF57B6" w:rsidP="000254F2">
      <w:pPr>
        <w:spacing w:after="0" w:line="240" w:lineRule="auto"/>
        <w:ind w:right="14"/>
        <w:jc w:val="both"/>
        <w:rPr>
          <w:rFonts w:ascii="Times New Roman" w:hAnsi="Times New Roman" w:cs="Times New Roman"/>
          <w:sz w:val="24"/>
          <w:szCs w:val="24"/>
        </w:rPr>
      </w:pPr>
      <w:r w:rsidRPr="000254F2">
        <w:rPr>
          <w:rFonts w:ascii="Times New Roman" w:hAnsi="Times New Roman" w:cs="Times New Roman"/>
          <w:sz w:val="24"/>
          <w:szCs w:val="24"/>
        </w:rPr>
        <w:t>- Legea nr.60/2004 privind ratificarea Convenției europene pentru animalele de companie, semnată la Strasbourg la 23 iunie 2003;</w:t>
      </w:r>
    </w:p>
    <w:p w14:paraId="6BC992E5" w14:textId="77777777" w:rsidR="004024E1" w:rsidRDefault="004024E1" w:rsidP="00D93146">
      <w:pPr>
        <w:spacing w:after="0"/>
        <w:ind w:left="15" w:right="14" w:hanging="15"/>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Ordonanța Guvernului </w:t>
      </w:r>
      <w:r>
        <w:rPr>
          <w:rFonts w:ascii="Times New Roman" w:hAnsi="Times New Roman" w:cs="Times New Roman"/>
          <w:sz w:val="24"/>
          <w:szCs w:val="24"/>
        </w:rPr>
        <w:t>n</w:t>
      </w:r>
      <w:r w:rsidRPr="004024E1">
        <w:rPr>
          <w:rFonts w:ascii="Times New Roman" w:hAnsi="Times New Roman" w:cs="Times New Roman"/>
          <w:sz w:val="24"/>
          <w:szCs w:val="24"/>
        </w:rPr>
        <w:t>r. 71 din 29 august 2002 privind organizarea și funcționarea serviciilor publice de administrare a domeniului public și privat de interes local;</w:t>
      </w:r>
    </w:p>
    <w:p w14:paraId="3688F8A9" w14:textId="785F5907" w:rsidR="004024E1" w:rsidRDefault="004024E1" w:rsidP="00D93146">
      <w:pPr>
        <w:spacing w:after="0"/>
        <w:ind w:left="15" w:right="14" w:hanging="15"/>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Legea 100/2016 privind contractele de concesiune de lucrări și concesiune de servicii</w:t>
      </w:r>
      <w:r w:rsidR="00FA19E1">
        <w:rPr>
          <w:rFonts w:ascii="Times New Roman" w:hAnsi="Times New Roman" w:cs="Times New Roman"/>
          <w:sz w:val="24"/>
          <w:szCs w:val="24"/>
        </w:rPr>
        <w:t>;</w:t>
      </w:r>
    </w:p>
    <w:p w14:paraId="136E2E06" w14:textId="493CD1A3" w:rsidR="004024E1" w:rsidRDefault="004024E1" w:rsidP="00D93146">
      <w:pPr>
        <w:spacing w:after="0"/>
        <w:ind w:left="15" w:right="14" w:hanging="15"/>
        <w:jc w:val="both"/>
        <w:rPr>
          <w:rFonts w:ascii="Times New Roman" w:hAnsi="Times New Roman" w:cs="Times New Roman"/>
          <w:noProof/>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Hotărârea Guvernului nr.867 din 2016 pentru aprobarea Normelor metodologice de aplicare a prevederilor referitoare la atribuirea contractelor de concesiune de lucrări și concesiune de servicii din Legea nr. 100/2016 privind concesiunile de lucrări și concesiunile de serviciu; </w:t>
      </w:r>
    </w:p>
    <w:p w14:paraId="7661009C" w14:textId="77777777" w:rsidR="004024E1" w:rsidRDefault="004024E1" w:rsidP="004024E1">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Pr="004024E1">
        <w:rPr>
          <w:rFonts w:ascii="Times New Roman" w:hAnsi="Times New Roman" w:cs="Times New Roman"/>
          <w:sz w:val="24"/>
          <w:szCs w:val="24"/>
        </w:rPr>
        <w:t xml:space="preserve"> Ordinul Ministerului Sănătății nr.119/2014 pentru aprobarea Normelor de igienă și sănătate publică privind mediul de viață al populației;</w:t>
      </w:r>
    </w:p>
    <w:p w14:paraId="49F0A98A" w14:textId="412F9C28" w:rsidR="00712919" w:rsidRPr="00712919" w:rsidRDefault="004024E1" w:rsidP="00712919">
      <w:pPr>
        <w:spacing w:after="0" w:line="240" w:lineRule="auto"/>
        <w:ind w:right="14"/>
        <w:jc w:val="both"/>
        <w:rPr>
          <w:rFonts w:ascii="Times New Roman" w:hAnsi="Times New Roman" w:cs="Times New Roman"/>
          <w:sz w:val="24"/>
          <w:szCs w:val="24"/>
        </w:rPr>
      </w:pPr>
      <w:r w:rsidRPr="00712919">
        <w:rPr>
          <w:rFonts w:ascii="Times New Roman" w:hAnsi="Times New Roman" w:cs="Times New Roman"/>
          <w:sz w:val="24"/>
          <w:szCs w:val="24"/>
        </w:rPr>
        <w:t xml:space="preserve">- Ordonanța Guvernului </w:t>
      </w:r>
      <w:r w:rsidR="0032558B">
        <w:rPr>
          <w:rFonts w:ascii="Times New Roman" w:hAnsi="Times New Roman" w:cs="Times New Roman"/>
          <w:sz w:val="24"/>
          <w:szCs w:val="24"/>
        </w:rPr>
        <w:t>n</w:t>
      </w:r>
      <w:r w:rsidRPr="00712919">
        <w:rPr>
          <w:rFonts w:ascii="Times New Roman" w:hAnsi="Times New Roman" w:cs="Times New Roman"/>
          <w:sz w:val="24"/>
          <w:szCs w:val="24"/>
        </w:rPr>
        <w:t>r. 21 din 30 ianuarie 2002 privind gospodărirea localităților urbane și rurale</w:t>
      </w:r>
      <w:r w:rsidR="00712919" w:rsidRPr="00712919">
        <w:rPr>
          <w:rFonts w:ascii="Times New Roman" w:hAnsi="Times New Roman" w:cs="Times New Roman"/>
          <w:sz w:val="24"/>
          <w:szCs w:val="24"/>
        </w:rPr>
        <w:t>;</w:t>
      </w:r>
    </w:p>
    <w:p w14:paraId="13CDB52D" w14:textId="0F7D93F8" w:rsidR="0034722B" w:rsidRPr="00712919" w:rsidRDefault="0034722B" w:rsidP="004024E1">
      <w:pPr>
        <w:spacing w:after="0" w:line="240" w:lineRule="auto"/>
        <w:ind w:right="14"/>
        <w:jc w:val="both"/>
        <w:rPr>
          <w:rFonts w:ascii="Times New Roman" w:hAnsi="Times New Roman" w:cs="Times New Roman"/>
          <w:sz w:val="24"/>
          <w:szCs w:val="24"/>
        </w:rPr>
      </w:pPr>
      <w:r w:rsidRPr="00712919">
        <w:rPr>
          <w:rFonts w:ascii="Times New Roman" w:hAnsi="Times New Roman" w:cs="Times New Roman"/>
          <w:sz w:val="24"/>
          <w:szCs w:val="24"/>
        </w:rPr>
        <w:t xml:space="preserve">- </w:t>
      </w:r>
      <w:r w:rsidR="00534DB6">
        <w:rPr>
          <w:rFonts w:ascii="Times New Roman" w:hAnsi="Times New Roman" w:cs="Times New Roman"/>
          <w:sz w:val="24"/>
          <w:szCs w:val="24"/>
        </w:rPr>
        <w:t>O.U.G.</w:t>
      </w:r>
      <w:r w:rsidRPr="00712919">
        <w:rPr>
          <w:rFonts w:ascii="Times New Roman" w:hAnsi="Times New Roman" w:cs="Times New Roman"/>
          <w:sz w:val="24"/>
          <w:szCs w:val="24"/>
        </w:rPr>
        <w:t xml:space="preserve"> nr. 34 din 19 aprilie 2006</w:t>
      </w:r>
      <w:r w:rsidR="00712919" w:rsidRPr="00712919">
        <w:rPr>
          <w:rFonts w:ascii="Times New Roman" w:hAnsi="Times New Roman" w:cs="Times New Roman"/>
          <w:sz w:val="24"/>
          <w:szCs w:val="24"/>
        </w:rPr>
        <w:t xml:space="preserve"> - </w:t>
      </w:r>
      <w:r w:rsidRPr="00712919">
        <w:rPr>
          <w:rFonts w:ascii="Times New Roman" w:hAnsi="Times New Roman" w:cs="Times New Roman"/>
          <w:sz w:val="24"/>
          <w:szCs w:val="24"/>
        </w:rPr>
        <w:t>privind atribuirea contractelor de achiziţie publică, a contractelor de concesiune de lucrări publice şi a contractelor de concesiune de servicii</w:t>
      </w:r>
      <w:r w:rsidR="00712919" w:rsidRPr="00712919">
        <w:rPr>
          <w:rFonts w:ascii="Times New Roman" w:hAnsi="Times New Roman" w:cs="Times New Roman"/>
          <w:sz w:val="24"/>
          <w:szCs w:val="24"/>
        </w:rPr>
        <w:t>;</w:t>
      </w:r>
    </w:p>
    <w:p w14:paraId="07BA2B79" w14:textId="77777777" w:rsidR="00ED03D1" w:rsidRPr="004024E1" w:rsidRDefault="00ED03D1" w:rsidP="004024E1">
      <w:pPr>
        <w:spacing w:after="71"/>
        <w:ind w:right="14"/>
        <w:jc w:val="both"/>
        <w:rPr>
          <w:rFonts w:ascii="Times New Roman" w:hAnsi="Times New Roman" w:cs="Times New Roman"/>
          <w:sz w:val="24"/>
          <w:szCs w:val="24"/>
        </w:rPr>
      </w:pPr>
    </w:p>
    <w:p w14:paraId="7329A27E" w14:textId="77777777" w:rsidR="009C6FF0" w:rsidRDefault="009C6FF0" w:rsidP="009C6FF0">
      <w:pPr>
        <w:spacing w:after="127" w:line="249" w:lineRule="auto"/>
        <w:ind w:firstLine="4"/>
        <w:jc w:val="both"/>
        <w:rPr>
          <w:rFonts w:ascii="Times New Roman" w:hAnsi="Times New Roman" w:cs="Times New Roman"/>
          <w:b/>
          <w:bCs/>
          <w:sz w:val="24"/>
          <w:szCs w:val="24"/>
        </w:rPr>
      </w:pPr>
      <w:r w:rsidRPr="009D7204">
        <w:rPr>
          <w:rFonts w:ascii="Times New Roman" w:hAnsi="Times New Roman" w:cs="Times New Roman"/>
          <w:b/>
          <w:bCs/>
          <w:sz w:val="24"/>
          <w:szCs w:val="24"/>
        </w:rPr>
        <w:t>Motive de ordin economico-financiar</w:t>
      </w:r>
    </w:p>
    <w:p w14:paraId="3F1495F6" w14:textId="77777777" w:rsidR="00313135" w:rsidRPr="009E3F5F" w:rsidRDefault="00313135" w:rsidP="009E3F5F">
      <w:pPr>
        <w:spacing w:after="0" w:line="249" w:lineRule="auto"/>
        <w:ind w:firstLine="4"/>
        <w:jc w:val="both"/>
        <w:rPr>
          <w:rFonts w:ascii="Times New Roman" w:hAnsi="Times New Roman" w:cs="Times New Roman"/>
          <w:sz w:val="24"/>
          <w:szCs w:val="24"/>
        </w:rPr>
      </w:pPr>
      <w:r w:rsidRPr="009E3F5F">
        <w:rPr>
          <w:rFonts w:ascii="Times New Roman" w:hAnsi="Times New Roman" w:cs="Times New Roman"/>
          <w:sz w:val="24"/>
          <w:szCs w:val="24"/>
        </w:rPr>
        <w:t xml:space="preserve">Argumentele care stau la baza concesionării prin licitație publică a serviciul de gestionare a câinilor fără stăpân, constau în: </w:t>
      </w:r>
    </w:p>
    <w:p w14:paraId="63FAB0C1" w14:textId="77777777" w:rsidR="00DD5AD6" w:rsidRPr="009E3F5F" w:rsidRDefault="00313135" w:rsidP="009E3F5F">
      <w:pPr>
        <w:spacing w:after="0" w:line="247" w:lineRule="auto"/>
        <w:ind w:right="14"/>
        <w:jc w:val="both"/>
        <w:rPr>
          <w:rFonts w:ascii="Times New Roman" w:hAnsi="Times New Roman" w:cs="Times New Roman"/>
          <w:sz w:val="24"/>
          <w:szCs w:val="24"/>
        </w:rPr>
      </w:pPr>
      <w:r w:rsidRPr="009E3F5F">
        <w:rPr>
          <w:rFonts w:ascii="Times New Roman" w:hAnsi="Times New Roman" w:cs="Times New Roman"/>
          <w:sz w:val="24"/>
          <w:szCs w:val="24"/>
        </w:rPr>
        <w:t>a) Reducerea cheltuielilor privind plata personalului propriu pentru operațiunile de capturare, transport și predare la adăpost</w:t>
      </w:r>
      <w:r w:rsidR="00DD5AD6" w:rsidRPr="009E3F5F">
        <w:rPr>
          <w:rFonts w:ascii="Times New Roman" w:hAnsi="Times New Roman" w:cs="Times New Roman"/>
          <w:sz w:val="24"/>
          <w:szCs w:val="24"/>
        </w:rPr>
        <w:t>. Conform Caietului de sarcini, operatorul va avea obligația să transporte câinii la un adăpost propriu, astfel va scuti U.A.T.-ul de cheltuielile de investiții pentru amenajarea și întreținerea unui adăpost propriu pentru câinii fără stăpân și cheltuieli de personal.</w:t>
      </w:r>
    </w:p>
    <w:p w14:paraId="486DC2C4" w14:textId="235BDAAB" w:rsidR="00313135" w:rsidRPr="00E54319" w:rsidRDefault="00313135" w:rsidP="00E54319">
      <w:pPr>
        <w:spacing w:after="0" w:line="240" w:lineRule="auto"/>
        <w:ind w:firstLine="4"/>
        <w:jc w:val="both"/>
        <w:rPr>
          <w:rFonts w:ascii="Times New Roman" w:hAnsi="Times New Roman" w:cs="Times New Roman"/>
          <w:sz w:val="24"/>
          <w:szCs w:val="24"/>
        </w:rPr>
      </w:pPr>
    </w:p>
    <w:p w14:paraId="3F5A1E5C" w14:textId="15E0A3F2" w:rsidR="00313135" w:rsidRPr="00E54319" w:rsidRDefault="00313135" w:rsidP="00E54319">
      <w:pPr>
        <w:spacing w:after="0" w:line="240" w:lineRule="auto"/>
        <w:ind w:firstLine="4"/>
        <w:jc w:val="both"/>
        <w:rPr>
          <w:rFonts w:ascii="Times New Roman" w:hAnsi="Times New Roman" w:cs="Times New Roman"/>
          <w:sz w:val="24"/>
          <w:szCs w:val="24"/>
        </w:rPr>
      </w:pPr>
      <w:r w:rsidRPr="00E54319">
        <w:rPr>
          <w:rFonts w:ascii="Times New Roman" w:hAnsi="Times New Roman" w:cs="Times New Roman"/>
          <w:sz w:val="24"/>
          <w:szCs w:val="24"/>
        </w:rPr>
        <w:t xml:space="preserve">b) Pentru reducerea cheltuielilor activității serviciului, concesionarul are obligația să modernizeze adăpostul, astfel scutind concedentul de cheltuielile de investiții; </w:t>
      </w:r>
    </w:p>
    <w:p w14:paraId="773497C4" w14:textId="77777777" w:rsidR="00313135" w:rsidRPr="00E54319" w:rsidRDefault="00313135" w:rsidP="00E54319">
      <w:pPr>
        <w:spacing w:after="0" w:line="240" w:lineRule="auto"/>
        <w:ind w:firstLine="4"/>
        <w:jc w:val="both"/>
        <w:rPr>
          <w:rFonts w:ascii="Times New Roman" w:hAnsi="Times New Roman" w:cs="Times New Roman"/>
          <w:sz w:val="24"/>
          <w:szCs w:val="24"/>
        </w:rPr>
      </w:pPr>
      <w:r w:rsidRPr="00E54319">
        <w:rPr>
          <w:rFonts w:ascii="Times New Roman" w:hAnsi="Times New Roman" w:cs="Times New Roman"/>
          <w:sz w:val="24"/>
          <w:szCs w:val="24"/>
        </w:rPr>
        <w:t xml:space="preserve">c) Reducerea cheltuielilor cu mijloacele de transport special, acest lucru revenind în sarcina concesionarului; </w:t>
      </w:r>
    </w:p>
    <w:p w14:paraId="785409FC" w14:textId="77777777" w:rsidR="00313135" w:rsidRPr="00E54319" w:rsidRDefault="00313135" w:rsidP="00E54319">
      <w:pPr>
        <w:spacing w:after="0" w:line="240" w:lineRule="auto"/>
        <w:ind w:firstLine="4"/>
        <w:jc w:val="both"/>
        <w:rPr>
          <w:rFonts w:ascii="Times New Roman" w:hAnsi="Times New Roman" w:cs="Times New Roman"/>
          <w:sz w:val="24"/>
          <w:szCs w:val="24"/>
        </w:rPr>
      </w:pPr>
      <w:r w:rsidRPr="00E54319">
        <w:rPr>
          <w:rFonts w:ascii="Times New Roman" w:hAnsi="Times New Roman" w:cs="Times New Roman"/>
          <w:sz w:val="24"/>
          <w:szCs w:val="24"/>
        </w:rPr>
        <w:t xml:space="preserve">d) Eliminarea obligației de contratare de servicii medical-veterinare care se va realiza de către concesionar; </w:t>
      </w:r>
    </w:p>
    <w:p w14:paraId="1A9DB803" w14:textId="77777777" w:rsidR="00313135" w:rsidRPr="00E54319" w:rsidRDefault="00313135" w:rsidP="00E54319">
      <w:pPr>
        <w:spacing w:after="0" w:line="240" w:lineRule="auto"/>
        <w:ind w:firstLine="4"/>
        <w:jc w:val="both"/>
        <w:rPr>
          <w:rFonts w:ascii="Times New Roman" w:hAnsi="Times New Roman" w:cs="Times New Roman"/>
          <w:sz w:val="24"/>
          <w:szCs w:val="24"/>
        </w:rPr>
      </w:pPr>
      <w:r w:rsidRPr="00E54319">
        <w:rPr>
          <w:rFonts w:ascii="Times New Roman" w:hAnsi="Times New Roman" w:cs="Times New Roman"/>
          <w:sz w:val="24"/>
          <w:szCs w:val="24"/>
        </w:rPr>
        <w:lastRenderedPageBreak/>
        <w:t xml:space="preserve">e) Prin realizarea procedurii de achiziție se va putea obține selectarea unui concesionar care să ofere raportul optim între preț (mic) al tarifelor și calitate (ridicată) a serviciilor; </w:t>
      </w:r>
    </w:p>
    <w:p w14:paraId="167654FD" w14:textId="77777777" w:rsidR="00313135" w:rsidRPr="00E54319" w:rsidRDefault="00313135" w:rsidP="00E54319">
      <w:pPr>
        <w:spacing w:after="0" w:line="240" w:lineRule="auto"/>
        <w:ind w:firstLine="4"/>
        <w:jc w:val="both"/>
        <w:rPr>
          <w:rFonts w:ascii="Times New Roman" w:hAnsi="Times New Roman" w:cs="Times New Roman"/>
          <w:sz w:val="24"/>
          <w:szCs w:val="24"/>
        </w:rPr>
      </w:pPr>
      <w:r w:rsidRPr="00E54319">
        <w:rPr>
          <w:rFonts w:ascii="Times New Roman" w:hAnsi="Times New Roman" w:cs="Times New Roman"/>
          <w:sz w:val="24"/>
          <w:szCs w:val="24"/>
        </w:rPr>
        <w:t xml:space="preserve">f) Posibilitatea de </w:t>
      </w:r>
      <w:proofErr w:type="gramStart"/>
      <w:r w:rsidRPr="00E54319">
        <w:rPr>
          <w:rFonts w:ascii="Times New Roman" w:hAnsi="Times New Roman" w:cs="Times New Roman"/>
          <w:sz w:val="24"/>
          <w:szCs w:val="24"/>
        </w:rPr>
        <w:t>a</w:t>
      </w:r>
      <w:proofErr w:type="gramEnd"/>
      <w:r w:rsidRPr="00E54319">
        <w:rPr>
          <w:rFonts w:ascii="Times New Roman" w:hAnsi="Times New Roman" w:cs="Times New Roman"/>
          <w:sz w:val="24"/>
          <w:szCs w:val="24"/>
        </w:rPr>
        <w:t xml:space="preserve"> obține tarife cât mai mici pentru o calitate ridicată, va permite UAT-ului să reducă costurile pentru această activitate;</w:t>
      </w:r>
    </w:p>
    <w:p w14:paraId="2A8B6D77" w14:textId="554AFC57" w:rsidR="00313135" w:rsidRDefault="00313135" w:rsidP="00E54319">
      <w:pPr>
        <w:spacing w:after="0" w:line="240" w:lineRule="auto"/>
        <w:ind w:firstLine="4"/>
        <w:jc w:val="both"/>
        <w:rPr>
          <w:rFonts w:ascii="Times New Roman" w:hAnsi="Times New Roman" w:cs="Times New Roman"/>
          <w:sz w:val="24"/>
          <w:szCs w:val="24"/>
        </w:rPr>
      </w:pPr>
      <w:r w:rsidRPr="00E54319">
        <w:rPr>
          <w:rFonts w:ascii="Times New Roman" w:hAnsi="Times New Roman" w:cs="Times New Roman"/>
          <w:sz w:val="24"/>
          <w:szCs w:val="24"/>
        </w:rPr>
        <w:t xml:space="preserve"> g) Conform prevederilor Caietului de Sarcini, concedentul va primi anual de la concesionar o redevență.</w:t>
      </w:r>
    </w:p>
    <w:p w14:paraId="7B67E797" w14:textId="77777777" w:rsidR="000A0FC6" w:rsidRDefault="000A0FC6" w:rsidP="00E54319">
      <w:pPr>
        <w:spacing w:after="0" w:line="240" w:lineRule="auto"/>
        <w:ind w:firstLine="4"/>
        <w:jc w:val="both"/>
        <w:rPr>
          <w:rFonts w:ascii="Times New Roman" w:hAnsi="Times New Roman" w:cs="Times New Roman"/>
          <w:sz w:val="24"/>
          <w:szCs w:val="24"/>
        </w:rPr>
      </w:pPr>
    </w:p>
    <w:p w14:paraId="33E92E7E" w14:textId="77777777" w:rsidR="000A0FC6" w:rsidRPr="003818BD" w:rsidRDefault="000A0FC6" w:rsidP="00E54319">
      <w:pPr>
        <w:spacing w:after="0" w:line="240" w:lineRule="auto"/>
        <w:ind w:firstLine="4"/>
        <w:jc w:val="both"/>
        <w:rPr>
          <w:rFonts w:ascii="Times New Roman" w:hAnsi="Times New Roman" w:cs="Times New Roman"/>
          <w:b/>
          <w:bCs/>
          <w:sz w:val="24"/>
          <w:szCs w:val="24"/>
        </w:rPr>
      </w:pPr>
      <w:r w:rsidRPr="003818BD">
        <w:rPr>
          <w:rFonts w:ascii="Times New Roman" w:hAnsi="Times New Roman" w:cs="Times New Roman"/>
          <w:b/>
          <w:bCs/>
          <w:sz w:val="24"/>
          <w:szCs w:val="24"/>
        </w:rPr>
        <w:t xml:space="preserve">Motive legate de protectia mediului </w:t>
      </w:r>
    </w:p>
    <w:p w14:paraId="2917E0AB" w14:textId="77777777" w:rsidR="000A0FC6" w:rsidRPr="00741FAE" w:rsidRDefault="000A0FC6" w:rsidP="00E54319">
      <w:pPr>
        <w:spacing w:after="0" w:line="240" w:lineRule="auto"/>
        <w:ind w:firstLine="4"/>
        <w:jc w:val="both"/>
        <w:rPr>
          <w:rFonts w:ascii="Times New Roman" w:hAnsi="Times New Roman" w:cs="Times New Roman"/>
          <w:sz w:val="24"/>
          <w:szCs w:val="24"/>
        </w:rPr>
      </w:pPr>
      <w:r w:rsidRPr="00741FAE">
        <w:rPr>
          <w:rFonts w:ascii="Times New Roman" w:hAnsi="Times New Roman" w:cs="Times New Roman"/>
          <w:sz w:val="24"/>
          <w:szCs w:val="24"/>
        </w:rPr>
        <w:t>a) Dotarea Adăpostului conform legislației în vigoare, fapt care va elimina posibilitățile de poluare a domeniului public iar materialele utilizate la tratamentele medicale precum și cadavrele câinilor vor fi trimise la societăți specializate pentru neutralizare.</w:t>
      </w:r>
    </w:p>
    <w:p w14:paraId="7370DBF4" w14:textId="77777777" w:rsidR="000A0FC6" w:rsidRPr="00741FAE" w:rsidRDefault="000A0FC6" w:rsidP="00E54319">
      <w:pPr>
        <w:spacing w:after="0" w:line="240" w:lineRule="auto"/>
        <w:ind w:firstLine="4"/>
        <w:jc w:val="both"/>
        <w:rPr>
          <w:rFonts w:ascii="Times New Roman" w:hAnsi="Times New Roman" w:cs="Times New Roman"/>
          <w:sz w:val="24"/>
          <w:szCs w:val="24"/>
        </w:rPr>
      </w:pPr>
      <w:r w:rsidRPr="00741FAE">
        <w:rPr>
          <w:rFonts w:ascii="Times New Roman" w:hAnsi="Times New Roman" w:cs="Times New Roman"/>
          <w:sz w:val="24"/>
          <w:szCs w:val="24"/>
        </w:rPr>
        <w:t xml:space="preserve"> b) De asemenea, Caietul de sarcini va stipula obligativitatea folosirii întregului parc de mașini și utilaje ofertat, doar pentru activitatea de gestionare a câinilor fără stăpân de pe raza UAT membre ale Asociației și a mijloacelor de transport autorizate pentru cadavre. </w:t>
      </w:r>
    </w:p>
    <w:p w14:paraId="5A3DB5E9" w14:textId="5DAE2C40" w:rsidR="000A0FC6" w:rsidRPr="00741FAE" w:rsidRDefault="000A0FC6" w:rsidP="00E54319">
      <w:pPr>
        <w:spacing w:after="0" w:line="240" w:lineRule="auto"/>
        <w:ind w:firstLine="4"/>
        <w:jc w:val="both"/>
        <w:rPr>
          <w:rFonts w:ascii="Times New Roman" w:hAnsi="Times New Roman" w:cs="Times New Roman"/>
          <w:b/>
          <w:bCs/>
          <w:sz w:val="24"/>
          <w:szCs w:val="24"/>
        </w:rPr>
      </w:pPr>
      <w:r w:rsidRPr="00741FAE">
        <w:rPr>
          <w:rFonts w:ascii="Times New Roman" w:hAnsi="Times New Roman" w:cs="Times New Roman"/>
          <w:sz w:val="24"/>
          <w:szCs w:val="24"/>
        </w:rPr>
        <w:t>c) Deținerea certificării sistemului de management al calității</w:t>
      </w:r>
      <w:r w:rsidR="00BC2557" w:rsidRPr="00741FAE">
        <w:rPr>
          <w:rFonts w:ascii="Times New Roman" w:hAnsi="Times New Roman" w:cs="Times New Roman"/>
          <w:sz w:val="24"/>
          <w:szCs w:val="24"/>
        </w:rPr>
        <w:t xml:space="preserve"> conform ISO</w:t>
      </w:r>
      <w:r w:rsidRPr="00741FAE">
        <w:rPr>
          <w:rFonts w:ascii="Times New Roman" w:hAnsi="Times New Roman" w:cs="Times New Roman"/>
          <w:sz w:val="24"/>
          <w:szCs w:val="24"/>
        </w:rPr>
        <w:t xml:space="preserve"> 9001 și certificarea sistemului de management al mediului con</w:t>
      </w:r>
      <w:r w:rsidR="00D2362A" w:rsidRPr="00741FAE">
        <w:rPr>
          <w:rFonts w:ascii="Times New Roman" w:hAnsi="Times New Roman" w:cs="Times New Roman"/>
          <w:sz w:val="24"/>
          <w:szCs w:val="24"/>
        </w:rPr>
        <w:t>form ISO</w:t>
      </w:r>
      <w:r w:rsidR="00741FAE" w:rsidRPr="00741FAE">
        <w:rPr>
          <w:rFonts w:ascii="Times New Roman" w:hAnsi="Times New Roman" w:cs="Times New Roman"/>
          <w:sz w:val="24"/>
          <w:szCs w:val="24"/>
        </w:rPr>
        <w:t xml:space="preserve"> 1</w:t>
      </w:r>
      <w:r w:rsidR="00D2362A" w:rsidRPr="00741FAE">
        <w:rPr>
          <w:rFonts w:ascii="Times New Roman" w:hAnsi="Times New Roman" w:cs="Times New Roman"/>
          <w:sz w:val="24"/>
          <w:szCs w:val="24"/>
        </w:rPr>
        <w:t>4001</w:t>
      </w:r>
      <w:r w:rsidRPr="00741FAE">
        <w:rPr>
          <w:rFonts w:ascii="Times New Roman" w:hAnsi="Times New Roman" w:cs="Times New Roman"/>
          <w:sz w:val="24"/>
          <w:szCs w:val="24"/>
        </w:rPr>
        <w:t xml:space="preserve"> ceea ce se va traduce printr-o garan</w:t>
      </w:r>
      <w:r w:rsidR="00A973AD" w:rsidRPr="00741FAE">
        <w:rPr>
          <w:rFonts w:ascii="Times New Roman" w:hAnsi="Times New Roman" w:cs="Times New Roman"/>
          <w:sz w:val="24"/>
          <w:szCs w:val="24"/>
        </w:rPr>
        <w:t>ț</w:t>
      </w:r>
      <w:r w:rsidRPr="00741FAE">
        <w:rPr>
          <w:rFonts w:ascii="Times New Roman" w:hAnsi="Times New Roman" w:cs="Times New Roman"/>
          <w:sz w:val="24"/>
          <w:szCs w:val="24"/>
        </w:rPr>
        <w:t>ie a calit</w:t>
      </w:r>
      <w:r w:rsidR="00A973AD" w:rsidRPr="00741FAE">
        <w:rPr>
          <w:rFonts w:ascii="Times New Roman" w:hAnsi="Times New Roman" w:cs="Times New Roman"/>
          <w:sz w:val="24"/>
          <w:szCs w:val="24"/>
        </w:rPr>
        <w:t>ăț</w:t>
      </w:r>
      <w:r w:rsidRPr="00741FAE">
        <w:rPr>
          <w:rFonts w:ascii="Times New Roman" w:hAnsi="Times New Roman" w:cs="Times New Roman"/>
          <w:sz w:val="24"/>
          <w:szCs w:val="24"/>
        </w:rPr>
        <w:t>ii serviciilor ofer</w:t>
      </w:r>
      <w:r w:rsidR="00A973AD" w:rsidRPr="00741FAE">
        <w:rPr>
          <w:rFonts w:ascii="Times New Roman" w:hAnsi="Times New Roman" w:cs="Times New Roman"/>
          <w:sz w:val="24"/>
          <w:szCs w:val="24"/>
        </w:rPr>
        <w:t>ite și a protejării</w:t>
      </w:r>
      <w:r w:rsidRPr="00741FAE">
        <w:rPr>
          <w:rFonts w:ascii="Times New Roman" w:hAnsi="Times New Roman" w:cs="Times New Roman"/>
          <w:sz w:val="24"/>
          <w:szCs w:val="24"/>
        </w:rPr>
        <w:t xml:space="preserve"> mediului,</w:t>
      </w:r>
      <w:r w:rsidR="00A973AD" w:rsidRPr="00741FAE">
        <w:rPr>
          <w:rFonts w:ascii="Times New Roman" w:hAnsi="Times New Roman" w:cs="Times New Roman"/>
          <w:sz w:val="24"/>
          <w:szCs w:val="24"/>
        </w:rPr>
        <w:t xml:space="preserve"> </w:t>
      </w:r>
      <w:r w:rsidRPr="00741FAE">
        <w:rPr>
          <w:rFonts w:ascii="Times New Roman" w:hAnsi="Times New Roman" w:cs="Times New Roman"/>
          <w:sz w:val="24"/>
          <w:szCs w:val="24"/>
        </w:rPr>
        <w:t>vor constitui criterii de selec</w:t>
      </w:r>
      <w:r w:rsidR="00A973AD" w:rsidRPr="00741FAE">
        <w:rPr>
          <w:rFonts w:ascii="Times New Roman" w:hAnsi="Times New Roman" w:cs="Times New Roman"/>
          <w:sz w:val="24"/>
          <w:szCs w:val="24"/>
        </w:rPr>
        <w:t>ț</w:t>
      </w:r>
      <w:r w:rsidRPr="00741FAE">
        <w:rPr>
          <w:rFonts w:ascii="Times New Roman" w:hAnsi="Times New Roman" w:cs="Times New Roman"/>
          <w:sz w:val="24"/>
          <w:szCs w:val="24"/>
        </w:rPr>
        <w:t>ie</w:t>
      </w:r>
      <w:r w:rsidR="00A973AD" w:rsidRPr="00741FAE">
        <w:rPr>
          <w:rFonts w:ascii="Times New Roman" w:hAnsi="Times New Roman" w:cs="Times New Roman"/>
          <w:sz w:val="24"/>
          <w:szCs w:val="24"/>
        </w:rPr>
        <w:t>.</w:t>
      </w:r>
    </w:p>
    <w:p w14:paraId="1C9B5F22" w14:textId="77777777" w:rsidR="00945803" w:rsidRPr="00945803" w:rsidRDefault="00945803" w:rsidP="00945803">
      <w:pPr>
        <w:spacing w:after="8" w:line="247" w:lineRule="auto"/>
        <w:ind w:right="14"/>
        <w:jc w:val="both"/>
        <w:rPr>
          <w:rFonts w:ascii="Times New Roman" w:hAnsi="Times New Roman" w:cs="Times New Roman"/>
          <w:b/>
          <w:bCs/>
          <w:sz w:val="24"/>
          <w:szCs w:val="24"/>
        </w:rPr>
      </w:pPr>
    </w:p>
    <w:p w14:paraId="06687FAF" w14:textId="5C819593" w:rsidR="0091579F" w:rsidRPr="00ED32B9" w:rsidRDefault="0091579F" w:rsidP="00ED32B9">
      <w:pPr>
        <w:pStyle w:val="ListParagraph"/>
        <w:numPr>
          <w:ilvl w:val="0"/>
          <w:numId w:val="5"/>
        </w:numPr>
        <w:spacing w:after="8" w:line="247" w:lineRule="auto"/>
        <w:ind w:right="14"/>
        <w:jc w:val="center"/>
        <w:rPr>
          <w:rFonts w:ascii="Times New Roman" w:hAnsi="Times New Roman" w:cs="Times New Roman"/>
          <w:b/>
          <w:bCs/>
          <w:sz w:val="24"/>
          <w:szCs w:val="24"/>
        </w:rPr>
      </w:pPr>
      <w:r w:rsidRPr="00ED32B9">
        <w:rPr>
          <w:rFonts w:ascii="Times New Roman" w:hAnsi="Times New Roman" w:cs="Times New Roman"/>
          <w:b/>
          <w:bCs/>
          <w:sz w:val="24"/>
          <w:szCs w:val="24"/>
        </w:rPr>
        <w:t>PROCEDURA DE DELEGARE A GESTIUNII</w:t>
      </w:r>
    </w:p>
    <w:p w14:paraId="5436FC80" w14:textId="77777777" w:rsidR="00ED32B9" w:rsidRPr="00ED32B9" w:rsidRDefault="00ED32B9" w:rsidP="00ED32B9">
      <w:pPr>
        <w:pStyle w:val="ListParagraph"/>
        <w:spacing w:after="8" w:line="247" w:lineRule="auto"/>
        <w:ind w:left="1800" w:right="14"/>
        <w:rPr>
          <w:rFonts w:ascii="Times New Roman" w:hAnsi="Times New Roman" w:cs="Times New Roman"/>
          <w:b/>
          <w:bCs/>
          <w:sz w:val="24"/>
          <w:szCs w:val="24"/>
        </w:rPr>
      </w:pPr>
    </w:p>
    <w:p w14:paraId="71F71631" w14:textId="77777777" w:rsidR="0091579F" w:rsidRPr="006704A7" w:rsidRDefault="0091579F" w:rsidP="00EA054E">
      <w:pPr>
        <w:spacing w:after="0" w:line="240" w:lineRule="auto"/>
        <w:ind w:left="15" w:right="14" w:firstLine="711"/>
        <w:jc w:val="both"/>
        <w:rPr>
          <w:rFonts w:ascii="Times New Roman" w:hAnsi="Times New Roman" w:cs="Times New Roman"/>
          <w:sz w:val="24"/>
          <w:szCs w:val="24"/>
        </w:rPr>
      </w:pPr>
      <w:r w:rsidRPr="006704A7">
        <w:rPr>
          <w:rFonts w:ascii="Times New Roman" w:hAnsi="Times New Roman" w:cs="Times New Roman"/>
          <w:sz w:val="24"/>
          <w:szCs w:val="24"/>
        </w:rPr>
        <w:t>Etapele care trebuie realizate pentru concesionarea serviciului de gestionare a câinilor fără stăpân sunt:</w:t>
      </w:r>
    </w:p>
    <w:p w14:paraId="2F1B49CB" w14:textId="27CC171C" w:rsidR="0091579F" w:rsidRPr="006704A7" w:rsidRDefault="0091579F" w:rsidP="00EA054E">
      <w:pPr>
        <w:spacing w:after="0" w:line="240" w:lineRule="auto"/>
        <w:ind w:left="15" w:right="78" w:firstLine="711"/>
        <w:jc w:val="both"/>
        <w:rPr>
          <w:rFonts w:ascii="Times New Roman" w:hAnsi="Times New Roman" w:cs="Times New Roman"/>
          <w:sz w:val="24"/>
          <w:szCs w:val="24"/>
        </w:rPr>
      </w:pPr>
      <w:r w:rsidRPr="006704A7">
        <w:rPr>
          <w:rFonts w:ascii="Times New Roman" w:hAnsi="Times New Roman" w:cs="Times New Roman"/>
          <w:sz w:val="24"/>
          <w:szCs w:val="24"/>
        </w:rPr>
        <w:t xml:space="preserve">Etapa 1 — aprobarea de către Consiliul Local al </w:t>
      </w:r>
      <w:r w:rsidR="009B371C">
        <w:rPr>
          <w:rFonts w:ascii="Times New Roman" w:hAnsi="Times New Roman" w:cs="Times New Roman"/>
          <w:sz w:val="24"/>
          <w:szCs w:val="24"/>
        </w:rPr>
        <w:t>U.A.T.</w:t>
      </w:r>
      <w:r w:rsidRPr="006704A7">
        <w:rPr>
          <w:rFonts w:ascii="Times New Roman" w:hAnsi="Times New Roman" w:cs="Times New Roman"/>
          <w:sz w:val="24"/>
          <w:szCs w:val="24"/>
        </w:rPr>
        <w:t xml:space="preserve"> a Studiului de Oportunitate, a Caietului de sarcini, a Regulamentului de organizare </w:t>
      </w:r>
      <w:r w:rsidR="00C30E6F">
        <w:rPr>
          <w:rFonts w:ascii="Times New Roman" w:hAnsi="Times New Roman" w:cs="Times New Roman"/>
          <w:sz w:val="24"/>
          <w:szCs w:val="24"/>
        </w:rPr>
        <w:t>ș</w:t>
      </w:r>
      <w:r w:rsidRPr="006704A7">
        <w:rPr>
          <w:rFonts w:ascii="Times New Roman" w:hAnsi="Times New Roman" w:cs="Times New Roman"/>
          <w:sz w:val="24"/>
          <w:szCs w:val="24"/>
        </w:rPr>
        <w:t>i func</w:t>
      </w:r>
      <w:r w:rsidR="00C30E6F">
        <w:rPr>
          <w:rFonts w:ascii="Times New Roman" w:hAnsi="Times New Roman" w:cs="Times New Roman"/>
          <w:sz w:val="24"/>
          <w:szCs w:val="24"/>
        </w:rPr>
        <w:t>ț</w:t>
      </w:r>
      <w:r w:rsidRPr="006704A7">
        <w:rPr>
          <w:rFonts w:ascii="Times New Roman" w:hAnsi="Times New Roman" w:cs="Times New Roman"/>
          <w:sz w:val="24"/>
          <w:szCs w:val="24"/>
        </w:rPr>
        <w:t>ionare a serviciului public de gestionare a c</w:t>
      </w:r>
      <w:r w:rsidR="009B371C">
        <w:rPr>
          <w:rFonts w:ascii="Times New Roman" w:hAnsi="Times New Roman" w:cs="Times New Roman"/>
          <w:sz w:val="24"/>
          <w:szCs w:val="24"/>
          <w:lang w:val="ro-RO"/>
        </w:rPr>
        <w:t>â</w:t>
      </w:r>
      <w:r w:rsidRPr="006704A7">
        <w:rPr>
          <w:rFonts w:ascii="Times New Roman" w:hAnsi="Times New Roman" w:cs="Times New Roman"/>
          <w:sz w:val="24"/>
          <w:szCs w:val="24"/>
        </w:rPr>
        <w:t>inilor f</w:t>
      </w:r>
      <w:r w:rsidR="00C30E6F">
        <w:rPr>
          <w:rFonts w:ascii="Times New Roman" w:hAnsi="Times New Roman" w:cs="Times New Roman"/>
          <w:sz w:val="24"/>
          <w:szCs w:val="24"/>
        </w:rPr>
        <w:t>ă</w:t>
      </w:r>
      <w:r w:rsidRPr="006704A7">
        <w:rPr>
          <w:rFonts w:ascii="Times New Roman" w:hAnsi="Times New Roman" w:cs="Times New Roman"/>
          <w:sz w:val="24"/>
          <w:szCs w:val="24"/>
        </w:rPr>
        <w:t>r</w:t>
      </w:r>
      <w:r w:rsidR="00C30E6F">
        <w:rPr>
          <w:rFonts w:ascii="Times New Roman" w:hAnsi="Times New Roman" w:cs="Times New Roman"/>
          <w:sz w:val="24"/>
          <w:szCs w:val="24"/>
        </w:rPr>
        <w:t>ă</w:t>
      </w:r>
      <w:r w:rsidRPr="006704A7">
        <w:rPr>
          <w:rFonts w:ascii="Times New Roman" w:hAnsi="Times New Roman" w:cs="Times New Roman"/>
          <w:sz w:val="24"/>
          <w:szCs w:val="24"/>
        </w:rPr>
        <w:t xml:space="preserve"> st</w:t>
      </w:r>
      <w:r w:rsidR="00C30E6F">
        <w:rPr>
          <w:rFonts w:ascii="Times New Roman" w:hAnsi="Times New Roman" w:cs="Times New Roman"/>
          <w:sz w:val="24"/>
          <w:szCs w:val="24"/>
        </w:rPr>
        <w:t>ă</w:t>
      </w:r>
      <w:r w:rsidRPr="006704A7">
        <w:rPr>
          <w:rFonts w:ascii="Times New Roman" w:hAnsi="Times New Roman" w:cs="Times New Roman"/>
          <w:sz w:val="24"/>
          <w:szCs w:val="24"/>
        </w:rPr>
        <w:t>p</w:t>
      </w:r>
      <w:r w:rsidR="00C30E6F">
        <w:rPr>
          <w:rFonts w:ascii="Times New Roman" w:hAnsi="Times New Roman" w:cs="Times New Roman"/>
          <w:sz w:val="24"/>
          <w:szCs w:val="24"/>
        </w:rPr>
        <w:t>ân</w:t>
      </w:r>
      <w:r w:rsidRPr="006704A7">
        <w:rPr>
          <w:rFonts w:ascii="Times New Roman" w:hAnsi="Times New Roman" w:cs="Times New Roman"/>
          <w:sz w:val="24"/>
          <w:szCs w:val="24"/>
        </w:rPr>
        <w:t xml:space="preserve"> al </w:t>
      </w:r>
      <w:r w:rsidR="00ED10D4">
        <w:rPr>
          <w:rFonts w:ascii="Times New Roman" w:hAnsi="Times New Roman" w:cs="Times New Roman"/>
          <w:sz w:val="24"/>
          <w:szCs w:val="24"/>
        </w:rPr>
        <w:t xml:space="preserve">U.A.T. </w:t>
      </w:r>
      <w:r w:rsidRPr="006704A7">
        <w:rPr>
          <w:rFonts w:ascii="Times New Roman" w:hAnsi="Times New Roman" w:cs="Times New Roman"/>
          <w:sz w:val="24"/>
          <w:szCs w:val="24"/>
        </w:rPr>
        <w:t xml:space="preserve"> și a Contractului</w:t>
      </w:r>
      <w:r w:rsidR="00961EA5">
        <w:rPr>
          <w:rFonts w:ascii="Times New Roman" w:hAnsi="Times New Roman" w:cs="Times New Roman"/>
          <w:sz w:val="24"/>
          <w:szCs w:val="24"/>
        </w:rPr>
        <w:t xml:space="preserve"> - </w:t>
      </w:r>
      <w:r w:rsidRPr="006704A7">
        <w:rPr>
          <w:rFonts w:ascii="Times New Roman" w:hAnsi="Times New Roman" w:cs="Times New Roman"/>
          <w:sz w:val="24"/>
          <w:szCs w:val="24"/>
        </w:rPr>
        <w:t xml:space="preserve">cadru de delegare a gestiunii prin concesiune a serviciului de gestionare a câinilor </w:t>
      </w:r>
      <w:r w:rsidR="00EA054E">
        <w:rPr>
          <w:rFonts w:ascii="Times New Roman" w:hAnsi="Times New Roman" w:cs="Times New Roman"/>
          <w:sz w:val="24"/>
          <w:szCs w:val="24"/>
        </w:rPr>
        <w:t>fă</w:t>
      </w:r>
      <w:r w:rsidRPr="006704A7">
        <w:rPr>
          <w:rFonts w:ascii="Times New Roman" w:hAnsi="Times New Roman" w:cs="Times New Roman"/>
          <w:sz w:val="24"/>
          <w:szCs w:val="24"/>
        </w:rPr>
        <w:t>ră stăpân.</w:t>
      </w:r>
    </w:p>
    <w:p w14:paraId="44EAAB1E" w14:textId="57766587" w:rsidR="0091579F" w:rsidRPr="006704A7" w:rsidRDefault="0091579F" w:rsidP="009B371C">
      <w:pPr>
        <w:spacing w:after="0" w:line="240" w:lineRule="auto"/>
        <w:ind w:left="15" w:right="14" w:firstLine="716"/>
        <w:rPr>
          <w:rFonts w:ascii="Times New Roman" w:hAnsi="Times New Roman" w:cs="Times New Roman"/>
          <w:sz w:val="24"/>
          <w:szCs w:val="24"/>
        </w:rPr>
      </w:pPr>
      <w:r w:rsidRPr="006704A7">
        <w:rPr>
          <w:rFonts w:ascii="Times New Roman" w:hAnsi="Times New Roman" w:cs="Times New Roman"/>
          <w:sz w:val="24"/>
          <w:szCs w:val="24"/>
        </w:rPr>
        <w:t>Etapa 2 — organizarea și desfășurarea procedurilor de achizi</w:t>
      </w:r>
      <w:r w:rsidR="00EA054E">
        <w:rPr>
          <w:rFonts w:ascii="Times New Roman" w:hAnsi="Times New Roman" w:cs="Times New Roman"/>
          <w:sz w:val="24"/>
          <w:szCs w:val="24"/>
        </w:rPr>
        <w:t>ț</w:t>
      </w:r>
      <w:r w:rsidRPr="006704A7">
        <w:rPr>
          <w:rFonts w:ascii="Times New Roman" w:hAnsi="Times New Roman" w:cs="Times New Roman"/>
          <w:sz w:val="24"/>
          <w:szCs w:val="24"/>
        </w:rPr>
        <w:t>ii pentru concesionarea serviciului prev</w:t>
      </w:r>
      <w:r w:rsidR="00EA054E">
        <w:rPr>
          <w:rFonts w:ascii="Times New Roman" w:hAnsi="Times New Roman" w:cs="Times New Roman"/>
          <w:sz w:val="24"/>
          <w:szCs w:val="24"/>
        </w:rPr>
        <w:t>ă</w:t>
      </w:r>
      <w:r w:rsidRPr="006704A7">
        <w:rPr>
          <w:rFonts w:ascii="Times New Roman" w:hAnsi="Times New Roman" w:cs="Times New Roman"/>
          <w:sz w:val="24"/>
          <w:szCs w:val="24"/>
        </w:rPr>
        <w:t xml:space="preserve">zute de Legea </w:t>
      </w:r>
      <w:r w:rsidR="00EA054E">
        <w:rPr>
          <w:rFonts w:ascii="Times New Roman" w:hAnsi="Times New Roman" w:cs="Times New Roman"/>
          <w:sz w:val="24"/>
          <w:szCs w:val="24"/>
        </w:rPr>
        <w:t>nr.</w:t>
      </w:r>
      <w:r w:rsidRPr="006704A7">
        <w:rPr>
          <w:rFonts w:ascii="Times New Roman" w:hAnsi="Times New Roman" w:cs="Times New Roman"/>
          <w:sz w:val="24"/>
          <w:szCs w:val="24"/>
        </w:rPr>
        <w:t>100/2016.</w:t>
      </w:r>
    </w:p>
    <w:p w14:paraId="79B3647A" w14:textId="35649CF1" w:rsidR="0091579F" w:rsidRPr="006704A7" w:rsidRDefault="0091579F" w:rsidP="009B371C">
      <w:pPr>
        <w:spacing w:after="0" w:line="240" w:lineRule="auto"/>
        <w:ind w:left="725" w:right="14"/>
        <w:rPr>
          <w:rFonts w:ascii="Times New Roman" w:hAnsi="Times New Roman" w:cs="Times New Roman"/>
          <w:sz w:val="24"/>
          <w:szCs w:val="24"/>
        </w:rPr>
      </w:pPr>
      <w:r w:rsidRPr="006704A7">
        <w:rPr>
          <w:rFonts w:ascii="Times New Roman" w:hAnsi="Times New Roman" w:cs="Times New Roman"/>
          <w:sz w:val="24"/>
          <w:szCs w:val="24"/>
        </w:rPr>
        <w:t xml:space="preserve">Etapa 3 — </w:t>
      </w:r>
      <w:r w:rsidR="008551F6">
        <w:rPr>
          <w:rFonts w:ascii="Times New Roman" w:hAnsi="Times New Roman" w:cs="Times New Roman"/>
          <w:sz w:val="24"/>
          <w:szCs w:val="24"/>
        </w:rPr>
        <w:t>î</w:t>
      </w:r>
      <w:r w:rsidRPr="006704A7">
        <w:rPr>
          <w:rFonts w:ascii="Times New Roman" w:hAnsi="Times New Roman" w:cs="Times New Roman"/>
          <w:sz w:val="24"/>
          <w:szCs w:val="24"/>
        </w:rPr>
        <w:t>ncheierea contractului cu cel mai bun ofertant.</w:t>
      </w:r>
    </w:p>
    <w:p w14:paraId="7222A091" w14:textId="4FF642F8" w:rsidR="0091579F" w:rsidRPr="006704A7" w:rsidRDefault="0091579F" w:rsidP="008551F6">
      <w:pPr>
        <w:spacing w:after="0" w:line="240" w:lineRule="auto"/>
        <w:ind w:left="15" w:right="83" w:firstLine="720"/>
        <w:jc w:val="both"/>
        <w:rPr>
          <w:rFonts w:ascii="Times New Roman" w:hAnsi="Times New Roman" w:cs="Times New Roman"/>
          <w:sz w:val="24"/>
          <w:szCs w:val="24"/>
        </w:rPr>
      </w:pPr>
      <w:r w:rsidRPr="006704A7">
        <w:rPr>
          <w:rFonts w:ascii="Times New Roman" w:hAnsi="Times New Roman" w:cs="Times New Roman"/>
          <w:sz w:val="24"/>
          <w:szCs w:val="24"/>
        </w:rPr>
        <w:t>Realizarea obiectivului activităților de gestionare a câinilor fără stăpân, se va efectua pe spațiile verzi (parcuri, scuaruri și locuri de joacă), în toate cartierele, pe toate căile de acces, în incinta instituțiilor publice, organizații, asociații, unități de învățământ, zone demolate și neconstruite, etc.</w:t>
      </w:r>
    </w:p>
    <w:p w14:paraId="3576CB72" w14:textId="3573FCA9" w:rsidR="0091579F" w:rsidRPr="006704A7" w:rsidRDefault="0091579F" w:rsidP="008551F6">
      <w:pPr>
        <w:spacing w:after="0" w:line="240" w:lineRule="auto"/>
        <w:ind w:left="15" w:right="14" w:firstLine="706"/>
        <w:jc w:val="both"/>
        <w:rPr>
          <w:rFonts w:ascii="Times New Roman" w:hAnsi="Times New Roman" w:cs="Times New Roman"/>
          <w:sz w:val="24"/>
          <w:szCs w:val="24"/>
        </w:rPr>
      </w:pPr>
      <w:r w:rsidRPr="006704A7">
        <w:rPr>
          <w:rFonts w:ascii="Times New Roman" w:hAnsi="Times New Roman" w:cs="Times New Roman"/>
          <w:sz w:val="24"/>
          <w:szCs w:val="24"/>
        </w:rPr>
        <w:t>Activitățile de gestionare a câinilor fără stăpân trebuie să asigure prestarea serviciului în regim de continuitate pentru toți beneficiarii din aria de autorizare, cu respectarea condițiilor tehnice specifice fiecărei activități.</w:t>
      </w:r>
    </w:p>
    <w:p w14:paraId="29679621" w14:textId="77777777" w:rsidR="0091579F" w:rsidRPr="006704A7" w:rsidRDefault="0091579F" w:rsidP="008551F6">
      <w:pPr>
        <w:spacing w:after="0" w:line="240" w:lineRule="auto"/>
        <w:ind w:left="15" w:right="14" w:firstLine="710"/>
        <w:jc w:val="both"/>
        <w:rPr>
          <w:rFonts w:ascii="Times New Roman" w:hAnsi="Times New Roman" w:cs="Times New Roman"/>
          <w:sz w:val="24"/>
          <w:szCs w:val="24"/>
        </w:rPr>
      </w:pPr>
      <w:r w:rsidRPr="006704A7">
        <w:rPr>
          <w:rFonts w:ascii="Times New Roman" w:hAnsi="Times New Roman" w:cs="Times New Roman"/>
          <w:sz w:val="24"/>
          <w:szCs w:val="24"/>
        </w:rPr>
        <w:t>Operatorul trebuie să fie integral pregătit de intervenție directă (utilaje, materiale, forță de muncă, program de lucru).</w:t>
      </w:r>
    </w:p>
    <w:p w14:paraId="05F72EEF" w14:textId="6FA6067C" w:rsidR="0091579F" w:rsidRPr="006704A7" w:rsidRDefault="0091579F" w:rsidP="008551F6">
      <w:pPr>
        <w:ind w:left="15" w:right="14" w:firstLine="706"/>
        <w:jc w:val="both"/>
        <w:rPr>
          <w:rFonts w:ascii="Times New Roman" w:hAnsi="Times New Roman" w:cs="Times New Roman"/>
          <w:sz w:val="24"/>
          <w:szCs w:val="24"/>
        </w:rPr>
      </w:pPr>
      <w:r w:rsidRPr="006704A7">
        <w:rPr>
          <w:rFonts w:ascii="Times New Roman" w:hAnsi="Times New Roman" w:cs="Times New Roman"/>
          <w:sz w:val="24"/>
          <w:szCs w:val="24"/>
        </w:rPr>
        <w:t>Operatorul va întocmi un program de verificare zilnică a teritoriului pe baza monitorizărilor proprii, dar și pe baza adreselor primite de la beneficiar ce va cuprinde sesizările de la cetățeni.</w:t>
      </w:r>
    </w:p>
    <w:p w14:paraId="76D02A1D" w14:textId="77777777" w:rsidR="0091579F" w:rsidRPr="006704A7" w:rsidRDefault="0091579F" w:rsidP="00C92DE7">
      <w:pPr>
        <w:spacing w:after="293"/>
        <w:ind w:left="15" w:right="14" w:firstLine="715"/>
        <w:jc w:val="both"/>
        <w:rPr>
          <w:rFonts w:ascii="Times New Roman" w:hAnsi="Times New Roman" w:cs="Times New Roman"/>
          <w:sz w:val="24"/>
          <w:szCs w:val="24"/>
        </w:rPr>
      </w:pPr>
      <w:r w:rsidRPr="006704A7">
        <w:rPr>
          <w:rFonts w:ascii="Times New Roman" w:hAnsi="Times New Roman" w:cs="Times New Roman"/>
          <w:sz w:val="24"/>
          <w:szCs w:val="24"/>
        </w:rPr>
        <w:t>Pentru organizarea acțiunii și urmărirea execuției, operatorul va întocmi un Program de lucru de eșalonare a lucrărilor cu specificarea zonelor și datelor calendaristice de acțiune, care va fi adus la cunoștința beneficiarului.</w:t>
      </w:r>
    </w:p>
    <w:p w14:paraId="2AEC8995" w14:textId="77777777" w:rsidR="0091579F" w:rsidRPr="00C92DE7" w:rsidRDefault="0091579F" w:rsidP="00C92DE7">
      <w:pPr>
        <w:spacing w:after="233" w:line="249" w:lineRule="auto"/>
        <w:ind w:left="24" w:firstLine="4"/>
        <w:jc w:val="center"/>
        <w:rPr>
          <w:rFonts w:ascii="Times New Roman" w:hAnsi="Times New Roman" w:cs="Times New Roman"/>
          <w:b/>
          <w:bCs/>
          <w:sz w:val="24"/>
          <w:szCs w:val="24"/>
        </w:rPr>
      </w:pPr>
      <w:r w:rsidRPr="00C92DE7">
        <w:rPr>
          <w:rFonts w:ascii="Times New Roman" w:hAnsi="Times New Roman" w:cs="Times New Roman"/>
          <w:b/>
          <w:bCs/>
          <w:sz w:val="24"/>
          <w:szCs w:val="24"/>
        </w:rPr>
        <w:t>VIII. FUNDAMENTAREA DELEGĂRII GESTIUNII</w:t>
      </w:r>
    </w:p>
    <w:p w14:paraId="5E9E4291" w14:textId="77777777" w:rsidR="002304A4" w:rsidRDefault="0091579F" w:rsidP="0091579F">
      <w:pPr>
        <w:spacing w:after="11" w:line="249" w:lineRule="auto"/>
        <w:ind w:left="24" w:right="6366" w:firstLine="4"/>
        <w:rPr>
          <w:rFonts w:ascii="Times New Roman" w:hAnsi="Times New Roman" w:cs="Times New Roman"/>
          <w:sz w:val="24"/>
          <w:szCs w:val="24"/>
        </w:rPr>
      </w:pPr>
      <w:r w:rsidRPr="006704A7">
        <w:rPr>
          <w:rFonts w:ascii="Times New Roman" w:hAnsi="Times New Roman" w:cs="Times New Roman"/>
          <w:sz w:val="24"/>
          <w:szCs w:val="24"/>
        </w:rPr>
        <w:t xml:space="preserve">GESTIUNEA PROPRIE </w:t>
      </w:r>
    </w:p>
    <w:p w14:paraId="4F66D419" w14:textId="26CB418B" w:rsidR="0091579F" w:rsidRPr="006704A7" w:rsidRDefault="0091579F" w:rsidP="0091579F">
      <w:pPr>
        <w:spacing w:after="11" w:line="249" w:lineRule="auto"/>
        <w:ind w:left="24" w:right="6366" w:firstLine="4"/>
        <w:rPr>
          <w:rFonts w:ascii="Times New Roman" w:hAnsi="Times New Roman" w:cs="Times New Roman"/>
          <w:sz w:val="24"/>
          <w:szCs w:val="24"/>
        </w:rPr>
      </w:pPr>
      <w:r w:rsidRPr="006704A7">
        <w:rPr>
          <w:rFonts w:ascii="Times New Roman" w:hAnsi="Times New Roman" w:cs="Times New Roman"/>
          <w:sz w:val="24"/>
          <w:szCs w:val="24"/>
        </w:rPr>
        <w:t>Avantaje:</w:t>
      </w:r>
    </w:p>
    <w:p w14:paraId="7B35B719" w14:textId="77777777" w:rsidR="009C7604" w:rsidRDefault="0091579F" w:rsidP="009A5670">
      <w:pPr>
        <w:numPr>
          <w:ilvl w:val="0"/>
          <w:numId w:val="21"/>
        </w:numPr>
        <w:spacing w:after="0"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 xml:space="preserve">Menținerea responsabilității operatorului fată de populația deservită; </w:t>
      </w:r>
    </w:p>
    <w:p w14:paraId="78C572B6" w14:textId="77777777" w:rsidR="009C7604" w:rsidRDefault="0091579F" w:rsidP="008C507E">
      <w:pPr>
        <w:spacing w:after="0" w:line="247" w:lineRule="auto"/>
        <w:ind w:left="15" w:right="14"/>
        <w:jc w:val="both"/>
        <w:rPr>
          <w:rFonts w:ascii="Times New Roman" w:hAnsi="Times New Roman" w:cs="Times New Roman"/>
          <w:sz w:val="24"/>
          <w:szCs w:val="24"/>
        </w:rPr>
      </w:pPr>
      <w:r w:rsidRPr="006704A7">
        <w:rPr>
          <w:rFonts w:ascii="Times New Roman" w:hAnsi="Times New Roman" w:cs="Times New Roman"/>
          <w:sz w:val="24"/>
          <w:szCs w:val="24"/>
        </w:rPr>
        <w:t xml:space="preserve">- Menținerea autorității nemijlocite a Consiliului Local asupra activității; </w:t>
      </w:r>
    </w:p>
    <w:p w14:paraId="36E39B0C" w14:textId="19B966AE" w:rsidR="0091579F" w:rsidRPr="006704A7" w:rsidRDefault="0091579F" w:rsidP="008C507E">
      <w:pPr>
        <w:spacing w:after="0" w:line="247" w:lineRule="auto"/>
        <w:ind w:right="14"/>
        <w:jc w:val="both"/>
        <w:rPr>
          <w:rFonts w:ascii="Times New Roman" w:hAnsi="Times New Roman" w:cs="Times New Roman"/>
          <w:sz w:val="24"/>
          <w:szCs w:val="24"/>
        </w:rPr>
      </w:pPr>
      <w:r w:rsidRPr="006704A7">
        <w:rPr>
          <w:rFonts w:ascii="Times New Roman" w:hAnsi="Times New Roman" w:cs="Times New Roman"/>
          <w:sz w:val="24"/>
          <w:szCs w:val="24"/>
        </w:rPr>
        <w:t>- Accesul la fonduri europene destinate autorităților publice.</w:t>
      </w:r>
    </w:p>
    <w:p w14:paraId="54BFFEA3" w14:textId="77777777" w:rsidR="0091579F" w:rsidRPr="006704A7" w:rsidRDefault="0091579F" w:rsidP="0091579F">
      <w:pPr>
        <w:spacing w:after="11" w:line="249" w:lineRule="auto"/>
        <w:ind w:left="24" w:firstLine="4"/>
        <w:rPr>
          <w:rFonts w:ascii="Times New Roman" w:hAnsi="Times New Roman" w:cs="Times New Roman"/>
          <w:sz w:val="24"/>
          <w:szCs w:val="24"/>
        </w:rPr>
      </w:pPr>
      <w:r w:rsidRPr="006704A7">
        <w:rPr>
          <w:rFonts w:ascii="Times New Roman" w:hAnsi="Times New Roman" w:cs="Times New Roman"/>
          <w:sz w:val="24"/>
          <w:szCs w:val="24"/>
        </w:rPr>
        <w:t>Dezavantąje:</w:t>
      </w:r>
    </w:p>
    <w:p w14:paraId="6498A6E7" w14:textId="01205544" w:rsidR="0091579F" w:rsidRPr="006704A7" w:rsidRDefault="0091579F" w:rsidP="0091579F">
      <w:pPr>
        <w:numPr>
          <w:ilvl w:val="0"/>
          <w:numId w:val="21"/>
        </w:numPr>
        <w:spacing w:after="8"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lastRenderedPageBreak/>
        <w:t>Construirea unui adapost pentru c</w:t>
      </w:r>
      <w:r w:rsidR="008C507E">
        <w:rPr>
          <w:rFonts w:ascii="Times New Roman" w:hAnsi="Times New Roman" w:cs="Times New Roman"/>
          <w:sz w:val="24"/>
          <w:szCs w:val="24"/>
        </w:rPr>
        <w:t>â</w:t>
      </w:r>
      <w:r w:rsidRPr="006704A7">
        <w:rPr>
          <w:rFonts w:ascii="Times New Roman" w:hAnsi="Times New Roman" w:cs="Times New Roman"/>
          <w:sz w:val="24"/>
          <w:szCs w:val="24"/>
        </w:rPr>
        <w:t>inii f</w:t>
      </w:r>
      <w:r w:rsidR="008C507E">
        <w:rPr>
          <w:rFonts w:ascii="Times New Roman" w:hAnsi="Times New Roman" w:cs="Times New Roman"/>
          <w:sz w:val="24"/>
          <w:szCs w:val="24"/>
        </w:rPr>
        <w:t>ă</w:t>
      </w:r>
      <w:r w:rsidRPr="006704A7">
        <w:rPr>
          <w:rFonts w:ascii="Times New Roman" w:hAnsi="Times New Roman" w:cs="Times New Roman"/>
          <w:sz w:val="24"/>
          <w:szCs w:val="24"/>
        </w:rPr>
        <w:t>r</w:t>
      </w:r>
      <w:r w:rsidR="008C507E">
        <w:rPr>
          <w:rFonts w:ascii="Times New Roman" w:hAnsi="Times New Roman" w:cs="Times New Roman"/>
          <w:sz w:val="24"/>
          <w:szCs w:val="24"/>
        </w:rPr>
        <w:t>ă</w:t>
      </w:r>
      <w:r w:rsidRPr="006704A7">
        <w:rPr>
          <w:rFonts w:ascii="Times New Roman" w:hAnsi="Times New Roman" w:cs="Times New Roman"/>
          <w:sz w:val="24"/>
          <w:szCs w:val="24"/>
        </w:rPr>
        <w:t xml:space="preserve"> st</w:t>
      </w:r>
      <w:r w:rsidR="008C507E">
        <w:rPr>
          <w:rFonts w:ascii="Times New Roman" w:hAnsi="Times New Roman" w:cs="Times New Roman"/>
          <w:sz w:val="24"/>
          <w:szCs w:val="24"/>
        </w:rPr>
        <w:t>ă</w:t>
      </w:r>
      <w:r w:rsidRPr="006704A7">
        <w:rPr>
          <w:rFonts w:ascii="Times New Roman" w:hAnsi="Times New Roman" w:cs="Times New Roman"/>
          <w:sz w:val="24"/>
          <w:szCs w:val="24"/>
        </w:rPr>
        <w:t>p</w:t>
      </w:r>
      <w:r w:rsidR="008C507E">
        <w:rPr>
          <w:rFonts w:ascii="Times New Roman" w:hAnsi="Times New Roman" w:cs="Times New Roman"/>
          <w:sz w:val="24"/>
          <w:szCs w:val="24"/>
        </w:rPr>
        <w:t>â</w:t>
      </w:r>
      <w:r w:rsidRPr="006704A7">
        <w:rPr>
          <w:rFonts w:ascii="Times New Roman" w:hAnsi="Times New Roman" w:cs="Times New Roman"/>
          <w:sz w:val="24"/>
          <w:szCs w:val="24"/>
        </w:rPr>
        <w:t xml:space="preserve">n s-ar putea realiza prin alocarea unor fonduri de la bugetul local, </w:t>
      </w:r>
      <w:r w:rsidR="001F01C2">
        <w:rPr>
          <w:rFonts w:ascii="Times New Roman" w:hAnsi="Times New Roman" w:cs="Times New Roman"/>
          <w:sz w:val="24"/>
          <w:szCs w:val="24"/>
        </w:rPr>
        <w:t>î</w:t>
      </w:r>
      <w:r w:rsidRPr="006704A7">
        <w:rPr>
          <w:rFonts w:ascii="Times New Roman" w:hAnsi="Times New Roman" w:cs="Times New Roman"/>
          <w:sz w:val="24"/>
          <w:szCs w:val="24"/>
        </w:rPr>
        <w:t>ns</w:t>
      </w:r>
      <w:r w:rsidR="001F01C2">
        <w:rPr>
          <w:rFonts w:ascii="Times New Roman" w:hAnsi="Times New Roman" w:cs="Times New Roman"/>
          <w:sz w:val="24"/>
          <w:szCs w:val="24"/>
        </w:rPr>
        <w:t>ă</w:t>
      </w:r>
      <w:r w:rsidRPr="006704A7">
        <w:rPr>
          <w:rFonts w:ascii="Times New Roman" w:hAnsi="Times New Roman" w:cs="Times New Roman"/>
          <w:sz w:val="24"/>
          <w:szCs w:val="24"/>
        </w:rPr>
        <w:t xml:space="preserve"> aceast</w:t>
      </w:r>
      <w:r w:rsidR="001F01C2">
        <w:rPr>
          <w:rFonts w:ascii="Times New Roman" w:hAnsi="Times New Roman" w:cs="Times New Roman"/>
          <w:sz w:val="24"/>
          <w:szCs w:val="24"/>
        </w:rPr>
        <w:t>ă</w:t>
      </w:r>
      <w:r w:rsidRPr="006704A7">
        <w:rPr>
          <w:rFonts w:ascii="Times New Roman" w:hAnsi="Times New Roman" w:cs="Times New Roman"/>
          <w:sz w:val="24"/>
          <w:szCs w:val="24"/>
        </w:rPr>
        <w:t xml:space="preserve"> investi</w:t>
      </w:r>
      <w:r w:rsidR="001F01C2">
        <w:rPr>
          <w:rFonts w:ascii="Times New Roman" w:hAnsi="Times New Roman" w:cs="Times New Roman"/>
          <w:sz w:val="24"/>
          <w:szCs w:val="24"/>
        </w:rPr>
        <w:t>ț</w:t>
      </w:r>
      <w:r w:rsidRPr="006704A7">
        <w:rPr>
          <w:rFonts w:ascii="Times New Roman" w:hAnsi="Times New Roman" w:cs="Times New Roman"/>
          <w:sz w:val="24"/>
          <w:szCs w:val="24"/>
        </w:rPr>
        <w:t xml:space="preserve">ie ar presupune un efort bugetar </w:t>
      </w:r>
      <w:r w:rsidR="001F01C2">
        <w:rPr>
          <w:rFonts w:ascii="Times New Roman" w:hAnsi="Times New Roman" w:cs="Times New Roman"/>
          <w:sz w:val="24"/>
          <w:szCs w:val="24"/>
        </w:rPr>
        <w:t>ș</w:t>
      </w:r>
      <w:r w:rsidRPr="006704A7">
        <w:rPr>
          <w:rFonts w:ascii="Times New Roman" w:hAnsi="Times New Roman" w:cs="Times New Roman"/>
          <w:sz w:val="24"/>
          <w:szCs w:val="24"/>
        </w:rPr>
        <w:t>i o perioad</w:t>
      </w:r>
      <w:r w:rsidR="001F01C2">
        <w:rPr>
          <w:rFonts w:ascii="Times New Roman" w:hAnsi="Times New Roman" w:cs="Times New Roman"/>
          <w:sz w:val="24"/>
          <w:szCs w:val="24"/>
        </w:rPr>
        <w:t>ă</w:t>
      </w:r>
      <w:r w:rsidRPr="006704A7">
        <w:rPr>
          <w:rFonts w:ascii="Times New Roman" w:hAnsi="Times New Roman" w:cs="Times New Roman"/>
          <w:sz w:val="24"/>
          <w:szCs w:val="24"/>
        </w:rPr>
        <w:t xml:space="preserve"> de c</w:t>
      </w:r>
      <w:r w:rsidR="001F01C2">
        <w:rPr>
          <w:rFonts w:ascii="Times New Roman" w:hAnsi="Times New Roman" w:cs="Times New Roman"/>
          <w:sz w:val="24"/>
          <w:szCs w:val="24"/>
        </w:rPr>
        <w:t>âț</w:t>
      </w:r>
      <w:r w:rsidRPr="006704A7">
        <w:rPr>
          <w:rFonts w:ascii="Times New Roman" w:hAnsi="Times New Roman" w:cs="Times New Roman"/>
          <w:sz w:val="24"/>
          <w:szCs w:val="24"/>
        </w:rPr>
        <w:t>iva ani pentru finalizarea lucr</w:t>
      </w:r>
      <w:r w:rsidR="001F01C2">
        <w:rPr>
          <w:rFonts w:ascii="Times New Roman" w:hAnsi="Times New Roman" w:cs="Times New Roman"/>
          <w:sz w:val="24"/>
          <w:szCs w:val="24"/>
        </w:rPr>
        <w:t>ă</w:t>
      </w:r>
      <w:r w:rsidRPr="006704A7">
        <w:rPr>
          <w:rFonts w:ascii="Times New Roman" w:hAnsi="Times New Roman" w:cs="Times New Roman"/>
          <w:sz w:val="24"/>
          <w:szCs w:val="24"/>
        </w:rPr>
        <w:t>rilor de construire.</w:t>
      </w:r>
    </w:p>
    <w:p w14:paraId="4F47D724" w14:textId="1E69D8EE" w:rsidR="0091579F" w:rsidRPr="006704A7" w:rsidRDefault="0091579F" w:rsidP="0091579F">
      <w:pPr>
        <w:numPr>
          <w:ilvl w:val="0"/>
          <w:numId w:val="21"/>
        </w:numPr>
        <w:spacing w:after="8"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Pe l</w:t>
      </w:r>
      <w:r w:rsidR="001F01C2">
        <w:rPr>
          <w:rFonts w:ascii="Times New Roman" w:hAnsi="Times New Roman" w:cs="Times New Roman"/>
          <w:sz w:val="24"/>
          <w:szCs w:val="24"/>
        </w:rPr>
        <w:t>â</w:t>
      </w:r>
      <w:r w:rsidRPr="006704A7">
        <w:rPr>
          <w:rFonts w:ascii="Times New Roman" w:hAnsi="Times New Roman" w:cs="Times New Roman"/>
          <w:sz w:val="24"/>
          <w:szCs w:val="24"/>
        </w:rPr>
        <w:t>ng</w:t>
      </w:r>
      <w:r w:rsidR="001F01C2">
        <w:rPr>
          <w:rFonts w:ascii="Times New Roman" w:hAnsi="Times New Roman" w:cs="Times New Roman"/>
          <w:sz w:val="24"/>
          <w:szCs w:val="24"/>
        </w:rPr>
        <w:t>ă</w:t>
      </w:r>
      <w:r w:rsidRPr="006704A7">
        <w:rPr>
          <w:rFonts w:ascii="Times New Roman" w:hAnsi="Times New Roman" w:cs="Times New Roman"/>
          <w:sz w:val="24"/>
          <w:szCs w:val="24"/>
        </w:rPr>
        <w:t xml:space="preserve"> costurile generate de construirea unui ad</w:t>
      </w:r>
      <w:r w:rsidR="001F01C2">
        <w:rPr>
          <w:rFonts w:ascii="Times New Roman" w:hAnsi="Times New Roman" w:cs="Times New Roman"/>
          <w:sz w:val="24"/>
          <w:szCs w:val="24"/>
        </w:rPr>
        <w:t>ă</w:t>
      </w:r>
      <w:r w:rsidRPr="006704A7">
        <w:rPr>
          <w:rFonts w:ascii="Times New Roman" w:hAnsi="Times New Roman" w:cs="Times New Roman"/>
          <w:sz w:val="24"/>
          <w:szCs w:val="24"/>
        </w:rPr>
        <w:t>post la standardele impuse de legisla</w:t>
      </w:r>
      <w:r w:rsidR="001F01C2">
        <w:rPr>
          <w:rFonts w:ascii="Times New Roman" w:hAnsi="Times New Roman" w:cs="Times New Roman"/>
          <w:sz w:val="24"/>
          <w:szCs w:val="24"/>
        </w:rPr>
        <w:t>ț</w:t>
      </w:r>
      <w:r w:rsidRPr="006704A7">
        <w:rPr>
          <w:rFonts w:ascii="Times New Roman" w:hAnsi="Times New Roman" w:cs="Times New Roman"/>
          <w:sz w:val="24"/>
          <w:szCs w:val="24"/>
        </w:rPr>
        <w:t xml:space="preserve">ia </w:t>
      </w:r>
      <w:r w:rsidR="001F01C2">
        <w:rPr>
          <w:rFonts w:ascii="Times New Roman" w:hAnsi="Times New Roman" w:cs="Times New Roman"/>
          <w:sz w:val="24"/>
          <w:szCs w:val="24"/>
        </w:rPr>
        <w:t>î</w:t>
      </w:r>
      <w:r w:rsidRPr="006704A7">
        <w:rPr>
          <w:rFonts w:ascii="Times New Roman" w:hAnsi="Times New Roman" w:cs="Times New Roman"/>
          <w:sz w:val="24"/>
          <w:szCs w:val="24"/>
        </w:rPr>
        <w:t xml:space="preserve">n domeniu, trebuie luate </w:t>
      </w:r>
      <w:r w:rsidR="001F01C2">
        <w:rPr>
          <w:rFonts w:ascii="Times New Roman" w:hAnsi="Times New Roman" w:cs="Times New Roman"/>
          <w:sz w:val="24"/>
          <w:szCs w:val="24"/>
        </w:rPr>
        <w:t>î</w:t>
      </w:r>
      <w:r w:rsidRPr="006704A7">
        <w:rPr>
          <w:rFonts w:ascii="Times New Roman" w:hAnsi="Times New Roman" w:cs="Times New Roman"/>
          <w:sz w:val="24"/>
          <w:szCs w:val="24"/>
        </w:rPr>
        <w:t xml:space="preserve">n calcul </w:t>
      </w:r>
      <w:r w:rsidR="001F01C2">
        <w:rPr>
          <w:rFonts w:ascii="Times New Roman" w:hAnsi="Times New Roman" w:cs="Times New Roman"/>
          <w:sz w:val="24"/>
          <w:szCs w:val="24"/>
        </w:rPr>
        <w:t>ș</w:t>
      </w:r>
      <w:r w:rsidRPr="006704A7">
        <w:rPr>
          <w:rFonts w:ascii="Times New Roman" w:hAnsi="Times New Roman" w:cs="Times New Roman"/>
          <w:sz w:val="24"/>
          <w:szCs w:val="24"/>
        </w:rPr>
        <w:t xml:space="preserve">i cheltuilelile cu personalul calificat pentru serviciul de gestionare a câinilor fără stăpân </w:t>
      </w:r>
      <w:r w:rsidR="001F01C2">
        <w:rPr>
          <w:rFonts w:ascii="Times New Roman" w:hAnsi="Times New Roman" w:cs="Times New Roman"/>
          <w:sz w:val="24"/>
          <w:szCs w:val="24"/>
        </w:rPr>
        <w:t>ș</w:t>
      </w:r>
      <w:r w:rsidRPr="006704A7">
        <w:rPr>
          <w:rFonts w:ascii="Times New Roman" w:hAnsi="Times New Roman" w:cs="Times New Roman"/>
          <w:sz w:val="24"/>
          <w:szCs w:val="24"/>
        </w:rPr>
        <w:t>i fondurile pentru dotările necesare pentru asigurarea adăpostului, capturarea, tranchilizarea, transportul câinilor fără stăpân și alte activități, precum și pentru asigurarea hranei acestora.</w:t>
      </w:r>
    </w:p>
    <w:p w14:paraId="12155726" w14:textId="0BD75E56" w:rsidR="0091579F" w:rsidRPr="006704A7" w:rsidRDefault="0091579F" w:rsidP="0091579F">
      <w:pPr>
        <w:numPr>
          <w:ilvl w:val="0"/>
          <w:numId w:val="21"/>
        </w:numPr>
        <w:spacing w:after="8"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 xml:space="preserve">Înmulțirea necontrolată a câinilor fără stăpân </w:t>
      </w:r>
      <w:proofErr w:type="gramStart"/>
      <w:r w:rsidRPr="006704A7">
        <w:rPr>
          <w:rFonts w:ascii="Times New Roman" w:hAnsi="Times New Roman" w:cs="Times New Roman"/>
          <w:sz w:val="24"/>
          <w:szCs w:val="24"/>
        </w:rPr>
        <w:t>este</w:t>
      </w:r>
      <w:proofErr w:type="gramEnd"/>
      <w:r w:rsidRPr="006704A7">
        <w:rPr>
          <w:rFonts w:ascii="Times New Roman" w:hAnsi="Times New Roman" w:cs="Times New Roman"/>
          <w:sz w:val="24"/>
          <w:szCs w:val="24"/>
        </w:rPr>
        <w:t xml:space="preserve"> un alt aspect care conduce la ideea externalizării ca soluție pentru viitor. În condițiile în care nicio comună din </w:t>
      </w:r>
      <w:r w:rsidR="001F01C2">
        <w:rPr>
          <w:rFonts w:ascii="Times New Roman" w:hAnsi="Times New Roman" w:cs="Times New Roman"/>
          <w:sz w:val="24"/>
          <w:szCs w:val="24"/>
        </w:rPr>
        <w:t xml:space="preserve">județul </w:t>
      </w:r>
      <w:r w:rsidR="00EA31CE">
        <w:rPr>
          <w:rFonts w:ascii="Times New Roman" w:hAnsi="Times New Roman" w:cs="Times New Roman"/>
          <w:sz w:val="24"/>
          <w:szCs w:val="24"/>
        </w:rPr>
        <w:t>Neamț</w:t>
      </w:r>
      <w:r w:rsidRPr="006704A7">
        <w:rPr>
          <w:rFonts w:ascii="Times New Roman" w:hAnsi="Times New Roman" w:cs="Times New Roman"/>
          <w:sz w:val="24"/>
          <w:szCs w:val="24"/>
        </w:rPr>
        <w:t xml:space="preserve"> nu deține un serviciu pentru gestionarea câinilor fără stăpân sau vreo altă formă de recensământ al acestora, în ultimii ani a crescut numărul câinilor aduși din alte localități și lăsarea acestora în jurul ghenelor de gunoi și în zonele periferice. Cu ajutorul unui personal specializat al cărui număr să fie dimensionat în funcție de cerințe, dotat cu echipamente de capturare și transport adecvat s</w:t>
      </w:r>
      <w:r w:rsidR="00142C10">
        <w:rPr>
          <w:rFonts w:ascii="Times New Roman" w:hAnsi="Times New Roman" w:cs="Times New Roman"/>
          <w:sz w:val="24"/>
          <w:szCs w:val="24"/>
        </w:rPr>
        <w:t>-</w:t>
      </w:r>
      <w:r w:rsidRPr="006704A7">
        <w:rPr>
          <w:rFonts w:ascii="Times New Roman" w:hAnsi="Times New Roman" w:cs="Times New Roman"/>
          <w:sz w:val="24"/>
          <w:szCs w:val="24"/>
        </w:rPr>
        <w:t>ar reuși, într-un timp relativ scurt, capturarea acestor câini prezenți pe domeniul public și privat;</w:t>
      </w:r>
    </w:p>
    <w:p w14:paraId="57BD02D4" w14:textId="64C2B003" w:rsidR="0091579F" w:rsidRPr="006704A7" w:rsidRDefault="0091579F" w:rsidP="0091579F">
      <w:pPr>
        <w:numPr>
          <w:ilvl w:val="0"/>
          <w:numId w:val="21"/>
        </w:numPr>
        <w:spacing w:after="270"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Cheltuielile mari raportate la această activitate reprezintă un alt element definitoriu al acestui studiu de oportunitate. La această oră se aproximează că num</w:t>
      </w:r>
      <w:r w:rsidR="00D32C8D">
        <w:rPr>
          <w:rFonts w:ascii="Times New Roman" w:hAnsi="Times New Roman" w:cs="Times New Roman"/>
          <w:sz w:val="24"/>
          <w:szCs w:val="24"/>
        </w:rPr>
        <w:t>ă</w:t>
      </w:r>
      <w:r w:rsidRPr="006704A7">
        <w:rPr>
          <w:rFonts w:ascii="Times New Roman" w:hAnsi="Times New Roman" w:cs="Times New Roman"/>
          <w:sz w:val="24"/>
          <w:szCs w:val="24"/>
        </w:rPr>
        <w:t>rul c</w:t>
      </w:r>
      <w:r w:rsidR="00D32C8D">
        <w:rPr>
          <w:rFonts w:ascii="Times New Roman" w:hAnsi="Times New Roman" w:cs="Times New Roman"/>
          <w:sz w:val="24"/>
          <w:szCs w:val="24"/>
        </w:rPr>
        <w:t>â</w:t>
      </w:r>
      <w:r w:rsidRPr="006704A7">
        <w:rPr>
          <w:rFonts w:ascii="Times New Roman" w:hAnsi="Times New Roman" w:cs="Times New Roman"/>
          <w:sz w:val="24"/>
          <w:szCs w:val="24"/>
        </w:rPr>
        <w:t>inilor fără stăpân afla</w:t>
      </w:r>
      <w:r w:rsidR="00D32C8D">
        <w:rPr>
          <w:rFonts w:ascii="Times New Roman" w:hAnsi="Times New Roman" w:cs="Times New Roman"/>
          <w:sz w:val="24"/>
          <w:szCs w:val="24"/>
        </w:rPr>
        <w:t>ț</w:t>
      </w:r>
      <w:r w:rsidRPr="006704A7">
        <w:rPr>
          <w:rFonts w:ascii="Times New Roman" w:hAnsi="Times New Roman" w:cs="Times New Roman"/>
          <w:sz w:val="24"/>
          <w:szCs w:val="24"/>
        </w:rPr>
        <w:t xml:space="preserve">i în libertate este </w:t>
      </w:r>
      <w:r w:rsidR="00D32C8D">
        <w:rPr>
          <w:rFonts w:ascii="Times New Roman" w:hAnsi="Times New Roman" w:cs="Times New Roman"/>
          <w:sz w:val="24"/>
          <w:szCs w:val="24"/>
        </w:rPr>
        <w:t>î</w:t>
      </w:r>
      <w:r w:rsidRPr="006704A7">
        <w:rPr>
          <w:rFonts w:ascii="Times New Roman" w:hAnsi="Times New Roman" w:cs="Times New Roman"/>
          <w:sz w:val="24"/>
          <w:szCs w:val="24"/>
        </w:rPr>
        <w:t>n cre</w:t>
      </w:r>
      <w:r w:rsidR="00D32C8D">
        <w:rPr>
          <w:rFonts w:ascii="Times New Roman" w:hAnsi="Times New Roman" w:cs="Times New Roman"/>
          <w:sz w:val="24"/>
          <w:szCs w:val="24"/>
        </w:rPr>
        <w:t>ș</w:t>
      </w:r>
      <w:r w:rsidRPr="006704A7">
        <w:rPr>
          <w:rFonts w:ascii="Times New Roman" w:hAnsi="Times New Roman" w:cs="Times New Roman"/>
          <w:sz w:val="24"/>
          <w:szCs w:val="24"/>
        </w:rPr>
        <w:t>tere fa</w:t>
      </w:r>
      <w:r w:rsidR="00D32C8D">
        <w:rPr>
          <w:rFonts w:ascii="Times New Roman" w:hAnsi="Times New Roman" w:cs="Times New Roman"/>
          <w:sz w:val="24"/>
          <w:szCs w:val="24"/>
        </w:rPr>
        <w:t>ță</w:t>
      </w:r>
      <w:r w:rsidRPr="006704A7">
        <w:rPr>
          <w:rFonts w:ascii="Times New Roman" w:hAnsi="Times New Roman" w:cs="Times New Roman"/>
          <w:sz w:val="24"/>
          <w:szCs w:val="24"/>
        </w:rPr>
        <w:t xml:space="preserve"> de anul trecut, iar prinderea acestora necesit</w:t>
      </w:r>
      <w:r w:rsidR="00D32C8D">
        <w:rPr>
          <w:rFonts w:ascii="Times New Roman" w:hAnsi="Times New Roman" w:cs="Times New Roman"/>
          <w:sz w:val="24"/>
          <w:szCs w:val="24"/>
        </w:rPr>
        <w:t>ă</w:t>
      </w:r>
      <w:r w:rsidRPr="006704A7">
        <w:rPr>
          <w:rFonts w:ascii="Times New Roman" w:hAnsi="Times New Roman" w:cs="Times New Roman"/>
          <w:sz w:val="24"/>
          <w:szCs w:val="24"/>
        </w:rPr>
        <w:t xml:space="preserve"> eforturi financiare și umane.</w:t>
      </w:r>
    </w:p>
    <w:p w14:paraId="0922576F" w14:textId="77777777" w:rsidR="0091579F" w:rsidRPr="00292728" w:rsidRDefault="0091579F" w:rsidP="0091579F">
      <w:pPr>
        <w:spacing w:after="11" w:line="249" w:lineRule="auto"/>
        <w:ind w:left="24" w:firstLine="4"/>
        <w:rPr>
          <w:rFonts w:ascii="Times New Roman" w:hAnsi="Times New Roman" w:cs="Times New Roman"/>
          <w:b/>
          <w:bCs/>
          <w:sz w:val="24"/>
          <w:szCs w:val="24"/>
        </w:rPr>
      </w:pPr>
      <w:r w:rsidRPr="00292728">
        <w:rPr>
          <w:rFonts w:ascii="Times New Roman" w:hAnsi="Times New Roman" w:cs="Times New Roman"/>
          <w:b/>
          <w:bCs/>
          <w:sz w:val="24"/>
          <w:szCs w:val="24"/>
        </w:rPr>
        <w:t>GESTIUNEA DELEGATĂ</w:t>
      </w:r>
    </w:p>
    <w:p w14:paraId="0580FDB1" w14:textId="77777777" w:rsidR="0091579F" w:rsidRPr="006704A7" w:rsidRDefault="0091579F" w:rsidP="0091579F">
      <w:pPr>
        <w:spacing w:after="11" w:line="249" w:lineRule="auto"/>
        <w:ind w:left="24" w:firstLine="4"/>
        <w:rPr>
          <w:rFonts w:ascii="Times New Roman" w:hAnsi="Times New Roman" w:cs="Times New Roman"/>
          <w:sz w:val="24"/>
          <w:szCs w:val="24"/>
        </w:rPr>
      </w:pPr>
      <w:r w:rsidRPr="006704A7">
        <w:rPr>
          <w:rFonts w:ascii="Times New Roman" w:hAnsi="Times New Roman" w:cs="Times New Roman"/>
          <w:sz w:val="24"/>
          <w:szCs w:val="24"/>
        </w:rPr>
        <w:t>Avantaje:</w:t>
      </w:r>
    </w:p>
    <w:p w14:paraId="409123E7" w14:textId="77777777" w:rsidR="0091579F" w:rsidRPr="006704A7" w:rsidRDefault="0091579F" w:rsidP="0091579F">
      <w:pPr>
        <w:numPr>
          <w:ilvl w:val="0"/>
          <w:numId w:val="21"/>
        </w:numPr>
        <w:spacing w:after="8"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Parametrii serviciilor și necesarul de investiții, clar definite în contract, cu mecanismele care impun că majoritatea riscurilor de execuție și exploatare să fie repartizate operatorului;</w:t>
      </w:r>
    </w:p>
    <w:p w14:paraId="1B1B1C07" w14:textId="77777777" w:rsidR="0091579F" w:rsidRPr="006704A7" w:rsidRDefault="0091579F" w:rsidP="0091579F">
      <w:pPr>
        <w:numPr>
          <w:ilvl w:val="0"/>
          <w:numId w:val="21"/>
        </w:numPr>
        <w:spacing w:after="8"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Activitatea operatorului va genera nevoia de modernizare și de atingere a standardelor impuse de legislația europeană;</w:t>
      </w:r>
    </w:p>
    <w:p w14:paraId="7A0EFA7A" w14:textId="01135456" w:rsidR="0091579F" w:rsidRPr="006704A7" w:rsidRDefault="00CA3E24" w:rsidP="0091579F">
      <w:pPr>
        <w:numPr>
          <w:ilvl w:val="0"/>
          <w:numId w:val="21"/>
        </w:numPr>
        <w:spacing w:after="8" w:line="247" w:lineRule="auto"/>
        <w:ind w:left="148" w:right="14" w:hanging="133"/>
        <w:jc w:val="both"/>
        <w:rPr>
          <w:rFonts w:ascii="Times New Roman" w:hAnsi="Times New Roman" w:cs="Times New Roman"/>
          <w:sz w:val="24"/>
          <w:szCs w:val="24"/>
        </w:rPr>
      </w:pPr>
      <w:r>
        <w:rPr>
          <w:rFonts w:ascii="Times New Roman" w:hAnsi="Times New Roman" w:cs="Times New Roman"/>
          <w:sz w:val="24"/>
          <w:szCs w:val="24"/>
        </w:rPr>
        <w:t>U.A.T. -ul</w:t>
      </w:r>
      <w:r w:rsidR="0091579F" w:rsidRPr="006704A7">
        <w:rPr>
          <w:rFonts w:ascii="Times New Roman" w:hAnsi="Times New Roman" w:cs="Times New Roman"/>
          <w:sz w:val="24"/>
          <w:szCs w:val="24"/>
        </w:rPr>
        <w:t xml:space="preserve"> transferă sarcina investițiilor și (potențial) finanțării, către operator, pentru partea ce îi va reveni;</w:t>
      </w:r>
    </w:p>
    <w:p w14:paraId="2BAC1488" w14:textId="02D59259" w:rsidR="0091579F" w:rsidRPr="006704A7" w:rsidRDefault="00CA3E24" w:rsidP="0091579F">
      <w:pPr>
        <w:numPr>
          <w:ilvl w:val="0"/>
          <w:numId w:val="21"/>
        </w:numPr>
        <w:spacing w:after="8" w:line="247" w:lineRule="auto"/>
        <w:ind w:left="148" w:right="14" w:hanging="133"/>
        <w:jc w:val="both"/>
        <w:rPr>
          <w:rFonts w:ascii="Times New Roman" w:hAnsi="Times New Roman" w:cs="Times New Roman"/>
          <w:sz w:val="24"/>
          <w:szCs w:val="24"/>
        </w:rPr>
      </w:pPr>
      <w:r>
        <w:rPr>
          <w:rFonts w:ascii="Times New Roman" w:hAnsi="Times New Roman" w:cs="Times New Roman"/>
          <w:sz w:val="24"/>
          <w:szCs w:val="24"/>
        </w:rPr>
        <w:t>U.A.T. -ul</w:t>
      </w:r>
      <w:r w:rsidRPr="006704A7">
        <w:rPr>
          <w:rFonts w:ascii="Times New Roman" w:hAnsi="Times New Roman" w:cs="Times New Roman"/>
          <w:sz w:val="24"/>
          <w:szCs w:val="24"/>
        </w:rPr>
        <w:t xml:space="preserve"> </w:t>
      </w:r>
      <w:r w:rsidR="0091579F" w:rsidRPr="006704A7">
        <w:rPr>
          <w:rFonts w:ascii="Times New Roman" w:hAnsi="Times New Roman" w:cs="Times New Roman"/>
          <w:sz w:val="24"/>
          <w:szCs w:val="24"/>
        </w:rPr>
        <w:t>va ocupa funcția de reglementator/ supervizor al conformării operatorului la cerințele impuse în contract și nu de gestiunea directă a serviciului;</w:t>
      </w:r>
    </w:p>
    <w:p w14:paraId="039C62C7" w14:textId="666A6324" w:rsidR="0091579F" w:rsidRPr="006704A7" w:rsidRDefault="00693D3F" w:rsidP="0091579F">
      <w:pPr>
        <w:numPr>
          <w:ilvl w:val="0"/>
          <w:numId w:val="21"/>
        </w:numPr>
        <w:spacing w:after="8" w:line="247" w:lineRule="auto"/>
        <w:ind w:left="148" w:right="14" w:hanging="133"/>
        <w:jc w:val="both"/>
        <w:rPr>
          <w:rFonts w:ascii="Times New Roman" w:hAnsi="Times New Roman" w:cs="Times New Roman"/>
          <w:sz w:val="24"/>
          <w:szCs w:val="24"/>
        </w:rPr>
      </w:pPr>
      <w:r>
        <w:rPr>
          <w:rFonts w:ascii="Times New Roman" w:hAnsi="Times New Roman" w:cs="Times New Roman"/>
          <w:sz w:val="24"/>
          <w:szCs w:val="24"/>
        </w:rPr>
        <w:t>U.A.T. -ul</w:t>
      </w:r>
      <w:r w:rsidRPr="006704A7">
        <w:rPr>
          <w:rFonts w:ascii="Times New Roman" w:hAnsi="Times New Roman" w:cs="Times New Roman"/>
          <w:sz w:val="24"/>
          <w:szCs w:val="24"/>
        </w:rPr>
        <w:t xml:space="preserve"> </w:t>
      </w:r>
      <w:r w:rsidR="0091579F" w:rsidRPr="006704A7">
        <w:rPr>
          <w:rFonts w:ascii="Times New Roman" w:hAnsi="Times New Roman" w:cs="Times New Roman"/>
          <w:sz w:val="24"/>
          <w:szCs w:val="24"/>
        </w:rPr>
        <w:t>va avea dreptul la control final asupra derulării serviciului, având posibilitatea de a anula delegarea de gestiune în cazul în care operatorul are activitate defectuoasă persistentă, fiind necesar ca în contract să fie prevăzute clauze de penalizare și reziliere unilaterale;</w:t>
      </w:r>
    </w:p>
    <w:p w14:paraId="218616B4" w14:textId="27ACA62D" w:rsidR="0091579F" w:rsidRPr="006704A7" w:rsidRDefault="00E1531D" w:rsidP="0091579F">
      <w:pPr>
        <w:numPr>
          <w:ilvl w:val="0"/>
          <w:numId w:val="21"/>
        </w:numPr>
        <w:spacing w:after="251" w:line="247" w:lineRule="auto"/>
        <w:ind w:left="148" w:right="14" w:hanging="133"/>
        <w:jc w:val="both"/>
        <w:rPr>
          <w:rFonts w:ascii="Times New Roman" w:hAnsi="Times New Roman" w:cs="Times New Roman"/>
          <w:sz w:val="24"/>
          <w:szCs w:val="24"/>
        </w:rPr>
      </w:pPr>
      <w:r>
        <w:rPr>
          <w:rFonts w:ascii="Times New Roman" w:hAnsi="Times New Roman" w:cs="Times New Roman"/>
          <w:sz w:val="24"/>
          <w:szCs w:val="24"/>
        </w:rPr>
        <w:t>U.A.T. -ul</w:t>
      </w:r>
      <w:r w:rsidRPr="006704A7">
        <w:rPr>
          <w:rFonts w:ascii="Times New Roman" w:hAnsi="Times New Roman" w:cs="Times New Roman"/>
          <w:sz w:val="24"/>
          <w:szCs w:val="24"/>
        </w:rPr>
        <w:t xml:space="preserve"> </w:t>
      </w:r>
      <w:r w:rsidR="0091579F" w:rsidRPr="006704A7">
        <w:rPr>
          <w:rFonts w:ascii="Times New Roman" w:hAnsi="Times New Roman" w:cs="Times New Roman"/>
          <w:sz w:val="24"/>
          <w:szCs w:val="24"/>
        </w:rPr>
        <w:t>are putere decizională pentru că în momentul încheierii contractului să adopte toate prevederile contractuale optime.</w:t>
      </w:r>
    </w:p>
    <w:p w14:paraId="3021C9E3" w14:textId="77777777" w:rsidR="0091579F" w:rsidRPr="006704A7" w:rsidRDefault="0091579F" w:rsidP="0091579F">
      <w:pPr>
        <w:spacing w:after="11" w:line="249" w:lineRule="auto"/>
        <w:ind w:left="24" w:firstLine="4"/>
        <w:rPr>
          <w:rFonts w:ascii="Times New Roman" w:hAnsi="Times New Roman" w:cs="Times New Roman"/>
          <w:sz w:val="24"/>
          <w:szCs w:val="24"/>
        </w:rPr>
      </w:pPr>
      <w:r w:rsidRPr="006704A7">
        <w:rPr>
          <w:rFonts w:ascii="Times New Roman" w:hAnsi="Times New Roman" w:cs="Times New Roman"/>
          <w:sz w:val="24"/>
          <w:szCs w:val="24"/>
        </w:rPr>
        <w:t>Dezavantąje:</w:t>
      </w:r>
    </w:p>
    <w:p w14:paraId="1B4AE2C8" w14:textId="77777777" w:rsidR="0091579F" w:rsidRPr="006704A7" w:rsidRDefault="0091579F" w:rsidP="0091579F">
      <w:pPr>
        <w:numPr>
          <w:ilvl w:val="0"/>
          <w:numId w:val="21"/>
        </w:numPr>
        <w:spacing w:after="8"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Trebuie negociat un contract detaliat pentru operator, pe o durată mai mare</w:t>
      </w:r>
    </w:p>
    <w:p w14:paraId="22EAD9EA" w14:textId="4EE4A7DF" w:rsidR="0091579F" w:rsidRPr="006704A7" w:rsidRDefault="0091579F" w:rsidP="00F409D5">
      <w:pPr>
        <w:spacing w:after="0"/>
        <w:ind w:left="15" w:right="14"/>
        <w:rPr>
          <w:rFonts w:ascii="Times New Roman" w:hAnsi="Times New Roman" w:cs="Times New Roman"/>
          <w:sz w:val="24"/>
          <w:szCs w:val="24"/>
        </w:rPr>
      </w:pPr>
      <w:r w:rsidRPr="006704A7">
        <w:rPr>
          <w:rFonts w:ascii="Times New Roman" w:hAnsi="Times New Roman" w:cs="Times New Roman"/>
          <w:noProof/>
          <w:sz w:val="24"/>
          <w:szCs w:val="24"/>
        </w:rPr>
        <w:drawing>
          <wp:inline distT="0" distB="0" distL="0" distR="0" wp14:anchorId="5166A0B1" wp14:editId="3C34C793">
            <wp:extent cx="35560" cy="17780"/>
            <wp:effectExtent l="0" t="0" r="0" b="0"/>
            <wp:docPr id="21" name="Picture 2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 cy="17780"/>
                    </a:xfrm>
                    <a:prstGeom prst="rect">
                      <a:avLst/>
                    </a:prstGeom>
                    <a:noFill/>
                    <a:ln>
                      <a:noFill/>
                    </a:ln>
                  </pic:spPr>
                </pic:pic>
              </a:graphicData>
            </a:graphic>
          </wp:inline>
        </w:drawing>
      </w:r>
      <w:r w:rsidRPr="006704A7">
        <w:rPr>
          <w:rFonts w:ascii="Times New Roman" w:hAnsi="Times New Roman" w:cs="Times New Roman"/>
          <w:sz w:val="24"/>
          <w:szCs w:val="24"/>
        </w:rPr>
        <w:t xml:space="preserve"> </w:t>
      </w:r>
      <w:r w:rsidR="00E1531D">
        <w:rPr>
          <w:rFonts w:ascii="Times New Roman" w:hAnsi="Times New Roman" w:cs="Times New Roman"/>
          <w:sz w:val="24"/>
          <w:szCs w:val="24"/>
        </w:rPr>
        <w:t>U.A.T. -ul</w:t>
      </w:r>
      <w:r w:rsidR="00E1531D" w:rsidRPr="006704A7">
        <w:rPr>
          <w:rFonts w:ascii="Times New Roman" w:hAnsi="Times New Roman" w:cs="Times New Roman"/>
          <w:sz w:val="24"/>
          <w:szCs w:val="24"/>
        </w:rPr>
        <w:t xml:space="preserve"> </w:t>
      </w:r>
      <w:r w:rsidRPr="006704A7">
        <w:rPr>
          <w:rFonts w:ascii="Times New Roman" w:hAnsi="Times New Roman" w:cs="Times New Roman"/>
          <w:sz w:val="24"/>
          <w:szCs w:val="24"/>
        </w:rPr>
        <w:t>trebuie să își adapteze rolurile de administrator și reglementator, pe durata contractului și va trebui să se concentreze pe negociere, supervizare și monitorizare;</w:t>
      </w:r>
    </w:p>
    <w:p w14:paraId="26B6B5E2" w14:textId="118DD12E" w:rsidR="0091579F" w:rsidRPr="006704A7" w:rsidRDefault="0091579F" w:rsidP="00F409D5">
      <w:pPr>
        <w:numPr>
          <w:ilvl w:val="0"/>
          <w:numId w:val="21"/>
        </w:numPr>
        <w:spacing w:after="0"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 xml:space="preserve">Monopol pe termen lung atribuit operatorului - dificultăți de incetare inainte de expirarea duratei contractui în caz de gestiune defectuoasă a serviciului, situație ce poate fi evitată prin includerea </w:t>
      </w:r>
      <w:r w:rsidR="00E0631C">
        <w:rPr>
          <w:rFonts w:ascii="Times New Roman" w:hAnsi="Times New Roman" w:cs="Times New Roman"/>
          <w:sz w:val="24"/>
          <w:szCs w:val="24"/>
        </w:rPr>
        <w:t>î</w:t>
      </w:r>
      <w:r w:rsidRPr="006704A7">
        <w:rPr>
          <w:rFonts w:ascii="Times New Roman" w:hAnsi="Times New Roman" w:cs="Times New Roman"/>
          <w:sz w:val="24"/>
          <w:szCs w:val="24"/>
        </w:rPr>
        <w:t>n contract a unor clauze de reziliere unilateral</w:t>
      </w:r>
      <w:r w:rsidR="00E0631C">
        <w:rPr>
          <w:rFonts w:ascii="Times New Roman" w:hAnsi="Times New Roman" w:cs="Times New Roman"/>
          <w:sz w:val="24"/>
          <w:szCs w:val="24"/>
        </w:rPr>
        <w:t>ă</w:t>
      </w:r>
      <w:r w:rsidRPr="006704A7">
        <w:rPr>
          <w:rFonts w:ascii="Times New Roman" w:hAnsi="Times New Roman" w:cs="Times New Roman"/>
          <w:sz w:val="24"/>
          <w:szCs w:val="24"/>
        </w:rPr>
        <w:t>.</w:t>
      </w:r>
    </w:p>
    <w:p w14:paraId="4A6C6AB4" w14:textId="77777777" w:rsidR="0091579F" w:rsidRPr="006704A7" w:rsidRDefault="0091579F" w:rsidP="0091579F">
      <w:pPr>
        <w:numPr>
          <w:ilvl w:val="0"/>
          <w:numId w:val="21"/>
        </w:numPr>
        <w:spacing w:after="8"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Apariția unui nou risc, acela de a compensa modificările unilaterale sau chiar de a rezilia delegarea de gestiune în caz de activitate defectuoasă a operatorului;</w:t>
      </w:r>
    </w:p>
    <w:p w14:paraId="3C465FCC" w14:textId="4692394F" w:rsidR="0091579F" w:rsidRDefault="0091579F" w:rsidP="00774BB9">
      <w:pPr>
        <w:numPr>
          <w:ilvl w:val="0"/>
          <w:numId w:val="21"/>
        </w:numPr>
        <w:spacing w:after="0" w:line="247" w:lineRule="auto"/>
        <w:ind w:left="148" w:right="14" w:hanging="133"/>
        <w:jc w:val="both"/>
        <w:rPr>
          <w:rFonts w:ascii="Times New Roman" w:hAnsi="Times New Roman" w:cs="Times New Roman"/>
          <w:sz w:val="24"/>
          <w:szCs w:val="24"/>
        </w:rPr>
      </w:pPr>
      <w:r w:rsidRPr="006704A7">
        <w:rPr>
          <w:rFonts w:ascii="Times New Roman" w:hAnsi="Times New Roman" w:cs="Times New Roman"/>
          <w:sz w:val="24"/>
          <w:szCs w:val="24"/>
        </w:rPr>
        <w:t xml:space="preserve">Gestiunea delegată </w:t>
      </w:r>
      <w:r w:rsidR="008F260D">
        <w:rPr>
          <w:rFonts w:ascii="Times New Roman" w:hAnsi="Times New Roman" w:cs="Times New Roman"/>
          <w:sz w:val="24"/>
          <w:szCs w:val="24"/>
        </w:rPr>
        <w:t>nu</w:t>
      </w:r>
      <w:r w:rsidRPr="006704A7">
        <w:rPr>
          <w:rFonts w:ascii="Times New Roman" w:hAnsi="Times New Roman" w:cs="Times New Roman"/>
          <w:sz w:val="24"/>
          <w:szCs w:val="24"/>
        </w:rPr>
        <w:t xml:space="preserve"> este prin ea însăși o garanție a unei performan</w:t>
      </w:r>
      <w:r w:rsidR="0055106D">
        <w:rPr>
          <w:rFonts w:ascii="Times New Roman" w:hAnsi="Times New Roman" w:cs="Times New Roman"/>
          <w:sz w:val="24"/>
          <w:szCs w:val="24"/>
        </w:rPr>
        <w:t>ț</w:t>
      </w:r>
      <w:r w:rsidRPr="006704A7">
        <w:rPr>
          <w:rFonts w:ascii="Times New Roman" w:hAnsi="Times New Roman" w:cs="Times New Roman"/>
          <w:sz w:val="24"/>
          <w:szCs w:val="24"/>
        </w:rPr>
        <w:t>e mai bune, după cum nici capitalul privat nu este obligatoriu mai rapid și mai ieftin.</w:t>
      </w:r>
    </w:p>
    <w:p w14:paraId="24FD67BE" w14:textId="77777777" w:rsidR="00774BB9" w:rsidRPr="006704A7" w:rsidRDefault="00774BB9" w:rsidP="00774BB9">
      <w:pPr>
        <w:spacing w:after="0" w:line="247" w:lineRule="auto"/>
        <w:ind w:left="148" w:right="14"/>
        <w:jc w:val="both"/>
        <w:rPr>
          <w:rFonts w:ascii="Times New Roman" w:hAnsi="Times New Roman" w:cs="Times New Roman"/>
          <w:sz w:val="24"/>
          <w:szCs w:val="24"/>
        </w:rPr>
      </w:pPr>
    </w:p>
    <w:p w14:paraId="72D5D7DE" w14:textId="77777777" w:rsidR="0091579F" w:rsidRPr="00774BB9" w:rsidRDefault="0091579F" w:rsidP="00774BB9">
      <w:pPr>
        <w:spacing w:after="248" w:line="249" w:lineRule="auto"/>
        <w:ind w:left="24" w:firstLine="4"/>
        <w:jc w:val="center"/>
        <w:rPr>
          <w:rFonts w:ascii="Times New Roman" w:hAnsi="Times New Roman" w:cs="Times New Roman"/>
          <w:b/>
          <w:bCs/>
          <w:sz w:val="24"/>
          <w:szCs w:val="24"/>
        </w:rPr>
      </w:pPr>
      <w:r w:rsidRPr="00774BB9">
        <w:rPr>
          <w:rFonts w:ascii="Times New Roman" w:hAnsi="Times New Roman" w:cs="Times New Roman"/>
          <w:b/>
          <w:bCs/>
          <w:sz w:val="24"/>
          <w:szCs w:val="24"/>
        </w:rPr>
        <w:t>IX. OBIECTIVE</w:t>
      </w:r>
    </w:p>
    <w:p w14:paraId="10C759C9" w14:textId="77777777" w:rsidR="0091579F" w:rsidRPr="006704A7" w:rsidRDefault="0091579F" w:rsidP="00DB3015">
      <w:pPr>
        <w:spacing w:after="11" w:line="249" w:lineRule="auto"/>
        <w:ind w:left="24" w:firstLine="4"/>
        <w:jc w:val="both"/>
        <w:rPr>
          <w:rFonts w:ascii="Times New Roman" w:hAnsi="Times New Roman" w:cs="Times New Roman"/>
          <w:sz w:val="24"/>
          <w:szCs w:val="24"/>
        </w:rPr>
      </w:pPr>
      <w:r w:rsidRPr="006704A7">
        <w:rPr>
          <w:rFonts w:ascii="Times New Roman" w:hAnsi="Times New Roman" w:cs="Times New Roman"/>
          <w:sz w:val="24"/>
          <w:szCs w:val="24"/>
        </w:rPr>
        <w:t>Obiective de exploatare</w:t>
      </w:r>
    </w:p>
    <w:p w14:paraId="4ACC2A7E" w14:textId="4ADB419F" w:rsidR="0091579F" w:rsidRPr="006704A7" w:rsidRDefault="0091579F" w:rsidP="00DB3015">
      <w:pPr>
        <w:ind w:left="15" w:right="14" w:firstLine="714"/>
        <w:jc w:val="both"/>
        <w:rPr>
          <w:rFonts w:ascii="Times New Roman" w:hAnsi="Times New Roman" w:cs="Times New Roman"/>
          <w:sz w:val="24"/>
          <w:szCs w:val="24"/>
        </w:rPr>
      </w:pPr>
      <w:r w:rsidRPr="006704A7">
        <w:rPr>
          <w:rFonts w:ascii="Times New Roman" w:hAnsi="Times New Roman" w:cs="Times New Roman"/>
          <w:sz w:val="24"/>
          <w:szCs w:val="24"/>
        </w:rPr>
        <w:lastRenderedPageBreak/>
        <w:t>Obiectivele de exploatare pe care trebuie să le atingă activitățile de gestionare a câinilor fără stăpân, care fac obiectul concesiunii sunt următoarele:</w:t>
      </w:r>
    </w:p>
    <w:p w14:paraId="1586FFA3" w14:textId="77777777" w:rsidR="0091579F" w:rsidRPr="006704A7" w:rsidRDefault="0091579F" w:rsidP="00DB3015">
      <w:pPr>
        <w:numPr>
          <w:ilvl w:val="0"/>
          <w:numId w:val="22"/>
        </w:numPr>
        <w:tabs>
          <w:tab w:val="left" w:pos="270"/>
        </w:tabs>
        <w:spacing w:after="8" w:line="247" w:lineRule="auto"/>
        <w:ind w:left="0" w:right="14"/>
        <w:jc w:val="both"/>
        <w:rPr>
          <w:rFonts w:ascii="Times New Roman" w:hAnsi="Times New Roman" w:cs="Times New Roman"/>
          <w:sz w:val="24"/>
          <w:szCs w:val="24"/>
        </w:rPr>
      </w:pPr>
      <w:r w:rsidRPr="006704A7">
        <w:rPr>
          <w:rFonts w:ascii="Times New Roman" w:hAnsi="Times New Roman" w:cs="Times New Roman"/>
          <w:sz w:val="24"/>
          <w:szCs w:val="24"/>
        </w:rPr>
        <w:t>îmbunătățirea condițiilor de viață ale cetățenilor;</w:t>
      </w:r>
    </w:p>
    <w:p w14:paraId="7709DE36" w14:textId="77777777" w:rsidR="0091579F" w:rsidRPr="006704A7" w:rsidRDefault="0091579F" w:rsidP="00DB3015">
      <w:pPr>
        <w:numPr>
          <w:ilvl w:val="0"/>
          <w:numId w:val="22"/>
        </w:numPr>
        <w:tabs>
          <w:tab w:val="left" w:pos="270"/>
        </w:tabs>
        <w:spacing w:after="8" w:line="247" w:lineRule="auto"/>
        <w:ind w:left="0" w:right="14"/>
        <w:jc w:val="both"/>
        <w:rPr>
          <w:rFonts w:ascii="Times New Roman" w:hAnsi="Times New Roman" w:cs="Times New Roman"/>
          <w:sz w:val="24"/>
          <w:szCs w:val="24"/>
        </w:rPr>
      </w:pPr>
      <w:r w:rsidRPr="006704A7">
        <w:rPr>
          <w:rFonts w:ascii="Times New Roman" w:hAnsi="Times New Roman" w:cs="Times New Roman"/>
          <w:sz w:val="24"/>
          <w:szCs w:val="24"/>
        </w:rPr>
        <w:t>promovarea calității și eficiența activităților de ecarisaj;</w:t>
      </w:r>
    </w:p>
    <w:p w14:paraId="509EC131" w14:textId="77777777" w:rsidR="0091579F" w:rsidRPr="006704A7" w:rsidRDefault="0091579F" w:rsidP="00DB3015">
      <w:pPr>
        <w:numPr>
          <w:ilvl w:val="0"/>
          <w:numId w:val="22"/>
        </w:numPr>
        <w:tabs>
          <w:tab w:val="left" w:pos="270"/>
        </w:tabs>
        <w:spacing w:after="8" w:line="247" w:lineRule="auto"/>
        <w:ind w:left="0" w:right="14"/>
        <w:jc w:val="both"/>
        <w:rPr>
          <w:rFonts w:ascii="Times New Roman" w:hAnsi="Times New Roman" w:cs="Times New Roman"/>
          <w:sz w:val="24"/>
          <w:szCs w:val="24"/>
        </w:rPr>
      </w:pPr>
      <w:r w:rsidRPr="006704A7">
        <w:rPr>
          <w:rFonts w:ascii="Times New Roman" w:hAnsi="Times New Roman" w:cs="Times New Roman"/>
          <w:sz w:val="24"/>
          <w:szCs w:val="24"/>
        </w:rPr>
        <w:t>dezvoltarea durabilă a serviciilor;</w:t>
      </w:r>
    </w:p>
    <w:p w14:paraId="75664D23" w14:textId="77777777" w:rsidR="0091579F" w:rsidRPr="006704A7" w:rsidRDefault="0091579F" w:rsidP="00DB3015">
      <w:pPr>
        <w:numPr>
          <w:ilvl w:val="0"/>
          <w:numId w:val="22"/>
        </w:numPr>
        <w:tabs>
          <w:tab w:val="left" w:pos="270"/>
        </w:tabs>
        <w:spacing w:after="263" w:line="247" w:lineRule="auto"/>
        <w:ind w:left="0" w:right="14"/>
        <w:jc w:val="both"/>
        <w:rPr>
          <w:rFonts w:ascii="Times New Roman" w:hAnsi="Times New Roman" w:cs="Times New Roman"/>
          <w:sz w:val="24"/>
          <w:szCs w:val="24"/>
        </w:rPr>
      </w:pPr>
      <w:r w:rsidRPr="006704A7">
        <w:rPr>
          <w:rFonts w:ascii="Times New Roman" w:hAnsi="Times New Roman" w:cs="Times New Roman"/>
          <w:sz w:val="24"/>
          <w:szCs w:val="24"/>
        </w:rPr>
        <w:t>protecția mediului înconjurător, cu evidențierea măsurilor de protecție a mediului pe etape de dezvoltare, în concordanță cu programul de adaptare la normele Uniunii Europene.</w:t>
      </w:r>
    </w:p>
    <w:p w14:paraId="70AA3DD5" w14:textId="77777777" w:rsidR="0091579F" w:rsidRPr="00DB3015" w:rsidRDefault="0091579F" w:rsidP="0091579F">
      <w:pPr>
        <w:spacing w:after="11" w:line="249" w:lineRule="auto"/>
        <w:ind w:left="24" w:firstLine="4"/>
        <w:rPr>
          <w:rFonts w:ascii="Times New Roman" w:hAnsi="Times New Roman" w:cs="Times New Roman"/>
          <w:b/>
          <w:bCs/>
          <w:sz w:val="24"/>
          <w:szCs w:val="24"/>
        </w:rPr>
      </w:pPr>
      <w:r w:rsidRPr="00DB3015">
        <w:rPr>
          <w:rFonts w:ascii="Times New Roman" w:hAnsi="Times New Roman" w:cs="Times New Roman"/>
          <w:b/>
          <w:bCs/>
          <w:sz w:val="24"/>
          <w:szCs w:val="24"/>
        </w:rPr>
        <w:t>Obiective de ordin economic</w:t>
      </w:r>
    </w:p>
    <w:p w14:paraId="4E1319FA" w14:textId="77777777" w:rsidR="0091579F" w:rsidRPr="006704A7" w:rsidRDefault="0091579F" w:rsidP="00DB3015">
      <w:pPr>
        <w:spacing w:after="39"/>
        <w:ind w:left="15" w:right="14" w:firstLine="709"/>
        <w:jc w:val="both"/>
        <w:rPr>
          <w:rFonts w:ascii="Times New Roman" w:hAnsi="Times New Roman" w:cs="Times New Roman"/>
          <w:sz w:val="24"/>
          <w:szCs w:val="24"/>
        </w:rPr>
      </w:pPr>
      <w:r w:rsidRPr="006704A7">
        <w:rPr>
          <w:rFonts w:ascii="Times New Roman" w:hAnsi="Times New Roman" w:cs="Times New Roman"/>
          <w:sz w:val="24"/>
          <w:szCs w:val="24"/>
        </w:rPr>
        <w:t>Activitatea de gestionare a câinilor fără stăpân, se va organiza și va funcționa având în vedere realizarea unui raport calitate/preț cât mai bun pentru perioada de derulare a contractului de delegare de gestiune și un echilibru între riscurile și beneficiile asumate prin contract.</w:t>
      </w:r>
    </w:p>
    <w:p w14:paraId="49CD1DAD" w14:textId="19C4489F" w:rsidR="00CF669D" w:rsidRPr="00611D9F" w:rsidRDefault="0091579F" w:rsidP="00FD67E2">
      <w:pPr>
        <w:spacing w:after="0"/>
        <w:ind w:left="15" w:right="14" w:firstLine="714"/>
        <w:jc w:val="both"/>
        <w:rPr>
          <w:rFonts w:ascii="Times New Roman" w:hAnsi="Times New Roman" w:cs="Times New Roman"/>
          <w:sz w:val="24"/>
          <w:szCs w:val="24"/>
        </w:rPr>
      </w:pPr>
      <w:r w:rsidRPr="006704A7">
        <w:rPr>
          <w:rFonts w:ascii="Times New Roman" w:hAnsi="Times New Roman" w:cs="Times New Roman"/>
          <w:sz w:val="24"/>
          <w:szCs w:val="24"/>
        </w:rPr>
        <w:t xml:space="preserve">Structura </w:t>
      </w:r>
      <w:r w:rsidR="0055106D">
        <w:rPr>
          <w:rFonts w:ascii="Times New Roman" w:hAnsi="Times New Roman" w:cs="Times New Roman"/>
          <w:sz w:val="24"/>
          <w:szCs w:val="24"/>
        </w:rPr>
        <w:t>ș</w:t>
      </w:r>
      <w:r w:rsidRPr="006704A7">
        <w:rPr>
          <w:rFonts w:ascii="Times New Roman" w:hAnsi="Times New Roman" w:cs="Times New Roman"/>
          <w:sz w:val="24"/>
          <w:szCs w:val="24"/>
        </w:rPr>
        <w:t>i nivelul tarifelor practicate vor reflecta costul efectiv al presta</w:t>
      </w:r>
      <w:r w:rsidR="0055106D">
        <w:rPr>
          <w:rFonts w:ascii="Times New Roman" w:hAnsi="Times New Roman" w:cs="Times New Roman"/>
          <w:sz w:val="24"/>
          <w:szCs w:val="24"/>
        </w:rPr>
        <w:t>ț</w:t>
      </w:r>
      <w:r w:rsidRPr="006704A7">
        <w:rPr>
          <w:rFonts w:ascii="Times New Roman" w:hAnsi="Times New Roman" w:cs="Times New Roman"/>
          <w:sz w:val="24"/>
          <w:szCs w:val="24"/>
        </w:rPr>
        <w:t xml:space="preserve">iei </w:t>
      </w:r>
      <w:r w:rsidR="0055106D">
        <w:rPr>
          <w:rFonts w:ascii="Times New Roman" w:hAnsi="Times New Roman" w:cs="Times New Roman"/>
          <w:sz w:val="24"/>
          <w:szCs w:val="24"/>
        </w:rPr>
        <w:t>ș</w:t>
      </w:r>
      <w:r w:rsidRPr="006704A7">
        <w:rPr>
          <w:rFonts w:ascii="Times New Roman" w:hAnsi="Times New Roman" w:cs="Times New Roman"/>
          <w:sz w:val="24"/>
          <w:szCs w:val="24"/>
        </w:rPr>
        <w:t xml:space="preserve">i vor fi </w:t>
      </w:r>
      <w:r w:rsidR="004F4FD3">
        <w:rPr>
          <w:rFonts w:ascii="Times New Roman" w:hAnsi="Times New Roman" w:cs="Times New Roman"/>
          <w:sz w:val="24"/>
          <w:szCs w:val="24"/>
        </w:rPr>
        <w:t>î</w:t>
      </w:r>
      <w:r w:rsidRPr="006704A7">
        <w:rPr>
          <w:rFonts w:ascii="Times New Roman" w:hAnsi="Times New Roman" w:cs="Times New Roman"/>
          <w:sz w:val="24"/>
          <w:szCs w:val="24"/>
        </w:rPr>
        <w:t>n conformitate cu prevederile legale.</w:t>
      </w:r>
    </w:p>
    <w:p w14:paraId="00FD5EDD" w14:textId="41E00282" w:rsidR="0091579F" w:rsidRPr="00CF669D" w:rsidRDefault="0091579F" w:rsidP="00FD67E2">
      <w:pPr>
        <w:spacing w:after="0" w:line="249" w:lineRule="auto"/>
        <w:ind w:left="24" w:firstLine="4"/>
        <w:rPr>
          <w:rFonts w:ascii="Times New Roman" w:hAnsi="Times New Roman" w:cs="Times New Roman"/>
          <w:b/>
          <w:bCs/>
          <w:sz w:val="24"/>
          <w:szCs w:val="24"/>
        </w:rPr>
      </w:pPr>
      <w:r w:rsidRPr="00CF669D">
        <w:rPr>
          <w:rFonts w:ascii="Times New Roman" w:hAnsi="Times New Roman" w:cs="Times New Roman"/>
          <w:b/>
          <w:bCs/>
          <w:sz w:val="24"/>
          <w:szCs w:val="24"/>
        </w:rPr>
        <w:t>Obiective de mediu</w:t>
      </w:r>
    </w:p>
    <w:p w14:paraId="132D0301" w14:textId="292F0221" w:rsidR="0091579F" w:rsidRPr="006704A7" w:rsidRDefault="0091579F" w:rsidP="00FD67E2">
      <w:pPr>
        <w:spacing w:after="0"/>
        <w:ind w:left="15" w:right="14" w:firstLine="714"/>
        <w:jc w:val="both"/>
        <w:rPr>
          <w:rFonts w:ascii="Times New Roman" w:hAnsi="Times New Roman" w:cs="Times New Roman"/>
          <w:sz w:val="24"/>
          <w:szCs w:val="24"/>
        </w:rPr>
      </w:pPr>
      <w:r w:rsidRPr="006704A7">
        <w:rPr>
          <w:rFonts w:ascii="Times New Roman" w:hAnsi="Times New Roman" w:cs="Times New Roman"/>
          <w:sz w:val="24"/>
          <w:szCs w:val="24"/>
        </w:rPr>
        <w:t>Pe perioada derul</w:t>
      </w:r>
      <w:r w:rsidR="00CF669D">
        <w:rPr>
          <w:rFonts w:ascii="Times New Roman" w:hAnsi="Times New Roman" w:cs="Times New Roman"/>
          <w:sz w:val="24"/>
          <w:szCs w:val="24"/>
        </w:rPr>
        <w:t>ă</w:t>
      </w:r>
      <w:r w:rsidRPr="006704A7">
        <w:rPr>
          <w:rFonts w:ascii="Times New Roman" w:hAnsi="Times New Roman" w:cs="Times New Roman"/>
          <w:sz w:val="24"/>
          <w:szCs w:val="24"/>
        </w:rPr>
        <w:t>rii contractului de delegare operatorul va respecta condi</w:t>
      </w:r>
      <w:r w:rsidR="00CF669D">
        <w:rPr>
          <w:rFonts w:ascii="Times New Roman" w:hAnsi="Times New Roman" w:cs="Times New Roman"/>
          <w:sz w:val="24"/>
          <w:szCs w:val="24"/>
        </w:rPr>
        <w:t>ț</w:t>
      </w:r>
      <w:r w:rsidRPr="006704A7">
        <w:rPr>
          <w:rFonts w:ascii="Times New Roman" w:hAnsi="Times New Roman" w:cs="Times New Roman"/>
          <w:sz w:val="24"/>
          <w:szCs w:val="24"/>
        </w:rPr>
        <w:t>iile de mediu prev</w:t>
      </w:r>
      <w:r w:rsidR="00CF669D">
        <w:rPr>
          <w:rFonts w:ascii="Times New Roman" w:hAnsi="Times New Roman" w:cs="Times New Roman"/>
          <w:sz w:val="24"/>
          <w:szCs w:val="24"/>
        </w:rPr>
        <w:t>ă</w:t>
      </w:r>
      <w:r w:rsidRPr="006704A7">
        <w:rPr>
          <w:rFonts w:ascii="Times New Roman" w:hAnsi="Times New Roman" w:cs="Times New Roman"/>
          <w:sz w:val="24"/>
          <w:szCs w:val="24"/>
        </w:rPr>
        <w:t>zute de legisla</w:t>
      </w:r>
      <w:r w:rsidR="00CF669D">
        <w:rPr>
          <w:rFonts w:ascii="Times New Roman" w:hAnsi="Times New Roman" w:cs="Times New Roman"/>
          <w:sz w:val="24"/>
          <w:szCs w:val="24"/>
        </w:rPr>
        <w:t>ț</w:t>
      </w:r>
      <w:r w:rsidRPr="006704A7">
        <w:rPr>
          <w:rFonts w:ascii="Times New Roman" w:hAnsi="Times New Roman" w:cs="Times New Roman"/>
          <w:sz w:val="24"/>
          <w:szCs w:val="24"/>
        </w:rPr>
        <w:t xml:space="preserve">ia </w:t>
      </w:r>
      <w:r w:rsidR="00CF669D">
        <w:rPr>
          <w:rFonts w:ascii="Times New Roman" w:hAnsi="Times New Roman" w:cs="Times New Roman"/>
          <w:sz w:val="24"/>
          <w:szCs w:val="24"/>
        </w:rPr>
        <w:t>î</w:t>
      </w:r>
      <w:r w:rsidRPr="006704A7">
        <w:rPr>
          <w:rFonts w:ascii="Times New Roman" w:hAnsi="Times New Roman" w:cs="Times New Roman"/>
          <w:sz w:val="24"/>
          <w:szCs w:val="24"/>
        </w:rPr>
        <w:t>n materie. Operatorul r</w:t>
      </w:r>
      <w:r w:rsidR="00CF669D">
        <w:rPr>
          <w:rFonts w:ascii="Times New Roman" w:hAnsi="Times New Roman" w:cs="Times New Roman"/>
          <w:sz w:val="24"/>
          <w:szCs w:val="24"/>
        </w:rPr>
        <w:t>ă</w:t>
      </w:r>
      <w:r w:rsidRPr="006704A7">
        <w:rPr>
          <w:rFonts w:ascii="Times New Roman" w:hAnsi="Times New Roman" w:cs="Times New Roman"/>
          <w:sz w:val="24"/>
          <w:szCs w:val="24"/>
        </w:rPr>
        <w:t>spunde de activitatea prestat</w:t>
      </w:r>
      <w:r w:rsidR="00CF669D">
        <w:rPr>
          <w:rFonts w:ascii="Times New Roman" w:hAnsi="Times New Roman" w:cs="Times New Roman"/>
          <w:sz w:val="24"/>
          <w:szCs w:val="24"/>
        </w:rPr>
        <w:t>ă</w:t>
      </w:r>
      <w:r w:rsidRPr="006704A7">
        <w:rPr>
          <w:rFonts w:ascii="Times New Roman" w:hAnsi="Times New Roman" w:cs="Times New Roman"/>
          <w:sz w:val="24"/>
          <w:szCs w:val="24"/>
        </w:rPr>
        <w:t xml:space="preserve"> </w:t>
      </w:r>
      <w:r w:rsidR="00CF669D">
        <w:rPr>
          <w:rFonts w:ascii="Times New Roman" w:hAnsi="Times New Roman" w:cs="Times New Roman"/>
          <w:sz w:val="24"/>
          <w:szCs w:val="24"/>
        </w:rPr>
        <w:t>î</w:t>
      </w:r>
      <w:r w:rsidRPr="006704A7">
        <w:rPr>
          <w:rFonts w:ascii="Times New Roman" w:hAnsi="Times New Roman" w:cs="Times New Roman"/>
          <w:sz w:val="24"/>
          <w:szCs w:val="24"/>
        </w:rPr>
        <w:t>n fa</w:t>
      </w:r>
      <w:r w:rsidR="00CF669D">
        <w:rPr>
          <w:rFonts w:ascii="Times New Roman" w:hAnsi="Times New Roman" w:cs="Times New Roman"/>
          <w:sz w:val="24"/>
          <w:szCs w:val="24"/>
        </w:rPr>
        <w:t>ț</w:t>
      </w:r>
      <w:r w:rsidR="004F4FD3">
        <w:rPr>
          <w:rFonts w:ascii="Times New Roman" w:hAnsi="Times New Roman" w:cs="Times New Roman"/>
          <w:sz w:val="24"/>
          <w:szCs w:val="24"/>
        </w:rPr>
        <w:t>a</w:t>
      </w:r>
      <w:r w:rsidRPr="006704A7">
        <w:rPr>
          <w:rFonts w:ascii="Times New Roman" w:hAnsi="Times New Roman" w:cs="Times New Roman"/>
          <w:sz w:val="24"/>
          <w:szCs w:val="24"/>
        </w:rPr>
        <w:t xml:space="preserve"> organelor abilitate </w:t>
      </w:r>
      <w:r w:rsidR="00B218A9">
        <w:rPr>
          <w:rFonts w:ascii="Times New Roman" w:hAnsi="Times New Roman" w:cs="Times New Roman"/>
          <w:sz w:val="24"/>
          <w:szCs w:val="24"/>
        </w:rPr>
        <w:t>ș</w:t>
      </w:r>
      <w:r w:rsidRPr="006704A7">
        <w:rPr>
          <w:rFonts w:ascii="Times New Roman" w:hAnsi="Times New Roman" w:cs="Times New Roman"/>
          <w:sz w:val="24"/>
          <w:szCs w:val="24"/>
        </w:rPr>
        <w:t>i are obliga</w:t>
      </w:r>
      <w:r w:rsidR="00B218A9">
        <w:rPr>
          <w:rFonts w:ascii="Times New Roman" w:hAnsi="Times New Roman" w:cs="Times New Roman"/>
          <w:sz w:val="24"/>
          <w:szCs w:val="24"/>
        </w:rPr>
        <w:t>ț</w:t>
      </w:r>
      <w:r w:rsidRPr="006704A7">
        <w:rPr>
          <w:rFonts w:ascii="Times New Roman" w:hAnsi="Times New Roman" w:cs="Times New Roman"/>
          <w:sz w:val="24"/>
          <w:szCs w:val="24"/>
        </w:rPr>
        <w:t>ia de a lua m</w:t>
      </w:r>
      <w:r w:rsidR="00B218A9">
        <w:rPr>
          <w:rFonts w:ascii="Times New Roman" w:hAnsi="Times New Roman" w:cs="Times New Roman"/>
          <w:sz w:val="24"/>
          <w:szCs w:val="24"/>
        </w:rPr>
        <w:t>ă</w:t>
      </w:r>
      <w:r w:rsidRPr="006704A7">
        <w:rPr>
          <w:rFonts w:ascii="Times New Roman" w:hAnsi="Times New Roman" w:cs="Times New Roman"/>
          <w:sz w:val="24"/>
          <w:szCs w:val="24"/>
        </w:rPr>
        <w:t>surile necesare protej</w:t>
      </w:r>
      <w:r w:rsidR="00B218A9">
        <w:rPr>
          <w:rFonts w:ascii="Times New Roman" w:hAnsi="Times New Roman" w:cs="Times New Roman"/>
          <w:sz w:val="24"/>
          <w:szCs w:val="24"/>
        </w:rPr>
        <w:t>ă</w:t>
      </w:r>
      <w:r w:rsidRPr="006704A7">
        <w:rPr>
          <w:rFonts w:ascii="Times New Roman" w:hAnsi="Times New Roman" w:cs="Times New Roman"/>
          <w:sz w:val="24"/>
          <w:szCs w:val="24"/>
        </w:rPr>
        <w:t>rii mediului pe toat</w:t>
      </w:r>
      <w:r w:rsidR="00B218A9">
        <w:rPr>
          <w:rFonts w:ascii="Times New Roman" w:hAnsi="Times New Roman" w:cs="Times New Roman"/>
          <w:sz w:val="24"/>
          <w:szCs w:val="24"/>
        </w:rPr>
        <w:t>ă</w:t>
      </w:r>
      <w:r w:rsidRPr="006704A7">
        <w:rPr>
          <w:rFonts w:ascii="Times New Roman" w:hAnsi="Times New Roman" w:cs="Times New Roman"/>
          <w:sz w:val="24"/>
          <w:szCs w:val="24"/>
        </w:rPr>
        <w:t xml:space="preserve"> perioda derul</w:t>
      </w:r>
      <w:r w:rsidR="00B218A9">
        <w:rPr>
          <w:rFonts w:ascii="Times New Roman" w:hAnsi="Times New Roman" w:cs="Times New Roman"/>
          <w:sz w:val="24"/>
          <w:szCs w:val="24"/>
        </w:rPr>
        <w:t>ă</w:t>
      </w:r>
      <w:r w:rsidRPr="006704A7">
        <w:rPr>
          <w:rFonts w:ascii="Times New Roman" w:hAnsi="Times New Roman" w:cs="Times New Roman"/>
          <w:sz w:val="24"/>
          <w:szCs w:val="24"/>
        </w:rPr>
        <w:t>rii contractului.</w:t>
      </w:r>
    </w:p>
    <w:p w14:paraId="40D8F21D" w14:textId="77777777" w:rsidR="0091579F" w:rsidRPr="00B218A9" w:rsidRDefault="0091579F" w:rsidP="0091579F">
      <w:pPr>
        <w:spacing w:after="11" w:line="249" w:lineRule="auto"/>
        <w:ind w:left="24" w:firstLine="4"/>
        <w:rPr>
          <w:rFonts w:ascii="Times New Roman" w:hAnsi="Times New Roman" w:cs="Times New Roman"/>
          <w:b/>
          <w:bCs/>
          <w:sz w:val="24"/>
          <w:szCs w:val="24"/>
        </w:rPr>
      </w:pPr>
      <w:r w:rsidRPr="00B218A9">
        <w:rPr>
          <w:rFonts w:ascii="Times New Roman" w:hAnsi="Times New Roman" w:cs="Times New Roman"/>
          <w:b/>
          <w:bCs/>
          <w:sz w:val="24"/>
          <w:szCs w:val="24"/>
        </w:rPr>
        <w:t>Cerințe de calitate</w:t>
      </w:r>
    </w:p>
    <w:p w14:paraId="5DCD2314" w14:textId="50676629" w:rsidR="0091579F" w:rsidRPr="006704A7" w:rsidRDefault="0091579F" w:rsidP="00FD67E2">
      <w:pPr>
        <w:spacing w:after="0"/>
        <w:ind w:left="15" w:right="14" w:firstLine="709"/>
        <w:jc w:val="both"/>
        <w:rPr>
          <w:rFonts w:ascii="Times New Roman" w:hAnsi="Times New Roman" w:cs="Times New Roman"/>
          <w:sz w:val="24"/>
          <w:szCs w:val="24"/>
        </w:rPr>
      </w:pPr>
      <w:r w:rsidRPr="006704A7">
        <w:rPr>
          <w:rFonts w:ascii="Times New Roman" w:hAnsi="Times New Roman" w:cs="Times New Roman"/>
          <w:sz w:val="24"/>
          <w:szCs w:val="24"/>
        </w:rPr>
        <w:t>Conform art. 10 din O</w:t>
      </w:r>
      <w:r w:rsidR="00B218A9">
        <w:rPr>
          <w:rFonts w:ascii="Times New Roman" w:hAnsi="Times New Roman" w:cs="Times New Roman"/>
          <w:sz w:val="24"/>
          <w:szCs w:val="24"/>
        </w:rPr>
        <w:t>.</w:t>
      </w:r>
      <w:r w:rsidRPr="006704A7">
        <w:rPr>
          <w:rFonts w:ascii="Times New Roman" w:hAnsi="Times New Roman" w:cs="Times New Roman"/>
          <w:sz w:val="24"/>
          <w:szCs w:val="24"/>
        </w:rPr>
        <w:t>G</w:t>
      </w:r>
      <w:r w:rsidR="00B218A9">
        <w:rPr>
          <w:rFonts w:ascii="Times New Roman" w:hAnsi="Times New Roman" w:cs="Times New Roman"/>
          <w:sz w:val="24"/>
          <w:szCs w:val="24"/>
        </w:rPr>
        <w:t>.</w:t>
      </w:r>
      <w:r w:rsidRPr="006704A7">
        <w:rPr>
          <w:rFonts w:ascii="Times New Roman" w:hAnsi="Times New Roman" w:cs="Times New Roman"/>
          <w:sz w:val="24"/>
          <w:szCs w:val="24"/>
        </w:rPr>
        <w:t xml:space="preserve"> nr. 71/2002 privind organizarea și funcționarea serviciilor publice de administrare a domeniului public și privat de interes local, actualizată, gestiunea serviciilor de administrare a domeniului public și privat se poate organiza în următoarele modalități:</w:t>
      </w:r>
    </w:p>
    <w:p w14:paraId="21C7A503" w14:textId="77777777" w:rsidR="0091579F" w:rsidRPr="006704A7" w:rsidRDefault="0091579F" w:rsidP="00FD67E2">
      <w:pPr>
        <w:numPr>
          <w:ilvl w:val="0"/>
          <w:numId w:val="23"/>
        </w:numPr>
        <w:spacing w:after="0" w:line="247" w:lineRule="auto"/>
        <w:ind w:right="14" w:hanging="261"/>
        <w:jc w:val="both"/>
        <w:rPr>
          <w:rFonts w:ascii="Times New Roman" w:hAnsi="Times New Roman" w:cs="Times New Roman"/>
          <w:sz w:val="24"/>
          <w:szCs w:val="24"/>
        </w:rPr>
      </w:pPr>
      <w:r w:rsidRPr="006704A7">
        <w:rPr>
          <w:rFonts w:ascii="Times New Roman" w:hAnsi="Times New Roman" w:cs="Times New Roman"/>
          <w:sz w:val="24"/>
          <w:szCs w:val="24"/>
        </w:rPr>
        <w:t>gestiune directă;</w:t>
      </w:r>
    </w:p>
    <w:p w14:paraId="03122967" w14:textId="2F1D8A1C" w:rsidR="0091579F" w:rsidRPr="006704A7" w:rsidRDefault="0091579F" w:rsidP="0091579F">
      <w:pPr>
        <w:numPr>
          <w:ilvl w:val="0"/>
          <w:numId w:val="23"/>
        </w:numPr>
        <w:spacing w:after="77" w:line="247" w:lineRule="auto"/>
        <w:ind w:right="14" w:hanging="261"/>
        <w:jc w:val="both"/>
        <w:rPr>
          <w:rFonts w:ascii="Times New Roman" w:hAnsi="Times New Roman" w:cs="Times New Roman"/>
          <w:sz w:val="24"/>
          <w:szCs w:val="24"/>
        </w:rPr>
      </w:pPr>
      <w:r w:rsidRPr="006704A7">
        <w:rPr>
          <w:rFonts w:ascii="Times New Roman" w:hAnsi="Times New Roman" w:cs="Times New Roman"/>
          <w:sz w:val="24"/>
          <w:szCs w:val="24"/>
        </w:rPr>
        <w:t>gestiune indirect</w:t>
      </w:r>
      <w:r w:rsidR="00353118">
        <w:rPr>
          <w:rFonts w:ascii="Times New Roman" w:hAnsi="Times New Roman" w:cs="Times New Roman"/>
          <w:sz w:val="24"/>
          <w:szCs w:val="24"/>
        </w:rPr>
        <w:t>ă</w:t>
      </w:r>
      <w:r w:rsidRPr="006704A7">
        <w:rPr>
          <w:rFonts w:ascii="Times New Roman" w:hAnsi="Times New Roman" w:cs="Times New Roman"/>
          <w:sz w:val="24"/>
          <w:szCs w:val="24"/>
        </w:rPr>
        <w:t xml:space="preserve"> sau gestiune delegată.</w:t>
      </w:r>
    </w:p>
    <w:p w14:paraId="6ACB0891" w14:textId="77777777" w:rsidR="0091579F" w:rsidRPr="006704A7" w:rsidRDefault="0091579F" w:rsidP="00B218A9">
      <w:pPr>
        <w:spacing w:after="29"/>
        <w:ind w:left="15" w:right="14" w:firstLine="709"/>
        <w:jc w:val="both"/>
        <w:rPr>
          <w:rFonts w:ascii="Times New Roman" w:hAnsi="Times New Roman" w:cs="Times New Roman"/>
          <w:sz w:val="24"/>
          <w:szCs w:val="24"/>
        </w:rPr>
      </w:pPr>
      <w:r w:rsidRPr="006704A7">
        <w:rPr>
          <w:rFonts w:ascii="Times New Roman" w:hAnsi="Times New Roman" w:cs="Times New Roman"/>
          <w:sz w:val="24"/>
          <w:szCs w:val="24"/>
        </w:rPr>
        <w:t>În cazul gestiunii indirecte sau gestiunii delegate autoritățile administrației publice locale pot apela pentru realizarea serviciilor la unul sau la mai mulți operatori cărora le încredințează, în totalitate sau numai în parte, în baza unui contract de delegare a gestiunii, sarcinile și responsabilitățile proprii cu privire la gestiunea propriu-zisă a serviciilor, precum și la administrarea și exploatarea infrastructurii edilitar-urbane necesare realizării serviciilor.</w:t>
      </w:r>
    </w:p>
    <w:p w14:paraId="49CF82CC" w14:textId="7E2ED67B" w:rsidR="0091579F" w:rsidRDefault="0091579F" w:rsidP="00FD67E2">
      <w:pPr>
        <w:ind w:left="15" w:right="14" w:firstLine="709"/>
        <w:jc w:val="both"/>
        <w:rPr>
          <w:rFonts w:ascii="Times New Roman" w:hAnsi="Times New Roman" w:cs="Times New Roman"/>
          <w:sz w:val="24"/>
          <w:szCs w:val="24"/>
        </w:rPr>
      </w:pPr>
      <w:r w:rsidRPr="006704A7">
        <w:rPr>
          <w:rFonts w:ascii="Times New Roman" w:hAnsi="Times New Roman" w:cs="Times New Roman"/>
          <w:sz w:val="24"/>
          <w:szCs w:val="24"/>
        </w:rPr>
        <w:t xml:space="preserve">La procedura de atribuire a contractului de delegare a gestiunii serviciilor de utilități publice pot să participe doar operatorii atestați sau autorizați care </w:t>
      </w:r>
      <w:r w:rsidR="00353118">
        <w:rPr>
          <w:rFonts w:ascii="Times New Roman" w:hAnsi="Times New Roman" w:cs="Times New Roman"/>
          <w:sz w:val="24"/>
          <w:szCs w:val="24"/>
        </w:rPr>
        <w:t>î</w:t>
      </w:r>
      <w:r w:rsidRPr="006704A7">
        <w:rPr>
          <w:rFonts w:ascii="Times New Roman" w:hAnsi="Times New Roman" w:cs="Times New Roman"/>
          <w:sz w:val="24"/>
          <w:szCs w:val="24"/>
        </w:rPr>
        <w:t>ndeplinesc condițiile prev</w:t>
      </w:r>
      <w:r w:rsidR="00353118">
        <w:rPr>
          <w:rFonts w:ascii="Times New Roman" w:hAnsi="Times New Roman" w:cs="Times New Roman"/>
          <w:sz w:val="24"/>
          <w:szCs w:val="24"/>
        </w:rPr>
        <w:t>ă</w:t>
      </w:r>
      <w:r w:rsidRPr="006704A7">
        <w:rPr>
          <w:rFonts w:ascii="Times New Roman" w:hAnsi="Times New Roman" w:cs="Times New Roman"/>
          <w:sz w:val="24"/>
          <w:szCs w:val="24"/>
        </w:rPr>
        <w:t>zute de legisla</w:t>
      </w:r>
      <w:r w:rsidR="00353118">
        <w:rPr>
          <w:rFonts w:ascii="Times New Roman" w:hAnsi="Times New Roman" w:cs="Times New Roman"/>
          <w:sz w:val="24"/>
          <w:szCs w:val="24"/>
        </w:rPr>
        <w:t>ț</w:t>
      </w:r>
      <w:r w:rsidRPr="006704A7">
        <w:rPr>
          <w:rFonts w:ascii="Times New Roman" w:hAnsi="Times New Roman" w:cs="Times New Roman"/>
          <w:sz w:val="24"/>
          <w:szCs w:val="24"/>
        </w:rPr>
        <w:t xml:space="preserve">ia </w:t>
      </w:r>
      <w:r w:rsidR="00353118">
        <w:rPr>
          <w:rFonts w:ascii="Times New Roman" w:hAnsi="Times New Roman" w:cs="Times New Roman"/>
          <w:sz w:val="24"/>
          <w:szCs w:val="24"/>
        </w:rPr>
        <w:t>î</w:t>
      </w:r>
      <w:r w:rsidRPr="006704A7">
        <w:rPr>
          <w:rFonts w:ascii="Times New Roman" w:hAnsi="Times New Roman" w:cs="Times New Roman"/>
          <w:sz w:val="24"/>
          <w:szCs w:val="24"/>
        </w:rPr>
        <w:t>n dome</w:t>
      </w:r>
      <w:r w:rsidR="00C7223C">
        <w:rPr>
          <w:rFonts w:ascii="Times New Roman" w:hAnsi="Times New Roman" w:cs="Times New Roman"/>
          <w:sz w:val="24"/>
          <w:szCs w:val="24"/>
        </w:rPr>
        <w:t>n</w:t>
      </w:r>
      <w:r w:rsidRPr="006704A7">
        <w:rPr>
          <w:rFonts w:ascii="Times New Roman" w:hAnsi="Times New Roman" w:cs="Times New Roman"/>
          <w:sz w:val="24"/>
          <w:szCs w:val="24"/>
        </w:rPr>
        <w:t>iul protec</w:t>
      </w:r>
      <w:r w:rsidR="00353118">
        <w:rPr>
          <w:rFonts w:ascii="Times New Roman" w:hAnsi="Times New Roman" w:cs="Times New Roman"/>
          <w:sz w:val="24"/>
          <w:szCs w:val="24"/>
        </w:rPr>
        <w:t>ț</w:t>
      </w:r>
      <w:r w:rsidRPr="006704A7">
        <w:rPr>
          <w:rFonts w:ascii="Times New Roman" w:hAnsi="Times New Roman" w:cs="Times New Roman"/>
          <w:sz w:val="24"/>
          <w:szCs w:val="24"/>
        </w:rPr>
        <w:t>iei animalelor.</w:t>
      </w:r>
    </w:p>
    <w:p w14:paraId="2FBC46A7" w14:textId="64EF3195" w:rsidR="00202B2B" w:rsidRPr="00F82CDC" w:rsidRDefault="0091092A" w:rsidP="00202B2B">
      <w:pPr>
        <w:ind w:left="15" w:right="14" w:firstLine="709"/>
        <w:jc w:val="center"/>
        <w:rPr>
          <w:rFonts w:ascii="Times New Roman" w:hAnsi="Times New Roman" w:cs="Times New Roman"/>
          <w:b/>
          <w:bCs/>
          <w:sz w:val="24"/>
          <w:szCs w:val="24"/>
        </w:rPr>
      </w:pPr>
      <w:r w:rsidRPr="00F82CDC">
        <w:rPr>
          <w:rFonts w:ascii="Times New Roman" w:hAnsi="Times New Roman" w:cs="Times New Roman"/>
          <w:b/>
          <w:bCs/>
          <w:sz w:val="24"/>
          <w:szCs w:val="24"/>
        </w:rPr>
        <w:t>X. Durata estimata a contractului</w:t>
      </w:r>
    </w:p>
    <w:p w14:paraId="413BCB0D" w14:textId="77777777" w:rsidR="00711235" w:rsidRPr="00F82CDC" w:rsidRDefault="0091092A" w:rsidP="00711235">
      <w:pPr>
        <w:pStyle w:val="NormalWeb"/>
      </w:pPr>
      <w:r w:rsidRPr="00F82CDC">
        <w:t>Durata estimat</w:t>
      </w:r>
      <w:r w:rsidR="00AD7B51" w:rsidRPr="00F82CDC">
        <w:t>ă</w:t>
      </w:r>
      <w:r w:rsidRPr="00F82CDC">
        <w:t xml:space="preserve"> a contractului </w:t>
      </w:r>
      <w:proofErr w:type="gramStart"/>
      <w:r w:rsidRPr="00F82CDC">
        <w:t>este</w:t>
      </w:r>
      <w:proofErr w:type="gramEnd"/>
      <w:r w:rsidRPr="00F82CDC">
        <w:t xml:space="preserve"> de </w:t>
      </w:r>
      <w:r w:rsidR="00202B2B" w:rsidRPr="00F82CDC">
        <w:t>3</w:t>
      </w:r>
      <w:r w:rsidRPr="00F82CDC">
        <w:t xml:space="preserve"> ani, conform cerin</w:t>
      </w:r>
      <w:r w:rsidR="00AD7B51" w:rsidRPr="00F82CDC">
        <w:t>ț</w:t>
      </w:r>
      <w:r w:rsidRPr="00F82CDC">
        <w:t xml:space="preserve">elor </w:t>
      </w:r>
      <w:r w:rsidR="001228EF" w:rsidRPr="00F82CDC">
        <w:t>legale</w:t>
      </w:r>
      <w:r w:rsidR="000457BD" w:rsidRPr="00F82CDC">
        <w:t>, art.16 din Legea nr.100/2016</w:t>
      </w:r>
      <w:r w:rsidR="00AC08A7" w:rsidRPr="00F82CDC">
        <w:t xml:space="preserve"> privind concesiunile de lucrări şi concesiunile de servicii cu modificările și completările ulterioare</w:t>
      </w:r>
      <w:r w:rsidR="00711235" w:rsidRPr="00F82CDC">
        <w:t>.</w:t>
      </w:r>
    </w:p>
    <w:p w14:paraId="5027CCD5" w14:textId="373ACA99" w:rsidR="00711235" w:rsidRPr="00F82CDC" w:rsidRDefault="0091092A" w:rsidP="00711235">
      <w:pPr>
        <w:pStyle w:val="NormalWeb"/>
        <w:jc w:val="center"/>
        <w:rPr>
          <w:b/>
          <w:bCs/>
        </w:rPr>
      </w:pPr>
      <w:r w:rsidRPr="00F82CDC">
        <w:rPr>
          <w:b/>
          <w:bCs/>
        </w:rPr>
        <w:t>X</w:t>
      </w:r>
      <w:r w:rsidR="0033562E" w:rsidRPr="00F82CDC">
        <w:rPr>
          <w:b/>
          <w:bCs/>
        </w:rPr>
        <w:t>I</w:t>
      </w:r>
      <w:r w:rsidR="00BA6AE3">
        <w:rPr>
          <w:b/>
          <w:bCs/>
        </w:rPr>
        <w:t>.</w:t>
      </w:r>
      <w:r w:rsidRPr="00F82CDC">
        <w:rPr>
          <w:b/>
          <w:bCs/>
        </w:rPr>
        <w:t xml:space="preserve"> Termenele previzibiIe pentru realizarea procedurii de </w:t>
      </w:r>
      <w:r w:rsidR="00711235" w:rsidRPr="00F82CDC">
        <w:rPr>
          <w:b/>
          <w:bCs/>
        </w:rPr>
        <w:t>î</w:t>
      </w:r>
      <w:r w:rsidRPr="00F82CDC">
        <w:rPr>
          <w:b/>
          <w:bCs/>
        </w:rPr>
        <w:t>ncheiere a contractului</w:t>
      </w:r>
    </w:p>
    <w:p w14:paraId="406370A8" w14:textId="1E1BF9A8" w:rsidR="00AD7B51" w:rsidRPr="00F82CDC" w:rsidRDefault="0091092A" w:rsidP="00711235">
      <w:pPr>
        <w:pStyle w:val="NormalWeb"/>
      </w:pPr>
      <w:r w:rsidRPr="00F82CDC">
        <w:t xml:space="preserve">Termenul propus pentru </w:t>
      </w:r>
      <w:r w:rsidR="00711235" w:rsidRPr="00F82CDC">
        <w:t>î</w:t>
      </w:r>
      <w:r w:rsidRPr="00F82CDC">
        <w:t>ncheierea procedurii de delegare a gestiunii serviciul de gestionare a c</w:t>
      </w:r>
      <w:r w:rsidR="00711235" w:rsidRPr="00F82CDC">
        <w:t>â</w:t>
      </w:r>
      <w:r w:rsidRPr="00F82CDC">
        <w:t>inilor f</w:t>
      </w:r>
      <w:r w:rsidR="00711235" w:rsidRPr="00F82CDC">
        <w:t>ă</w:t>
      </w:r>
      <w:r w:rsidRPr="00F82CDC">
        <w:t>r</w:t>
      </w:r>
      <w:r w:rsidR="00711235" w:rsidRPr="00F82CDC">
        <w:t>ă</w:t>
      </w:r>
      <w:r w:rsidRPr="00F82CDC">
        <w:t xml:space="preserve"> st</w:t>
      </w:r>
      <w:r w:rsidR="00711235" w:rsidRPr="00F82CDC">
        <w:t>ă</w:t>
      </w:r>
      <w:r w:rsidRPr="00F82CDC">
        <w:t>p</w:t>
      </w:r>
      <w:r w:rsidR="00711235" w:rsidRPr="00F82CDC">
        <w:t>â</w:t>
      </w:r>
      <w:r w:rsidRPr="00F82CDC">
        <w:t xml:space="preserve">n, prin </w:t>
      </w:r>
      <w:r w:rsidR="00711235" w:rsidRPr="00F82CDC">
        <w:t>î</w:t>
      </w:r>
      <w:r w:rsidRPr="00F82CDC">
        <w:t>ncheierea contractului cu concesionarul serviciului de este de 90 zile de la aprobarea documenta</w:t>
      </w:r>
      <w:r w:rsidR="00711235" w:rsidRPr="00F82CDC">
        <w:t>ț</w:t>
      </w:r>
      <w:r w:rsidRPr="00F82CDC">
        <w:t xml:space="preserve">iei privind concesionarea. </w:t>
      </w:r>
    </w:p>
    <w:p w14:paraId="23D663FF" w14:textId="657B169D" w:rsidR="00AD7B51" w:rsidRPr="00F82CDC" w:rsidRDefault="0091092A" w:rsidP="00F9276F">
      <w:pPr>
        <w:ind w:left="15" w:right="14" w:firstLine="709"/>
        <w:jc w:val="center"/>
        <w:rPr>
          <w:rFonts w:ascii="Times New Roman" w:hAnsi="Times New Roman" w:cs="Times New Roman"/>
          <w:b/>
          <w:bCs/>
          <w:sz w:val="24"/>
          <w:szCs w:val="24"/>
        </w:rPr>
      </w:pPr>
      <w:r w:rsidRPr="00F82CDC">
        <w:rPr>
          <w:rFonts w:ascii="Times New Roman" w:hAnsi="Times New Roman" w:cs="Times New Roman"/>
          <w:b/>
          <w:bCs/>
          <w:sz w:val="24"/>
          <w:szCs w:val="24"/>
        </w:rPr>
        <w:t>X</w:t>
      </w:r>
      <w:r w:rsidR="00BA6AE3">
        <w:rPr>
          <w:rFonts w:ascii="Times New Roman" w:hAnsi="Times New Roman" w:cs="Times New Roman"/>
          <w:b/>
          <w:bCs/>
          <w:sz w:val="24"/>
          <w:szCs w:val="24"/>
        </w:rPr>
        <w:t>I</w:t>
      </w:r>
      <w:r w:rsidR="00B55193">
        <w:rPr>
          <w:rFonts w:ascii="Times New Roman" w:hAnsi="Times New Roman" w:cs="Times New Roman"/>
          <w:b/>
          <w:bCs/>
          <w:sz w:val="24"/>
          <w:szCs w:val="24"/>
        </w:rPr>
        <w:t>I</w:t>
      </w:r>
      <w:r w:rsidR="00BA6AE3">
        <w:rPr>
          <w:rFonts w:ascii="Times New Roman" w:hAnsi="Times New Roman" w:cs="Times New Roman"/>
          <w:b/>
          <w:bCs/>
          <w:sz w:val="24"/>
          <w:szCs w:val="24"/>
        </w:rPr>
        <w:t>.</w:t>
      </w:r>
      <w:r w:rsidRPr="00F82CDC">
        <w:rPr>
          <w:rFonts w:ascii="Times New Roman" w:hAnsi="Times New Roman" w:cs="Times New Roman"/>
          <w:b/>
          <w:bCs/>
          <w:sz w:val="24"/>
          <w:szCs w:val="24"/>
        </w:rPr>
        <w:t xml:space="preserve"> Concluzii</w:t>
      </w:r>
    </w:p>
    <w:p w14:paraId="7EA7537C" w14:textId="26FB87DC" w:rsidR="0091092A" w:rsidRPr="00F82CDC" w:rsidRDefault="0091092A" w:rsidP="00FD67E2">
      <w:pPr>
        <w:ind w:left="15" w:right="14" w:firstLine="709"/>
        <w:jc w:val="both"/>
        <w:rPr>
          <w:rFonts w:ascii="Times New Roman" w:hAnsi="Times New Roman" w:cs="Times New Roman"/>
          <w:sz w:val="24"/>
          <w:szCs w:val="24"/>
        </w:rPr>
      </w:pPr>
      <w:r w:rsidRPr="00F82CDC">
        <w:rPr>
          <w:rFonts w:ascii="Times New Roman" w:hAnsi="Times New Roman" w:cs="Times New Roman"/>
          <w:sz w:val="24"/>
          <w:szCs w:val="24"/>
        </w:rPr>
        <w:t>Av</w:t>
      </w:r>
      <w:r w:rsidR="00F9276F" w:rsidRPr="00F82CDC">
        <w:rPr>
          <w:rFonts w:ascii="Times New Roman" w:hAnsi="Times New Roman" w:cs="Times New Roman"/>
          <w:sz w:val="24"/>
          <w:szCs w:val="24"/>
        </w:rPr>
        <w:t>â</w:t>
      </w:r>
      <w:r w:rsidRPr="00F82CDC">
        <w:rPr>
          <w:rFonts w:ascii="Times New Roman" w:hAnsi="Times New Roman" w:cs="Times New Roman"/>
          <w:sz w:val="24"/>
          <w:szCs w:val="24"/>
        </w:rPr>
        <w:t xml:space="preserve">nd </w:t>
      </w:r>
      <w:r w:rsidR="00F9276F" w:rsidRPr="00F82CDC">
        <w:rPr>
          <w:rFonts w:ascii="Times New Roman" w:hAnsi="Times New Roman" w:cs="Times New Roman"/>
          <w:sz w:val="24"/>
          <w:szCs w:val="24"/>
        </w:rPr>
        <w:t>î</w:t>
      </w:r>
      <w:r w:rsidRPr="00F82CDC">
        <w:rPr>
          <w:rFonts w:ascii="Times New Roman" w:hAnsi="Times New Roman" w:cs="Times New Roman"/>
          <w:sz w:val="24"/>
          <w:szCs w:val="24"/>
        </w:rPr>
        <w:t xml:space="preserve">n vedere motivele, argumentele </w:t>
      </w:r>
      <w:r w:rsidR="00F9276F" w:rsidRPr="00F82CDC">
        <w:rPr>
          <w:rFonts w:ascii="Times New Roman" w:hAnsi="Times New Roman" w:cs="Times New Roman"/>
          <w:sz w:val="24"/>
          <w:szCs w:val="24"/>
        </w:rPr>
        <w:t>ș</w:t>
      </w:r>
      <w:r w:rsidRPr="00F82CDC">
        <w:rPr>
          <w:rFonts w:ascii="Times New Roman" w:hAnsi="Times New Roman" w:cs="Times New Roman"/>
          <w:sz w:val="24"/>
          <w:szCs w:val="24"/>
        </w:rPr>
        <w:t>i beneficiile men</w:t>
      </w:r>
      <w:r w:rsidR="00F9276F" w:rsidRPr="00F82CDC">
        <w:rPr>
          <w:rFonts w:ascii="Times New Roman" w:hAnsi="Times New Roman" w:cs="Times New Roman"/>
          <w:sz w:val="24"/>
          <w:szCs w:val="24"/>
        </w:rPr>
        <w:t>ț</w:t>
      </w:r>
      <w:r w:rsidRPr="00F82CDC">
        <w:rPr>
          <w:rFonts w:ascii="Times New Roman" w:hAnsi="Times New Roman" w:cs="Times New Roman"/>
          <w:sz w:val="24"/>
          <w:szCs w:val="24"/>
        </w:rPr>
        <w:t xml:space="preserve">ionate </w:t>
      </w:r>
      <w:r w:rsidR="00F9276F" w:rsidRPr="00F82CDC">
        <w:rPr>
          <w:rFonts w:ascii="Times New Roman" w:hAnsi="Times New Roman" w:cs="Times New Roman"/>
          <w:sz w:val="24"/>
          <w:szCs w:val="24"/>
        </w:rPr>
        <w:t>î</w:t>
      </w:r>
      <w:r w:rsidRPr="00F82CDC">
        <w:rPr>
          <w:rFonts w:ascii="Times New Roman" w:hAnsi="Times New Roman" w:cs="Times New Roman"/>
          <w:sz w:val="24"/>
          <w:szCs w:val="24"/>
        </w:rPr>
        <w:t>n prezentul Studiu de oportunitate, echipa de lucru opteaz</w:t>
      </w:r>
      <w:r w:rsidR="00F9276F" w:rsidRPr="00F82CDC">
        <w:rPr>
          <w:rFonts w:ascii="Times New Roman" w:hAnsi="Times New Roman" w:cs="Times New Roman"/>
          <w:sz w:val="24"/>
          <w:szCs w:val="24"/>
        </w:rPr>
        <w:t>ă</w:t>
      </w:r>
      <w:r w:rsidRPr="00F82CDC">
        <w:rPr>
          <w:rFonts w:ascii="Times New Roman" w:hAnsi="Times New Roman" w:cs="Times New Roman"/>
          <w:sz w:val="24"/>
          <w:szCs w:val="24"/>
        </w:rPr>
        <w:t xml:space="preserve"> pentru delegarea prin concesiune a Serviciului public de gestionare </w:t>
      </w:r>
      <w:r w:rsidRPr="00F82CDC">
        <w:rPr>
          <w:rFonts w:ascii="Times New Roman" w:hAnsi="Times New Roman" w:cs="Times New Roman"/>
          <w:sz w:val="24"/>
          <w:szCs w:val="24"/>
        </w:rPr>
        <w:lastRenderedPageBreak/>
        <w:t>a c</w:t>
      </w:r>
      <w:r w:rsidR="00F9276F" w:rsidRPr="00F82CDC">
        <w:rPr>
          <w:rFonts w:ascii="Times New Roman" w:hAnsi="Times New Roman" w:cs="Times New Roman"/>
          <w:sz w:val="24"/>
          <w:szCs w:val="24"/>
        </w:rPr>
        <w:t>â</w:t>
      </w:r>
      <w:r w:rsidRPr="00F82CDC">
        <w:rPr>
          <w:rFonts w:ascii="Times New Roman" w:hAnsi="Times New Roman" w:cs="Times New Roman"/>
          <w:sz w:val="24"/>
          <w:szCs w:val="24"/>
        </w:rPr>
        <w:t>inilor f</w:t>
      </w:r>
      <w:r w:rsidR="00F9276F" w:rsidRPr="00F82CDC">
        <w:rPr>
          <w:rFonts w:ascii="Times New Roman" w:hAnsi="Times New Roman" w:cs="Times New Roman"/>
          <w:sz w:val="24"/>
          <w:szCs w:val="24"/>
        </w:rPr>
        <w:t>ă</w:t>
      </w:r>
      <w:r w:rsidRPr="00F82CDC">
        <w:rPr>
          <w:rFonts w:ascii="Times New Roman" w:hAnsi="Times New Roman" w:cs="Times New Roman"/>
          <w:sz w:val="24"/>
          <w:szCs w:val="24"/>
        </w:rPr>
        <w:t>r</w:t>
      </w:r>
      <w:r w:rsidR="00F9276F" w:rsidRPr="00F82CDC">
        <w:rPr>
          <w:rFonts w:ascii="Times New Roman" w:hAnsi="Times New Roman" w:cs="Times New Roman"/>
          <w:sz w:val="24"/>
          <w:szCs w:val="24"/>
        </w:rPr>
        <w:t>ă</w:t>
      </w:r>
      <w:r w:rsidRPr="00F82CDC">
        <w:rPr>
          <w:rFonts w:ascii="Times New Roman" w:hAnsi="Times New Roman" w:cs="Times New Roman"/>
          <w:sz w:val="24"/>
          <w:szCs w:val="24"/>
        </w:rPr>
        <w:t xml:space="preserve"> st</w:t>
      </w:r>
      <w:r w:rsidR="00F9276F" w:rsidRPr="00F82CDC">
        <w:rPr>
          <w:rFonts w:ascii="Times New Roman" w:hAnsi="Times New Roman" w:cs="Times New Roman"/>
          <w:sz w:val="24"/>
          <w:szCs w:val="24"/>
        </w:rPr>
        <w:t>ă</w:t>
      </w:r>
      <w:r w:rsidRPr="00F82CDC">
        <w:rPr>
          <w:rFonts w:ascii="Times New Roman" w:hAnsi="Times New Roman" w:cs="Times New Roman"/>
          <w:sz w:val="24"/>
          <w:szCs w:val="24"/>
        </w:rPr>
        <w:t>p</w:t>
      </w:r>
      <w:r w:rsidR="00F9276F" w:rsidRPr="00F82CDC">
        <w:rPr>
          <w:rFonts w:ascii="Times New Roman" w:hAnsi="Times New Roman" w:cs="Times New Roman"/>
          <w:sz w:val="24"/>
          <w:szCs w:val="24"/>
        </w:rPr>
        <w:t>â</w:t>
      </w:r>
      <w:r w:rsidRPr="00F82CDC">
        <w:rPr>
          <w:rFonts w:ascii="Times New Roman" w:hAnsi="Times New Roman" w:cs="Times New Roman"/>
          <w:sz w:val="24"/>
          <w:szCs w:val="24"/>
        </w:rPr>
        <w:t>n, iar procedura de atribuire va fi licita</w:t>
      </w:r>
      <w:r w:rsidR="00F9276F" w:rsidRPr="00F82CDC">
        <w:rPr>
          <w:rFonts w:ascii="Times New Roman" w:hAnsi="Times New Roman" w:cs="Times New Roman"/>
          <w:sz w:val="24"/>
          <w:szCs w:val="24"/>
        </w:rPr>
        <w:t>ț</w:t>
      </w:r>
      <w:r w:rsidRPr="00F82CDC">
        <w:rPr>
          <w:rFonts w:ascii="Times New Roman" w:hAnsi="Times New Roman" w:cs="Times New Roman"/>
          <w:sz w:val="24"/>
          <w:szCs w:val="24"/>
        </w:rPr>
        <w:t>ia public</w:t>
      </w:r>
      <w:r w:rsidR="00F9276F" w:rsidRPr="00F82CDC">
        <w:rPr>
          <w:rFonts w:ascii="Times New Roman" w:hAnsi="Times New Roman" w:cs="Times New Roman"/>
          <w:sz w:val="24"/>
          <w:szCs w:val="24"/>
        </w:rPr>
        <w:t>ă</w:t>
      </w:r>
      <w:r w:rsidRPr="00F82CDC">
        <w:rPr>
          <w:rFonts w:ascii="Times New Roman" w:hAnsi="Times New Roman" w:cs="Times New Roman"/>
          <w:sz w:val="24"/>
          <w:szCs w:val="24"/>
        </w:rPr>
        <w:t xml:space="preserve"> la care pot participa persoane juridice, asocia</w:t>
      </w:r>
      <w:r w:rsidR="00F9276F" w:rsidRPr="00F82CDC">
        <w:rPr>
          <w:rFonts w:ascii="Times New Roman" w:hAnsi="Times New Roman" w:cs="Times New Roman"/>
          <w:sz w:val="24"/>
          <w:szCs w:val="24"/>
        </w:rPr>
        <w:t>ț</w:t>
      </w:r>
      <w:r w:rsidRPr="00F82CDC">
        <w:rPr>
          <w:rFonts w:ascii="Times New Roman" w:hAnsi="Times New Roman" w:cs="Times New Roman"/>
          <w:sz w:val="24"/>
          <w:szCs w:val="24"/>
        </w:rPr>
        <w:t>ii sau funda</w:t>
      </w:r>
      <w:r w:rsidR="00F9276F" w:rsidRPr="00F82CDC">
        <w:rPr>
          <w:rFonts w:ascii="Times New Roman" w:hAnsi="Times New Roman" w:cs="Times New Roman"/>
          <w:sz w:val="24"/>
          <w:szCs w:val="24"/>
        </w:rPr>
        <w:t>ț</w:t>
      </w:r>
      <w:r w:rsidRPr="00F82CDC">
        <w:rPr>
          <w:rFonts w:ascii="Times New Roman" w:hAnsi="Times New Roman" w:cs="Times New Roman"/>
          <w:sz w:val="24"/>
          <w:szCs w:val="24"/>
        </w:rPr>
        <w:t>ii pentru protec</w:t>
      </w:r>
      <w:r w:rsidR="00F9276F" w:rsidRPr="00F82CDC">
        <w:rPr>
          <w:rFonts w:ascii="Times New Roman" w:hAnsi="Times New Roman" w:cs="Times New Roman"/>
          <w:sz w:val="24"/>
          <w:szCs w:val="24"/>
        </w:rPr>
        <w:t>ț</w:t>
      </w:r>
      <w:r w:rsidRPr="00F82CDC">
        <w:rPr>
          <w:rFonts w:ascii="Times New Roman" w:hAnsi="Times New Roman" w:cs="Times New Roman"/>
          <w:sz w:val="24"/>
          <w:szCs w:val="24"/>
        </w:rPr>
        <w:t>ia animalelor</w:t>
      </w:r>
      <w:r w:rsidR="00F9276F" w:rsidRPr="00F82CDC">
        <w:rPr>
          <w:rFonts w:ascii="Times New Roman" w:hAnsi="Times New Roman" w:cs="Times New Roman"/>
          <w:sz w:val="24"/>
          <w:szCs w:val="24"/>
        </w:rPr>
        <w:t>.</w:t>
      </w:r>
    </w:p>
    <w:p w14:paraId="10221411" w14:textId="77777777" w:rsidR="0091579F" w:rsidRPr="002666C7" w:rsidRDefault="0091579F" w:rsidP="002666C7">
      <w:pPr>
        <w:pStyle w:val="ListParagraph"/>
        <w:tabs>
          <w:tab w:val="left" w:pos="360"/>
        </w:tabs>
        <w:spacing w:after="0"/>
        <w:ind w:left="0"/>
        <w:jc w:val="both"/>
        <w:rPr>
          <w:rFonts w:ascii="Times New Roman" w:hAnsi="Times New Roman" w:cs="Times New Roman"/>
          <w:b/>
          <w:sz w:val="24"/>
          <w:szCs w:val="24"/>
        </w:rPr>
      </w:pPr>
    </w:p>
    <w:p w14:paraId="7897F27A" w14:textId="6CC63DD4" w:rsidR="009503F4" w:rsidRDefault="009503F4" w:rsidP="00872461">
      <w:pPr>
        <w:spacing w:after="0"/>
        <w:jc w:val="both"/>
        <w:rPr>
          <w:rFonts w:ascii="Times New Roman" w:hAnsi="Times New Roman" w:cs="Times New Roman"/>
          <w:b/>
          <w:bCs/>
          <w:sz w:val="20"/>
          <w:szCs w:val="20"/>
          <w:lang w:val="ro-RO"/>
        </w:rPr>
      </w:pPr>
    </w:p>
    <w:p w14:paraId="783E31C5" w14:textId="77777777" w:rsidR="009503F4" w:rsidRDefault="009503F4" w:rsidP="00872461">
      <w:pPr>
        <w:spacing w:after="0"/>
        <w:jc w:val="both"/>
        <w:rPr>
          <w:rFonts w:ascii="Times New Roman" w:hAnsi="Times New Roman" w:cs="Times New Roman"/>
          <w:b/>
          <w:bCs/>
          <w:sz w:val="20"/>
          <w:szCs w:val="20"/>
          <w:lang w:val="ro-RO"/>
        </w:rPr>
      </w:pPr>
    </w:p>
    <w:p w14:paraId="050851B9" w14:textId="77777777" w:rsidR="009503F4" w:rsidRDefault="009503F4" w:rsidP="00872461">
      <w:pPr>
        <w:spacing w:after="0"/>
        <w:jc w:val="both"/>
        <w:rPr>
          <w:rFonts w:ascii="Times New Roman" w:hAnsi="Times New Roman" w:cs="Times New Roman"/>
          <w:b/>
          <w:bCs/>
          <w:sz w:val="20"/>
          <w:szCs w:val="20"/>
          <w:lang w:val="ro-RO"/>
        </w:rPr>
      </w:pPr>
    </w:p>
    <w:p w14:paraId="2B33E320" w14:textId="77777777" w:rsidR="009503F4" w:rsidRDefault="009503F4" w:rsidP="00872461">
      <w:pPr>
        <w:spacing w:after="0"/>
        <w:jc w:val="both"/>
        <w:rPr>
          <w:rFonts w:ascii="Times New Roman" w:hAnsi="Times New Roman" w:cs="Times New Roman"/>
          <w:b/>
          <w:bCs/>
          <w:sz w:val="20"/>
          <w:szCs w:val="20"/>
          <w:lang w:val="ro-RO"/>
        </w:rPr>
      </w:pPr>
    </w:p>
    <w:p w14:paraId="7444C1BA" w14:textId="77777777" w:rsidR="00DD64C9" w:rsidRPr="00AF5839" w:rsidRDefault="00DD64C9" w:rsidP="00DD64C9">
      <w:pPr>
        <w:suppressAutoHyphens/>
        <w:autoSpaceDE w:val="0"/>
        <w:spacing w:after="0"/>
        <w:rPr>
          <w:rFonts w:ascii="Times New Roman" w:eastAsia="Times New Roman" w:hAnsi="Times New Roman"/>
          <w:color w:val="000000"/>
          <w:lang w:val="fr-FR" w:eastAsia="ro-RO"/>
        </w:rPr>
      </w:pPr>
      <w:r>
        <w:rPr>
          <w:rFonts w:ascii="Times New Roman" w:eastAsia="Times New Roman" w:hAnsi="Times New Roman"/>
          <w:color w:val="000000"/>
          <w:lang w:val="fr-FR" w:eastAsia="ro-RO"/>
        </w:rPr>
        <w:t xml:space="preserve">           </w:t>
      </w:r>
      <w:r w:rsidRPr="00AF5839">
        <w:rPr>
          <w:rFonts w:ascii="Times New Roman" w:eastAsia="Times New Roman" w:hAnsi="Times New Roman"/>
          <w:color w:val="000000"/>
          <w:lang w:val="fr-FR" w:eastAsia="ro-RO"/>
        </w:rPr>
        <w:t xml:space="preserve">PREȘEDINTE DE ȘEDINȚĂ                                              </w:t>
      </w:r>
      <w:proofErr w:type="gramStart"/>
      <w:r w:rsidRPr="00AF5839">
        <w:rPr>
          <w:rFonts w:ascii="Times New Roman" w:eastAsia="Times New Roman" w:hAnsi="Times New Roman"/>
          <w:color w:val="000000"/>
          <w:lang w:val="fr-FR" w:eastAsia="ro-RO"/>
        </w:rPr>
        <w:t>Contrasemnează  ptr</w:t>
      </w:r>
      <w:proofErr w:type="gramEnd"/>
      <w:r w:rsidRPr="00AF5839">
        <w:rPr>
          <w:rFonts w:ascii="Times New Roman" w:eastAsia="Times New Roman" w:hAnsi="Times New Roman"/>
          <w:color w:val="000000"/>
          <w:lang w:val="fr-FR" w:eastAsia="ro-RO"/>
        </w:rPr>
        <w:t>.legalitate</w:t>
      </w:r>
    </w:p>
    <w:p w14:paraId="0CC8FECD" w14:textId="77777777" w:rsidR="00DD64C9" w:rsidRPr="00AF5839" w:rsidRDefault="00DD64C9" w:rsidP="00DD64C9">
      <w:pPr>
        <w:spacing w:after="0" w:line="240" w:lineRule="auto"/>
        <w:ind w:left="-90" w:right="434" w:hanging="10"/>
        <w:jc w:val="both"/>
        <w:rPr>
          <w:rFonts w:ascii="Times New Roman" w:eastAsia="Times New Roman" w:hAnsi="Times New Roman"/>
          <w:color w:val="000000"/>
          <w:lang w:val="en-AU"/>
        </w:rPr>
      </w:pPr>
      <w:r w:rsidRPr="00AF5839">
        <w:rPr>
          <w:rFonts w:ascii="Times New Roman" w:eastAsia="Times New Roman" w:hAnsi="Times New Roman"/>
          <w:color w:val="000000"/>
          <w:lang w:val="en-AU"/>
        </w:rPr>
        <w:t xml:space="preserve">                    CONSILIER   LOCAL                                                               SECRETAR GENERAL  </w:t>
      </w:r>
    </w:p>
    <w:p w14:paraId="15E3A643" w14:textId="77777777" w:rsidR="00DD64C9" w:rsidRPr="00AF5839" w:rsidRDefault="00DD64C9" w:rsidP="00DD64C9">
      <w:pPr>
        <w:spacing w:after="0" w:line="240" w:lineRule="auto"/>
        <w:ind w:left="-90" w:right="434" w:hanging="10"/>
        <w:jc w:val="both"/>
        <w:rPr>
          <w:rFonts w:ascii="Times New Roman" w:eastAsia="Times New Roman" w:hAnsi="Times New Roman"/>
          <w:color w:val="000000"/>
          <w:lang w:val="en-AU"/>
        </w:rPr>
      </w:pPr>
      <w:r w:rsidRPr="00AF5839">
        <w:rPr>
          <w:rFonts w:ascii="Times New Roman" w:eastAsia="Times New Roman" w:hAnsi="Times New Roman"/>
          <w:color w:val="000000"/>
          <w:lang w:val="en-AU"/>
        </w:rPr>
        <w:t xml:space="preserve">                  Vasile   CONSTANTIN                                                                       Mihaela   NITA</w:t>
      </w:r>
    </w:p>
    <w:p w14:paraId="596E1D1F" w14:textId="77777777" w:rsidR="00DD64C9" w:rsidRDefault="00DD64C9" w:rsidP="00DD64C9">
      <w:pPr>
        <w:spacing w:after="0" w:line="240" w:lineRule="auto"/>
        <w:ind w:left="-90" w:right="434" w:hanging="10"/>
        <w:jc w:val="both"/>
        <w:rPr>
          <w:rFonts w:ascii="Times New Roman" w:eastAsia="Times New Roman" w:hAnsi="Times New Roman"/>
          <w:color w:val="000000"/>
          <w:lang w:val="en-AU"/>
        </w:rPr>
      </w:pPr>
    </w:p>
    <w:p w14:paraId="706024B9" w14:textId="77777777" w:rsidR="00DD64C9" w:rsidRDefault="00DD64C9" w:rsidP="00DD64C9">
      <w:pPr>
        <w:spacing w:after="0" w:line="240" w:lineRule="auto"/>
        <w:ind w:left="-90" w:right="434" w:hanging="10"/>
        <w:jc w:val="both"/>
        <w:rPr>
          <w:rFonts w:ascii="Times New Roman" w:eastAsia="Times New Roman" w:hAnsi="Times New Roman"/>
          <w:color w:val="000000"/>
          <w:lang w:val="en-AU"/>
        </w:rPr>
      </w:pPr>
    </w:p>
    <w:p w14:paraId="009D0FF5" w14:textId="77777777" w:rsidR="009503F4" w:rsidRDefault="009503F4" w:rsidP="00872461">
      <w:pPr>
        <w:spacing w:after="0"/>
        <w:jc w:val="both"/>
        <w:rPr>
          <w:rFonts w:ascii="Times New Roman" w:hAnsi="Times New Roman" w:cs="Times New Roman"/>
          <w:b/>
          <w:bCs/>
          <w:sz w:val="20"/>
          <w:szCs w:val="20"/>
          <w:lang w:val="ro-RO"/>
        </w:rPr>
      </w:pPr>
      <w:bookmarkStart w:id="1" w:name="_GoBack"/>
      <w:bookmarkEnd w:id="1"/>
    </w:p>
    <w:p w14:paraId="2479C880" w14:textId="77777777" w:rsidR="009503F4" w:rsidRDefault="009503F4" w:rsidP="00872461">
      <w:pPr>
        <w:spacing w:after="0"/>
        <w:jc w:val="both"/>
        <w:rPr>
          <w:rFonts w:ascii="Times New Roman" w:hAnsi="Times New Roman" w:cs="Times New Roman"/>
          <w:b/>
          <w:bCs/>
          <w:sz w:val="20"/>
          <w:szCs w:val="20"/>
          <w:lang w:val="ro-RO"/>
        </w:rPr>
      </w:pPr>
    </w:p>
    <w:p w14:paraId="7365D765" w14:textId="77777777" w:rsidR="00810AD8" w:rsidRDefault="00810AD8" w:rsidP="00872461">
      <w:pPr>
        <w:spacing w:after="0"/>
        <w:jc w:val="both"/>
        <w:rPr>
          <w:rFonts w:ascii="Times New Roman" w:hAnsi="Times New Roman" w:cs="Times New Roman"/>
          <w:b/>
          <w:bCs/>
          <w:sz w:val="20"/>
          <w:szCs w:val="20"/>
          <w:lang w:val="ro-RO"/>
        </w:rPr>
      </w:pPr>
    </w:p>
    <w:p w14:paraId="52E565CD" w14:textId="77777777" w:rsidR="00810AD8" w:rsidRDefault="00810AD8" w:rsidP="00872461">
      <w:pPr>
        <w:spacing w:after="0"/>
        <w:jc w:val="both"/>
        <w:rPr>
          <w:rFonts w:ascii="Times New Roman" w:hAnsi="Times New Roman" w:cs="Times New Roman"/>
          <w:b/>
          <w:bCs/>
          <w:sz w:val="20"/>
          <w:szCs w:val="20"/>
          <w:lang w:val="ro-RO"/>
        </w:rPr>
      </w:pPr>
    </w:p>
    <w:p w14:paraId="42091A69" w14:textId="77777777" w:rsidR="00810AD8" w:rsidRDefault="00810AD8" w:rsidP="00872461">
      <w:pPr>
        <w:spacing w:after="0"/>
        <w:jc w:val="both"/>
        <w:rPr>
          <w:rFonts w:ascii="Times New Roman" w:hAnsi="Times New Roman" w:cs="Times New Roman"/>
          <w:b/>
          <w:bCs/>
          <w:sz w:val="20"/>
          <w:szCs w:val="20"/>
          <w:lang w:val="ro-RO"/>
        </w:rPr>
      </w:pPr>
    </w:p>
    <w:p w14:paraId="1573395E" w14:textId="77777777" w:rsidR="008F0CDD" w:rsidRDefault="008F0CDD" w:rsidP="00872461">
      <w:pPr>
        <w:spacing w:after="0"/>
        <w:jc w:val="both"/>
        <w:rPr>
          <w:rFonts w:ascii="Times New Roman" w:hAnsi="Times New Roman" w:cs="Times New Roman"/>
          <w:b/>
          <w:bCs/>
          <w:sz w:val="20"/>
          <w:szCs w:val="20"/>
          <w:lang w:val="ro-RO"/>
        </w:rPr>
      </w:pPr>
    </w:p>
    <w:p w14:paraId="616A21F2" w14:textId="77777777" w:rsidR="008F0CDD" w:rsidRDefault="008F0CDD" w:rsidP="00872461">
      <w:pPr>
        <w:spacing w:after="0"/>
        <w:jc w:val="both"/>
        <w:rPr>
          <w:rFonts w:ascii="Times New Roman" w:hAnsi="Times New Roman" w:cs="Times New Roman"/>
          <w:b/>
          <w:bCs/>
          <w:sz w:val="20"/>
          <w:szCs w:val="20"/>
          <w:lang w:val="ro-RO"/>
        </w:rPr>
      </w:pPr>
    </w:p>
    <w:p w14:paraId="3D64AB37" w14:textId="77777777" w:rsidR="008F0CDD" w:rsidRDefault="008F0CDD" w:rsidP="00872461">
      <w:pPr>
        <w:spacing w:after="0"/>
        <w:jc w:val="both"/>
        <w:rPr>
          <w:rFonts w:ascii="Times New Roman" w:hAnsi="Times New Roman" w:cs="Times New Roman"/>
          <w:b/>
          <w:bCs/>
          <w:sz w:val="20"/>
          <w:szCs w:val="20"/>
          <w:lang w:val="ro-RO"/>
        </w:rPr>
      </w:pPr>
    </w:p>
    <w:p w14:paraId="2B6CABC9" w14:textId="77777777" w:rsidR="008F0CDD" w:rsidRDefault="008F0CDD" w:rsidP="00872461">
      <w:pPr>
        <w:spacing w:after="0"/>
        <w:jc w:val="both"/>
        <w:rPr>
          <w:rFonts w:ascii="Times New Roman" w:hAnsi="Times New Roman" w:cs="Times New Roman"/>
          <w:b/>
          <w:bCs/>
          <w:sz w:val="20"/>
          <w:szCs w:val="20"/>
          <w:lang w:val="ro-RO"/>
        </w:rPr>
      </w:pPr>
    </w:p>
    <w:p w14:paraId="40B29589" w14:textId="77777777" w:rsidR="008F0CDD" w:rsidRDefault="008F0CDD" w:rsidP="00872461">
      <w:pPr>
        <w:spacing w:after="0"/>
        <w:jc w:val="both"/>
        <w:rPr>
          <w:rFonts w:ascii="Times New Roman" w:hAnsi="Times New Roman" w:cs="Times New Roman"/>
          <w:b/>
          <w:bCs/>
          <w:sz w:val="20"/>
          <w:szCs w:val="20"/>
          <w:lang w:val="ro-RO"/>
        </w:rPr>
      </w:pPr>
    </w:p>
    <w:p w14:paraId="3A3B9F57" w14:textId="77777777" w:rsidR="008F0CDD" w:rsidRDefault="008F0CDD" w:rsidP="00872461">
      <w:pPr>
        <w:spacing w:after="0"/>
        <w:jc w:val="both"/>
        <w:rPr>
          <w:rFonts w:ascii="Times New Roman" w:hAnsi="Times New Roman" w:cs="Times New Roman"/>
          <w:b/>
          <w:bCs/>
          <w:sz w:val="20"/>
          <w:szCs w:val="20"/>
          <w:lang w:val="ro-RO"/>
        </w:rPr>
      </w:pPr>
    </w:p>
    <w:p w14:paraId="26175B5E" w14:textId="77777777" w:rsidR="008F0CDD" w:rsidRDefault="008F0CDD" w:rsidP="00872461">
      <w:pPr>
        <w:spacing w:after="0"/>
        <w:jc w:val="both"/>
        <w:rPr>
          <w:rFonts w:ascii="Times New Roman" w:hAnsi="Times New Roman" w:cs="Times New Roman"/>
          <w:b/>
          <w:bCs/>
          <w:sz w:val="20"/>
          <w:szCs w:val="20"/>
          <w:lang w:val="ro-RO"/>
        </w:rPr>
      </w:pPr>
    </w:p>
    <w:p w14:paraId="7DBECFCE" w14:textId="77777777" w:rsidR="008F0CDD" w:rsidRDefault="008F0CDD" w:rsidP="00872461">
      <w:pPr>
        <w:spacing w:after="0"/>
        <w:jc w:val="both"/>
        <w:rPr>
          <w:rFonts w:ascii="Times New Roman" w:hAnsi="Times New Roman" w:cs="Times New Roman"/>
          <w:b/>
          <w:bCs/>
          <w:sz w:val="20"/>
          <w:szCs w:val="20"/>
          <w:lang w:val="ro-RO"/>
        </w:rPr>
      </w:pPr>
    </w:p>
    <w:p w14:paraId="069C6851" w14:textId="77777777" w:rsidR="008F0CDD" w:rsidRDefault="008F0CDD" w:rsidP="00872461">
      <w:pPr>
        <w:spacing w:after="0"/>
        <w:jc w:val="both"/>
        <w:rPr>
          <w:rFonts w:ascii="Times New Roman" w:hAnsi="Times New Roman" w:cs="Times New Roman"/>
          <w:b/>
          <w:bCs/>
          <w:sz w:val="20"/>
          <w:szCs w:val="20"/>
          <w:lang w:val="ro-RO"/>
        </w:rPr>
      </w:pPr>
    </w:p>
    <w:p w14:paraId="640D7B68" w14:textId="77777777" w:rsidR="008F0CDD" w:rsidRDefault="008F0CDD" w:rsidP="00872461">
      <w:pPr>
        <w:spacing w:after="0"/>
        <w:jc w:val="both"/>
        <w:rPr>
          <w:rFonts w:ascii="Times New Roman" w:hAnsi="Times New Roman" w:cs="Times New Roman"/>
          <w:b/>
          <w:bCs/>
          <w:sz w:val="20"/>
          <w:szCs w:val="20"/>
          <w:lang w:val="ro-RO"/>
        </w:rPr>
      </w:pPr>
    </w:p>
    <w:p w14:paraId="2A0D0017" w14:textId="77777777" w:rsidR="00810AD8" w:rsidRDefault="00810AD8" w:rsidP="00872461">
      <w:pPr>
        <w:spacing w:after="0"/>
        <w:jc w:val="both"/>
        <w:rPr>
          <w:rFonts w:ascii="Times New Roman" w:hAnsi="Times New Roman" w:cs="Times New Roman"/>
          <w:b/>
          <w:bCs/>
          <w:sz w:val="20"/>
          <w:szCs w:val="20"/>
          <w:lang w:val="ro-RO"/>
        </w:rPr>
      </w:pPr>
    </w:p>
    <w:p w14:paraId="1B9144D8" w14:textId="77777777" w:rsidR="00BA458A" w:rsidRDefault="00BA458A" w:rsidP="00872461">
      <w:pPr>
        <w:spacing w:after="0"/>
        <w:jc w:val="both"/>
        <w:rPr>
          <w:rFonts w:ascii="Times New Roman" w:hAnsi="Times New Roman" w:cs="Times New Roman"/>
          <w:b/>
          <w:bCs/>
          <w:sz w:val="20"/>
          <w:szCs w:val="20"/>
          <w:lang w:val="ro-RO"/>
        </w:rPr>
      </w:pPr>
    </w:p>
    <w:p w14:paraId="4B2AA8A8" w14:textId="77777777" w:rsidR="00BA458A" w:rsidRDefault="00BA458A" w:rsidP="00872461">
      <w:pPr>
        <w:spacing w:after="0"/>
        <w:jc w:val="both"/>
        <w:rPr>
          <w:rFonts w:ascii="Times New Roman" w:hAnsi="Times New Roman" w:cs="Times New Roman"/>
          <w:b/>
          <w:bCs/>
          <w:sz w:val="20"/>
          <w:szCs w:val="20"/>
          <w:lang w:val="ro-RO"/>
        </w:rPr>
      </w:pPr>
    </w:p>
    <w:p w14:paraId="75B92614" w14:textId="77777777" w:rsidR="00BA458A" w:rsidRDefault="00BA458A" w:rsidP="00872461">
      <w:pPr>
        <w:spacing w:after="0"/>
        <w:jc w:val="both"/>
        <w:rPr>
          <w:rFonts w:ascii="Times New Roman" w:hAnsi="Times New Roman" w:cs="Times New Roman"/>
          <w:b/>
          <w:bCs/>
          <w:sz w:val="20"/>
          <w:szCs w:val="20"/>
          <w:lang w:val="ro-RO"/>
        </w:rPr>
      </w:pPr>
    </w:p>
    <w:p w14:paraId="49CABF9E" w14:textId="77777777" w:rsidR="00BA458A" w:rsidRDefault="00BA458A" w:rsidP="00872461">
      <w:pPr>
        <w:spacing w:after="0"/>
        <w:jc w:val="both"/>
        <w:rPr>
          <w:rFonts w:ascii="Times New Roman" w:hAnsi="Times New Roman" w:cs="Times New Roman"/>
          <w:b/>
          <w:bCs/>
          <w:sz w:val="20"/>
          <w:szCs w:val="20"/>
          <w:lang w:val="ro-RO"/>
        </w:rPr>
      </w:pPr>
    </w:p>
    <w:p w14:paraId="0133B362" w14:textId="77777777" w:rsidR="00BA458A" w:rsidRDefault="00BA458A" w:rsidP="00872461">
      <w:pPr>
        <w:spacing w:after="0"/>
        <w:jc w:val="both"/>
        <w:rPr>
          <w:rFonts w:ascii="Times New Roman" w:hAnsi="Times New Roman" w:cs="Times New Roman"/>
          <w:b/>
          <w:bCs/>
          <w:sz w:val="20"/>
          <w:szCs w:val="20"/>
          <w:lang w:val="ro-RO"/>
        </w:rPr>
      </w:pPr>
    </w:p>
    <w:p w14:paraId="2DB2D29A" w14:textId="77777777" w:rsidR="00BA458A" w:rsidRDefault="00BA458A" w:rsidP="00872461">
      <w:pPr>
        <w:spacing w:after="0"/>
        <w:jc w:val="both"/>
        <w:rPr>
          <w:rFonts w:ascii="Times New Roman" w:hAnsi="Times New Roman" w:cs="Times New Roman"/>
          <w:b/>
          <w:bCs/>
          <w:sz w:val="20"/>
          <w:szCs w:val="20"/>
          <w:lang w:val="ro-RO"/>
        </w:rPr>
      </w:pPr>
    </w:p>
    <w:p w14:paraId="6AB3C560" w14:textId="77777777" w:rsidR="00BA458A" w:rsidRDefault="00BA458A" w:rsidP="00872461">
      <w:pPr>
        <w:spacing w:after="0"/>
        <w:jc w:val="both"/>
        <w:rPr>
          <w:rFonts w:ascii="Times New Roman" w:hAnsi="Times New Roman" w:cs="Times New Roman"/>
          <w:b/>
          <w:bCs/>
          <w:sz w:val="20"/>
          <w:szCs w:val="20"/>
          <w:lang w:val="ro-RO"/>
        </w:rPr>
      </w:pPr>
    </w:p>
    <w:bookmarkEnd w:id="0"/>
    <w:p w14:paraId="628F5337" w14:textId="77777777" w:rsidR="009503F4" w:rsidRDefault="009503F4" w:rsidP="00872461"/>
    <w:sectPr w:rsidR="009503F4" w:rsidSect="00FC6ABE">
      <w:footerReference w:type="default" r:id="rId11"/>
      <w:pgSz w:w="12240" w:h="15840"/>
      <w:pgMar w:top="540" w:right="810" w:bottom="36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8665" w14:textId="77777777" w:rsidR="003C32EA" w:rsidRDefault="003C32EA">
      <w:pPr>
        <w:spacing w:after="0" w:line="240" w:lineRule="auto"/>
      </w:pPr>
      <w:r>
        <w:separator/>
      </w:r>
    </w:p>
  </w:endnote>
  <w:endnote w:type="continuationSeparator" w:id="0">
    <w:p w14:paraId="7C7F9BD1" w14:textId="77777777" w:rsidR="003C32EA" w:rsidRDefault="003C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412438"/>
      <w:docPartObj>
        <w:docPartGallery w:val="Page Numbers (Bottom of Page)"/>
        <w:docPartUnique/>
      </w:docPartObj>
    </w:sdtPr>
    <w:sdtEndPr/>
    <w:sdtContent>
      <w:sdt>
        <w:sdtPr>
          <w:id w:val="-1769616900"/>
          <w:docPartObj>
            <w:docPartGallery w:val="Page Numbers (Top of Page)"/>
            <w:docPartUnique/>
          </w:docPartObj>
        </w:sdtPr>
        <w:sdtEndPr/>
        <w:sdtContent>
          <w:p w14:paraId="0C579682" w14:textId="388691C7" w:rsidR="00193967" w:rsidRDefault="001939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D64C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64C9">
              <w:rPr>
                <w:b/>
                <w:bCs/>
                <w:noProof/>
              </w:rPr>
              <w:t>11</w:t>
            </w:r>
            <w:r>
              <w:rPr>
                <w:b/>
                <w:bCs/>
                <w:sz w:val="24"/>
                <w:szCs w:val="24"/>
              </w:rPr>
              <w:fldChar w:fldCharType="end"/>
            </w:r>
          </w:p>
        </w:sdtContent>
      </w:sdt>
    </w:sdtContent>
  </w:sdt>
  <w:p w14:paraId="5FBF9315" w14:textId="77777777" w:rsidR="00B57863" w:rsidRDefault="00B5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5A2AA" w14:textId="77777777" w:rsidR="003C32EA" w:rsidRDefault="003C32EA">
      <w:pPr>
        <w:spacing w:after="0" w:line="240" w:lineRule="auto"/>
      </w:pPr>
      <w:r>
        <w:separator/>
      </w:r>
    </w:p>
  </w:footnote>
  <w:footnote w:type="continuationSeparator" w:id="0">
    <w:p w14:paraId="1A29EED1" w14:textId="77777777" w:rsidR="003C32EA" w:rsidRDefault="003C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29C"/>
    <w:multiLevelType w:val="hybridMultilevel"/>
    <w:tmpl w:val="FFFFFFFF"/>
    <w:lvl w:ilvl="0" w:tplc="B888EB0C">
      <w:start w:val="1"/>
      <w:numFmt w:val="bullet"/>
      <w:lvlText w:val="•"/>
      <w:lvlJc w:val="left"/>
      <w:pPr>
        <w:ind w:left="360"/>
      </w:pPr>
      <w:rPr>
        <w:rFonts w:ascii="Times New Roman" w:eastAsia="Times New Roman" w:hAnsi="Times New Roman"/>
        <w:b w:val="0"/>
        <w:i w:val="0"/>
        <w:strike w:val="0"/>
        <w:dstrike w:val="0"/>
        <w:color w:val="000000"/>
        <w:sz w:val="26"/>
        <w:u w:val="none" w:color="000000"/>
        <w:vertAlign w:val="baseline"/>
      </w:rPr>
    </w:lvl>
    <w:lvl w:ilvl="1" w:tplc="BA42EB78">
      <w:start w:val="1"/>
      <w:numFmt w:val="bullet"/>
      <w:lvlText w:val="o"/>
      <w:lvlJc w:val="left"/>
      <w:pPr>
        <w:ind w:left="1057"/>
      </w:pPr>
      <w:rPr>
        <w:rFonts w:ascii="Times New Roman" w:eastAsia="Times New Roman" w:hAnsi="Times New Roman"/>
        <w:b w:val="0"/>
        <w:i w:val="0"/>
        <w:strike w:val="0"/>
        <w:dstrike w:val="0"/>
        <w:color w:val="000000"/>
        <w:sz w:val="26"/>
        <w:u w:val="none" w:color="000000"/>
        <w:vertAlign w:val="baseline"/>
      </w:rPr>
    </w:lvl>
    <w:lvl w:ilvl="2" w:tplc="DF460C64">
      <w:start w:val="1"/>
      <w:numFmt w:val="bullet"/>
      <w:lvlRestart w:val="0"/>
      <w:lvlText w:val="-"/>
      <w:lvlJc w:val="left"/>
      <w:pPr>
        <w:ind w:left="1417"/>
      </w:pPr>
      <w:rPr>
        <w:rFonts w:ascii="Times New Roman" w:eastAsia="Times New Roman" w:hAnsi="Times New Roman"/>
        <w:b w:val="0"/>
        <w:i w:val="0"/>
        <w:strike w:val="0"/>
        <w:dstrike w:val="0"/>
        <w:color w:val="000000"/>
        <w:sz w:val="26"/>
        <w:u w:val="none" w:color="000000"/>
        <w:vertAlign w:val="baseline"/>
      </w:rPr>
    </w:lvl>
    <w:lvl w:ilvl="3" w:tplc="A142F70C">
      <w:start w:val="1"/>
      <w:numFmt w:val="bullet"/>
      <w:lvlText w:val="•"/>
      <w:lvlJc w:val="left"/>
      <w:pPr>
        <w:ind w:left="2473"/>
      </w:pPr>
      <w:rPr>
        <w:rFonts w:ascii="Times New Roman" w:eastAsia="Times New Roman" w:hAnsi="Times New Roman"/>
        <w:b w:val="0"/>
        <w:i w:val="0"/>
        <w:strike w:val="0"/>
        <w:dstrike w:val="0"/>
        <w:color w:val="000000"/>
        <w:sz w:val="26"/>
        <w:u w:val="none" w:color="000000"/>
        <w:vertAlign w:val="baseline"/>
      </w:rPr>
    </w:lvl>
    <w:lvl w:ilvl="4" w:tplc="0E6A580E">
      <w:start w:val="1"/>
      <w:numFmt w:val="bullet"/>
      <w:lvlText w:val="o"/>
      <w:lvlJc w:val="left"/>
      <w:pPr>
        <w:ind w:left="3193"/>
      </w:pPr>
      <w:rPr>
        <w:rFonts w:ascii="Times New Roman" w:eastAsia="Times New Roman" w:hAnsi="Times New Roman"/>
        <w:b w:val="0"/>
        <w:i w:val="0"/>
        <w:strike w:val="0"/>
        <w:dstrike w:val="0"/>
        <w:color w:val="000000"/>
        <w:sz w:val="26"/>
        <w:u w:val="none" w:color="000000"/>
        <w:vertAlign w:val="baseline"/>
      </w:rPr>
    </w:lvl>
    <w:lvl w:ilvl="5" w:tplc="8D8E0CF8">
      <w:start w:val="1"/>
      <w:numFmt w:val="bullet"/>
      <w:lvlText w:val="▪"/>
      <w:lvlJc w:val="left"/>
      <w:pPr>
        <w:ind w:left="3913"/>
      </w:pPr>
      <w:rPr>
        <w:rFonts w:ascii="Times New Roman" w:eastAsia="Times New Roman" w:hAnsi="Times New Roman"/>
        <w:b w:val="0"/>
        <w:i w:val="0"/>
        <w:strike w:val="0"/>
        <w:dstrike w:val="0"/>
        <w:color w:val="000000"/>
        <w:sz w:val="26"/>
        <w:u w:val="none" w:color="000000"/>
        <w:vertAlign w:val="baseline"/>
      </w:rPr>
    </w:lvl>
    <w:lvl w:ilvl="6" w:tplc="F644447A">
      <w:start w:val="1"/>
      <w:numFmt w:val="bullet"/>
      <w:lvlText w:val="•"/>
      <w:lvlJc w:val="left"/>
      <w:pPr>
        <w:ind w:left="4633"/>
      </w:pPr>
      <w:rPr>
        <w:rFonts w:ascii="Times New Roman" w:eastAsia="Times New Roman" w:hAnsi="Times New Roman"/>
        <w:b w:val="0"/>
        <w:i w:val="0"/>
        <w:strike w:val="0"/>
        <w:dstrike w:val="0"/>
        <w:color w:val="000000"/>
        <w:sz w:val="26"/>
        <w:u w:val="none" w:color="000000"/>
        <w:vertAlign w:val="baseline"/>
      </w:rPr>
    </w:lvl>
    <w:lvl w:ilvl="7" w:tplc="48DEE73A">
      <w:start w:val="1"/>
      <w:numFmt w:val="bullet"/>
      <w:lvlText w:val="o"/>
      <w:lvlJc w:val="left"/>
      <w:pPr>
        <w:ind w:left="5353"/>
      </w:pPr>
      <w:rPr>
        <w:rFonts w:ascii="Times New Roman" w:eastAsia="Times New Roman" w:hAnsi="Times New Roman"/>
        <w:b w:val="0"/>
        <w:i w:val="0"/>
        <w:strike w:val="0"/>
        <w:dstrike w:val="0"/>
        <w:color w:val="000000"/>
        <w:sz w:val="26"/>
        <w:u w:val="none" w:color="000000"/>
        <w:vertAlign w:val="baseline"/>
      </w:rPr>
    </w:lvl>
    <w:lvl w:ilvl="8" w:tplc="5B52F2E4">
      <w:start w:val="1"/>
      <w:numFmt w:val="bullet"/>
      <w:lvlText w:val="▪"/>
      <w:lvlJc w:val="left"/>
      <w:pPr>
        <w:ind w:left="6073"/>
      </w:pPr>
      <w:rPr>
        <w:rFonts w:ascii="Times New Roman" w:eastAsia="Times New Roman" w:hAnsi="Times New Roman"/>
        <w:b w:val="0"/>
        <w:i w:val="0"/>
        <w:strike w:val="0"/>
        <w:dstrike w:val="0"/>
        <w:color w:val="000000"/>
        <w:sz w:val="26"/>
        <w:u w:val="none" w:color="000000"/>
        <w:vertAlign w:val="baseline"/>
      </w:rPr>
    </w:lvl>
  </w:abstractNum>
  <w:abstractNum w:abstractNumId="1" w15:restartNumberingAfterBreak="0">
    <w:nsid w:val="0C746DF8"/>
    <w:multiLevelType w:val="hybridMultilevel"/>
    <w:tmpl w:val="FFFFFFFF"/>
    <w:lvl w:ilvl="0" w:tplc="4600E128">
      <w:start w:val="1"/>
      <w:numFmt w:val="lowerLetter"/>
      <w:lvlText w:val="%1)"/>
      <w:lvlJc w:val="left"/>
      <w:pPr>
        <w:ind w:left="770"/>
      </w:pPr>
      <w:rPr>
        <w:rFonts w:ascii="Times New Roman" w:eastAsia="Times New Roman" w:hAnsi="Times New Roman" w:cs="Times New Roman"/>
        <w:b w:val="0"/>
        <w:i w:val="0"/>
        <w:strike w:val="0"/>
        <w:dstrike w:val="0"/>
        <w:color w:val="000000"/>
        <w:sz w:val="26"/>
        <w:szCs w:val="26"/>
        <w:u w:val="none" w:color="000000"/>
        <w:vertAlign w:val="baseline"/>
      </w:rPr>
    </w:lvl>
    <w:lvl w:ilvl="1" w:tplc="742A0706">
      <w:start w:val="1"/>
      <w:numFmt w:val="lowerLetter"/>
      <w:lvlText w:val="%2"/>
      <w:lvlJc w:val="left"/>
      <w:pPr>
        <w:ind w:left="1483"/>
      </w:pPr>
      <w:rPr>
        <w:rFonts w:ascii="Times New Roman" w:eastAsia="Times New Roman" w:hAnsi="Times New Roman" w:cs="Times New Roman"/>
        <w:b w:val="0"/>
        <w:i w:val="0"/>
        <w:strike w:val="0"/>
        <w:dstrike w:val="0"/>
        <w:color w:val="000000"/>
        <w:sz w:val="26"/>
        <w:szCs w:val="26"/>
        <w:u w:val="none" w:color="000000"/>
        <w:vertAlign w:val="baseline"/>
      </w:rPr>
    </w:lvl>
    <w:lvl w:ilvl="2" w:tplc="C2FA8C5C">
      <w:start w:val="1"/>
      <w:numFmt w:val="lowerRoman"/>
      <w:lvlText w:val="%3"/>
      <w:lvlJc w:val="left"/>
      <w:pPr>
        <w:ind w:left="2203"/>
      </w:pPr>
      <w:rPr>
        <w:rFonts w:ascii="Times New Roman" w:eastAsia="Times New Roman" w:hAnsi="Times New Roman" w:cs="Times New Roman"/>
        <w:b w:val="0"/>
        <w:i w:val="0"/>
        <w:strike w:val="0"/>
        <w:dstrike w:val="0"/>
        <w:color w:val="000000"/>
        <w:sz w:val="26"/>
        <w:szCs w:val="26"/>
        <w:u w:val="none" w:color="000000"/>
        <w:vertAlign w:val="baseline"/>
      </w:rPr>
    </w:lvl>
    <w:lvl w:ilvl="3" w:tplc="3F726B42">
      <w:start w:val="1"/>
      <w:numFmt w:val="decimal"/>
      <w:lvlText w:val="%4"/>
      <w:lvlJc w:val="left"/>
      <w:pPr>
        <w:ind w:left="2923"/>
      </w:pPr>
      <w:rPr>
        <w:rFonts w:ascii="Times New Roman" w:eastAsia="Times New Roman" w:hAnsi="Times New Roman" w:cs="Times New Roman"/>
        <w:b w:val="0"/>
        <w:i w:val="0"/>
        <w:strike w:val="0"/>
        <w:dstrike w:val="0"/>
        <w:color w:val="000000"/>
        <w:sz w:val="26"/>
        <w:szCs w:val="26"/>
        <w:u w:val="none" w:color="000000"/>
        <w:vertAlign w:val="baseline"/>
      </w:rPr>
    </w:lvl>
    <w:lvl w:ilvl="4" w:tplc="50A2B594">
      <w:start w:val="1"/>
      <w:numFmt w:val="lowerLetter"/>
      <w:lvlText w:val="%5"/>
      <w:lvlJc w:val="left"/>
      <w:pPr>
        <w:ind w:left="3643"/>
      </w:pPr>
      <w:rPr>
        <w:rFonts w:ascii="Times New Roman" w:eastAsia="Times New Roman" w:hAnsi="Times New Roman" w:cs="Times New Roman"/>
        <w:b w:val="0"/>
        <w:i w:val="0"/>
        <w:strike w:val="0"/>
        <w:dstrike w:val="0"/>
        <w:color w:val="000000"/>
        <w:sz w:val="26"/>
        <w:szCs w:val="26"/>
        <w:u w:val="none" w:color="000000"/>
        <w:vertAlign w:val="baseline"/>
      </w:rPr>
    </w:lvl>
    <w:lvl w:ilvl="5" w:tplc="9F2E2598">
      <w:start w:val="1"/>
      <w:numFmt w:val="lowerRoman"/>
      <w:lvlText w:val="%6"/>
      <w:lvlJc w:val="left"/>
      <w:pPr>
        <w:ind w:left="4363"/>
      </w:pPr>
      <w:rPr>
        <w:rFonts w:ascii="Times New Roman" w:eastAsia="Times New Roman" w:hAnsi="Times New Roman" w:cs="Times New Roman"/>
        <w:b w:val="0"/>
        <w:i w:val="0"/>
        <w:strike w:val="0"/>
        <w:dstrike w:val="0"/>
        <w:color w:val="000000"/>
        <w:sz w:val="26"/>
        <w:szCs w:val="26"/>
        <w:u w:val="none" w:color="000000"/>
        <w:vertAlign w:val="baseline"/>
      </w:rPr>
    </w:lvl>
    <w:lvl w:ilvl="6" w:tplc="A348822A">
      <w:start w:val="1"/>
      <w:numFmt w:val="decimal"/>
      <w:lvlText w:val="%7"/>
      <w:lvlJc w:val="left"/>
      <w:pPr>
        <w:ind w:left="5083"/>
      </w:pPr>
      <w:rPr>
        <w:rFonts w:ascii="Times New Roman" w:eastAsia="Times New Roman" w:hAnsi="Times New Roman" w:cs="Times New Roman"/>
        <w:b w:val="0"/>
        <w:i w:val="0"/>
        <w:strike w:val="0"/>
        <w:dstrike w:val="0"/>
        <w:color w:val="000000"/>
        <w:sz w:val="26"/>
        <w:szCs w:val="26"/>
        <w:u w:val="none" w:color="000000"/>
        <w:vertAlign w:val="baseline"/>
      </w:rPr>
    </w:lvl>
    <w:lvl w:ilvl="7" w:tplc="0A6AF37A">
      <w:start w:val="1"/>
      <w:numFmt w:val="lowerLetter"/>
      <w:lvlText w:val="%8"/>
      <w:lvlJc w:val="left"/>
      <w:pPr>
        <w:ind w:left="5803"/>
      </w:pPr>
      <w:rPr>
        <w:rFonts w:ascii="Times New Roman" w:eastAsia="Times New Roman" w:hAnsi="Times New Roman" w:cs="Times New Roman"/>
        <w:b w:val="0"/>
        <w:i w:val="0"/>
        <w:strike w:val="0"/>
        <w:dstrike w:val="0"/>
        <w:color w:val="000000"/>
        <w:sz w:val="26"/>
        <w:szCs w:val="26"/>
        <w:u w:val="none" w:color="000000"/>
        <w:vertAlign w:val="baseline"/>
      </w:rPr>
    </w:lvl>
    <w:lvl w:ilvl="8" w:tplc="2DE865FC">
      <w:start w:val="1"/>
      <w:numFmt w:val="lowerRoman"/>
      <w:lvlText w:val="%9"/>
      <w:lvlJc w:val="left"/>
      <w:pPr>
        <w:ind w:left="6523"/>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 w15:restartNumberingAfterBreak="0">
    <w:nsid w:val="0CBE7BF5"/>
    <w:multiLevelType w:val="hybridMultilevel"/>
    <w:tmpl w:val="FFFFFFFF"/>
    <w:lvl w:ilvl="0" w:tplc="46024BA8">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vertAlign w:val="baseline"/>
      </w:rPr>
    </w:lvl>
    <w:lvl w:ilvl="1" w:tplc="D7764C0A">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vertAlign w:val="baseline"/>
      </w:rPr>
    </w:lvl>
    <w:lvl w:ilvl="2" w:tplc="95705EFA">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vertAlign w:val="baseline"/>
      </w:rPr>
    </w:lvl>
    <w:lvl w:ilvl="3" w:tplc="1D06EFBE">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vertAlign w:val="baseline"/>
      </w:rPr>
    </w:lvl>
    <w:lvl w:ilvl="4" w:tplc="11C052B4">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vertAlign w:val="baseline"/>
      </w:rPr>
    </w:lvl>
    <w:lvl w:ilvl="5" w:tplc="3104BF9A">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vertAlign w:val="baseline"/>
      </w:rPr>
    </w:lvl>
    <w:lvl w:ilvl="6" w:tplc="FDA44AF2">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vertAlign w:val="baseline"/>
      </w:rPr>
    </w:lvl>
    <w:lvl w:ilvl="7" w:tplc="7E24A9CE">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vertAlign w:val="baseline"/>
      </w:rPr>
    </w:lvl>
    <w:lvl w:ilvl="8" w:tplc="CCE6515E">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3" w15:restartNumberingAfterBreak="0">
    <w:nsid w:val="20231B5C"/>
    <w:multiLevelType w:val="hybridMultilevel"/>
    <w:tmpl w:val="FFFFFFFF"/>
    <w:lvl w:ilvl="0" w:tplc="7E18D24E">
      <w:start w:val="1"/>
      <w:numFmt w:val="bullet"/>
      <w:lvlText w:val="-"/>
      <w:lvlJc w:val="left"/>
      <w:pPr>
        <w:ind w:left="147"/>
      </w:pPr>
      <w:rPr>
        <w:rFonts w:ascii="Times New Roman" w:eastAsia="Times New Roman" w:hAnsi="Times New Roman"/>
        <w:b w:val="0"/>
        <w:i w:val="0"/>
        <w:strike w:val="0"/>
        <w:dstrike w:val="0"/>
        <w:color w:val="000000"/>
        <w:sz w:val="26"/>
        <w:u w:val="none" w:color="000000"/>
        <w:vertAlign w:val="baseline"/>
      </w:rPr>
    </w:lvl>
    <w:lvl w:ilvl="1" w:tplc="A4829562">
      <w:start w:val="1"/>
      <w:numFmt w:val="bullet"/>
      <w:lvlText w:val="o"/>
      <w:lvlJc w:val="left"/>
      <w:pPr>
        <w:ind w:left="1114"/>
      </w:pPr>
      <w:rPr>
        <w:rFonts w:ascii="Times New Roman" w:eastAsia="Times New Roman" w:hAnsi="Times New Roman"/>
        <w:b w:val="0"/>
        <w:i w:val="0"/>
        <w:strike w:val="0"/>
        <w:dstrike w:val="0"/>
        <w:color w:val="000000"/>
        <w:sz w:val="26"/>
        <w:u w:val="none" w:color="000000"/>
        <w:vertAlign w:val="baseline"/>
      </w:rPr>
    </w:lvl>
    <w:lvl w:ilvl="2" w:tplc="75E68BAA">
      <w:start w:val="1"/>
      <w:numFmt w:val="bullet"/>
      <w:lvlText w:val="▪"/>
      <w:lvlJc w:val="left"/>
      <w:pPr>
        <w:ind w:left="1834"/>
      </w:pPr>
      <w:rPr>
        <w:rFonts w:ascii="Times New Roman" w:eastAsia="Times New Roman" w:hAnsi="Times New Roman"/>
        <w:b w:val="0"/>
        <w:i w:val="0"/>
        <w:strike w:val="0"/>
        <w:dstrike w:val="0"/>
        <w:color w:val="000000"/>
        <w:sz w:val="26"/>
        <w:u w:val="none" w:color="000000"/>
        <w:vertAlign w:val="baseline"/>
      </w:rPr>
    </w:lvl>
    <w:lvl w:ilvl="3" w:tplc="7624D22C">
      <w:start w:val="1"/>
      <w:numFmt w:val="bullet"/>
      <w:lvlText w:val="•"/>
      <w:lvlJc w:val="left"/>
      <w:pPr>
        <w:ind w:left="2554"/>
      </w:pPr>
      <w:rPr>
        <w:rFonts w:ascii="Times New Roman" w:eastAsia="Times New Roman" w:hAnsi="Times New Roman"/>
        <w:b w:val="0"/>
        <w:i w:val="0"/>
        <w:strike w:val="0"/>
        <w:dstrike w:val="0"/>
        <w:color w:val="000000"/>
        <w:sz w:val="26"/>
        <w:u w:val="none" w:color="000000"/>
        <w:vertAlign w:val="baseline"/>
      </w:rPr>
    </w:lvl>
    <w:lvl w:ilvl="4" w:tplc="5B903230">
      <w:start w:val="1"/>
      <w:numFmt w:val="bullet"/>
      <w:lvlText w:val="o"/>
      <w:lvlJc w:val="left"/>
      <w:pPr>
        <w:ind w:left="3274"/>
      </w:pPr>
      <w:rPr>
        <w:rFonts w:ascii="Times New Roman" w:eastAsia="Times New Roman" w:hAnsi="Times New Roman"/>
        <w:b w:val="0"/>
        <w:i w:val="0"/>
        <w:strike w:val="0"/>
        <w:dstrike w:val="0"/>
        <w:color w:val="000000"/>
        <w:sz w:val="26"/>
        <w:u w:val="none" w:color="000000"/>
        <w:vertAlign w:val="baseline"/>
      </w:rPr>
    </w:lvl>
    <w:lvl w:ilvl="5" w:tplc="ED2682B8">
      <w:start w:val="1"/>
      <w:numFmt w:val="bullet"/>
      <w:lvlText w:val="▪"/>
      <w:lvlJc w:val="left"/>
      <w:pPr>
        <w:ind w:left="3994"/>
      </w:pPr>
      <w:rPr>
        <w:rFonts w:ascii="Times New Roman" w:eastAsia="Times New Roman" w:hAnsi="Times New Roman"/>
        <w:b w:val="0"/>
        <w:i w:val="0"/>
        <w:strike w:val="0"/>
        <w:dstrike w:val="0"/>
        <w:color w:val="000000"/>
        <w:sz w:val="26"/>
        <w:u w:val="none" w:color="000000"/>
        <w:vertAlign w:val="baseline"/>
      </w:rPr>
    </w:lvl>
    <w:lvl w:ilvl="6" w:tplc="6FFE0484">
      <w:start w:val="1"/>
      <w:numFmt w:val="bullet"/>
      <w:lvlText w:val="•"/>
      <w:lvlJc w:val="left"/>
      <w:pPr>
        <w:ind w:left="4714"/>
      </w:pPr>
      <w:rPr>
        <w:rFonts w:ascii="Times New Roman" w:eastAsia="Times New Roman" w:hAnsi="Times New Roman"/>
        <w:b w:val="0"/>
        <w:i w:val="0"/>
        <w:strike w:val="0"/>
        <w:dstrike w:val="0"/>
        <w:color w:val="000000"/>
        <w:sz w:val="26"/>
        <w:u w:val="none" w:color="000000"/>
        <w:vertAlign w:val="baseline"/>
      </w:rPr>
    </w:lvl>
    <w:lvl w:ilvl="7" w:tplc="86003000">
      <w:start w:val="1"/>
      <w:numFmt w:val="bullet"/>
      <w:lvlText w:val="o"/>
      <w:lvlJc w:val="left"/>
      <w:pPr>
        <w:ind w:left="5434"/>
      </w:pPr>
      <w:rPr>
        <w:rFonts w:ascii="Times New Roman" w:eastAsia="Times New Roman" w:hAnsi="Times New Roman"/>
        <w:b w:val="0"/>
        <w:i w:val="0"/>
        <w:strike w:val="0"/>
        <w:dstrike w:val="0"/>
        <w:color w:val="000000"/>
        <w:sz w:val="26"/>
        <w:u w:val="none" w:color="000000"/>
        <w:vertAlign w:val="baseline"/>
      </w:rPr>
    </w:lvl>
    <w:lvl w:ilvl="8" w:tplc="DAFC92B8">
      <w:start w:val="1"/>
      <w:numFmt w:val="bullet"/>
      <w:lvlText w:val="▪"/>
      <w:lvlJc w:val="left"/>
      <w:pPr>
        <w:ind w:left="6154"/>
      </w:pPr>
      <w:rPr>
        <w:rFonts w:ascii="Times New Roman" w:eastAsia="Times New Roman" w:hAnsi="Times New Roman"/>
        <w:b w:val="0"/>
        <w:i w:val="0"/>
        <w:strike w:val="0"/>
        <w:dstrike w:val="0"/>
        <w:color w:val="000000"/>
        <w:sz w:val="26"/>
        <w:u w:val="none" w:color="000000"/>
        <w:vertAlign w:val="baseline"/>
      </w:rPr>
    </w:lvl>
  </w:abstractNum>
  <w:abstractNum w:abstractNumId="4" w15:restartNumberingAfterBreak="0">
    <w:nsid w:val="21EC136C"/>
    <w:multiLevelType w:val="hybridMultilevel"/>
    <w:tmpl w:val="FFFFFFFF"/>
    <w:lvl w:ilvl="0" w:tplc="BE0EB598">
      <w:start w:val="1"/>
      <w:numFmt w:val="bullet"/>
      <w:lvlText w:val="•"/>
      <w:lvlJc w:val="left"/>
      <w:pPr>
        <w:ind w:left="360"/>
      </w:pPr>
      <w:rPr>
        <w:rFonts w:ascii="Times New Roman" w:eastAsia="Times New Roman" w:hAnsi="Times New Roman"/>
        <w:b w:val="0"/>
        <w:i w:val="0"/>
        <w:strike w:val="0"/>
        <w:dstrike w:val="0"/>
        <w:color w:val="000000"/>
        <w:sz w:val="26"/>
        <w:u w:val="none" w:color="000000"/>
        <w:vertAlign w:val="baseline"/>
      </w:rPr>
    </w:lvl>
    <w:lvl w:ilvl="1" w:tplc="07663ED6">
      <w:start w:val="1"/>
      <w:numFmt w:val="bullet"/>
      <w:lvlText w:val="-"/>
      <w:lvlJc w:val="left"/>
      <w:pPr>
        <w:ind w:left="15"/>
      </w:pPr>
      <w:rPr>
        <w:rFonts w:ascii="Times New Roman" w:eastAsia="Times New Roman" w:hAnsi="Times New Roman"/>
        <w:b w:val="0"/>
        <w:i w:val="0"/>
        <w:strike w:val="0"/>
        <w:dstrike w:val="0"/>
        <w:color w:val="000000"/>
        <w:sz w:val="26"/>
        <w:u w:val="none" w:color="000000"/>
        <w:vertAlign w:val="baseline"/>
      </w:rPr>
    </w:lvl>
    <w:lvl w:ilvl="2" w:tplc="FB4C383E">
      <w:start w:val="1"/>
      <w:numFmt w:val="bullet"/>
      <w:lvlText w:val="▪"/>
      <w:lvlJc w:val="left"/>
      <w:pPr>
        <w:ind w:left="1805"/>
      </w:pPr>
      <w:rPr>
        <w:rFonts w:ascii="Times New Roman" w:eastAsia="Times New Roman" w:hAnsi="Times New Roman"/>
        <w:b w:val="0"/>
        <w:i w:val="0"/>
        <w:strike w:val="0"/>
        <w:dstrike w:val="0"/>
        <w:color w:val="000000"/>
        <w:sz w:val="26"/>
        <w:u w:val="none" w:color="000000"/>
        <w:vertAlign w:val="baseline"/>
      </w:rPr>
    </w:lvl>
    <w:lvl w:ilvl="3" w:tplc="2FF05A5C">
      <w:start w:val="1"/>
      <w:numFmt w:val="bullet"/>
      <w:lvlText w:val="•"/>
      <w:lvlJc w:val="left"/>
      <w:pPr>
        <w:ind w:left="2525"/>
      </w:pPr>
      <w:rPr>
        <w:rFonts w:ascii="Times New Roman" w:eastAsia="Times New Roman" w:hAnsi="Times New Roman"/>
        <w:b w:val="0"/>
        <w:i w:val="0"/>
        <w:strike w:val="0"/>
        <w:dstrike w:val="0"/>
        <w:color w:val="000000"/>
        <w:sz w:val="26"/>
        <w:u w:val="none" w:color="000000"/>
        <w:vertAlign w:val="baseline"/>
      </w:rPr>
    </w:lvl>
    <w:lvl w:ilvl="4" w:tplc="EF1824BA">
      <w:start w:val="1"/>
      <w:numFmt w:val="bullet"/>
      <w:lvlText w:val="o"/>
      <w:lvlJc w:val="left"/>
      <w:pPr>
        <w:ind w:left="3245"/>
      </w:pPr>
      <w:rPr>
        <w:rFonts w:ascii="Times New Roman" w:eastAsia="Times New Roman" w:hAnsi="Times New Roman"/>
        <w:b w:val="0"/>
        <w:i w:val="0"/>
        <w:strike w:val="0"/>
        <w:dstrike w:val="0"/>
        <w:color w:val="000000"/>
        <w:sz w:val="26"/>
        <w:u w:val="none" w:color="000000"/>
        <w:vertAlign w:val="baseline"/>
      </w:rPr>
    </w:lvl>
    <w:lvl w:ilvl="5" w:tplc="447007CE">
      <w:start w:val="1"/>
      <w:numFmt w:val="bullet"/>
      <w:lvlText w:val="▪"/>
      <w:lvlJc w:val="left"/>
      <w:pPr>
        <w:ind w:left="3965"/>
      </w:pPr>
      <w:rPr>
        <w:rFonts w:ascii="Times New Roman" w:eastAsia="Times New Roman" w:hAnsi="Times New Roman"/>
        <w:b w:val="0"/>
        <w:i w:val="0"/>
        <w:strike w:val="0"/>
        <w:dstrike w:val="0"/>
        <w:color w:val="000000"/>
        <w:sz w:val="26"/>
        <w:u w:val="none" w:color="000000"/>
        <w:vertAlign w:val="baseline"/>
      </w:rPr>
    </w:lvl>
    <w:lvl w:ilvl="6" w:tplc="C1B841C2">
      <w:start w:val="1"/>
      <w:numFmt w:val="bullet"/>
      <w:lvlText w:val="•"/>
      <w:lvlJc w:val="left"/>
      <w:pPr>
        <w:ind w:left="4685"/>
      </w:pPr>
      <w:rPr>
        <w:rFonts w:ascii="Times New Roman" w:eastAsia="Times New Roman" w:hAnsi="Times New Roman"/>
        <w:b w:val="0"/>
        <w:i w:val="0"/>
        <w:strike w:val="0"/>
        <w:dstrike w:val="0"/>
        <w:color w:val="000000"/>
        <w:sz w:val="26"/>
        <w:u w:val="none" w:color="000000"/>
        <w:vertAlign w:val="baseline"/>
      </w:rPr>
    </w:lvl>
    <w:lvl w:ilvl="7" w:tplc="397A8FC0">
      <w:start w:val="1"/>
      <w:numFmt w:val="bullet"/>
      <w:lvlText w:val="o"/>
      <w:lvlJc w:val="left"/>
      <w:pPr>
        <w:ind w:left="5405"/>
      </w:pPr>
      <w:rPr>
        <w:rFonts w:ascii="Times New Roman" w:eastAsia="Times New Roman" w:hAnsi="Times New Roman"/>
        <w:b w:val="0"/>
        <w:i w:val="0"/>
        <w:strike w:val="0"/>
        <w:dstrike w:val="0"/>
        <w:color w:val="000000"/>
        <w:sz w:val="26"/>
        <w:u w:val="none" w:color="000000"/>
        <w:vertAlign w:val="baseline"/>
      </w:rPr>
    </w:lvl>
    <w:lvl w:ilvl="8" w:tplc="1ABE6912">
      <w:start w:val="1"/>
      <w:numFmt w:val="bullet"/>
      <w:lvlText w:val="▪"/>
      <w:lvlJc w:val="left"/>
      <w:pPr>
        <w:ind w:left="6125"/>
      </w:pPr>
      <w:rPr>
        <w:rFonts w:ascii="Times New Roman" w:eastAsia="Times New Roman" w:hAnsi="Times New Roman"/>
        <w:b w:val="0"/>
        <w:i w:val="0"/>
        <w:strike w:val="0"/>
        <w:dstrike w:val="0"/>
        <w:color w:val="000000"/>
        <w:sz w:val="26"/>
        <w:u w:val="none" w:color="000000"/>
        <w:vertAlign w:val="baseline"/>
      </w:rPr>
    </w:lvl>
  </w:abstractNum>
  <w:abstractNum w:abstractNumId="5" w15:restartNumberingAfterBreak="0">
    <w:nsid w:val="26A9518F"/>
    <w:multiLevelType w:val="hybridMultilevel"/>
    <w:tmpl w:val="E9C26C7A"/>
    <w:lvl w:ilvl="0" w:tplc="F10E3F52">
      <w:start w:val="1"/>
      <w:numFmt w:val="lowerLetter"/>
      <w:lvlText w:val="%1)"/>
      <w:lvlJc w:val="left"/>
      <w:pPr>
        <w:ind w:left="720" w:hanging="360"/>
      </w:pPr>
      <w:rPr>
        <w:rFonts w:ascii="Times New Roman" w:eastAsia="Times New Roman" w:hAnsi="Times New Roman" w:cs="Times New Roman"/>
        <w:b w:val="0"/>
        <w:bCs/>
        <w:color w:val="000000" w:themeColor="text1"/>
        <w:sz w:val="24"/>
        <w:szCs w:val="24"/>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 w15:restartNumberingAfterBreak="0">
    <w:nsid w:val="28114002"/>
    <w:multiLevelType w:val="hybridMultilevel"/>
    <w:tmpl w:val="55C842F0"/>
    <w:lvl w:ilvl="0" w:tplc="B1FEFF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A6B38"/>
    <w:multiLevelType w:val="hybridMultilevel"/>
    <w:tmpl w:val="27A2F510"/>
    <w:lvl w:ilvl="0" w:tplc="678E25D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99D22C1"/>
    <w:multiLevelType w:val="hybridMultilevel"/>
    <w:tmpl w:val="ACE66BD4"/>
    <w:lvl w:ilvl="0" w:tplc="FFD88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D6303"/>
    <w:multiLevelType w:val="hybridMultilevel"/>
    <w:tmpl w:val="FFFFFFFF"/>
    <w:lvl w:ilvl="0" w:tplc="8F38EDC6">
      <w:start w:val="1"/>
      <w:numFmt w:val="decimal"/>
      <w:lvlText w:val="%1."/>
      <w:lvlJc w:val="left"/>
      <w:pPr>
        <w:ind w:left="269"/>
      </w:pPr>
      <w:rPr>
        <w:rFonts w:ascii="Times New Roman" w:eastAsia="Times New Roman" w:hAnsi="Times New Roman" w:cs="Times New Roman"/>
        <w:b w:val="0"/>
        <w:i w:val="0"/>
        <w:strike w:val="0"/>
        <w:dstrike w:val="0"/>
        <w:color w:val="000000"/>
        <w:sz w:val="28"/>
        <w:szCs w:val="28"/>
        <w:u w:val="none" w:color="000000"/>
        <w:vertAlign w:val="baseline"/>
      </w:rPr>
    </w:lvl>
    <w:lvl w:ilvl="1" w:tplc="7C5C6FBC">
      <w:start w:val="1"/>
      <w:numFmt w:val="lowerLetter"/>
      <w:lvlText w:val="%2"/>
      <w:lvlJc w:val="left"/>
      <w:pPr>
        <w:ind w:left="1089"/>
      </w:pPr>
      <w:rPr>
        <w:rFonts w:ascii="Times New Roman" w:eastAsia="Times New Roman" w:hAnsi="Times New Roman" w:cs="Times New Roman"/>
        <w:b w:val="0"/>
        <w:i w:val="0"/>
        <w:strike w:val="0"/>
        <w:dstrike w:val="0"/>
        <w:color w:val="000000"/>
        <w:sz w:val="28"/>
        <w:szCs w:val="28"/>
        <w:u w:val="none" w:color="000000"/>
        <w:vertAlign w:val="baseline"/>
      </w:rPr>
    </w:lvl>
    <w:lvl w:ilvl="2" w:tplc="DA660C56">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vertAlign w:val="baseline"/>
      </w:rPr>
    </w:lvl>
    <w:lvl w:ilvl="3" w:tplc="A5203B5E">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vertAlign w:val="baseline"/>
      </w:rPr>
    </w:lvl>
    <w:lvl w:ilvl="4" w:tplc="F7F4FA02">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vertAlign w:val="baseline"/>
      </w:rPr>
    </w:lvl>
    <w:lvl w:ilvl="5" w:tplc="D53A9EAA">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vertAlign w:val="baseline"/>
      </w:rPr>
    </w:lvl>
    <w:lvl w:ilvl="6" w:tplc="83E67602">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vertAlign w:val="baseline"/>
      </w:rPr>
    </w:lvl>
    <w:lvl w:ilvl="7" w:tplc="85EC5176">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vertAlign w:val="baseline"/>
      </w:rPr>
    </w:lvl>
    <w:lvl w:ilvl="8" w:tplc="79BEEF3E">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0" w15:restartNumberingAfterBreak="0">
    <w:nsid w:val="3D1915FD"/>
    <w:multiLevelType w:val="hybridMultilevel"/>
    <w:tmpl w:val="FFFFFFFF"/>
    <w:lvl w:ilvl="0" w:tplc="1F520786">
      <w:start w:val="1"/>
      <w:numFmt w:val="bullet"/>
      <w:lvlText w:val="-"/>
      <w:lvlJc w:val="left"/>
      <w:pPr>
        <w:ind w:left="0"/>
      </w:pPr>
      <w:rPr>
        <w:rFonts w:ascii="Times New Roman" w:eastAsia="Times New Roman" w:hAnsi="Times New Roman"/>
        <w:b w:val="0"/>
        <w:i w:val="0"/>
        <w:strike w:val="0"/>
        <w:dstrike w:val="0"/>
        <w:color w:val="000000"/>
        <w:sz w:val="28"/>
        <w:u w:val="none" w:color="000000"/>
        <w:vertAlign w:val="baseline"/>
      </w:rPr>
    </w:lvl>
    <w:lvl w:ilvl="1" w:tplc="163EA858">
      <w:start w:val="1"/>
      <w:numFmt w:val="bullet"/>
      <w:lvlText w:val="o"/>
      <w:lvlJc w:val="left"/>
      <w:pPr>
        <w:ind w:left="941"/>
      </w:pPr>
      <w:rPr>
        <w:rFonts w:ascii="Times New Roman" w:eastAsia="Times New Roman" w:hAnsi="Times New Roman"/>
        <w:b w:val="0"/>
        <w:i w:val="0"/>
        <w:strike w:val="0"/>
        <w:dstrike w:val="0"/>
        <w:color w:val="000000"/>
        <w:sz w:val="28"/>
        <w:u w:val="none" w:color="000000"/>
        <w:vertAlign w:val="baseline"/>
      </w:rPr>
    </w:lvl>
    <w:lvl w:ilvl="2" w:tplc="D68C5E02">
      <w:start w:val="1"/>
      <w:numFmt w:val="bullet"/>
      <w:lvlText w:val="▪"/>
      <w:lvlJc w:val="left"/>
      <w:pPr>
        <w:ind w:left="1661"/>
      </w:pPr>
      <w:rPr>
        <w:rFonts w:ascii="Times New Roman" w:eastAsia="Times New Roman" w:hAnsi="Times New Roman"/>
        <w:b w:val="0"/>
        <w:i w:val="0"/>
        <w:strike w:val="0"/>
        <w:dstrike w:val="0"/>
        <w:color w:val="000000"/>
        <w:sz w:val="28"/>
        <w:u w:val="none" w:color="000000"/>
        <w:vertAlign w:val="baseline"/>
      </w:rPr>
    </w:lvl>
    <w:lvl w:ilvl="3" w:tplc="F5E02EB2">
      <w:start w:val="1"/>
      <w:numFmt w:val="bullet"/>
      <w:lvlText w:val="•"/>
      <w:lvlJc w:val="left"/>
      <w:pPr>
        <w:ind w:left="2381"/>
      </w:pPr>
      <w:rPr>
        <w:rFonts w:ascii="Times New Roman" w:eastAsia="Times New Roman" w:hAnsi="Times New Roman"/>
        <w:b w:val="0"/>
        <w:i w:val="0"/>
        <w:strike w:val="0"/>
        <w:dstrike w:val="0"/>
        <w:color w:val="000000"/>
        <w:sz w:val="28"/>
        <w:u w:val="none" w:color="000000"/>
        <w:vertAlign w:val="baseline"/>
      </w:rPr>
    </w:lvl>
    <w:lvl w:ilvl="4" w:tplc="D5F23638">
      <w:start w:val="1"/>
      <w:numFmt w:val="bullet"/>
      <w:lvlText w:val="o"/>
      <w:lvlJc w:val="left"/>
      <w:pPr>
        <w:ind w:left="3101"/>
      </w:pPr>
      <w:rPr>
        <w:rFonts w:ascii="Times New Roman" w:eastAsia="Times New Roman" w:hAnsi="Times New Roman"/>
        <w:b w:val="0"/>
        <w:i w:val="0"/>
        <w:strike w:val="0"/>
        <w:dstrike w:val="0"/>
        <w:color w:val="000000"/>
        <w:sz w:val="28"/>
        <w:u w:val="none" w:color="000000"/>
        <w:vertAlign w:val="baseline"/>
      </w:rPr>
    </w:lvl>
    <w:lvl w:ilvl="5" w:tplc="4ED6C180">
      <w:start w:val="1"/>
      <w:numFmt w:val="bullet"/>
      <w:lvlText w:val="▪"/>
      <w:lvlJc w:val="left"/>
      <w:pPr>
        <w:ind w:left="3821"/>
      </w:pPr>
      <w:rPr>
        <w:rFonts w:ascii="Times New Roman" w:eastAsia="Times New Roman" w:hAnsi="Times New Roman"/>
        <w:b w:val="0"/>
        <w:i w:val="0"/>
        <w:strike w:val="0"/>
        <w:dstrike w:val="0"/>
        <w:color w:val="000000"/>
        <w:sz w:val="28"/>
        <w:u w:val="none" w:color="000000"/>
        <w:vertAlign w:val="baseline"/>
      </w:rPr>
    </w:lvl>
    <w:lvl w:ilvl="6" w:tplc="C36EDAB6">
      <w:start w:val="1"/>
      <w:numFmt w:val="bullet"/>
      <w:lvlText w:val="•"/>
      <w:lvlJc w:val="left"/>
      <w:pPr>
        <w:ind w:left="4541"/>
      </w:pPr>
      <w:rPr>
        <w:rFonts w:ascii="Times New Roman" w:eastAsia="Times New Roman" w:hAnsi="Times New Roman"/>
        <w:b w:val="0"/>
        <w:i w:val="0"/>
        <w:strike w:val="0"/>
        <w:dstrike w:val="0"/>
        <w:color w:val="000000"/>
        <w:sz w:val="28"/>
        <w:u w:val="none" w:color="000000"/>
        <w:vertAlign w:val="baseline"/>
      </w:rPr>
    </w:lvl>
    <w:lvl w:ilvl="7" w:tplc="FDF674AC">
      <w:start w:val="1"/>
      <w:numFmt w:val="bullet"/>
      <w:lvlText w:val="o"/>
      <w:lvlJc w:val="left"/>
      <w:pPr>
        <w:ind w:left="5261"/>
      </w:pPr>
      <w:rPr>
        <w:rFonts w:ascii="Times New Roman" w:eastAsia="Times New Roman" w:hAnsi="Times New Roman"/>
        <w:b w:val="0"/>
        <w:i w:val="0"/>
        <w:strike w:val="0"/>
        <w:dstrike w:val="0"/>
        <w:color w:val="000000"/>
        <w:sz w:val="28"/>
        <w:u w:val="none" w:color="000000"/>
        <w:vertAlign w:val="baseline"/>
      </w:rPr>
    </w:lvl>
    <w:lvl w:ilvl="8" w:tplc="678A7D7E">
      <w:start w:val="1"/>
      <w:numFmt w:val="bullet"/>
      <w:lvlText w:val="▪"/>
      <w:lvlJc w:val="left"/>
      <w:pPr>
        <w:ind w:left="5981"/>
      </w:pPr>
      <w:rPr>
        <w:rFonts w:ascii="Times New Roman" w:eastAsia="Times New Roman" w:hAnsi="Times New Roman"/>
        <w:b w:val="0"/>
        <w:i w:val="0"/>
        <w:strike w:val="0"/>
        <w:dstrike w:val="0"/>
        <w:color w:val="000000"/>
        <w:sz w:val="28"/>
        <w:u w:val="none" w:color="000000"/>
        <w:vertAlign w:val="baseline"/>
      </w:rPr>
    </w:lvl>
  </w:abstractNum>
  <w:abstractNum w:abstractNumId="11" w15:restartNumberingAfterBreak="0">
    <w:nsid w:val="407C1039"/>
    <w:multiLevelType w:val="hybridMultilevel"/>
    <w:tmpl w:val="74AEA9DC"/>
    <w:lvl w:ilvl="0" w:tplc="F49499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92FE9"/>
    <w:multiLevelType w:val="hybridMultilevel"/>
    <w:tmpl w:val="FFFFFFFF"/>
    <w:lvl w:ilvl="0" w:tplc="C756EA52">
      <w:start w:val="1"/>
      <w:numFmt w:val="lowerLetter"/>
      <w:lvlText w:val="%1)"/>
      <w:lvlJc w:val="left"/>
      <w:pPr>
        <w:ind w:left="507"/>
      </w:pPr>
      <w:rPr>
        <w:rFonts w:ascii="Times New Roman" w:eastAsia="Times New Roman" w:hAnsi="Times New Roman" w:cs="Times New Roman"/>
        <w:b w:val="0"/>
        <w:i w:val="0"/>
        <w:strike w:val="0"/>
        <w:dstrike w:val="0"/>
        <w:color w:val="000000"/>
        <w:sz w:val="26"/>
        <w:szCs w:val="26"/>
        <w:u w:val="none" w:color="000000"/>
        <w:vertAlign w:val="baseline"/>
      </w:rPr>
    </w:lvl>
    <w:lvl w:ilvl="1" w:tplc="EBF47CAC">
      <w:start w:val="1"/>
      <w:numFmt w:val="lowerLetter"/>
      <w:lvlText w:val="%2"/>
      <w:lvlJc w:val="left"/>
      <w:pPr>
        <w:ind w:left="1326"/>
      </w:pPr>
      <w:rPr>
        <w:rFonts w:ascii="Times New Roman" w:eastAsia="Times New Roman" w:hAnsi="Times New Roman" w:cs="Times New Roman"/>
        <w:b w:val="0"/>
        <w:i w:val="0"/>
        <w:strike w:val="0"/>
        <w:dstrike w:val="0"/>
        <w:color w:val="000000"/>
        <w:sz w:val="26"/>
        <w:szCs w:val="26"/>
        <w:u w:val="none" w:color="000000"/>
        <w:vertAlign w:val="baseline"/>
      </w:rPr>
    </w:lvl>
    <w:lvl w:ilvl="2" w:tplc="6254C23E">
      <w:start w:val="1"/>
      <w:numFmt w:val="lowerRoman"/>
      <w:lvlText w:val="%3"/>
      <w:lvlJc w:val="left"/>
      <w:pPr>
        <w:ind w:left="2046"/>
      </w:pPr>
      <w:rPr>
        <w:rFonts w:ascii="Times New Roman" w:eastAsia="Times New Roman" w:hAnsi="Times New Roman" w:cs="Times New Roman"/>
        <w:b w:val="0"/>
        <w:i w:val="0"/>
        <w:strike w:val="0"/>
        <w:dstrike w:val="0"/>
        <w:color w:val="000000"/>
        <w:sz w:val="26"/>
        <w:szCs w:val="26"/>
        <w:u w:val="none" w:color="000000"/>
        <w:vertAlign w:val="baseline"/>
      </w:rPr>
    </w:lvl>
    <w:lvl w:ilvl="3" w:tplc="5DDAE654">
      <w:start w:val="1"/>
      <w:numFmt w:val="decimal"/>
      <w:lvlText w:val="%4"/>
      <w:lvlJc w:val="left"/>
      <w:pPr>
        <w:ind w:left="2766"/>
      </w:pPr>
      <w:rPr>
        <w:rFonts w:ascii="Times New Roman" w:eastAsia="Times New Roman" w:hAnsi="Times New Roman" w:cs="Times New Roman"/>
        <w:b w:val="0"/>
        <w:i w:val="0"/>
        <w:strike w:val="0"/>
        <w:dstrike w:val="0"/>
        <w:color w:val="000000"/>
        <w:sz w:val="26"/>
        <w:szCs w:val="26"/>
        <w:u w:val="none" w:color="000000"/>
        <w:vertAlign w:val="baseline"/>
      </w:rPr>
    </w:lvl>
    <w:lvl w:ilvl="4" w:tplc="C5B2D608">
      <w:start w:val="1"/>
      <w:numFmt w:val="lowerLetter"/>
      <w:lvlText w:val="%5"/>
      <w:lvlJc w:val="left"/>
      <w:pPr>
        <w:ind w:left="3486"/>
      </w:pPr>
      <w:rPr>
        <w:rFonts w:ascii="Times New Roman" w:eastAsia="Times New Roman" w:hAnsi="Times New Roman" w:cs="Times New Roman"/>
        <w:b w:val="0"/>
        <w:i w:val="0"/>
        <w:strike w:val="0"/>
        <w:dstrike w:val="0"/>
        <w:color w:val="000000"/>
        <w:sz w:val="26"/>
        <w:szCs w:val="26"/>
        <w:u w:val="none" w:color="000000"/>
        <w:vertAlign w:val="baseline"/>
      </w:rPr>
    </w:lvl>
    <w:lvl w:ilvl="5" w:tplc="A668876A">
      <w:start w:val="1"/>
      <w:numFmt w:val="lowerRoman"/>
      <w:lvlText w:val="%6"/>
      <w:lvlJc w:val="left"/>
      <w:pPr>
        <w:ind w:left="4206"/>
      </w:pPr>
      <w:rPr>
        <w:rFonts w:ascii="Times New Roman" w:eastAsia="Times New Roman" w:hAnsi="Times New Roman" w:cs="Times New Roman"/>
        <w:b w:val="0"/>
        <w:i w:val="0"/>
        <w:strike w:val="0"/>
        <w:dstrike w:val="0"/>
        <w:color w:val="000000"/>
        <w:sz w:val="26"/>
        <w:szCs w:val="26"/>
        <w:u w:val="none" w:color="000000"/>
        <w:vertAlign w:val="baseline"/>
      </w:rPr>
    </w:lvl>
    <w:lvl w:ilvl="6" w:tplc="8110C9F0">
      <w:start w:val="1"/>
      <w:numFmt w:val="decimal"/>
      <w:lvlText w:val="%7"/>
      <w:lvlJc w:val="left"/>
      <w:pPr>
        <w:ind w:left="4926"/>
      </w:pPr>
      <w:rPr>
        <w:rFonts w:ascii="Times New Roman" w:eastAsia="Times New Roman" w:hAnsi="Times New Roman" w:cs="Times New Roman"/>
        <w:b w:val="0"/>
        <w:i w:val="0"/>
        <w:strike w:val="0"/>
        <w:dstrike w:val="0"/>
        <w:color w:val="000000"/>
        <w:sz w:val="26"/>
        <w:szCs w:val="26"/>
        <w:u w:val="none" w:color="000000"/>
        <w:vertAlign w:val="baseline"/>
      </w:rPr>
    </w:lvl>
    <w:lvl w:ilvl="7" w:tplc="838ADA2C">
      <w:start w:val="1"/>
      <w:numFmt w:val="lowerLetter"/>
      <w:lvlText w:val="%8"/>
      <w:lvlJc w:val="left"/>
      <w:pPr>
        <w:ind w:left="5646"/>
      </w:pPr>
      <w:rPr>
        <w:rFonts w:ascii="Times New Roman" w:eastAsia="Times New Roman" w:hAnsi="Times New Roman" w:cs="Times New Roman"/>
        <w:b w:val="0"/>
        <w:i w:val="0"/>
        <w:strike w:val="0"/>
        <w:dstrike w:val="0"/>
        <w:color w:val="000000"/>
        <w:sz w:val="26"/>
        <w:szCs w:val="26"/>
        <w:u w:val="none" w:color="000000"/>
        <w:vertAlign w:val="baseline"/>
      </w:rPr>
    </w:lvl>
    <w:lvl w:ilvl="8" w:tplc="7338BFA0">
      <w:start w:val="1"/>
      <w:numFmt w:val="lowerRoman"/>
      <w:lvlText w:val="%9"/>
      <w:lvlJc w:val="left"/>
      <w:pPr>
        <w:ind w:left="636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3" w15:restartNumberingAfterBreak="0">
    <w:nsid w:val="4CFF11DB"/>
    <w:multiLevelType w:val="hybridMultilevel"/>
    <w:tmpl w:val="FFFFFFFF"/>
    <w:lvl w:ilvl="0" w:tplc="226E4C60">
      <w:start w:val="1"/>
      <w:numFmt w:val="lowerLetter"/>
      <w:lvlText w:val="%1)"/>
      <w:lvlJc w:val="left"/>
      <w:pPr>
        <w:ind w:left="255"/>
      </w:pPr>
      <w:rPr>
        <w:rFonts w:ascii="Times New Roman" w:eastAsia="Times New Roman" w:hAnsi="Times New Roman" w:cs="Times New Roman"/>
        <w:b w:val="0"/>
        <w:i w:val="0"/>
        <w:strike w:val="0"/>
        <w:dstrike w:val="0"/>
        <w:color w:val="000000"/>
        <w:sz w:val="26"/>
        <w:szCs w:val="26"/>
        <w:u w:val="none" w:color="000000"/>
        <w:vertAlign w:val="baseline"/>
      </w:rPr>
    </w:lvl>
    <w:lvl w:ilvl="1" w:tplc="7DBE6B2A">
      <w:start w:val="1"/>
      <w:numFmt w:val="lowerLetter"/>
      <w:lvlText w:val="%2"/>
      <w:lvlJc w:val="left"/>
      <w:pPr>
        <w:ind w:left="1110"/>
      </w:pPr>
      <w:rPr>
        <w:rFonts w:ascii="Times New Roman" w:eastAsia="Times New Roman" w:hAnsi="Times New Roman" w:cs="Times New Roman"/>
        <w:b w:val="0"/>
        <w:i w:val="0"/>
        <w:strike w:val="0"/>
        <w:dstrike w:val="0"/>
        <w:color w:val="000000"/>
        <w:sz w:val="26"/>
        <w:szCs w:val="26"/>
        <w:u w:val="none" w:color="000000"/>
        <w:vertAlign w:val="baseline"/>
      </w:rPr>
    </w:lvl>
    <w:lvl w:ilvl="2" w:tplc="A93048D6">
      <w:start w:val="1"/>
      <w:numFmt w:val="lowerRoman"/>
      <w:lvlText w:val="%3"/>
      <w:lvlJc w:val="left"/>
      <w:pPr>
        <w:ind w:left="1830"/>
      </w:pPr>
      <w:rPr>
        <w:rFonts w:ascii="Times New Roman" w:eastAsia="Times New Roman" w:hAnsi="Times New Roman" w:cs="Times New Roman"/>
        <w:b w:val="0"/>
        <w:i w:val="0"/>
        <w:strike w:val="0"/>
        <w:dstrike w:val="0"/>
        <w:color w:val="000000"/>
        <w:sz w:val="26"/>
        <w:szCs w:val="26"/>
        <w:u w:val="none" w:color="000000"/>
        <w:vertAlign w:val="baseline"/>
      </w:rPr>
    </w:lvl>
    <w:lvl w:ilvl="3" w:tplc="B9BE4CD6">
      <w:start w:val="1"/>
      <w:numFmt w:val="decimal"/>
      <w:lvlText w:val="%4"/>
      <w:lvlJc w:val="left"/>
      <w:pPr>
        <w:ind w:left="2550"/>
      </w:pPr>
      <w:rPr>
        <w:rFonts w:ascii="Times New Roman" w:eastAsia="Times New Roman" w:hAnsi="Times New Roman" w:cs="Times New Roman"/>
        <w:b w:val="0"/>
        <w:i w:val="0"/>
        <w:strike w:val="0"/>
        <w:dstrike w:val="0"/>
        <w:color w:val="000000"/>
        <w:sz w:val="26"/>
        <w:szCs w:val="26"/>
        <w:u w:val="none" w:color="000000"/>
        <w:vertAlign w:val="baseline"/>
      </w:rPr>
    </w:lvl>
    <w:lvl w:ilvl="4" w:tplc="18FA96F6">
      <w:start w:val="1"/>
      <w:numFmt w:val="lowerLetter"/>
      <w:lvlText w:val="%5"/>
      <w:lvlJc w:val="left"/>
      <w:pPr>
        <w:ind w:left="3270"/>
      </w:pPr>
      <w:rPr>
        <w:rFonts w:ascii="Times New Roman" w:eastAsia="Times New Roman" w:hAnsi="Times New Roman" w:cs="Times New Roman"/>
        <w:b w:val="0"/>
        <w:i w:val="0"/>
        <w:strike w:val="0"/>
        <w:dstrike w:val="0"/>
        <w:color w:val="000000"/>
        <w:sz w:val="26"/>
        <w:szCs w:val="26"/>
        <w:u w:val="none" w:color="000000"/>
        <w:vertAlign w:val="baseline"/>
      </w:rPr>
    </w:lvl>
    <w:lvl w:ilvl="5" w:tplc="FA68244E">
      <w:start w:val="1"/>
      <w:numFmt w:val="lowerRoman"/>
      <w:lvlText w:val="%6"/>
      <w:lvlJc w:val="left"/>
      <w:pPr>
        <w:ind w:left="3990"/>
      </w:pPr>
      <w:rPr>
        <w:rFonts w:ascii="Times New Roman" w:eastAsia="Times New Roman" w:hAnsi="Times New Roman" w:cs="Times New Roman"/>
        <w:b w:val="0"/>
        <w:i w:val="0"/>
        <w:strike w:val="0"/>
        <w:dstrike w:val="0"/>
        <w:color w:val="000000"/>
        <w:sz w:val="26"/>
        <w:szCs w:val="26"/>
        <w:u w:val="none" w:color="000000"/>
        <w:vertAlign w:val="baseline"/>
      </w:rPr>
    </w:lvl>
    <w:lvl w:ilvl="6" w:tplc="058E593E">
      <w:start w:val="1"/>
      <w:numFmt w:val="decimal"/>
      <w:lvlText w:val="%7"/>
      <w:lvlJc w:val="left"/>
      <w:pPr>
        <w:ind w:left="4710"/>
      </w:pPr>
      <w:rPr>
        <w:rFonts w:ascii="Times New Roman" w:eastAsia="Times New Roman" w:hAnsi="Times New Roman" w:cs="Times New Roman"/>
        <w:b w:val="0"/>
        <w:i w:val="0"/>
        <w:strike w:val="0"/>
        <w:dstrike w:val="0"/>
        <w:color w:val="000000"/>
        <w:sz w:val="26"/>
        <w:szCs w:val="26"/>
        <w:u w:val="none" w:color="000000"/>
        <w:vertAlign w:val="baseline"/>
      </w:rPr>
    </w:lvl>
    <w:lvl w:ilvl="7" w:tplc="24F4F82A">
      <w:start w:val="1"/>
      <w:numFmt w:val="lowerLetter"/>
      <w:lvlText w:val="%8"/>
      <w:lvlJc w:val="left"/>
      <w:pPr>
        <w:ind w:left="5430"/>
      </w:pPr>
      <w:rPr>
        <w:rFonts w:ascii="Times New Roman" w:eastAsia="Times New Roman" w:hAnsi="Times New Roman" w:cs="Times New Roman"/>
        <w:b w:val="0"/>
        <w:i w:val="0"/>
        <w:strike w:val="0"/>
        <w:dstrike w:val="0"/>
        <w:color w:val="000000"/>
        <w:sz w:val="26"/>
        <w:szCs w:val="26"/>
        <w:u w:val="none" w:color="000000"/>
        <w:vertAlign w:val="baseline"/>
      </w:rPr>
    </w:lvl>
    <w:lvl w:ilvl="8" w:tplc="2240358C">
      <w:start w:val="1"/>
      <w:numFmt w:val="lowerRoman"/>
      <w:lvlText w:val="%9"/>
      <w:lvlJc w:val="left"/>
      <w:pPr>
        <w:ind w:left="6150"/>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4" w15:restartNumberingAfterBreak="0">
    <w:nsid w:val="4FC45FF1"/>
    <w:multiLevelType w:val="hybridMultilevel"/>
    <w:tmpl w:val="0FFA598A"/>
    <w:lvl w:ilvl="0" w:tplc="D7A2E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432CC"/>
    <w:multiLevelType w:val="hybridMultilevel"/>
    <w:tmpl w:val="FFFFFFFF"/>
    <w:lvl w:ilvl="0" w:tplc="B872638E">
      <w:start w:val="1"/>
      <w:numFmt w:val="bullet"/>
      <w:lvlText w:val="•"/>
      <w:lvlJc w:val="left"/>
      <w:pPr>
        <w:ind w:left="360"/>
      </w:pPr>
      <w:rPr>
        <w:rFonts w:ascii="Times New Roman" w:eastAsia="Times New Roman" w:hAnsi="Times New Roman"/>
        <w:b w:val="0"/>
        <w:i w:val="0"/>
        <w:strike w:val="0"/>
        <w:dstrike w:val="0"/>
        <w:color w:val="000000"/>
        <w:sz w:val="30"/>
        <w:u w:val="none" w:color="000000"/>
        <w:vertAlign w:val="baseline"/>
      </w:rPr>
    </w:lvl>
    <w:lvl w:ilvl="1" w:tplc="D4845FEA">
      <w:start w:val="1"/>
      <w:numFmt w:val="bullet"/>
      <w:lvlText w:val="o"/>
      <w:lvlJc w:val="left"/>
      <w:pPr>
        <w:ind w:left="1068"/>
      </w:pPr>
      <w:rPr>
        <w:rFonts w:ascii="Times New Roman" w:eastAsia="Times New Roman" w:hAnsi="Times New Roman"/>
        <w:b w:val="0"/>
        <w:i w:val="0"/>
        <w:strike w:val="0"/>
        <w:dstrike w:val="0"/>
        <w:color w:val="000000"/>
        <w:sz w:val="30"/>
        <w:u w:val="none" w:color="000000"/>
        <w:vertAlign w:val="baseline"/>
      </w:rPr>
    </w:lvl>
    <w:lvl w:ilvl="2" w:tplc="08DAF6D6">
      <w:start w:val="1"/>
      <w:numFmt w:val="bullet"/>
      <w:lvlRestart w:val="0"/>
      <w:lvlText w:val="-"/>
      <w:lvlJc w:val="left"/>
      <w:pPr>
        <w:ind w:left="1428"/>
      </w:pPr>
      <w:rPr>
        <w:rFonts w:ascii="Times New Roman" w:eastAsia="Times New Roman" w:hAnsi="Times New Roman"/>
        <w:b w:val="0"/>
        <w:i w:val="0"/>
        <w:strike w:val="0"/>
        <w:dstrike w:val="0"/>
        <w:color w:val="000000"/>
        <w:sz w:val="30"/>
        <w:u w:val="none" w:color="000000"/>
        <w:vertAlign w:val="baseline"/>
      </w:rPr>
    </w:lvl>
    <w:lvl w:ilvl="3" w:tplc="055AC7E2">
      <w:start w:val="1"/>
      <w:numFmt w:val="bullet"/>
      <w:lvlText w:val="•"/>
      <w:lvlJc w:val="left"/>
      <w:pPr>
        <w:ind w:left="2496"/>
      </w:pPr>
      <w:rPr>
        <w:rFonts w:ascii="Times New Roman" w:eastAsia="Times New Roman" w:hAnsi="Times New Roman"/>
        <w:b w:val="0"/>
        <w:i w:val="0"/>
        <w:strike w:val="0"/>
        <w:dstrike w:val="0"/>
        <w:color w:val="000000"/>
        <w:sz w:val="30"/>
        <w:u w:val="none" w:color="000000"/>
        <w:vertAlign w:val="baseline"/>
      </w:rPr>
    </w:lvl>
    <w:lvl w:ilvl="4" w:tplc="DECE3CD4">
      <w:start w:val="1"/>
      <w:numFmt w:val="bullet"/>
      <w:lvlText w:val="o"/>
      <w:lvlJc w:val="left"/>
      <w:pPr>
        <w:ind w:left="3216"/>
      </w:pPr>
      <w:rPr>
        <w:rFonts w:ascii="Times New Roman" w:eastAsia="Times New Roman" w:hAnsi="Times New Roman"/>
        <w:b w:val="0"/>
        <w:i w:val="0"/>
        <w:strike w:val="0"/>
        <w:dstrike w:val="0"/>
        <w:color w:val="000000"/>
        <w:sz w:val="30"/>
        <w:u w:val="none" w:color="000000"/>
        <w:vertAlign w:val="baseline"/>
      </w:rPr>
    </w:lvl>
    <w:lvl w:ilvl="5" w:tplc="FEACA960">
      <w:start w:val="1"/>
      <w:numFmt w:val="bullet"/>
      <w:lvlText w:val="▪"/>
      <w:lvlJc w:val="left"/>
      <w:pPr>
        <w:ind w:left="3936"/>
      </w:pPr>
      <w:rPr>
        <w:rFonts w:ascii="Times New Roman" w:eastAsia="Times New Roman" w:hAnsi="Times New Roman"/>
        <w:b w:val="0"/>
        <w:i w:val="0"/>
        <w:strike w:val="0"/>
        <w:dstrike w:val="0"/>
        <w:color w:val="000000"/>
        <w:sz w:val="30"/>
        <w:u w:val="none" w:color="000000"/>
        <w:vertAlign w:val="baseline"/>
      </w:rPr>
    </w:lvl>
    <w:lvl w:ilvl="6" w:tplc="5DB42B6E">
      <w:start w:val="1"/>
      <w:numFmt w:val="bullet"/>
      <w:lvlText w:val="•"/>
      <w:lvlJc w:val="left"/>
      <w:pPr>
        <w:ind w:left="4656"/>
      </w:pPr>
      <w:rPr>
        <w:rFonts w:ascii="Times New Roman" w:eastAsia="Times New Roman" w:hAnsi="Times New Roman"/>
        <w:b w:val="0"/>
        <w:i w:val="0"/>
        <w:strike w:val="0"/>
        <w:dstrike w:val="0"/>
        <w:color w:val="000000"/>
        <w:sz w:val="30"/>
        <w:u w:val="none" w:color="000000"/>
        <w:vertAlign w:val="baseline"/>
      </w:rPr>
    </w:lvl>
    <w:lvl w:ilvl="7" w:tplc="A52AC73C">
      <w:start w:val="1"/>
      <w:numFmt w:val="bullet"/>
      <w:lvlText w:val="o"/>
      <w:lvlJc w:val="left"/>
      <w:pPr>
        <w:ind w:left="5376"/>
      </w:pPr>
      <w:rPr>
        <w:rFonts w:ascii="Times New Roman" w:eastAsia="Times New Roman" w:hAnsi="Times New Roman"/>
        <w:b w:val="0"/>
        <w:i w:val="0"/>
        <w:strike w:val="0"/>
        <w:dstrike w:val="0"/>
        <w:color w:val="000000"/>
        <w:sz w:val="30"/>
        <w:u w:val="none" w:color="000000"/>
        <w:vertAlign w:val="baseline"/>
      </w:rPr>
    </w:lvl>
    <w:lvl w:ilvl="8" w:tplc="E786B5FA">
      <w:start w:val="1"/>
      <w:numFmt w:val="bullet"/>
      <w:lvlText w:val="▪"/>
      <w:lvlJc w:val="left"/>
      <w:pPr>
        <w:ind w:left="6096"/>
      </w:pPr>
      <w:rPr>
        <w:rFonts w:ascii="Times New Roman" w:eastAsia="Times New Roman" w:hAnsi="Times New Roman"/>
        <w:b w:val="0"/>
        <w:i w:val="0"/>
        <w:strike w:val="0"/>
        <w:dstrike w:val="0"/>
        <w:color w:val="000000"/>
        <w:sz w:val="30"/>
        <w:u w:val="none" w:color="000000"/>
        <w:vertAlign w:val="baseline"/>
      </w:rPr>
    </w:lvl>
  </w:abstractNum>
  <w:abstractNum w:abstractNumId="16" w15:restartNumberingAfterBreak="0">
    <w:nsid w:val="5F0343FF"/>
    <w:multiLevelType w:val="hybridMultilevel"/>
    <w:tmpl w:val="FFFFFFFF"/>
    <w:lvl w:ilvl="0" w:tplc="05E0C756">
      <w:start w:val="3"/>
      <w:numFmt w:val="lowerLetter"/>
      <w:lvlText w:val="%1)"/>
      <w:lvlJc w:val="left"/>
      <w:pPr>
        <w:ind w:left="1013"/>
      </w:pPr>
      <w:rPr>
        <w:rFonts w:ascii="Times New Roman" w:eastAsia="Times New Roman" w:hAnsi="Times New Roman" w:cs="Times New Roman"/>
        <w:b w:val="0"/>
        <w:i w:val="0"/>
        <w:strike w:val="0"/>
        <w:dstrike w:val="0"/>
        <w:color w:val="000000"/>
        <w:sz w:val="26"/>
        <w:szCs w:val="26"/>
        <w:u w:val="none" w:color="000000"/>
        <w:vertAlign w:val="baseline"/>
      </w:rPr>
    </w:lvl>
    <w:lvl w:ilvl="1" w:tplc="D8F26C5E">
      <w:start w:val="1"/>
      <w:numFmt w:val="lowerLetter"/>
      <w:lvlText w:val="%2"/>
      <w:lvlJc w:val="left"/>
      <w:pPr>
        <w:ind w:left="1834"/>
      </w:pPr>
      <w:rPr>
        <w:rFonts w:ascii="Times New Roman" w:eastAsia="Times New Roman" w:hAnsi="Times New Roman" w:cs="Times New Roman"/>
        <w:b w:val="0"/>
        <w:i w:val="0"/>
        <w:strike w:val="0"/>
        <w:dstrike w:val="0"/>
        <w:color w:val="000000"/>
        <w:sz w:val="26"/>
        <w:szCs w:val="26"/>
        <w:u w:val="none" w:color="000000"/>
        <w:vertAlign w:val="baseline"/>
      </w:rPr>
    </w:lvl>
    <w:lvl w:ilvl="2" w:tplc="BF8018BC">
      <w:start w:val="1"/>
      <w:numFmt w:val="lowerRoman"/>
      <w:lvlText w:val="%3"/>
      <w:lvlJc w:val="left"/>
      <w:pPr>
        <w:ind w:left="2554"/>
      </w:pPr>
      <w:rPr>
        <w:rFonts w:ascii="Times New Roman" w:eastAsia="Times New Roman" w:hAnsi="Times New Roman" w:cs="Times New Roman"/>
        <w:b w:val="0"/>
        <w:i w:val="0"/>
        <w:strike w:val="0"/>
        <w:dstrike w:val="0"/>
        <w:color w:val="000000"/>
        <w:sz w:val="26"/>
        <w:szCs w:val="26"/>
        <w:u w:val="none" w:color="000000"/>
        <w:vertAlign w:val="baseline"/>
      </w:rPr>
    </w:lvl>
    <w:lvl w:ilvl="3" w:tplc="4480583A">
      <w:start w:val="1"/>
      <w:numFmt w:val="decimal"/>
      <w:lvlText w:val="%4"/>
      <w:lvlJc w:val="left"/>
      <w:pPr>
        <w:ind w:left="3274"/>
      </w:pPr>
      <w:rPr>
        <w:rFonts w:ascii="Times New Roman" w:eastAsia="Times New Roman" w:hAnsi="Times New Roman" w:cs="Times New Roman"/>
        <w:b w:val="0"/>
        <w:i w:val="0"/>
        <w:strike w:val="0"/>
        <w:dstrike w:val="0"/>
        <w:color w:val="000000"/>
        <w:sz w:val="26"/>
        <w:szCs w:val="26"/>
        <w:u w:val="none" w:color="000000"/>
        <w:vertAlign w:val="baseline"/>
      </w:rPr>
    </w:lvl>
    <w:lvl w:ilvl="4" w:tplc="08D0737E">
      <w:start w:val="1"/>
      <w:numFmt w:val="lowerLetter"/>
      <w:lvlText w:val="%5"/>
      <w:lvlJc w:val="left"/>
      <w:pPr>
        <w:ind w:left="3994"/>
      </w:pPr>
      <w:rPr>
        <w:rFonts w:ascii="Times New Roman" w:eastAsia="Times New Roman" w:hAnsi="Times New Roman" w:cs="Times New Roman"/>
        <w:b w:val="0"/>
        <w:i w:val="0"/>
        <w:strike w:val="0"/>
        <w:dstrike w:val="0"/>
        <w:color w:val="000000"/>
        <w:sz w:val="26"/>
        <w:szCs w:val="26"/>
        <w:u w:val="none" w:color="000000"/>
        <w:vertAlign w:val="baseline"/>
      </w:rPr>
    </w:lvl>
    <w:lvl w:ilvl="5" w:tplc="0E32FF88">
      <w:start w:val="1"/>
      <w:numFmt w:val="lowerRoman"/>
      <w:lvlText w:val="%6"/>
      <w:lvlJc w:val="left"/>
      <w:pPr>
        <w:ind w:left="4714"/>
      </w:pPr>
      <w:rPr>
        <w:rFonts w:ascii="Times New Roman" w:eastAsia="Times New Roman" w:hAnsi="Times New Roman" w:cs="Times New Roman"/>
        <w:b w:val="0"/>
        <w:i w:val="0"/>
        <w:strike w:val="0"/>
        <w:dstrike w:val="0"/>
        <w:color w:val="000000"/>
        <w:sz w:val="26"/>
        <w:szCs w:val="26"/>
        <w:u w:val="none" w:color="000000"/>
        <w:vertAlign w:val="baseline"/>
      </w:rPr>
    </w:lvl>
    <w:lvl w:ilvl="6" w:tplc="9F12163E">
      <w:start w:val="1"/>
      <w:numFmt w:val="decimal"/>
      <w:lvlText w:val="%7"/>
      <w:lvlJc w:val="left"/>
      <w:pPr>
        <w:ind w:left="5434"/>
      </w:pPr>
      <w:rPr>
        <w:rFonts w:ascii="Times New Roman" w:eastAsia="Times New Roman" w:hAnsi="Times New Roman" w:cs="Times New Roman"/>
        <w:b w:val="0"/>
        <w:i w:val="0"/>
        <w:strike w:val="0"/>
        <w:dstrike w:val="0"/>
        <w:color w:val="000000"/>
        <w:sz w:val="26"/>
        <w:szCs w:val="26"/>
        <w:u w:val="none" w:color="000000"/>
        <w:vertAlign w:val="baseline"/>
      </w:rPr>
    </w:lvl>
    <w:lvl w:ilvl="7" w:tplc="8E3AA7CE">
      <w:start w:val="1"/>
      <w:numFmt w:val="lowerLetter"/>
      <w:lvlText w:val="%8"/>
      <w:lvlJc w:val="left"/>
      <w:pPr>
        <w:ind w:left="6154"/>
      </w:pPr>
      <w:rPr>
        <w:rFonts w:ascii="Times New Roman" w:eastAsia="Times New Roman" w:hAnsi="Times New Roman" w:cs="Times New Roman"/>
        <w:b w:val="0"/>
        <w:i w:val="0"/>
        <w:strike w:val="0"/>
        <w:dstrike w:val="0"/>
        <w:color w:val="000000"/>
        <w:sz w:val="26"/>
        <w:szCs w:val="26"/>
        <w:u w:val="none" w:color="000000"/>
        <w:vertAlign w:val="baseline"/>
      </w:rPr>
    </w:lvl>
    <w:lvl w:ilvl="8" w:tplc="0A0E12E0">
      <w:start w:val="1"/>
      <w:numFmt w:val="lowerRoman"/>
      <w:lvlText w:val="%9"/>
      <w:lvlJc w:val="left"/>
      <w:pPr>
        <w:ind w:left="6874"/>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7" w15:restartNumberingAfterBreak="0">
    <w:nsid w:val="60351D65"/>
    <w:multiLevelType w:val="hybridMultilevel"/>
    <w:tmpl w:val="FFFFFFFF"/>
    <w:lvl w:ilvl="0" w:tplc="A5F08B7E">
      <w:start w:val="1"/>
      <w:numFmt w:val="lowerLetter"/>
      <w:lvlText w:val="%1)"/>
      <w:lvlJc w:val="left"/>
      <w:pPr>
        <w:ind w:left="753"/>
      </w:pPr>
      <w:rPr>
        <w:rFonts w:ascii="Times New Roman" w:eastAsia="Times New Roman" w:hAnsi="Times New Roman" w:cs="Times New Roman"/>
        <w:b w:val="0"/>
        <w:i w:val="0"/>
        <w:strike w:val="0"/>
        <w:dstrike w:val="0"/>
        <w:color w:val="000000"/>
        <w:sz w:val="26"/>
        <w:szCs w:val="26"/>
        <w:u w:val="none" w:color="000000"/>
        <w:vertAlign w:val="baseline"/>
      </w:rPr>
    </w:lvl>
    <w:lvl w:ilvl="1" w:tplc="EC227C2C">
      <w:start w:val="1"/>
      <w:numFmt w:val="lowerLetter"/>
      <w:lvlText w:val="%2"/>
      <w:lvlJc w:val="left"/>
      <w:pPr>
        <w:ind w:left="1833"/>
      </w:pPr>
      <w:rPr>
        <w:rFonts w:ascii="Times New Roman" w:eastAsia="Times New Roman" w:hAnsi="Times New Roman" w:cs="Times New Roman"/>
        <w:b w:val="0"/>
        <w:i w:val="0"/>
        <w:strike w:val="0"/>
        <w:dstrike w:val="0"/>
        <w:color w:val="000000"/>
        <w:sz w:val="26"/>
        <w:szCs w:val="26"/>
        <w:u w:val="none" w:color="000000"/>
        <w:vertAlign w:val="baseline"/>
      </w:rPr>
    </w:lvl>
    <w:lvl w:ilvl="2" w:tplc="0B669E10">
      <w:start w:val="1"/>
      <w:numFmt w:val="lowerRoman"/>
      <w:lvlText w:val="%3"/>
      <w:lvlJc w:val="left"/>
      <w:pPr>
        <w:ind w:left="2553"/>
      </w:pPr>
      <w:rPr>
        <w:rFonts w:ascii="Times New Roman" w:eastAsia="Times New Roman" w:hAnsi="Times New Roman" w:cs="Times New Roman"/>
        <w:b w:val="0"/>
        <w:i w:val="0"/>
        <w:strike w:val="0"/>
        <w:dstrike w:val="0"/>
        <w:color w:val="000000"/>
        <w:sz w:val="26"/>
        <w:szCs w:val="26"/>
        <w:u w:val="none" w:color="000000"/>
        <w:vertAlign w:val="baseline"/>
      </w:rPr>
    </w:lvl>
    <w:lvl w:ilvl="3" w:tplc="6E483654">
      <w:start w:val="1"/>
      <w:numFmt w:val="decimal"/>
      <w:lvlText w:val="%4"/>
      <w:lvlJc w:val="left"/>
      <w:pPr>
        <w:ind w:left="3273"/>
      </w:pPr>
      <w:rPr>
        <w:rFonts w:ascii="Times New Roman" w:eastAsia="Times New Roman" w:hAnsi="Times New Roman" w:cs="Times New Roman"/>
        <w:b w:val="0"/>
        <w:i w:val="0"/>
        <w:strike w:val="0"/>
        <w:dstrike w:val="0"/>
        <w:color w:val="000000"/>
        <w:sz w:val="26"/>
        <w:szCs w:val="26"/>
        <w:u w:val="none" w:color="000000"/>
        <w:vertAlign w:val="baseline"/>
      </w:rPr>
    </w:lvl>
    <w:lvl w:ilvl="4" w:tplc="9BC0972E">
      <w:start w:val="1"/>
      <w:numFmt w:val="lowerLetter"/>
      <w:lvlText w:val="%5"/>
      <w:lvlJc w:val="left"/>
      <w:pPr>
        <w:ind w:left="3993"/>
      </w:pPr>
      <w:rPr>
        <w:rFonts w:ascii="Times New Roman" w:eastAsia="Times New Roman" w:hAnsi="Times New Roman" w:cs="Times New Roman"/>
        <w:b w:val="0"/>
        <w:i w:val="0"/>
        <w:strike w:val="0"/>
        <w:dstrike w:val="0"/>
        <w:color w:val="000000"/>
        <w:sz w:val="26"/>
        <w:szCs w:val="26"/>
        <w:u w:val="none" w:color="000000"/>
        <w:vertAlign w:val="baseline"/>
      </w:rPr>
    </w:lvl>
    <w:lvl w:ilvl="5" w:tplc="24B479DC">
      <w:start w:val="1"/>
      <w:numFmt w:val="lowerRoman"/>
      <w:lvlText w:val="%6"/>
      <w:lvlJc w:val="left"/>
      <w:pPr>
        <w:ind w:left="4713"/>
      </w:pPr>
      <w:rPr>
        <w:rFonts w:ascii="Times New Roman" w:eastAsia="Times New Roman" w:hAnsi="Times New Roman" w:cs="Times New Roman"/>
        <w:b w:val="0"/>
        <w:i w:val="0"/>
        <w:strike w:val="0"/>
        <w:dstrike w:val="0"/>
        <w:color w:val="000000"/>
        <w:sz w:val="26"/>
        <w:szCs w:val="26"/>
        <w:u w:val="none" w:color="000000"/>
        <w:vertAlign w:val="baseline"/>
      </w:rPr>
    </w:lvl>
    <w:lvl w:ilvl="6" w:tplc="804C74DC">
      <w:start w:val="1"/>
      <w:numFmt w:val="decimal"/>
      <w:lvlText w:val="%7"/>
      <w:lvlJc w:val="left"/>
      <w:pPr>
        <w:ind w:left="5433"/>
      </w:pPr>
      <w:rPr>
        <w:rFonts w:ascii="Times New Roman" w:eastAsia="Times New Roman" w:hAnsi="Times New Roman" w:cs="Times New Roman"/>
        <w:b w:val="0"/>
        <w:i w:val="0"/>
        <w:strike w:val="0"/>
        <w:dstrike w:val="0"/>
        <w:color w:val="000000"/>
        <w:sz w:val="26"/>
        <w:szCs w:val="26"/>
        <w:u w:val="none" w:color="000000"/>
        <w:vertAlign w:val="baseline"/>
      </w:rPr>
    </w:lvl>
    <w:lvl w:ilvl="7" w:tplc="97647FBC">
      <w:start w:val="1"/>
      <w:numFmt w:val="lowerLetter"/>
      <w:lvlText w:val="%8"/>
      <w:lvlJc w:val="left"/>
      <w:pPr>
        <w:ind w:left="6153"/>
      </w:pPr>
      <w:rPr>
        <w:rFonts w:ascii="Times New Roman" w:eastAsia="Times New Roman" w:hAnsi="Times New Roman" w:cs="Times New Roman"/>
        <w:b w:val="0"/>
        <w:i w:val="0"/>
        <w:strike w:val="0"/>
        <w:dstrike w:val="0"/>
        <w:color w:val="000000"/>
        <w:sz w:val="26"/>
        <w:szCs w:val="26"/>
        <w:u w:val="none" w:color="000000"/>
        <w:vertAlign w:val="baseline"/>
      </w:rPr>
    </w:lvl>
    <w:lvl w:ilvl="8" w:tplc="B97E8898">
      <w:start w:val="1"/>
      <w:numFmt w:val="lowerRoman"/>
      <w:lvlText w:val="%9"/>
      <w:lvlJc w:val="left"/>
      <w:pPr>
        <w:ind w:left="6873"/>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8" w15:restartNumberingAfterBreak="0">
    <w:nsid w:val="63BB4443"/>
    <w:multiLevelType w:val="hybridMultilevel"/>
    <w:tmpl w:val="D730C974"/>
    <w:lvl w:ilvl="0" w:tplc="FBAC88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2E50B5"/>
    <w:multiLevelType w:val="hybridMultilevel"/>
    <w:tmpl w:val="FFFFFFFF"/>
    <w:lvl w:ilvl="0" w:tplc="C60E8A32">
      <w:start w:val="1"/>
      <w:numFmt w:val="low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vertAlign w:val="baseline"/>
      </w:rPr>
    </w:lvl>
    <w:lvl w:ilvl="1" w:tplc="268642B6">
      <w:start w:val="1"/>
      <w:numFmt w:val="bullet"/>
      <w:lvlText w:val="-"/>
      <w:lvlJc w:val="left"/>
      <w:pPr>
        <w:ind w:left="46"/>
      </w:pPr>
      <w:rPr>
        <w:rFonts w:ascii="Times New Roman" w:eastAsia="Times New Roman" w:hAnsi="Times New Roman"/>
        <w:b w:val="0"/>
        <w:i w:val="0"/>
        <w:strike w:val="0"/>
        <w:dstrike w:val="0"/>
        <w:color w:val="000000"/>
        <w:sz w:val="28"/>
        <w:u w:val="none" w:color="000000"/>
        <w:vertAlign w:val="baseline"/>
      </w:rPr>
    </w:lvl>
    <w:lvl w:ilvl="2" w:tplc="9E162EFC">
      <w:start w:val="1"/>
      <w:numFmt w:val="bullet"/>
      <w:lvlText w:val="▪"/>
      <w:lvlJc w:val="left"/>
      <w:pPr>
        <w:ind w:left="2180"/>
      </w:pPr>
      <w:rPr>
        <w:rFonts w:ascii="Times New Roman" w:eastAsia="Times New Roman" w:hAnsi="Times New Roman"/>
        <w:b w:val="0"/>
        <w:i w:val="0"/>
        <w:strike w:val="0"/>
        <w:dstrike w:val="0"/>
        <w:color w:val="000000"/>
        <w:sz w:val="28"/>
        <w:u w:val="none" w:color="000000"/>
        <w:vertAlign w:val="baseline"/>
      </w:rPr>
    </w:lvl>
    <w:lvl w:ilvl="3" w:tplc="FD6E127A">
      <w:start w:val="1"/>
      <w:numFmt w:val="bullet"/>
      <w:lvlText w:val="•"/>
      <w:lvlJc w:val="left"/>
      <w:pPr>
        <w:ind w:left="2900"/>
      </w:pPr>
      <w:rPr>
        <w:rFonts w:ascii="Times New Roman" w:eastAsia="Times New Roman" w:hAnsi="Times New Roman"/>
        <w:b w:val="0"/>
        <w:i w:val="0"/>
        <w:strike w:val="0"/>
        <w:dstrike w:val="0"/>
        <w:color w:val="000000"/>
        <w:sz w:val="28"/>
        <w:u w:val="none" w:color="000000"/>
        <w:vertAlign w:val="baseline"/>
      </w:rPr>
    </w:lvl>
    <w:lvl w:ilvl="4" w:tplc="286E47D2">
      <w:start w:val="1"/>
      <w:numFmt w:val="bullet"/>
      <w:lvlText w:val="o"/>
      <w:lvlJc w:val="left"/>
      <w:pPr>
        <w:ind w:left="3620"/>
      </w:pPr>
      <w:rPr>
        <w:rFonts w:ascii="Times New Roman" w:eastAsia="Times New Roman" w:hAnsi="Times New Roman"/>
        <w:b w:val="0"/>
        <w:i w:val="0"/>
        <w:strike w:val="0"/>
        <w:dstrike w:val="0"/>
        <w:color w:val="000000"/>
        <w:sz w:val="28"/>
        <w:u w:val="none" w:color="000000"/>
        <w:vertAlign w:val="baseline"/>
      </w:rPr>
    </w:lvl>
    <w:lvl w:ilvl="5" w:tplc="D1A65202">
      <w:start w:val="1"/>
      <w:numFmt w:val="bullet"/>
      <w:lvlText w:val="▪"/>
      <w:lvlJc w:val="left"/>
      <w:pPr>
        <w:ind w:left="4340"/>
      </w:pPr>
      <w:rPr>
        <w:rFonts w:ascii="Times New Roman" w:eastAsia="Times New Roman" w:hAnsi="Times New Roman"/>
        <w:b w:val="0"/>
        <w:i w:val="0"/>
        <w:strike w:val="0"/>
        <w:dstrike w:val="0"/>
        <w:color w:val="000000"/>
        <w:sz w:val="28"/>
        <w:u w:val="none" w:color="000000"/>
        <w:vertAlign w:val="baseline"/>
      </w:rPr>
    </w:lvl>
    <w:lvl w:ilvl="6" w:tplc="AEAEBC82">
      <w:start w:val="1"/>
      <w:numFmt w:val="bullet"/>
      <w:lvlText w:val="•"/>
      <w:lvlJc w:val="left"/>
      <w:pPr>
        <w:ind w:left="5060"/>
      </w:pPr>
      <w:rPr>
        <w:rFonts w:ascii="Times New Roman" w:eastAsia="Times New Roman" w:hAnsi="Times New Roman"/>
        <w:b w:val="0"/>
        <w:i w:val="0"/>
        <w:strike w:val="0"/>
        <w:dstrike w:val="0"/>
        <w:color w:val="000000"/>
        <w:sz w:val="28"/>
        <w:u w:val="none" w:color="000000"/>
        <w:vertAlign w:val="baseline"/>
      </w:rPr>
    </w:lvl>
    <w:lvl w:ilvl="7" w:tplc="41FA8154">
      <w:start w:val="1"/>
      <w:numFmt w:val="bullet"/>
      <w:lvlText w:val="o"/>
      <w:lvlJc w:val="left"/>
      <w:pPr>
        <w:ind w:left="5780"/>
      </w:pPr>
      <w:rPr>
        <w:rFonts w:ascii="Times New Roman" w:eastAsia="Times New Roman" w:hAnsi="Times New Roman"/>
        <w:b w:val="0"/>
        <w:i w:val="0"/>
        <w:strike w:val="0"/>
        <w:dstrike w:val="0"/>
        <w:color w:val="000000"/>
        <w:sz w:val="28"/>
        <w:u w:val="none" w:color="000000"/>
        <w:vertAlign w:val="baseline"/>
      </w:rPr>
    </w:lvl>
    <w:lvl w:ilvl="8" w:tplc="D378284A">
      <w:start w:val="1"/>
      <w:numFmt w:val="bullet"/>
      <w:lvlText w:val="▪"/>
      <w:lvlJc w:val="left"/>
      <w:pPr>
        <w:ind w:left="6500"/>
      </w:pPr>
      <w:rPr>
        <w:rFonts w:ascii="Times New Roman" w:eastAsia="Times New Roman" w:hAnsi="Times New Roman"/>
        <w:b w:val="0"/>
        <w:i w:val="0"/>
        <w:strike w:val="0"/>
        <w:dstrike w:val="0"/>
        <w:color w:val="000000"/>
        <w:sz w:val="28"/>
        <w:u w:val="none" w:color="000000"/>
        <w:vertAlign w:val="baseline"/>
      </w:rPr>
    </w:lvl>
  </w:abstractNum>
  <w:abstractNum w:abstractNumId="20" w15:restartNumberingAfterBreak="0">
    <w:nsid w:val="67D063D7"/>
    <w:multiLevelType w:val="hybridMultilevel"/>
    <w:tmpl w:val="FFFFFFFF"/>
    <w:lvl w:ilvl="0" w:tplc="7F1E2676">
      <w:start w:val="1"/>
      <w:numFmt w:val="bullet"/>
      <w:lvlText w:val="•"/>
      <w:lvlJc w:val="left"/>
      <w:pPr>
        <w:ind w:left="360"/>
      </w:pPr>
      <w:rPr>
        <w:rFonts w:ascii="Times New Roman" w:eastAsia="Times New Roman" w:hAnsi="Times New Roman"/>
        <w:b w:val="0"/>
        <w:i w:val="0"/>
        <w:strike w:val="0"/>
        <w:dstrike w:val="0"/>
        <w:color w:val="000000"/>
        <w:sz w:val="26"/>
        <w:u w:val="none" w:color="000000"/>
        <w:vertAlign w:val="baseline"/>
      </w:rPr>
    </w:lvl>
    <w:lvl w:ilvl="1" w:tplc="E4F41C94">
      <w:start w:val="1"/>
      <w:numFmt w:val="bullet"/>
      <w:lvlText w:val="o"/>
      <w:lvlJc w:val="left"/>
      <w:pPr>
        <w:ind w:left="1060"/>
      </w:pPr>
      <w:rPr>
        <w:rFonts w:ascii="Times New Roman" w:eastAsia="Times New Roman" w:hAnsi="Times New Roman"/>
        <w:b w:val="0"/>
        <w:i w:val="0"/>
        <w:strike w:val="0"/>
        <w:dstrike w:val="0"/>
        <w:color w:val="000000"/>
        <w:sz w:val="26"/>
        <w:u w:val="none" w:color="000000"/>
        <w:vertAlign w:val="baseline"/>
      </w:rPr>
    </w:lvl>
    <w:lvl w:ilvl="2" w:tplc="A4E43DB6">
      <w:start w:val="1"/>
      <w:numFmt w:val="bullet"/>
      <w:lvlText w:val="▪"/>
      <w:lvlJc w:val="left"/>
      <w:pPr>
        <w:ind w:left="1760"/>
      </w:pPr>
      <w:rPr>
        <w:rFonts w:ascii="Times New Roman" w:eastAsia="Times New Roman" w:hAnsi="Times New Roman"/>
        <w:b w:val="0"/>
        <w:i w:val="0"/>
        <w:strike w:val="0"/>
        <w:dstrike w:val="0"/>
        <w:color w:val="000000"/>
        <w:sz w:val="26"/>
        <w:u w:val="none" w:color="000000"/>
        <w:vertAlign w:val="baseline"/>
      </w:rPr>
    </w:lvl>
    <w:lvl w:ilvl="3" w:tplc="D11CABD0">
      <w:start w:val="1"/>
      <w:numFmt w:val="bullet"/>
      <w:lvlRestart w:val="0"/>
      <w:lvlText w:val="-"/>
      <w:lvlJc w:val="left"/>
      <w:pPr>
        <w:ind w:left="1815"/>
      </w:pPr>
      <w:rPr>
        <w:rFonts w:ascii="Times New Roman" w:eastAsia="Times New Roman" w:hAnsi="Times New Roman"/>
        <w:b w:val="0"/>
        <w:i w:val="0"/>
        <w:strike w:val="0"/>
        <w:dstrike w:val="0"/>
        <w:color w:val="000000"/>
        <w:sz w:val="26"/>
        <w:u w:val="none" w:color="000000"/>
        <w:vertAlign w:val="baseline"/>
      </w:rPr>
    </w:lvl>
    <w:lvl w:ilvl="4" w:tplc="CF3E2FE8">
      <w:start w:val="1"/>
      <w:numFmt w:val="bullet"/>
      <w:lvlText w:val="o"/>
      <w:lvlJc w:val="left"/>
      <w:pPr>
        <w:ind w:left="3179"/>
      </w:pPr>
      <w:rPr>
        <w:rFonts w:ascii="Times New Roman" w:eastAsia="Times New Roman" w:hAnsi="Times New Roman"/>
        <w:b w:val="0"/>
        <w:i w:val="0"/>
        <w:strike w:val="0"/>
        <w:dstrike w:val="0"/>
        <w:color w:val="000000"/>
        <w:sz w:val="26"/>
        <w:u w:val="none" w:color="000000"/>
        <w:vertAlign w:val="baseline"/>
      </w:rPr>
    </w:lvl>
    <w:lvl w:ilvl="5" w:tplc="34367CF6">
      <w:start w:val="1"/>
      <w:numFmt w:val="bullet"/>
      <w:lvlText w:val="▪"/>
      <w:lvlJc w:val="left"/>
      <w:pPr>
        <w:ind w:left="3899"/>
      </w:pPr>
      <w:rPr>
        <w:rFonts w:ascii="Times New Roman" w:eastAsia="Times New Roman" w:hAnsi="Times New Roman"/>
        <w:b w:val="0"/>
        <w:i w:val="0"/>
        <w:strike w:val="0"/>
        <w:dstrike w:val="0"/>
        <w:color w:val="000000"/>
        <w:sz w:val="26"/>
        <w:u w:val="none" w:color="000000"/>
        <w:vertAlign w:val="baseline"/>
      </w:rPr>
    </w:lvl>
    <w:lvl w:ilvl="6" w:tplc="7D546100">
      <w:start w:val="1"/>
      <w:numFmt w:val="bullet"/>
      <w:lvlText w:val="•"/>
      <w:lvlJc w:val="left"/>
      <w:pPr>
        <w:ind w:left="4619"/>
      </w:pPr>
      <w:rPr>
        <w:rFonts w:ascii="Times New Roman" w:eastAsia="Times New Roman" w:hAnsi="Times New Roman"/>
        <w:b w:val="0"/>
        <w:i w:val="0"/>
        <w:strike w:val="0"/>
        <w:dstrike w:val="0"/>
        <w:color w:val="000000"/>
        <w:sz w:val="26"/>
        <w:u w:val="none" w:color="000000"/>
        <w:vertAlign w:val="baseline"/>
      </w:rPr>
    </w:lvl>
    <w:lvl w:ilvl="7" w:tplc="AEE03280">
      <w:start w:val="1"/>
      <w:numFmt w:val="bullet"/>
      <w:lvlText w:val="o"/>
      <w:lvlJc w:val="left"/>
      <w:pPr>
        <w:ind w:left="5339"/>
      </w:pPr>
      <w:rPr>
        <w:rFonts w:ascii="Times New Roman" w:eastAsia="Times New Roman" w:hAnsi="Times New Roman"/>
        <w:b w:val="0"/>
        <w:i w:val="0"/>
        <w:strike w:val="0"/>
        <w:dstrike w:val="0"/>
        <w:color w:val="000000"/>
        <w:sz w:val="26"/>
        <w:u w:val="none" w:color="000000"/>
        <w:vertAlign w:val="baseline"/>
      </w:rPr>
    </w:lvl>
    <w:lvl w:ilvl="8" w:tplc="CE426148">
      <w:start w:val="1"/>
      <w:numFmt w:val="bullet"/>
      <w:lvlText w:val="▪"/>
      <w:lvlJc w:val="left"/>
      <w:pPr>
        <w:ind w:left="6059"/>
      </w:pPr>
      <w:rPr>
        <w:rFonts w:ascii="Times New Roman" w:eastAsia="Times New Roman" w:hAnsi="Times New Roman"/>
        <w:b w:val="0"/>
        <w:i w:val="0"/>
        <w:strike w:val="0"/>
        <w:dstrike w:val="0"/>
        <w:color w:val="000000"/>
        <w:sz w:val="26"/>
        <w:u w:val="none" w:color="000000"/>
        <w:vertAlign w:val="baseline"/>
      </w:rPr>
    </w:lvl>
  </w:abstractNum>
  <w:abstractNum w:abstractNumId="21" w15:restartNumberingAfterBreak="0">
    <w:nsid w:val="6B597C52"/>
    <w:multiLevelType w:val="hybridMultilevel"/>
    <w:tmpl w:val="FFFFFFFF"/>
    <w:lvl w:ilvl="0" w:tplc="F6081AFC">
      <w:start w:val="1"/>
      <w:numFmt w:val="lowerLetter"/>
      <w:lvlText w:val="%1)"/>
      <w:lvlJc w:val="left"/>
      <w:pPr>
        <w:ind w:left="274"/>
      </w:pPr>
      <w:rPr>
        <w:rFonts w:ascii="Times New Roman" w:eastAsia="Times New Roman" w:hAnsi="Times New Roman" w:cs="Times New Roman"/>
        <w:b w:val="0"/>
        <w:i w:val="0"/>
        <w:strike w:val="0"/>
        <w:dstrike w:val="0"/>
        <w:color w:val="000000"/>
        <w:sz w:val="24"/>
        <w:szCs w:val="24"/>
        <w:u w:val="none" w:color="000000"/>
        <w:vertAlign w:val="baseline"/>
      </w:rPr>
    </w:lvl>
    <w:lvl w:ilvl="1" w:tplc="BD8E63D2">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vertAlign w:val="baseline"/>
      </w:rPr>
    </w:lvl>
    <w:lvl w:ilvl="2" w:tplc="FDD0C448">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vertAlign w:val="baseline"/>
      </w:rPr>
    </w:lvl>
    <w:lvl w:ilvl="3" w:tplc="85BAA6C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vertAlign w:val="baseline"/>
      </w:rPr>
    </w:lvl>
    <w:lvl w:ilvl="4" w:tplc="C22220BC">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vertAlign w:val="baseline"/>
      </w:rPr>
    </w:lvl>
    <w:lvl w:ilvl="5" w:tplc="45728188">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vertAlign w:val="baseline"/>
      </w:rPr>
    </w:lvl>
    <w:lvl w:ilvl="6" w:tplc="9DCE5AC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vertAlign w:val="baseline"/>
      </w:rPr>
    </w:lvl>
    <w:lvl w:ilvl="7" w:tplc="C4987036">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vertAlign w:val="baseline"/>
      </w:rPr>
    </w:lvl>
    <w:lvl w:ilvl="8" w:tplc="56CC3D92">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15:restartNumberingAfterBreak="0">
    <w:nsid w:val="7D1D0294"/>
    <w:multiLevelType w:val="hybridMultilevel"/>
    <w:tmpl w:val="FFFFFFFF"/>
    <w:lvl w:ilvl="0" w:tplc="C9C422DC">
      <w:start w:val="1"/>
      <w:numFmt w:val="lowerLetter"/>
      <w:lvlText w:val="%1)"/>
      <w:lvlJc w:val="left"/>
      <w:pPr>
        <w:ind w:left="1095"/>
      </w:pPr>
      <w:rPr>
        <w:rFonts w:ascii="Times New Roman" w:eastAsia="Times New Roman" w:hAnsi="Times New Roman" w:cs="Times New Roman"/>
        <w:b w:val="0"/>
        <w:i w:val="0"/>
        <w:strike w:val="0"/>
        <w:dstrike w:val="0"/>
        <w:color w:val="000000"/>
        <w:sz w:val="26"/>
        <w:szCs w:val="26"/>
        <w:u w:val="none" w:color="000000"/>
        <w:vertAlign w:val="baseline"/>
      </w:rPr>
    </w:lvl>
    <w:lvl w:ilvl="1" w:tplc="AB9C3398">
      <w:start w:val="1"/>
      <w:numFmt w:val="lowerLetter"/>
      <w:lvlText w:val="%2"/>
      <w:lvlJc w:val="left"/>
      <w:pPr>
        <w:ind w:left="1792"/>
      </w:pPr>
      <w:rPr>
        <w:rFonts w:ascii="Times New Roman" w:eastAsia="Times New Roman" w:hAnsi="Times New Roman" w:cs="Times New Roman"/>
        <w:b w:val="0"/>
        <w:i w:val="0"/>
        <w:strike w:val="0"/>
        <w:dstrike w:val="0"/>
        <w:color w:val="000000"/>
        <w:sz w:val="26"/>
        <w:szCs w:val="26"/>
        <w:u w:val="none" w:color="000000"/>
        <w:vertAlign w:val="baseline"/>
      </w:rPr>
    </w:lvl>
    <w:lvl w:ilvl="2" w:tplc="D0F008D4">
      <w:start w:val="1"/>
      <w:numFmt w:val="lowerRoman"/>
      <w:lvlText w:val="%3"/>
      <w:lvlJc w:val="left"/>
      <w:pPr>
        <w:ind w:left="2512"/>
      </w:pPr>
      <w:rPr>
        <w:rFonts w:ascii="Times New Roman" w:eastAsia="Times New Roman" w:hAnsi="Times New Roman" w:cs="Times New Roman"/>
        <w:b w:val="0"/>
        <w:i w:val="0"/>
        <w:strike w:val="0"/>
        <w:dstrike w:val="0"/>
        <w:color w:val="000000"/>
        <w:sz w:val="26"/>
        <w:szCs w:val="26"/>
        <w:u w:val="none" w:color="000000"/>
        <w:vertAlign w:val="baseline"/>
      </w:rPr>
    </w:lvl>
    <w:lvl w:ilvl="3" w:tplc="2C307C1C">
      <w:start w:val="1"/>
      <w:numFmt w:val="decimal"/>
      <w:lvlText w:val="%4"/>
      <w:lvlJc w:val="left"/>
      <w:pPr>
        <w:ind w:left="3232"/>
      </w:pPr>
      <w:rPr>
        <w:rFonts w:ascii="Times New Roman" w:eastAsia="Times New Roman" w:hAnsi="Times New Roman" w:cs="Times New Roman"/>
        <w:b w:val="0"/>
        <w:i w:val="0"/>
        <w:strike w:val="0"/>
        <w:dstrike w:val="0"/>
        <w:color w:val="000000"/>
        <w:sz w:val="26"/>
        <w:szCs w:val="26"/>
        <w:u w:val="none" w:color="000000"/>
        <w:vertAlign w:val="baseline"/>
      </w:rPr>
    </w:lvl>
    <w:lvl w:ilvl="4" w:tplc="E392092E">
      <w:start w:val="1"/>
      <w:numFmt w:val="lowerLetter"/>
      <w:lvlText w:val="%5"/>
      <w:lvlJc w:val="left"/>
      <w:pPr>
        <w:ind w:left="3952"/>
      </w:pPr>
      <w:rPr>
        <w:rFonts w:ascii="Times New Roman" w:eastAsia="Times New Roman" w:hAnsi="Times New Roman" w:cs="Times New Roman"/>
        <w:b w:val="0"/>
        <w:i w:val="0"/>
        <w:strike w:val="0"/>
        <w:dstrike w:val="0"/>
        <w:color w:val="000000"/>
        <w:sz w:val="26"/>
        <w:szCs w:val="26"/>
        <w:u w:val="none" w:color="000000"/>
        <w:vertAlign w:val="baseline"/>
      </w:rPr>
    </w:lvl>
    <w:lvl w:ilvl="5" w:tplc="94CCE9DE">
      <w:start w:val="1"/>
      <w:numFmt w:val="lowerRoman"/>
      <w:lvlText w:val="%6"/>
      <w:lvlJc w:val="left"/>
      <w:pPr>
        <w:ind w:left="4672"/>
      </w:pPr>
      <w:rPr>
        <w:rFonts w:ascii="Times New Roman" w:eastAsia="Times New Roman" w:hAnsi="Times New Roman" w:cs="Times New Roman"/>
        <w:b w:val="0"/>
        <w:i w:val="0"/>
        <w:strike w:val="0"/>
        <w:dstrike w:val="0"/>
        <w:color w:val="000000"/>
        <w:sz w:val="26"/>
        <w:szCs w:val="26"/>
        <w:u w:val="none" w:color="000000"/>
        <w:vertAlign w:val="baseline"/>
      </w:rPr>
    </w:lvl>
    <w:lvl w:ilvl="6" w:tplc="AA46B9CA">
      <w:start w:val="1"/>
      <w:numFmt w:val="decimal"/>
      <w:lvlText w:val="%7"/>
      <w:lvlJc w:val="left"/>
      <w:pPr>
        <w:ind w:left="5392"/>
      </w:pPr>
      <w:rPr>
        <w:rFonts w:ascii="Times New Roman" w:eastAsia="Times New Roman" w:hAnsi="Times New Roman" w:cs="Times New Roman"/>
        <w:b w:val="0"/>
        <w:i w:val="0"/>
        <w:strike w:val="0"/>
        <w:dstrike w:val="0"/>
        <w:color w:val="000000"/>
        <w:sz w:val="26"/>
        <w:szCs w:val="26"/>
        <w:u w:val="none" w:color="000000"/>
        <w:vertAlign w:val="baseline"/>
      </w:rPr>
    </w:lvl>
    <w:lvl w:ilvl="7" w:tplc="0CE6442E">
      <w:start w:val="1"/>
      <w:numFmt w:val="lowerLetter"/>
      <w:lvlText w:val="%8"/>
      <w:lvlJc w:val="left"/>
      <w:pPr>
        <w:ind w:left="6112"/>
      </w:pPr>
      <w:rPr>
        <w:rFonts w:ascii="Times New Roman" w:eastAsia="Times New Roman" w:hAnsi="Times New Roman" w:cs="Times New Roman"/>
        <w:b w:val="0"/>
        <w:i w:val="0"/>
        <w:strike w:val="0"/>
        <w:dstrike w:val="0"/>
        <w:color w:val="000000"/>
        <w:sz w:val="26"/>
        <w:szCs w:val="26"/>
        <w:u w:val="none" w:color="000000"/>
        <w:vertAlign w:val="baseline"/>
      </w:rPr>
    </w:lvl>
    <w:lvl w:ilvl="8" w:tplc="EB665434">
      <w:start w:val="1"/>
      <w:numFmt w:val="lowerRoman"/>
      <w:lvlText w:val="%9"/>
      <w:lvlJc w:val="left"/>
      <w:pPr>
        <w:ind w:left="6832"/>
      </w:pPr>
      <w:rPr>
        <w:rFonts w:ascii="Times New Roman" w:eastAsia="Times New Roman" w:hAnsi="Times New Roman" w:cs="Times New Roman"/>
        <w:b w:val="0"/>
        <w:i w:val="0"/>
        <w:strike w:val="0"/>
        <w:dstrike w:val="0"/>
        <w:color w:val="000000"/>
        <w:sz w:val="26"/>
        <w:szCs w:val="26"/>
        <w:u w:val="none" w:color="000000"/>
        <w:vertAlign w:val="baseline"/>
      </w:rPr>
    </w:lvl>
  </w:abstractNum>
  <w:num w:numId="1">
    <w:abstractNumId w:val="7"/>
  </w:num>
  <w:num w:numId="2">
    <w:abstractNumId w:val="14"/>
  </w:num>
  <w:num w:numId="3">
    <w:abstractNumId w:val="8"/>
  </w:num>
  <w:num w:numId="4">
    <w:abstractNumId w:val="6"/>
  </w:num>
  <w:num w:numId="5">
    <w:abstractNumId w:val="18"/>
  </w:num>
  <w:num w:numId="6">
    <w:abstractNumId w:val="22"/>
  </w:num>
  <w:num w:numId="7">
    <w:abstractNumId w:val="16"/>
  </w:num>
  <w:num w:numId="8">
    <w:abstractNumId w:val="2"/>
  </w:num>
  <w:num w:numId="9">
    <w:abstractNumId w:val="13"/>
  </w:num>
  <w:num w:numId="10">
    <w:abstractNumId w:val="11"/>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num>
  <w:num w:numId="15">
    <w:abstractNumId w:val="10"/>
  </w:num>
  <w:num w:numId="16">
    <w:abstractNumId w:val="19"/>
  </w:num>
  <w:num w:numId="17">
    <w:abstractNumId w:val="20"/>
  </w:num>
  <w:num w:numId="18">
    <w:abstractNumId w:val="0"/>
  </w:num>
  <w:num w:numId="19">
    <w:abstractNumId w:val="15"/>
  </w:num>
  <w:num w:numId="20">
    <w:abstractNumId w:val="1"/>
  </w:num>
  <w:num w:numId="21">
    <w:abstractNumId w:val="3"/>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F4"/>
    <w:rsid w:val="000254F2"/>
    <w:rsid w:val="00030C59"/>
    <w:rsid w:val="000457BD"/>
    <w:rsid w:val="00082FEA"/>
    <w:rsid w:val="000A0FC6"/>
    <w:rsid w:val="000A281C"/>
    <w:rsid w:val="000B5DBC"/>
    <w:rsid w:val="000B78BA"/>
    <w:rsid w:val="000C0689"/>
    <w:rsid w:val="000C3BE2"/>
    <w:rsid w:val="000D577B"/>
    <w:rsid w:val="001228EF"/>
    <w:rsid w:val="00142C10"/>
    <w:rsid w:val="001437EC"/>
    <w:rsid w:val="0015637D"/>
    <w:rsid w:val="0017546A"/>
    <w:rsid w:val="00193967"/>
    <w:rsid w:val="00193E60"/>
    <w:rsid w:val="001A42DA"/>
    <w:rsid w:val="001B33F9"/>
    <w:rsid w:val="001B5997"/>
    <w:rsid w:val="001C18E2"/>
    <w:rsid w:val="001E28ED"/>
    <w:rsid w:val="001F01C2"/>
    <w:rsid w:val="00202B2B"/>
    <w:rsid w:val="002148BC"/>
    <w:rsid w:val="0021644B"/>
    <w:rsid w:val="00222611"/>
    <w:rsid w:val="002249E7"/>
    <w:rsid w:val="002304A4"/>
    <w:rsid w:val="002432F2"/>
    <w:rsid w:val="0026168A"/>
    <w:rsid w:val="0026279D"/>
    <w:rsid w:val="00264127"/>
    <w:rsid w:val="00265F54"/>
    <w:rsid w:val="002666C7"/>
    <w:rsid w:val="00266F44"/>
    <w:rsid w:val="002812DB"/>
    <w:rsid w:val="002848B9"/>
    <w:rsid w:val="00290DF7"/>
    <w:rsid w:val="00292728"/>
    <w:rsid w:val="002A1E17"/>
    <w:rsid w:val="002A750D"/>
    <w:rsid w:val="002B3062"/>
    <w:rsid w:val="002B65D9"/>
    <w:rsid w:val="002D10D3"/>
    <w:rsid w:val="002E7A0D"/>
    <w:rsid w:val="00311DF0"/>
    <w:rsid w:val="003121AD"/>
    <w:rsid w:val="00313135"/>
    <w:rsid w:val="0032558B"/>
    <w:rsid w:val="00327B05"/>
    <w:rsid w:val="00333EB9"/>
    <w:rsid w:val="0033562E"/>
    <w:rsid w:val="00343215"/>
    <w:rsid w:val="0034722B"/>
    <w:rsid w:val="00350A1E"/>
    <w:rsid w:val="00353118"/>
    <w:rsid w:val="0035536C"/>
    <w:rsid w:val="00362B91"/>
    <w:rsid w:val="003632D5"/>
    <w:rsid w:val="0037070C"/>
    <w:rsid w:val="003818BD"/>
    <w:rsid w:val="003B4457"/>
    <w:rsid w:val="003B577A"/>
    <w:rsid w:val="003B7924"/>
    <w:rsid w:val="003C32EA"/>
    <w:rsid w:val="003E2B30"/>
    <w:rsid w:val="003F1583"/>
    <w:rsid w:val="003F21F6"/>
    <w:rsid w:val="003F455A"/>
    <w:rsid w:val="004024E1"/>
    <w:rsid w:val="00402CF3"/>
    <w:rsid w:val="004241CC"/>
    <w:rsid w:val="0046182C"/>
    <w:rsid w:val="0046231A"/>
    <w:rsid w:val="00467EAD"/>
    <w:rsid w:val="004934C2"/>
    <w:rsid w:val="004963A7"/>
    <w:rsid w:val="004C61F7"/>
    <w:rsid w:val="004F0D14"/>
    <w:rsid w:val="004F39B8"/>
    <w:rsid w:val="004F3B04"/>
    <w:rsid w:val="004F4FD3"/>
    <w:rsid w:val="005164BB"/>
    <w:rsid w:val="00520F6D"/>
    <w:rsid w:val="0052210F"/>
    <w:rsid w:val="00532F6F"/>
    <w:rsid w:val="00534DB6"/>
    <w:rsid w:val="00547F6B"/>
    <w:rsid w:val="0055106D"/>
    <w:rsid w:val="00580D7E"/>
    <w:rsid w:val="00583E6B"/>
    <w:rsid w:val="00590400"/>
    <w:rsid w:val="00591BB1"/>
    <w:rsid w:val="00594B00"/>
    <w:rsid w:val="005A56A1"/>
    <w:rsid w:val="005B7E05"/>
    <w:rsid w:val="005C6741"/>
    <w:rsid w:val="005D301E"/>
    <w:rsid w:val="00611D9F"/>
    <w:rsid w:val="00616E26"/>
    <w:rsid w:val="00623B1E"/>
    <w:rsid w:val="006356E6"/>
    <w:rsid w:val="0064321D"/>
    <w:rsid w:val="006556A0"/>
    <w:rsid w:val="006704A7"/>
    <w:rsid w:val="00675F65"/>
    <w:rsid w:val="00683AC5"/>
    <w:rsid w:val="00685ACB"/>
    <w:rsid w:val="00693D3F"/>
    <w:rsid w:val="006A4933"/>
    <w:rsid w:val="006A4DF3"/>
    <w:rsid w:val="006D4F18"/>
    <w:rsid w:val="006E41A3"/>
    <w:rsid w:val="006F1633"/>
    <w:rsid w:val="006F5440"/>
    <w:rsid w:val="007072B5"/>
    <w:rsid w:val="00710B2B"/>
    <w:rsid w:val="00711235"/>
    <w:rsid w:val="00712919"/>
    <w:rsid w:val="007270C5"/>
    <w:rsid w:val="00732179"/>
    <w:rsid w:val="007321C1"/>
    <w:rsid w:val="00736691"/>
    <w:rsid w:val="00741FAE"/>
    <w:rsid w:val="00745101"/>
    <w:rsid w:val="0077246F"/>
    <w:rsid w:val="00774BB9"/>
    <w:rsid w:val="007758E9"/>
    <w:rsid w:val="007B1A2B"/>
    <w:rsid w:val="007C1860"/>
    <w:rsid w:val="00810AD8"/>
    <w:rsid w:val="00815879"/>
    <w:rsid w:val="0082181A"/>
    <w:rsid w:val="00830D2B"/>
    <w:rsid w:val="008551F6"/>
    <w:rsid w:val="008607E1"/>
    <w:rsid w:val="00872461"/>
    <w:rsid w:val="00880F4F"/>
    <w:rsid w:val="008B3B82"/>
    <w:rsid w:val="008C507E"/>
    <w:rsid w:val="008F0CDD"/>
    <w:rsid w:val="008F260D"/>
    <w:rsid w:val="0090782F"/>
    <w:rsid w:val="0091092A"/>
    <w:rsid w:val="0091579F"/>
    <w:rsid w:val="009158BC"/>
    <w:rsid w:val="00926EAC"/>
    <w:rsid w:val="00933CAB"/>
    <w:rsid w:val="009356BD"/>
    <w:rsid w:val="00945803"/>
    <w:rsid w:val="009503F4"/>
    <w:rsid w:val="009529BB"/>
    <w:rsid w:val="00961EA5"/>
    <w:rsid w:val="00980A95"/>
    <w:rsid w:val="009825B1"/>
    <w:rsid w:val="009A5670"/>
    <w:rsid w:val="009B13E1"/>
    <w:rsid w:val="009B371C"/>
    <w:rsid w:val="009C6FF0"/>
    <w:rsid w:val="009C7604"/>
    <w:rsid w:val="009D16C4"/>
    <w:rsid w:val="009D7204"/>
    <w:rsid w:val="009E0A8B"/>
    <w:rsid w:val="009E3F5F"/>
    <w:rsid w:val="009E7120"/>
    <w:rsid w:val="009F4819"/>
    <w:rsid w:val="00A05B8E"/>
    <w:rsid w:val="00A16703"/>
    <w:rsid w:val="00A30ABB"/>
    <w:rsid w:val="00A713F8"/>
    <w:rsid w:val="00A764B3"/>
    <w:rsid w:val="00A973AD"/>
    <w:rsid w:val="00AA0588"/>
    <w:rsid w:val="00AB12D5"/>
    <w:rsid w:val="00AC08A7"/>
    <w:rsid w:val="00AD7B51"/>
    <w:rsid w:val="00AF57B6"/>
    <w:rsid w:val="00B218A9"/>
    <w:rsid w:val="00B26AFD"/>
    <w:rsid w:val="00B279CA"/>
    <w:rsid w:val="00B35B41"/>
    <w:rsid w:val="00B43CF8"/>
    <w:rsid w:val="00B55193"/>
    <w:rsid w:val="00B57747"/>
    <w:rsid w:val="00B57863"/>
    <w:rsid w:val="00B67CF1"/>
    <w:rsid w:val="00B75F6C"/>
    <w:rsid w:val="00B816FF"/>
    <w:rsid w:val="00B8475E"/>
    <w:rsid w:val="00BA05C7"/>
    <w:rsid w:val="00BA458A"/>
    <w:rsid w:val="00BA4A44"/>
    <w:rsid w:val="00BA65D9"/>
    <w:rsid w:val="00BA6AE3"/>
    <w:rsid w:val="00BC2557"/>
    <w:rsid w:val="00BC6240"/>
    <w:rsid w:val="00C116D5"/>
    <w:rsid w:val="00C23202"/>
    <w:rsid w:val="00C30E6F"/>
    <w:rsid w:val="00C52DC8"/>
    <w:rsid w:val="00C61BED"/>
    <w:rsid w:val="00C6351F"/>
    <w:rsid w:val="00C63E60"/>
    <w:rsid w:val="00C6477A"/>
    <w:rsid w:val="00C7223C"/>
    <w:rsid w:val="00C92DE7"/>
    <w:rsid w:val="00C95790"/>
    <w:rsid w:val="00CA3E24"/>
    <w:rsid w:val="00CD1996"/>
    <w:rsid w:val="00CD2092"/>
    <w:rsid w:val="00CD4A89"/>
    <w:rsid w:val="00CF669D"/>
    <w:rsid w:val="00D0230A"/>
    <w:rsid w:val="00D2112A"/>
    <w:rsid w:val="00D2362A"/>
    <w:rsid w:val="00D25F88"/>
    <w:rsid w:val="00D32C8D"/>
    <w:rsid w:val="00D52F23"/>
    <w:rsid w:val="00D543CA"/>
    <w:rsid w:val="00D57708"/>
    <w:rsid w:val="00D93146"/>
    <w:rsid w:val="00DB3015"/>
    <w:rsid w:val="00DC0914"/>
    <w:rsid w:val="00DC7F68"/>
    <w:rsid w:val="00DD5AD6"/>
    <w:rsid w:val="00DD64C9"/>
    <w:rsid w:val="00DD719C"/>
    <w:rsid w:val="00E0631C"/>
    <w:rsid w:val="00E10399"/>
    <w:rsid w:val="00E13E06"/>
    <w:rsid w:val="00E1531D"/>
    <w:rsid w:val="00E1555D"/>
    <w:rsid w:val="00E54319"/>
    <w:rsid w:val="00E749AF"/>
    <w:rsid w:val="00E753A2"/>
    <w:rsid w:val="00E75CE0"/>
    <w:rsid w:val="00E85302"/>
    <w:rsid w:val="00EA054E"/>
    <w:rsid w:val="00EA31CE"/>
    <w:rsid w:val="00EC110B"/>
    <w:rsid w:val="00EC5F23"/>
    <w:rsid w:val="00ED03D1"/>
    <w:rsid w:val="00ED10D4"/>
    <w:rsid w:val="00ED32B9"/>
    <w:rsid w:val="00F232DC"/>
    <w:rsid w:val="00F27967"/>
    <w:rsid w:val="00F324B8"/>
    <w:rsid w:val="00F409D5"/>
    <w:rsid w:val="00F46681"/>
    <w:rsid w:val="00F54EA6"/>
    <w:rsid w:val="00F60B47"/>
    <w:rsid w:val="00F651FC"/>
    <w:rsid w:val="00F82CDC"/>
    <w:rsid w:val="00F83068"/>
    <w:rsid w:val="00F9276F"/>
    <w:rsid w:val="00F9429D"/>
    <w:rsid w:val="00F95AA4"/>
    <w:rsid w:val="00FA19E1"/>
    <w:rsid w:val="00FA3421"/>
    <w:rsid w:val="00FB4C08"/>
    <w:rsid w:val="00FC546E"/>
    <w:rsid w:val="00FC6ABE"/>
    <w:rsid w:val="00FD67E2"/>
    <w:rsid w:val="00FF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0004"/>
  <w15:chartTrackingRefBased/>
  <w15:docId w15:val="{D2032EEF-2E17-4848-9CA2-516E2236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F4"/>
    <w:pPr>
      <w:ind w:left="720"/>
      <w:contextualSpacing/>
    </w:pPr>
  </w:style>
  <w:style w:type="character" w:styleId="Hyperlink">
    <w:name w:val="Hyperlink"/>
    <w:basedOn w:val="DefaultParagraphFont"/>
    <w:uiPriority w:val="99"/>
    <w:unhideWhenUsed/>
    <w:rsid w:val="009503F4"/>
    <w:rPr>
      <w:rFonts w:cs="Times New Roman"/>
      <w:color w:val="0563C1" w:themeColor="hyperlink"/>
      <w:u w:val="single"/>
    </w:rPr>
  </w:style>
  <w:style w:type="paragraph" w:styleId="Footer">
    <w:name w:val="footer"/>
    <w:basedOn w:val="Normal"/>
    <w:link w:val="FooterChar"/>
    <w:uiPriority w:val="99"/>
    <w:unhideWhenUsed/>
    <w:rsid w:val="0095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3F4"/>
    <w:rPr>
      <w:kern w:val="0"/>
      <w14:ligatures w14:val="none"/>
    </w:rPr>
  </w:style>
  <w:style w:type="paragraph" w:styleId="NormalWeb">
    <w:name w:val="Normal (Web)"/>
    <w:basedOn w:val="Normal"/>
    <w:uiPriority w:val="99"/>
    <w:unhideWhenUsed/>
    <w:rsid w:val="009503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bdy">
    <w:name w:val="s_lit_bdy"/>
    <w:basedOn w:val="DefaultParagraphFont"/>
    <w:rsid w:val="009503F4"/>
  </w:style>
  <w:style w:type="character" w:styleId="Emphasis">
    <w:name w:val="Emphasis"/>
    <w:basedOn w:val="DefaultParagraphFont"/>
    <w:uiPriority w:val="20"/>
    <w:qFormat/>
    <w:rsid w:val="00D25F88"/>
    <w:rPr>
      <w:i/>
      <w:iCs w:val="0"/>
    </w:rPr>
  </w:style>
  <w:style w:type="paragraph" w:customStyle="1" w:styleId="WW-Default">
    <w:name w:val="WW-Default"/>
    <w:uiPriority w:val="99"/>
    <w:rsid w:val="00D25F88"/>
    <w:pPr>
      <w:suppressAutoHyphens/>
      <w:spacing w:after="0" w:line="240" w:lineRule="auto"/>
    </w:pPr>
    <w:rPr>
      <w:rFonts w:ascii="Times New Roman" w:eastAsia="Times New Roman" w:hAnsi="Times New Roman" w:cs="Arial Unicode MS"/>
      <w:color w:val="000000"/>
      <w:kern w:val="0"/>
      <w:lang w:val="fr-FR" w:eastAsia="ar-SA"/>
      <w14:ligatures w14:val="none"/>
    </w:rPr>
  </w:style>
  <w:style w:type="paragraph" w:customStyle="1" w:styleId="sden">
    <w:name w:val="s_den"/>
    <w:basedOn w:val="Normal"/>
    <w:rsid w:val="00347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
    <w:name w:val="s_par"/>
    <w:basedOn w:val="Normal"/>
    <w:rsid w:val="003472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967"/>
    <w:rPr>
      <w:kern w:val="0"/>
      <w14:ligatures w14:val="none"/>
    </w:rPr>
  </w:style>
  <w:style w:type="paragraph" w:styleId="BalloonText">
    <w:name w:val="Balloon Text"/>
    <w:basedOn w:val="Normal"/>
    <w:link w:val="BalloonTextChar"/>
    <w:uiPriority w:val="99"/>
    <w:semiHidden/>
    <w:unhideWhenUsed/>
    <w:rsid w:val="00DD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C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72301">
      <w:bodyDiv w:val="1"/>
      <w:marLeft w:val="0"/>
      <w:marRight w:val="0"/>
      <w:marTop w:val="0"/>
      <w:marBottom w:val="0"/>
      <w:divBdr>
        <w:top w:val="none" w:sz="0" w:space="0" w:color="auto"/>
        <w:left w:val="none" w:sz="0" w:space="0" w:color="auto"/>
        <w:bottom w:val="none" w:sz="0" w:space="0" w:color="auto"/>
        <w:right w:val="none" w:sz="0" w:space="0" w:color="auto"/>
      </w:divBdr>
      <w:divsChild>
        <w:div w:id="1584146193">
          <w:marLeft w:val="0"/>
          <w:marRight w:val="0"/>
          <w:marTop w:val="0"/>
          <w:marBottom w:val="0"/>
          <w:divBdr>
            <w:top w:val="none" w:sz="0" w:space="0" w:color="auto"/>
            <w:left w:val="none" w:sz="0" w:space="0" w:color="auto"/>
            <w:bottom w:val="none" w:sz="0" w:space="0" w:color="auto"/>
            <w:right w:val="none" w:sz="0" w:space="0" w:color="auto"/>
          </w:divBdr>
        </w:div>
      </w:divsChild>
    </w:div>
    <w:div w:id="1598052861">
      <w:bodyDiv w:val="1"/>
      <w:marLeft w:val="0"/>
      <w:marRight w:val="0"/>
      <w:marTop w:val="0"/>
      <w:marBottom w:val="0"/>
      <w:divBdr>
        <w:top w:val="none" w:sz="0" w:space="0" w:color="auto"/>
        <w:left w:val="none" w:sz="0" w:space="0" w:color="auto"/>
        <w:bottom w:val="none" w:sz="0" w:space="0" w:color="auto"/>
        <w:right w:val="none" w:sz="0" w:space="0" w:color="auto"/>
      </w:divBdr>
      <w:divsChild>
        <w:div w:id="153565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B59C1-EEAE-4D7C-8481-7B00CA39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5238</Words>
  <Characters>29860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Obreja</dc:creator>
  <cp:keywords/>
  <dc:description/>
  <cp:lastModifiedBy>BY DELL</cp:lastModifiedBy>
  <cp:revision>268</cp:revision>
  <cp:lastPrinted>2025-09-30T12:08:00Z</cp:lastPrinted>
  <dcterms:created xsi:type="dcterms:W3CDTF">2023-11-02T06:03:00Z</dcterms:created>
  <dcterms:modified xsi:type="dcterms:W3CDTF">2025-09-30T12:08:00Z</dcterms:modified>
</cp:coreProperties>
</file>