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9F227" w14:textId="77777777" w:rsidR="002676F2" w:rsidRPr="002676F2" w:rsidRDefault="002676F2" w:rsidP="002676F2">
      <w:pPr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2676F2">
        <w:rPr>
          <w:rFonts w:ascii="Times New Roman" w:eastAsia="Arial" w:hAnsi="Times New Roman" w:cs="Times New Roman"/>
        </w:rPr>
        <w:t>ROMANIA</w:t>
      </w:r>
    </w:p>
    <w:p w14:paraId="507BA3E0" w14:textId="77777777" w:rsidR="002676F2" w:rsidRPr="002676F2" w:rsidRDefault="002676F2" w:rsidP="002676F2">
      <w:pPr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2676F2">
        <w:rPr>
          <w:rFonts w:ascii="Times New Roman" w:eastAsia="Arial" w:hAnsi="Times New Roman" w:cs="Times New Roman"/>
        </w:rPr>
        <w:t>JUDETUL  NEAMT</w:t>
      </w:r>
    </w:p>
    <w:p w14:paraId="324A9CD2" w14:textId="77777777" w:rsidR="002676F2" w:rsidRPr="002676F2" w:rsidRDefault="002676F2" w:rsidP="002676F2">
      <w:pPr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2676F2">
        <w:rPr>
          <w:rFonts w:ascii="Times New Roman" w:eastAsia="Arial" w:hAnsi="Times New Roman" w:cs="Times New Roman"/>
        </w:rPr>
        <w:t>COMUNA  ION  CREANGA</w:t>
      </w:r>
    </w:p>
    <w:p w14:paraId="736EF2F6" w14:textId="77777777" w:rsidR="002676F2" w:rsidRPr="002676F2" w:rsidRDefault="002676F2" w:rsidP="002676F2">
      <w:pPr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2676F2">
        <w:rPr>
          <w:rFonts w:ascii="Times New Roman" w:eastAsia="Arial" w:hAnsi="Times New Roman" w:cs="Times New Roman"/>
        </w:rPr>
        <w:t>CONSILIUL LOCAL</w:t>
      </w:r>
    </w:p>
    <w:p w14:paraId="026BBCEF" w14:textId="77777777" w:rsidR="002676F2" w:rsidRPr="002676F2" w:rsidRDefault="002676F2" w:rsidP="002676F2">
      <w:pPr>
        <w:spacing w:after="0"/>
        <w:ind w:right="236"/>
        <w:rPr>
          <w:rFonts w:ascii="Times New Roman" w:eastAsia="Arial" w:hAnsi="Times New Roman" w:cs="Times New Roman"/>
        </w:rPr>
      </w:pPr>
    </w:p>
    <w:p w14:paraId="7A3BD026" w14:textId="77777777" w:rsidR="002676F2" w:rsidRPr="002676F2" w:rsidRDefault="002676F2" w:rsidP="002676F2">
      <w:pPr>
        <w:spacing w:after="0"/>
        <w:ind w:right="236"/>
        <w:rPr>
          <w:rFonts w:ascii="Times New Roman" w:eastAsia="Arial" w:hAnsi="Times New Roman" w:cs="Times New Roman"/>
        </w:rPr>
      </w:pPr>
    </w:p>
    <w:p w14:paraId="63AD2BE7" w14:textId="77777777" w:rsidR="002676F2" w:rsidRPr="002676F2" w:rsidRDefault="002676F2" w:rsidP="002676F2">
      <w:pPr>
        <w:spacing w:after="0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2676F2">
        <w:rPr>
          <w:rFonts w:ascii="Times New Roman" w:eastAsia="Arial" w:hAnsi="Times New Roman" w:cs="Times New Roman"/>
          <w:b/>
          <w:lang w:val="en-AU"/>
        </w:rPr>
        <w:t>HOTĂRÂREA</w:t>
      </w:r>
    </w:p>
    <w:p w14:paraId="7C0E50ED" w14:textId="503D7B25" w:rsidR="002676F2" w:rsidRPr="002676F2" w:rsidRDefault="002676F2" w:rsidP="002676F2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 114</w:t>
      </w:r>
      <w:r w:rsidRPr="002676F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2676F2">
        <w:rPr>
          <w:rFonts w:ascii="Times New Roman" w:hAnsi="Times New Roman" w:cs="Times New Roman"/>
          <w:b/>
          <w:lang w:val="fr-FR"/>
        </w:rPr>
        <w:t>din</w:t>
      </w:r>
      <w:proofErr w:type="spellEnd"/>
      <w:r w:rsidRPr="002676F2">
        <w:rPr>
          <w:rFonts w:ascii="Times New Roman" w:hAnsi="Times New Roman" w:cs="Times New Roman"/>
          <w:b/>
          <w:lang w:val="fr-FR"/>
        </w:rPr>
        <w:t xml:space="preserve"> 27.11.2025</w:t>
      </w:r>
    </w:p>
    <w:p w14:paraId="365223DC" w14:textId="61AA07FE" w:rsidR="00C01CE1" w:rsidRDefault="0052415E" w:rsidP="002676F2">
      <w:pPr>
        <w:shd w:val="clear" w:color="auto" w:fill="FFFFFF"/>
        <w:spacing w:after="0"/>
        <w:ind w:left="106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676F2">
        <w:rPr>
          <w:rFonts w:ascii="Times New Roman" w:eastAsia="Times New Roman" w:hAnsi="Times New Roman" w:cs="Times New Roman"/>
          <w:b/>
          <w:bCs/>
          <w:lang w:val="en-US"/>
        </w:rPr>
        <w:t>privind</w:t>
      </w:r>
      <w:proofErr w:type="spellEnd"/>
      <w:r w:rsidRPr="002676F2">
        <w:rPr>
          <w:rFonts w:ascii="Times New Roman" w:eastAsia="Times New Roman" w:hAnsi="Times New Roman" w:cs="Times New Roman"/>
          <w:b/>
          <w:bCs/>
          <w:lang w:val="en-US"/>
        </w:rPr>
        <w:t xml:space="preserve">  </w:t>
      </w:r>
      <w:r w:rsidRPr="002676F2">
        <w:rPr>
          <w:rFonts w:ascii="Times New Roman" w:hAnsi="Times New Roman" w:cs="Times New Roman"/>
          <w:b/>
          <w:bCs/>
        </w:rPr>
        <w:t xml:space="preserve"> repartizarea  </w:t>
      </w:r>
      <w:r w:rsidR="00297E35" w:rsidRPr="002676F2">
        <w:rPr>
          <w:rFonts w:ascii="Times New Roman" w:hAnsi="Times New Roman" w:cs="Times New Roman"/>
          <w:b/>
          <w:bCs/>
        </w:rPr>
        <w:t>de</w:t>
      </w:r>
      <w:r w:rsidRPr="002676F2">
        <w:rPr>
          <w:rFonts w:ascii="Times New Roman" w:hAnsi="Times New Roman" w:cs="Times New Roman"/>
          <w:b/>
          <w:bCs/>
        </w:rPr>
        <w:t xml:space="preserve"> sume b</w:t>
      </w:r>
      <w:r w:rsidR="00F70799" w:rsidRPr="002676F2">
        <w:rPr>
          <w:rFonts w:ascii="Times New Roman" w:hAnsi="Times New Roman" w:cs="Times New Roman"/>
          <w:b/>
          <w:bCs/>
        </w:rPr>
        <w:t>ăneşti  din  bugetul  local 2025</w:t>
      </w:r>
      <w:r w:rsidRPr="002676F2">
        <w:rPr>
          <w:rFonts w:ascii="Times New Roman" w:hAnsi="Times New Roman" w:cs="Times New Roman"/>
          <w:b/>
          <w:bCs/>
        </w:rPr>
        <w:t xml:space="preserve">, către  </w:t>
      </w:r>
      <w:r w:rsidR="005D62DA" w:rsidRPr="002676F2">
        <w:rPr>
          <w:rFonts w:ascii="Times New Roman" w:hAnsi="Times New Roman" w:cs="Times New Roman"/>
          <w:b/>
          <w:bCs/>
        </w:rPr>
        <w:t xml:space="preserve">unități de  cult  religios  din </w:t>
      </w:r>
      <w:r w:rsidRPr="002676F2">
        <w:rPr>
          <w:rFonts w:ascii="Times New Roman" w:hAnsi="Times New Roman" w:cs="Times New Roman"/>
          <w:b/>
          <w:bCs/>
        </w:rPr>
        <w:t>Comuna  Ion Creangă , județul Neamț</w:t>
      </w:r>
    </w:p>
    <w:p w14:paraId="53017509" w14:textId="77777777" w:rsidR="002676F2" w:rsidRPr="002676F2" w:rsidRDefault="002676F2" w:rsidP="002676F2">
      <w:pPr>
        <w:shd w:val="clear" w:color="auto" w:fill="FFFFFF"/>
        <w:spacing w:after="0"/>
        <w:ind w:left="106"/>
        <w:jc w:val="center"/>
        <w:rPr>
          <w:rFonts w:ascii="Times New Roman" w:hAnsi="Times New Roman" w:cs="Times New Roman"/>
          <w:b/>
          <w:bCs/>
        </w:rPr>
      </w:pPr>
    </w:p>
    <w:p w14:paraId="4FFDD37F" w14:textId="6F2107A9" w:rsidR="00DD0C58" w:rsidRPr="002676F2" w:rsidRDefault="002676F2" w:rsidP="002676F2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  <w:r w:rsidRPr="002676F2">
        <w:rPr>
          <w:rFonts w:ascii="Times New Roman" w:eastAsia="Arial" w:hAnsi="Times New Roman" w:cs="Times New Roman"/>
          <w:lang w:val="en-AU"/>
        </w:rPr>
        <w:t xml:space="preserve">  </w:t>
      </w:r>
      <w:r>
        <w:rPr>
          <w:rFonts w:ascii="Times New Roman" w:eastAsia="Arial" w:hAnsi="Times New Roman" w:cs="Times New Roman"/>
          <w:lang w:val="en-AU"/>
        </w:rPr>
        <w:t xml:space="preserve">     </w:t>
      </w:r>
      <w:proofErr w:type="spellStart"/>
      <w:r w:rsidRPr="002676F2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2676F2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2676F2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2676F2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2676F2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2676F2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2676F2">
        <w:rPr>
          <w:rFonts w:ascii="Times New Roman" w:eastAsia="Arial" w:hAnsi="Times New Roman" w:cs="Times New Roman"/>
          <w:lang w:val="en-AU"/>
        </w:rPr>
        <w:t>județ</w:t>
      </w:r>
      <w:proofErr w:type="gramStart"/>
      <w:r w:rsidRPr="002676F2">
        <w:rPr>
          <w:rFonts w:ascii="Times New Roman" w:eastAsia="Arial" w:hAnsi="Times New Roman" w:cs="Times New Roman"/>
          <w:lang w:val="en-AU"/>
        </w:rPr>
        <w:t>ul</w:t>
      </w:r>
      <w:proofErr w:type="spellEnd"/>
      <w:r w:rsidRPr="002676F2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2676F2">
        <w:rPr>
          <w:rFonts w:ascii="Times New Roman" w:eastAsia="Arial" w:hAnsi="Times New Roman" w:cs="Times New Roman"/>
          <w:lang w:val="en-AU"/>
        </w:rPr>
        <w:t>Neam</w:t>
      </w:r>
      <w:proofErr w:type="gramEnd"/>
      <w:r w:rsidRPr="002676F2">
        <w:rPr>
          <w:rFonts w:ascii="Times New Roman" w:eastAsia="Arial" w:hAnsi="Times New Roman" w:cs="Times New Roman"/>
          <w:lang w:val="en-AU"/>
        </w:rPr>
        <w:t>ț</w:t>
      </w:r>
      <w:proofErr w:type="spellEnd"/>
      <w:r w:rsidRPr="002676F2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2676F2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2676F2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2676F2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2676F2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2676F2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2676F2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2676F2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2676F2">
        <w:rPr>
          <w:rFonts w:ascii="Times New Roman" w:eastAsia="Arial" w:hAnsi="Times New Roman" w:cs="Times New Roman"/>
          <w:lang w:val="en-AU"/>
        </w:rPr>
        <w:t>,</w:t>
      </w:r>
    </w:p>
    <w:p w14:paraId="08368A7D" w14:textId="7FB28FD0" w:rsidR="00C01CE1" w:rsidRPr="002676F2" w:rsidRDefault="007245F8" w:rsidP="002676F2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2676F2">
        <w:rPr>
          <w:rFonts w:ascii="Times New Roman" w:hAnsi="Times New Roman" w:cs="Times New Roman"/>
        </w:rPr>
        <w:t xml:space="preserve">   </w:t>
      </w:r>
      <w:r w:rsidR="00C01CE1" w:rsidRPr="002676F2">
        <w:rPr>
          <w:rFonts w:ascii="Times New Roman" w:hAnsi="Times New Roman" w:cs="Times New Roman"/>
        </w:rPr>
        <w:t xml:space="preserve">   </w:t>
      </w:r>
      <w:proofErr w:type="spellStart"/>
      <w:r w:rsidR="00C01CE1" w:rsidRPr="002676F2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="00C01CE1" w:rsidRPr="002676F2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="00C01CE1" w:rsidRPr="002676F2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="00C01CE1" w:rsidRPr="002676F2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C01CE1" w:rsidRPr="002676F2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proofErr w:type="gramEnd"/>
      <w:r w:rsidR="00C01CE1" w:rsidRPr="002676F2">
        <w:rPr>
          <w:rFonts w:ascii="Times New Roman" w:eastAsia="Times New Roman" w:hAnsi="Times New Roman" w:cs="Times New Roman"/>
          <w:lang w:val="en-US" w:eastAsia="ro-RO"/>
        </w:rPr>
        <w:t xml:space="preserve"> :</w:t>
      </w:r>
    </w:p>
    <w:p w14:paraId="283D90FF" w14:textId="4C8B9795" w:rsidR="00340436" w:rsidRPr="002676F2" w:rsidRDefault="00340436" w:rsidP="002676F2">
      <w:pPr>
        <w:spacing w:after="0"/>
        <w:ind w:right="-567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 xml:space="preserve">- art.3, alin.(3) din </w:t>
      </w:r>
      <w:r w:rsidR="001B7D26" w:rsidRPr="002676F2">
        <w:rPr>
          <w:rFonts w:ascii="Times New Roman" w:hAnsi="Times New Roman" w:cs="Times New Roman"/>
        </w:rPr>
        <w:t xml:space="preserve">O.G. </w:t>
      </w:r>
      <w:r w:rsidRPr="002676F2">
        <w:rPr>
          <w:rFonts w:ascii="Times New Roman" w:hAnsi="Times New Roman" w:cs="Times New Roman"/>
        </w:rPr>
        <w:t>nr.82/2001 privind stabilirea unor</w:t>
      </w:r>
      <w:r w:rsidR="0052415E" w:rsidRPr="002676F2">
        <w:rPr>
          <w:rFonts w:ascii="Times New Roman" w:hAnsi="Times New Roman" w:cs="Times New Roman"/>
        </w:rPr>
        <w:t xml:space="preserve"> </w:t>
      </w:r>
      <w:r w:rsidRPr="002676F2">
        <w:rPr>
          <w:rFonts w:ascii="Times New Roman" w:hAnsi="Times New Roman" w:cs="Times New Roman"/>
        </w:rPr>
        <w:t>forme de sprijin financiar pentru unităţile de cult aparţinând cultelor religioase</w:t>
      </w:r>
      <w:r w:rsidR="0052415E" w:rsidRPr="002676F2">
        <w:rPr>
          <w:rFonts w:ascii="Times New Roman" w:hAnsi="Times New Roman" w:cs="Times New Roman"/>
        </w:rPr>
        <w:t xml:space="preserve"> </w:t>
      </w:r>
      <w:r w:rsidRPr="002676F2">
        <w:rPr>
          <w:rFonts w:ascii="Times New Roman" w:hAnsi="Times New Roman" w:cs="Times New Roman"/>
        </w:rPr>
        <w:t xml:space="preserve">recunoscute din România, republicată, </w:t>
      </w:r>
      <w:r w:rsidR="00023694" w:rsidRPr="002676F2">
        <w:rPr>
          <w:rFonts w:ascii="Times New Roman" w:hAnsi="Times New Roman" w:cs="Times New Roman"/>
        </w:rPr>
        <w:t>cu miodificarile si  completarile  ulterioare</w:t>
      </w:r>
      <w:r w:rsidRPr="002676F2">
        <w:rPr>
          <w:rFonts w:ascii="Times New Roman" w:hAnsi="Times New Roman" w:cs="Times New Roman"/>
        </w:rPr>
        <w:t>;</w:t>
      </w:r>
    </w:p>
    <w:p w14:paraId="27C94C73" w14:textId="0120F995" w:rsidR="00340436" w:rsidRPr="002676F2" w:rsidRDefault="00340436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 xml:space="preserve">- art.4, alin.(2), art.5, art.14 și art.15 din </w:t>
      </w:r>
      <w:r w:rsidR="0052415E" w:rsidRPr="002676F2">
        <w:rPr>
          <w:rFonts w:ascii="Times New Roman" w:hAnsi="Times New Roman" w:cs="Times New Roman"/>
        </w:rPr>
        <w:t xml:space="preserve">H.G. nr.1.470/2002 pentru  aprobarea </w:t>
      </w:r>
      <w:r w:rsidRPr="002676F2">
        <w:rPr>
          <w:rFonts w:ascii="Times New Roman" w:hAnsi="Times New Roman" w:cs="Times New Roman"/>
        </w:rPr>
        <w:t>Normel</w:t>
      </w:r>
      <w:r w:rsidR="0052415E" w:rsidRPr="002676F2">
        <w:rPr>
          <w:rFonts w:ascii="Times New Roman" w:hAnsi="Times New Roman" w:cs="Times New Roman"/>
        </w:rPr>
        <w:t xml:space="preserve">or </w:t>
      </w:r>
      <w:r w:rsidRPr="002676F2">
        <w:rPr>
          <w:rFonts w:ascii="Times New Roman" w:hAnsi="Times New Roman" w:cs="Times New Roman"/>
        </w:rPr>
        <w:t>metodologice pentru</w:t>
      </w:r>
      <w:r w:rsidR="0052415E" w:rsidRPr="002676F2">
        <w:rPr>
          <w:rFonts w:ascii="Times New Roman" w:hAnsi="Times New Roman" w:cs="Times New Roman"/>
        </w:rPr>
        <w:t xml:space="preserve"> </w:t>
      </w:r>
      <w:r w:rsidRPr="002676F2">
        <w:rPr>
          <w:rFonts w:ascii="Times New Roman" w:hAnsi="Times New Roman" w:cs="Times New Roman"/>
        </w:rPr>
        <w:t xml:space="preserve">aplicarea prevederilor </w:t>
      </w:r>
      <w:r w:rsidR="001B7D26" w:rsidRPr="002676F2">
        <w:rPr>
          <w:rFonts w:ascii="Times New Roman" w:hAnsi="Times New Roman" w:cs="Times New Roman"/>
        </w:rPr>
        <w:t xml:space="preserve">O.G </w:t>
      </w:r>
      <w:r w:rsidRPr="002676F2">
        <w:rPr>
          <w:rFonts w:ascii="Times New Roman" w:hAnsi="Times New Roman" w:cs="Times New Roman"/>
        </w:rPr>
        <w:t>nr.82/2001 privind stabilirea unor</w:t>
      </w:r>
      <w:r w:rsidR="0052415E" w:rsidRPr="002676F2">
        <w:rPr>
          <w:rFonts w:ascii="Times New Roman" w:hAnsi="Times New Roman" w:cs="Times New Roman"/>
        </w:rPr>
        <w:t xml:space="preserve"> </w:t>
      </w:r>
      <w:r w:rsidRPr="002676F2">
        <w:rPr>
          <w:rFonts w:ascii="Times New Roman" w:hAnsi="Times New Roman" w:cs="Times New Roman"/>
        </w:rPr>
        <w:t>forme de sprijin financiar pentru unităţile de cult aparţinând cultelor religioase</w:t>
      </w:r>
      <w:r w:rsidR="0052415E" w:rsidRPr="002676F2">
        <w:rPr>
          <w:rFonts w:ascii="Times New Roman" w:hAnsi="Times New Roman" w:cs="Times New Roman"/>
        </w:rPr>
        <w:t xml:space="preserve"> </w:t>
      </w:r>
      <w:r w:rsidRPr="002676F2">
        <w:rPr>
          <w:rFonts w:ascii="Times New Roman" w:hAnsi="Times New Roman" w:cs="Times New Roman"/>
        </w:rPr>
        <w:t>recunoscute din România, republicată, cu</w:t>
      </w:r>
      <w:r w:rsidR="0052415E" w:rsidRPr="002676F2">
        <w:rPr>
          <w:rFonts w:ascii="Times New Roman" w:hAnsi="Times New Roman" w:cs="Times New Roman"/>
        </w:rPr>
        <w:t xml:space="preserve"> </w:t>
      </w:r>
      <w:r w:rsidRPr="002676F2">
        <w:rPr>
          <w:rFonts w:ascii="Times New Roman" w:hAnsi="Times New Roman" w:cs="Times New Roman"/>
        </w:rPr>
        <w:t>modificările și completările ulterioare;</w:t>
      </w:r>
    </w:p>
    <w:p w14:paraId="2CC03DF4" w14:textId="5B1782F4" w:rsidR="001B7D26" w:rsidRPr="002676F2" w:rsidRDefault="001B7D26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>- art.6, alin.(3), art.30, alin.(1), lit.”c” din Legea nr.24/2000 privind normele de tehnică legislativă pentru elaborarea actelor normative, republicată, modificată și completată;</w:t>
      </w:r>
    </w:p>
    <w:p w14:paraId="0AE20859" w14:textId="28BDA9C8" w:rsidR="0052415E" w:rsidRPr="002676F2" w:rsidRDefault="0052415E" w:rsidP="002676F2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r w:rsidRPr="002676F2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r w:rsidR="007245F8" w:rsidRPr="002676F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Pr="002676F2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proofErr w:type="gramStart"/>
      <w:r w:rsidRPr="002676F2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2676F2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fr-FR" w:eastAsia="ro-RO"/>
        </w:rPr>
        <w:t>seama</w:t>
      </w:r>
      <w:proofErr w:type="spellEnd"/>
      <w:proofErr w:type="gramEnd"/>
      <w:r w:rsidRPr="002676F2">
        <w:rPr>
          <w:rFonts w:ascii="Times New Roman" w:eastAsia="Times New Roman" w:hAnsi="Times New Roman" w:cs="Times New Roman"/>
          <w:lang w:val="fr-FR" w:eastAsia="ro-RO"/>
        </w:rPr>
        <w:t xml:space="preserve"> de  </w:t>
      </w:r>
      <w:proofErr w:type="spellStart"/>
      <w:r w:rsidRPr="002676F2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2676F2">
        <w:rPr>
          <w:rFonts w:ascii="Times New Roman" w:eastAsia="Times New Roman" w:hAnsi="Times New Roman" w:cs="Times New Roman"/>
          <w:lang w:val="fr-FR" w:eastAsia="ro-RO"/>
        </w:rPr>
        <w:t xml:space="preserve"> :</w:t>
      </w:r>
    </w:p>
    <w:p w14:paraId="5A3C0359" w14:textId="77777777" w:rsidR="00951A4C" w:rsidRPr="002676F2" w:rsidRDefault="00951A4C" w:rsidP="002676F2">
      <w:pPr>
        <w:spacing w:after="0"/>
        <w:rPr>
          <w:rFonts w:ascii="Times New Roman" w:eastAsia="Times New Roman" w:hAnsi="Times New Roman"/>
          <w:lang w:val="en-US" w:eastAsia="ro-RO"/>
        </w:rPr>
      </w:pPr>
      <w:r w:rsidRPr="002676F2">
        <w:rPr>
          <w:rFonts w:ascii="Times New Roman" w:hAnsi="Times New Roman"/>
        </w:rPr>
        <w:t>-H.C.L  nr. 27 din 27.03.2025</w:t>
      </w:r>
      <w:r w:rsidRPr="002676F2">
        <w:rPr>
          <w:rFonts w:ascii="Times New Roman" w:eastAsia="Times New Roman" w:hAnsi="Times New Roman"/>
          <w:color w:val="000000"/>
          <w:lang w:eastAsia="ro-RO"/>
        </w:rPr>
        <w:t xml:space="preserve">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 local  al 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 Ion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Creanga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2025, cu 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modificarile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2676F2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2676F2">
        <w:rPr>
          <w:rFonts w:ascii="Times New Roman" w:eastAsia="Times New Roman" w:hAnsi="Times New Roman"/>
          <w:lang w:val="en-US" w:eastAsia="ro-RO"/>
        </w:rPr>
        <w:t xml:space="preserve">, </w:t>
      </w:r>
    </w:p>
    <w:p w14:paraId="34A30CCA" w14:textId="3C98BE2A" w:rsidR="0052415E" w:rsidRPr="002676F2" w:rsidRDefault="0052415E" w:rsidP="002676F2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lang w:val="fr-FR"/>
        </w:rPr>
      </w:pPr>
      <w:r w:rsidRPr="002676F2">
        <w:rPr>
          <w:rFonts w:ascii="Times New Roman" w:eastAsia="Times New Roman" w:hAnsi="Times New Roman" w:cs="Times New Roman"/>
          <w:bCs/>
        </w:rPr>
        <w:t xml:space="preserve">              Luând  act de </w:t>
      </w:r>
      <w:r w:rsidRPr="002676F2">
        <w:rPr>
          <w:rFonts w:ascii="Times New Roman" w:eastAsia="Times New Roman" w:hAnsi="Times New Roman" w:cs="Times New Roman"/>
          <w:lang w:val="fr-FR"/>
        </w:rPr>
        <w:t>:</w:t>
      </w:r>
    </w:p>
    <w:p w14:paraId="4AC43789" w14:textId="60AB5733" w:rsidR="00E60C83" w:rsidRPr="002676F2" w:rsidRDefault="00E60C83" w:rsidP="002676F2">
      <w:pPr>
        <w:pStyle w:val="BodyText"/>
        <w:spacing w:after="0" w:line="276" w:lineRule="auto"/>
        <w:jc w:val="left"/>
        <w:rPr>
          <w:b w:val="0"/>
          <w:sz w:val="22"/>
          <w:szCs w:val="22"/>
        </w:rPr>
      </w:pPr>
      <w:r w:rsidRPr="002676F2">
        <w:rPr>
          <w:b w:val="0"/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proofErr w:type="spellStart"/>
      <w:r w:rsidRPr="002676F2">
        <w:rPr>
          <w:b w:val="0"/>
          <w:sz w:val="22"/>
          <w:szCs w:val="22"/>
        </w:rPr>
        <w:t>privind</w:t>
      </w:r>
      <w:proofErr w:type="spellEnd"/>
      <w:r w:rsidRPr="002676F2">
        <w:rPr>
          <w:b w:val="0"/>
          <w:sz w:val="22"/>
          <w:szCs w:val="22"/>
        </w:rPr>
        <w:t xml:space="preserve"> </w:t>
      </w:r>
      <w:proofErr w:type="spellStart"/>
      <w:r w:rsidRPr="002676F2">
        <w:rPr>
          <w:b w:val="0"/>
          <w:sz w:val="22"/>
          <w:szCs w:val="22"/>
        </w:rPr>
        <w:t>rectificarea</w:t>
      </w:r>
      <w:proofErr w:type="spellEnd"/>
      <w:r w:rsidRPr="002676F2">
        <w:rPr>
          <w:b w:val="0"/>
          <w:sz w:val="22"/>
          <w:szCs w:val="22"/>
        </w:rPr>
        <w:t xml:space="preserve">  </w:t>
      </w:r>
      <w:proofErr w:type="spellStart"/>
      <w:r w:rsidRPr="002676F2">
        <w:rPr>
          <w:b w:val="0"/>
          <w:sz w:val="22"/>
          <w:szCs w:val="22"/>
        </w:rPr>
        <w:t>bugetului</w:t>
      </w:r>
      <w:proofErr w:type="spellEnd"/>
      <w:r w:rsidRPr="002676F2">
        <w:rPr>
          <w:b w:val="0"/>
          <w:sz w:val="22"/>
          <w:szCs w:val="22"/>
        </w:rPr>
        <w:t xml:space="preserve"> local al  </w:t>
      </w:r>
      <w:proofErr w:type="spellStart"/>
      <w:r w:rsidRPr="002676F2">
        <w:rPr>
          <w:b w:val="0"/>
          <w:sz w:val="22"/>
          <w:szCs w:val="22"/>
        </w:rPr>
        <w:t>comunei</w:t>
      </w:r>
      <w:proofErr w:type="spellEnd"/>
      <w:r w:rsidRPr="002676F2">
        <w:rPr>
          <w:b w:val="0"/>
          <w:sz w:val="22"/>
          <w:szCs w:val="22"/>
        </w:rPr>
        <w:t xml:space="preserve">  Ion </w:t>
      </w:r>
      <w:proofErr w:type="spellStart"/>
      <w:r w:rsidRPr="002676F2">
        <w:rPr>
          <w:b w:val="0"/>
          <w:sz w:val="22"/>
          <w:szCs w:val="22"/>
        </w:rPr>
        <w:t>Creanga</w:t>
      </w:r>
      <w:proofErr w:type="spellEnd"/>
      <w:r w:rsidRPr="002676F2">
        <w:rPr>
          <w:b w:val="0"/>
          <w:sz w:val="22"/>
          <w:szCs w:val="22"/>
        </w:rPr>
        <w:t xml:space="preserve"> , </w:t>
      </w:r>
      <w:proofErr w:type="spellStart"/>
      <w:r w:rsidRPr="002676F2">
        <w:rPr>
          <w:b w:val="0"/>
          <w:sz w:val="22"/>
          <w:szCs w:val="22"/>
        </w:rPr>
        <w:t>inregistrat</w:t>
      </w:r>
      <w:proofErr w:type="spellEnd"/>
      <w:r w:rsidRPr="002676F2">
        <w:rPr>
          <w:b w:val="0"/>
          <w:sz w:val="22"/>
          <w:szCs w:val="22"/>
        </w:rPr>
        <w:t xml:space="preserve">  la  </w:t>
      </w:r>
      <w:proofErr w:type="spellStart"/>
      <w:r w:rsidRPr="002676F2">
        <w:rPr>
          <w:b w:val="0"/>
          <w:sz w:val="22"/>
          <w:szCs w:val="22"/>
        </w:rPr>
        <w:t>nr</w:t>
      </w:r>
      <w:proofErr w:type="spellEnd"/>
      <w:r w:rsidRPr="002676F2">
        <w:rPr>
          <w:b w:val="0"/>
          <w:sz w:val="22"/>
          <w:szCs w:val="22"/>
        </w:rPr>
        <w:t xml:space="preserve">. </w:t>
      </w:r>
      <w:proofErr w:type="gramStart"/>
      <w:r w:rsidRPr="002676F2">
        <w:rPr>
          <w:rFonts w:eastAsia="Times New Roman"/>
          <w:b w:val="0"/>
          <w:sz w:val="22"/>
          <w:szCs w:val="22"/>
        </w:rPr>
        <w:t>13.374</w:t>
      </w:r>
      <w:proofErr w:type="gramEnd"/>
      <w:r w:rsidRPr="002676F2">
        <w:rPr>
          <w:rFonts w:eastAsia="Times New Roman"/>
          <w:b w:val="0"/>
          <w:sz w:val="22"/>
          <w:szCs w:val="22"/>
        </w:rPr>
        <w:t xml:space="preserve"> din 30.10.2025</w:t>
      </w:r>
      <w:r w:rsidRPr="002676F2">
        <w:rPr>
          <w:b w:val="0"/>
          <w:sz w:val="22"/>
          <w:szCs w:val="22"/>
        </w:rPr>
        <w:t>.</w:t>
      </w:r>
    </w:p>
    <w:p w14:paraId="2C4AE942" w14:textId="1677240E" w:rsidR="00657624" w:rsidRPr="002676F2" w:rsidRDefault="00951A4C" w:rsidP="002676F2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fr-FR"/>
        </w:rPr>
      </w:pPr>
      <w:r w:rsidRPr="002676F2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proofErr w:type="gramStart"/>
      <w:r w:rsidRPr="002676F2">
        <w:rPr>
          <w:rFonts w:ascii="Times New Roman" w:eastAsia="Times New Roman" w:hAnsi="Times New Roman" w:cs="Times New Roman"/>
          <w:lang w:val="fr-FR"/>
        </w:rPr>
        <w:t>Cererea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Pr.</w:t>
      </w:r>
      <w:proofErr w:type="gram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657624" w:rsidRPr="002676F2">
        <w:rPr>
          <w:rFonts w:ascii="Times New Roman" w:eastAsia="Times New Roman" w:hAnsi="Times New Roman" w:cs="Times New Roman"/>
          <w:lang w:val="fr-FR"/>
        </w:rPr>
        <w:t>Ciocan</w:t>
      </w:r>
      <w:proofErr w:type="spellEnd"/>
      <w:r w:rsidR="00657624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657624" w:rsidRPr="002676F2">
        <w:rPr>
          <w:rFonts w:ascii="Times New Roman" w:eastAsia="Times New Roman" w:hAnsi="Times New Roman" w:cs="Times New Roman"/>
          <w:lang w:val="fr-FR"/>
        </w:rPr>
        <w:t>Petronel</w:t>
      </w:r>
      <w:proofErr w:type="spellEnd"/>
      <w:r w:rsidR="00657624" w:rsidRPr="002676F2">
        <w:rPr>
          <w:rFonts w:ascii="Times New Roman" w:eastAsia="Times New Roman" w:hAnsi="Times New Roman" w:cs="Times New Roman"/>
          <w:lang w:val="fr-FR"/>
        </w:rPr>
        <w:t xml:space="preserve">- </w:t>
      </w:r>
      <w:proofErr w:type="spellStart"/>
      <w:r w:rsidR="00657624" w:rsidRPr="002676F2">
        <w:rPr>
          <w:rFonts w:ascii="Times New Roman" w:eastAsia="Times New Roman" w:hAnsi="Times New Roman" w:cs="Times New Roman"/>
          <w:lang w:val="fr-FR"/>
        </w:rPr>
        <w:t>Gheorghiță</w:t>
      </w:r>
      <w:proofErr w:type="spellEnd"/>
      <w:r w:rsidR="00657624" w:rsidRPr="002676F2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657624" w:rsidRPr="002676F2">
        <w:rPr>
          <w:rFonts w:ascii="Times New Roman" w:eastAsia="Times New Roman" w:hAnsi="Times New Roman" w:cs="Times New Roman"/>
          <w:lang w:val="fr-FR"/>
        </w:rPr>
        <w:t>paroh</w:t>
      </w:r>
      <w:proofErr w:type="spellEnd"/>
      <w:r w:rsidR="00657624" w:rsidRPr="002676F2">
        <w:rPr>
          <w:rFonts w:ascii="Times New Roman" w:eastAsia="Times New Roman" w:hAnsi="Times New Roman" w:cs="Times New Roman"/>
          <w:lang w:val="fr-FR"/>
        </w:rPr>
        <w:t xml:space="preserve"> la  </w:t>
      </w:r>
      <w:proofErr w:type="spellStart"/>
      <w:r w:rsidR="00657624" w:rsidRPr="002676F2">
        <w:rPr>
          <w:rFonts w:ascii="Times New Roman" w:eastAsia="Times New Roman" w:hAnsi="Times New Roman" w:cs="Times New Roman"/>
          <w:lang w:val="fr-FR"/>
        </w:rPr>
        <w:t>Parohia</w:t>
      </w:r>
      <w:proofErr w:type="spellEnd"/>
      <w:r w:rsidR="00657624" w:rsidRPr="002676F2">
        <w:rPr>
          <w:rFonts w:ascii="Times New Roman" w:eastAsia="Times New Roman" w:hAnsi="Times New Roman" w:cs="Times New Roman"/>
          <w:lang w:val="fr-FR"/>
        </w:rPr>
        <w:t xml:space="preserve">   Ion Crea</w:t>
      </w:r>
      <w:r w:rsidRPr="002676F2">
        <w:rPr>
          <w:rFonts w:ascii="Times New Roman" w:eastAsia="Times New Roman" w:hAnsi="Times New Roman" w:cs="Times New Roman"/>
          <w:lang w:val="fr-FR"/>
        </w:rPr>
        <w:t xml:space="preserve">nga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inregistrata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la  nr. 11.269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30.09.2025si </w:t>
      </w:r>
      <w:proofErr w:type="spellStart"/>
      <w:proofErr w:type="gramStart"/>
      <w:r w:rsidRPr="002676F2">
        <w:rPr>
          <w:rFonts w:ascii="Times New Roman" w:eastAsia="Times New Roman" w:hAnsi="Times New Roman" w:cs="Times New Roman"/>
          <w:lang w:val="fr-FR"/>
        </w:rPr>
        <w:t>cererea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inregistrata</w:t>
      </w:r>
      <w:proofErr w:type="spellEnd"/>
      <w:proofErr w:type="gramEnd"/>
      <w:r w:rsidRPr="002676F2">
        <w:rPr>
          <w:rFonts w:ascii="Times New Roman" w:eastAsia="Times New Roman" w:hAnsi="Times New Roman" w:cs="Times New Roman"/>
          <w:lang w:val="fr-FR"/>
        </w:rPr>
        <w:t xml:space="preserve">  la  nr. 13362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30.10.2025 </w:t>
      </w:r>
    </w:p>
    <w:p w14:paraId="151A6AD3" w14:textId="5E85975C" w:rsidR="005104DD" w:rsidRPr="002676F2" w:rsidRDefault="005104DD" w:rsidP="002676F2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fr-FR"/>
        </w:rPr>
      </w:pPr>
      <w:r w:rsidRPr="002676F2">
        <w:rPr>
          <w:rFonts w:ascii="Times New Roman" w:eastAsia="Times New Roman" w:hAnsi="Times New Roman" w:cs="Times New Roman"/>
          <w:lang w:val="fr-FR"/>
        </w:rPr>
        <w:t>-</w:t>
      </w:r>
      <w:proofErr w:type="spellStart"/>
      <w:proofErr w:type="gramStart"/>
      <w:r w:rsidRPr="002676F2">
        <w:rPr>
          <w:rFonts w:ascii="Times New Roman" w:eastAsia="Times New Roman" w:hAnsi="Times New Roman" w:cs="Times New Roman"/>
          <w:lang w:val="fr-FR"/>
        </w:rPr>
        <w:t>Cererea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Pr.</w:t>
      </w:r>
      <w:proofErr w:type="gram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Mereșan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Ciprian-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Vasile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paroh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la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Parohia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Izv</w:t>
      </w:r>
      <w:r w:rsidR="00951A4C" w:rsidRPr="002676F2">
        <w:rPr>
          <w:rFonts w:ascii="Times New Roman" w:eastAsia="Times New Roman" w:hAnsi="Times New Roman" w:cs="Times New Roman"/>
          <w:lang w:val="fr-FR"/>
        </w:rPr>
        <w:t>oru</w:t>
      </w:r>
      <w:proofErr w:type="spellEnd"/>
      <w:r w:rsidR="00951A4C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951A4C" w:rsidRPr="002676F2">
        <w:rPr>
          <w:rFonts w:ascii="Times New Roman" w:eastAsia="Times New Roman" w:hAnsi="Times New Roman" w:cs="Times New Roman"/>
          <w:lang w:val="fr-FR"/>
        </w:rPr>
        <w:t>inregistrata</w:t>
      </w:r>
      <w:proofErr w:type="spellEnd"/>
      <w:r w:rsidR="00951A4C" w:rsidRPr="002676F2">
        <w:rPr>
          <w:rFonts w:ascii="Times New Roman" w:eastAsia="Times New Roman" w:hAnsi="Times New Roman" w:cs="Times New Roman"/>
          <w:lang w:val="fr-FR"/>
        </w:rPr>
        <w:t xml:space="preserve">  la  nr. 13.590/ </w:t>
      </w:r>
      <w:proofErr w:type="gramStart"/>
      <w:r w:rsidR="00951A4C" w:rsidRPr="002676F2">
        <w:rPr>
          <w:rFonts w:ascii="Times New Roman" w:eastAsia="Times New Roman" w:hAnsi="Times New Roman" w:cs="Times New Roman"/>
          <w:lang w:val="fr-FR"/>
        </w:rPr>
        <w:t>2025</w:t>
      </w:r>
      <w:r w:rsidRPr="002676F2">
        <w:rPr>
          <w:rFonts w:ascii="Times New Roman" w:eastAsia="Times New Roman" w:hAnsi="Times New Roman" w:cs="Times New Roman"/>
          <w:lang w:val="fr-FR"/>
        </w:rPr>
        <w:t xml:space="preserve"> ,</w:t>
      </w:r>
      <w:proofErr w:type="gramEnd"/>
    </w:p>
    <w:p w14:paraId="509086D3" w14:textId="1A2398B0" w:rsidR="00657624" w:rsidRPr="002676F2" w:rsidRDefault="00657624" w:rsidP="002676F2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fr-FR"/>
        </w:rPr>
      </w:pPr>
      <w:r w:rsidRPr="002676F2">
        <w:rPr>
          <w:rFonts w:ascii="Times New Roman" w:eastAsia="Times New Roman" w:hAnsi="Times New Roman" w:cs="Times New Roman"/>
          <w:lang w:val="fr-FR"/>
        </w:rPr>
        <w:t>-</w:t>
      </w:r>
      <w:proofErr w:type="spellStart"/>
      <w:proofErr w:type="gramStart"/>
      <w:r w:rsidRPr="002676F2">
        <w:rPr>
          <w:rFonts w:ascii="Times New Roman" w:eastAsia="Times New Roman" w:hAnsi="Times New Roman" w:cs="Times New Roman"/>
          <w:lang w:val="fr-FR"/>
        </w:rPr>
        <w:t>Cererea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Pr.</w:t>
      </w:r>
      <w:proofErr w:type="gram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Ciobotaru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Irinel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, </w:t>
      </w:r>
      <w:r w:rsidR="00951A4C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951A4C" w:rsidRPr="002676F2">
        <w:rPr>
          <w:rFonts w:ascii="Times New Roman" w:eastAsia="Times New Roman" w:hAnsi="Times New Roman" w:cs="Times New Roman"/>
          <w:lang w:val="fr-FR"/>
        </w:rPr>
        <w:t>stareț</w:t>
      </w:r>
      <w:proofErr w:type="spellEnd"/>
      <w:r w:rsidR="00951A4C" w:rsidRPr="002676F2">
        <w:rPr>
          <w:rFonts w:ascii="Times New Roman" w:eastAsia="Times New Roman" w:hAnsi="Times New Roman" w:cs="Times New Roman"/>
          <w:lang w:val="fr-FR"/>
        </w:rPr>
        <w:t xml:space="preserve"> al</w:t>
      </w:r>
      <w:r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Schitul</w:t>
      </w:r>
      <w:r w:rsidR="00951A4C" w:rsidRPr="002676F2">
        <w:rPr>
          <w:rFonts w:ascii="Times New Roman" w:eastAsia="Times New Roman" w:hAnsi="Times New Roman" w:cs="Times New Roman"/>
          <w:lang w:val="fr-FR"/>
        </w:rPr>
        <w:t>ui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Mun</w:t>
      </w:r>
      <w:r w:rsidR="00951A4C" w:rsidRPr="002676F2">
        <w:rPr>
          <w:rFonts w:ascii="Times New Roman" w:eastAsia="Times New Roman" w:hAnsi="Times New Roman" w:cs="Times New Roman"/>
          <w:lang w:val="fr-FR"/>
        </w:rPr>
        <w:t>cel</w:t>
      </w:r>
      <w:proofErr w:type="spellEnd"/>
      <w:r w:rsidR="00951A4C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951A4C" w:rsidRPr="002676F2">
        <w:rPr>
          <w:rFonts w:ascii="Times New Roman" w:eastAsia="Times New Roman" w:hAnsi="Times New Roman" w:cs="Times New Roman"/>
          <w:lang w:val="fr-FR"/>
        </w:rPr>
        <w:t>inregistrata</w:t>
      </w:r>
      <w:proofErr w:type="spellEnd"/>
      <w:r w:rsidR="00951A4C" w:rsidRPr="002676F2">
        <w:rPr>
          <w:rFonts w:ascii="Times New Roman" w:eastAsia="Times New Roman" w:hAnsi="Times New Roman" w:cs="Times New Roman"/>
          <w:lang w:val="fr-FR"/>
        </w:rPr>
        <w:t xml:space="preserve">  la  nr. 9427 </w:t>
      </w:r>
      <w:proofErr w:type="spellStart"/>
      <w:r w:rsidR="00951A4C" w:rsidRPr="002676F2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951A4C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="00951A4C" w:rsidRPr="002676F2">
        <w:rPr>
          <w:rFonts w:ascii="Times New Roman" w:eastAsia="Times New Roman" w:hAnsi="Times New Roman" w:cs="Times New Roman"/>
          <w:lang w:val="fr-FR"/>
        </w:rPr>
        <w:t xml:space="preserve">21.08.2025 </w:t>
      </w:r>
      <w:r w:rsidRPr="002676F2">
        <w:rPr>
          <w:rFonts w:ascii="Times New Roman" w:eastAsia="Times New Roman" w:hAnsi="Times New Roman" w:cs="Times New Roman"/>
          <w:lang w:val="fr-FR"/>
        </w:rPr>
        <w:t>,</w:t>
      </w:r>
      <w:proofErr w:type="gram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6E2E656A" w14:textId="263DE4B9" w:rsidR="0052415E" w:rsidRPr="002676F2" w:rsidRDefault="007245F8" w:rsidP="002676F2">
      <w:pPr>
        <w:tabs>
          <w:tab w:val="left" w:pos="0"/>
        </w:tabs>
        <w:spacing w:after="0"/>
        <w:ind w:right="-568"/>
        <w:contextualSpacing/>
        <w:rPr>
          <w:rFonts w:ascii="Times New Roman" w:eastAsia="Times New Roman" w:hAnsi="Times New Roman" w:cs="Times New Roman"/>
          <w:lang w:val="fr-FR"/>
        </w:rPr>
      </w:pPr>
      <w:r w:rsidRPr="002676F2">
        <w:rPr>
          <w:rFonts w:ascii="Times New Roman" w:eastAsia="Times New Roman" w:hAnsi="Times New Roman" w:cs="Times New Roman"/>
          <w:lang w:val="fr-FR"/>
        </w:rPr>
        <w:t>-</w:t>
      </w:r>
      <w:proofErr w:type="spellStart"/>
      <w:proofErr w:type="gramStart"/>
      <w:r w:rsidR="00892BBC" w:rsidRPr="002676F2">
        <w:rPr>
          <w:rFonts w:ascii="Times New Roman" w:eastAsia="Times New Roman" w:hAnsi="Times New Roman" w:cs="Times New Roman"/>
          <w:lang w:val="fr-FR"/>
        </w:rPr>
        <w:t>referatul</w:t>
      </w:r>
      <w:proofErr w:type="spellEnd"/>
      <w:r w:rsidR="00892BBC" w:rsidRPr="002676F2">
        <w:rPr>
          <w:rFonts w:ascii="Times New Roman" w:eastAsia="Times New Roman" w:hAnsi="Times New Roman" w:cs="Times New Roman"/>
          <w:lang w:val="fr-FR"/>
        </w:rPr>
        <w:t xml:space="preserve">  de</w:t>
      </w:r>
      <w:proofErr w:type="gramEnd"/>
      <w:r w:rsidR="00892BBC"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892BBC" w:rsidRPr="002676F2">
        <w:rPr>
          <w:rFonts w:ascii="Times New Roman" w:eastAsia="Times New Roman" w:hAnsi="Times New Roman" w:cs="Times New Roman"/>
          <w:lang w:val="fr-FR"/>
        </w:rPr>
        <w:t>aprobare</w:t>
      </w:r>
      <w:proofErr w:type="spellEnd"/>
      <w:r w:rsidR="00892BBC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r w:rsidR="00E60C83" w:rsidRPr="002676F2">
        <w:rPr>
          <w:rFonts w:ascii="Times New Roman" w:eastAsia="Times New Roman" w:hAnsi="Times New Roman" w:cs="Times New Roman"/>
          <w:lang w:val="fr-FR"/>
        </w:rPr>
        <w:t>nr.13.372</w:t>
      </w:r>
      <w:r w:rsidR="00892BBC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r w:rsidR="00E60C83" w:rsidRPr="002676F2">
        <w:rPr>
          <w:rFonts w:ascii="Times New Roman" w:eastAsia="Times New Roman" w:hAnsi="Times New Roman" w:cs="Times New Roman"/>
          <w:lang w:val="fr-FR"/>
        </w:rPr>
        <w:t>30.10.2025</w:t>
      </w:r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al 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primarului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 Ion Creanga,  </w:t>
      </w:r>
    </w:p>
    <w:p w14:paraId="04F59104" w14:textId="4AF5D4E4" w:rsidR="0052415E" w:rsidRPr="002676F2" w:rsidRDefault="007245F8" w:rsidP="002676F2">
      <w:pPr>
        <w:tabs>
          <w:tab w:val="left" w:pos="0"/>
        </w:tabs>
        <w:spacing w:after="0"/>
        <w:ind w:right="-568"/>
        <w:contextualSpacing/>
        <w:rPr>
          <w:rFonts w:ascii="Times New Roman" w:eastAsia="Times New Roman" w:hAnsi="Times New Roman" w:cs="Times New Roman"/>
          <w:lang w:val="en-US"/>
        </w:rPr>
      </w:pPr>
      <w:r w:rsidRPr="002676F2">
        <w:rPr>
          <w:rFonts w:ascii="Times New Roman" w:eastAsia="Times New Roman" w:hAnsi="Times New Roman" w:cs="Times New Roman"/>
          <w:lang w:val="fr-FR"/>
        </w:rPr>
        <w:t>-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raportul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compartimentului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de 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specialitate</w:t>
      </w:r>
      <w:proofErr w:type="spellEnd"/>
      <w:proofErr w:type="gram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 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înregistrat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sub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nr.</w:t>
      </w:r>
      <w:r w:rsidR="00E60C83" w:rsidRPr="002676F2">
        <w:rPr>
          <w:rFonts w:ascii="Times New Roman" w:eastAsia="Times New Roman" w:hAnsi="Times New Roman" w:cs="Times New Roman"/>
          <w:lang w:val="fr-FR"/>
        </w:rPr>
        <w:t xml:space="preserve">13.373 </w:t>
      </w:r>
      <w:proofErr w:type="spellStart"/>
      <w:r w:rsidR="00E60C83" w:rsidRPr="002676F2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E60C83" w:rsidRPr="002676F2">
        <w:rPr>
          <w:rFonts w:ascii="Times New Roman" w:eastAsia="Times New Roman" w:hAnsi="Times New Roman" w:cs="Times New Roman"/>
          <w:lang w:val="fr-FR"/>
        </w:rPr>
        <w:t xml:space="preserve"> 30.10.2025</w:t>
      </w:r>
      <w:r w:rsidR="0052415E" w:rsidRPr="002676F2">
        <w:rPr>
          <w:rFonts w:ascii="Times New Roman" w:eastAsia="Times New Roman" w:hAnsi="Times New Roman" w:cs="Times New Roman"/>
          <w:lang w:val="en-US"/>
        </w:rPr>
        <w:t>,</w:t>
      </w:r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5BC90385" w14:textId="06ABB0FC" w:rsidR="0052415E" w:rsidRPr="002676F2" w:rsidRDefault="007245F8" w:rsidP="002676F2">
      <w:pPr>
        <w:tabs>
          <w:tab w:val="left" w:pos="0"/>
        </w:tabs>
        <w:spacing w:after="0"/>
        <w:ind w:right="-568"/>
        <w:contextualSpacing/>
        <w:rPr>
          <w:rFonts w:ascii="Times New Roman" w:eastAsia="Times New Roman" w:hAnsi="Times New Roman" w:cs="Times New Roman"/>
          <w:lang w:val="en-US"/>
        </w:rPr>
      </w:pPr>
      <w:r w:rsidRPr="002676F2">
        <w:rPr>
          <w:rFonts w:ascii="Times New Roman" w:eastAsia="Times New Roman" w:hAnsi="Times New Roman" w:cs="Times New Roman"/>
          <w:lang w:val="fr-FR"/>
        </w:rPr>
        <w:t>-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avizul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="0052415E" w:rsidRPr="002676F2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legalitate</w:t>
      </w:r>
      <w:proofErr w:type="spellEnd"/>
      <w:proofErr w:type="gram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 ,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intocmit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de 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secretarul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52415E" w:rsidRPr="002676F2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="0052415E" w:rsidRPr="002676F2">
        <w:rPr>
          <w:rFonts w:ascii="Times New Roman" w:eastAsia="Times New Roman" w:hAnsi="Times New Roman" w:cs="Times New Roman"/>
          <w:lang w:val="fr-FR"/>
        </w:rPr>
        <w:t xml:space="preserve">, </w:t>
      </w:r>
    </w:p>
    <w:p w14:paraId="4998E094" w14:textId="70CC96E0" w:rsidR="0052415E" w:rsidRPr="002676F2" w:rsidRDefault="007245F8" w:rsidP="002676F2">
      <w:pPr>
        <w:tabs>
          <w:tab w:val="left" w:pos="0"/>
        </w:tabs>
        <w:spacing w:after="0"/>
        <w:ind w:right="-568"/>
        <w:contextualSpacing/>
        <w:rPr>
          <w:rFonts w:ascii="Times New Roman" w:eastAsia="Times New Roman" w:hAnsi="Times New Roman" w:cs="Times New Roman"/>
          <w:lang w:val="en-US"/>
        </w:rPr>
      </w:pPr>
      <w:r w:rsidRPr="002676F2">
        <w:rPr>
          <w:rFonts w:ascii="Times New Roman" w:eastAsia="Times New Roman" w:hAnsi="Times New Roman" w:cs="Times New Roman"/>
          <w:lang w:val="fr-FR"/>
        </w:rPr>
        <w:t>-</w:t>
      </w:r>
      <w:r w:rsidR="0052415E" w:rsidRPr="002676F2">
        <w:rPr>
          <w:rFonts w:ascii="Times New Roman" w:eastAsia="Times New Roman" w:hAnsi="Times New Roman" w:cs="Times New Roman"/>
          <w:lang w:eastAsia="ro-RO"/>
        </w:rPr>
        <w:t xml:space="preserve">avizele   </w:t>
      </w:r>
      <w:proofErr w:type="gramStart"/>
      <w:r w:rsidR="0052415E" w:rsidRPr="002676F2">
        <w:rPr>
          <w:rFonts w:ascii="Times New Roman" w:eastAsia="Times New Roman" w:hAnsi="Times New Roman" w:cs="Times New Roman"/>
          <w:lang w:eastAsia="ro-RO"/>
        </w:rPr>
        <w:t>comisiilor  de</w:t>
      </w:r>
      <w:proofErr w:type="gramEnd"/>
      <w:r w:rsidR="0052415E" w:rsidRPr="002676F2">
        <w:rPr>
          <w:rFonts w:ascii="Times New Roman" w:eastAsia="Times New Roman" w:hAnsi="Times New Roman" w:cs="Times New Roman"/>
          <w:lang w:eastAsia="ro-RO"/>
        </w:rPr>
        <w:t xml:space="preserve"> specialitate  ale  Consiliului  local.</w:t>
      </w:r>
    </w:p>
    <w:p w14:paraId="65CE77DB" w14:textId="59C8E5F8" w:rsidR="002676F2" w:rsidRPr="002676F2" w:rsidRDefault="0052415E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eastAsia="Times New Roman" w:hAnsi="Times New Roman" w:cs="Times New Roman"/>
          <w:lang w:val="fr-FR"/>
        </w:rPr>
        <w:t xml:space="preserve">     In </w:t>
      </w:r>
      <w:proofErr w:type="spellStart"/>
      <w:proofErr w:type="gramStart"/>
      <w:r w:rsidRPr="002676F2">
        <w:rPr>
          <w:rFonts w:ascii="Times New Roman" w:eastAsia="Times New Roman" w:hAnsi="Times New Roman" w:cs="Times New Roman"/>
          <w:lang w:val="fr-FR"/>
        </w:rPr>
        <w:t>temeiul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dispozitiilor</w:t>
      </w:r>
      <w:proofErr w:type="spellEnd"/>
      <w:proofErr w:type="gramEnd"/>
      <w:r w:rsidRPr="002676F2">
        <w:rPr>
          <w:rFonts w:ascii="Times New Roman" w:eastAsia="Times New Roman" w:hAnsi="Times New Roman" w:cs="Times New Roman"/>
          <w:lang w:val="fr-FR"/>
        </w:rPr>
        <w:t xml:space="preserve"> art.129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>.(2) ,lit. ”</w:t>
      </w:r>
      <w:r w:rsidR="007245F8" w:rsidRPr="002676F2">
        <w:rPr>
          <w:rFonts w:ascii="Times New Roman" w:eastAsia="Times New Roman" w:hAnsi="Times New Roman" w:cs="Times New Roman"/>
          <w:lang w:val="fr-FR"/>
        </w:rPr>
        <w:t>d</w:t>
      </w:r>
      <w:r w:rsidRPr="002676F2">
        <w:rPr>
          <w:rFonts w:ascii="Times New Roman" w:eastAsia="Times New Roman" w:hAnsi="Times New Roman" w:cs="Times New Roman"/>
          <w:lang w:val="fr-FR"/>
        </w:rPr>
        <w:t xml:space="preserve">” </w:t>
      </w:r>
      <w:proofErr w:type="gramStart"/>
      <w:r w:rsidRPr="002676F2">
        <w:rPr>
          <w:rFonts w:ascii="Times New Roman" w:eastAsia="Times New Roman" w:hAnsi="Times New Roman" w:cs="Times New Roman"/>
          <w:lang w:val="fr-FR"/>
        </w:rPr>
        <w:t xml:space="preserve">;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proofErr w:type="gramEnd"/>
      <w:r w:rsidRPr="002676F2">
        <w:rPr>
          <w:rFonts w:ascii="Times New Roman" w:eastAsia="Times New Roman" w:hAnsi="Times New Roman" w:cs="Times New Roman"/>
          <w:lang w:val="fr-FR"/>
        </w:rPr>
        <w:t>. (</w:t>
      </w:r>
      <w:r w:rsidR="007245F8" w:rsidRPr="002676F2">
        <w:rPr>
          <w:rFonts w:ascii="Times New Roman" w:eastAsia="Times New Roman" w:hAnsi="Times New Roman" w:cs="Times New Roman"/>
          <w:lang w:val="fr-FR"/>
        </w:rPr>
        <w:t>8</w:t>
      </w:r>
      <w:r w:rsidRPr="002676F2">
        <w:rPr>
          <w:rFonts w:ascii="Times New Roman" w:eastAsia="Times New Roman" w:hAnsi="Times New Roman" w:cs="Times New Roman"/>
          <w:lang w:val="fr-FR"/>
        </w:rPr>
        <w:t xml:space="preserve">)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lit.”a</w:t>
      </w:r>
      <w:proofErr w:type="spellEnd"/>
      <w:proofErr w:type="gramStart"/>
      <w:r w:rsidRPr="002676F2">
        <w:rPr>
          <w:rFonts w:ascii="Times New Roman" w:eastAsia="Times New Roman" w:hAnsi="Times New Roman" w:cs="Times New Roman"/>
          <w:lang w:val="fr-FR"/>
        </w:rPr>
        <w:t>”  ,</w:t>
      </w:r>
      <w:proofErr w:type="gramEnd"/>
      <w:r w:rsidRPr="002676F2">
        <w:rPr>
          <w:rFonts w:ascii="Times New Roman" w:eastAsia="Times New Roman" w:hAnsi="Times New Roman" w:cs="Times New Roman"/>
          <w:lang w:val="fr-FR"/>
        </w:rPr>
        <w:t xml:space="preserve"> art.139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.(1 ) ,  art. 140,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.(1) ,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al art. 196,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>.(1)  lit</w:t>
      </w:r>
      <w:bookmarkStart w:id="0" w:name="_Hlk73277567"/>
      <w:r w:rsidRPr="002676F2">
        <w:rPr>
          <w:rFonts w:ascii="Times New Roman" w:eastAsia="Times New Roman" w:hAnsi="Times New Roman" w:cs="Times New Roman"/>
          <w:lang w:val="fr-FR"/>
        </w:rPr>
        <w:t xml:space="preserve">. „a” </w:t>
      </w:r>
      <w:bookmarkEnd w:id="0"/>
      <w:proofErr w:type="spellStart"/>
      <w:proofErr w:type="gramStart"/>
      <w:r w:rsidRPr="002676F2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Codul</w:t>
      </w:r>
      <w:proofErr w:type="spellEnd"/>
      <w:proofErr w:type="gramEnd"/>
      <w:r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administrativ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aprobat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Ordonanta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de  Urgenta  a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Guvernului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nr.  57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Pr="002676F2">
        <w:rPr>
          <w:rFonts w:ascii="Times New Roman" w:eastAsia="Times New Roman" w:hAnsi="Times New Roman" w:cs="Times New Roman"/>
          <w:lang w:val="fr-FR"/>
        </w:rPr>
        <w:t>03.07.2019 ,</w:t>
      </w:r>
      <w:proofErr w:type="gram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cu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modificările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completările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fr-FR"/>
        </w:rPr>
        <w:t>ulterioare</w:t>
      </w:r>
      <w:proofErr w:type="spellEnd"/>
      <w:r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r w:rsidR="007245F8" w:rsidRPr="002676F2">
        <w:rPr>
          <w:rFonts w:ascii="Times New Roman" w:hAnsi="Times New Roman" w:cs="Times New Roman"/>
        </w:rPr>
        <w:t>;</w:t>
      </w:r>
    </w:p>
    <w:p w14:paraId="4864D325" w14:textId="0B2B4618" w:rsidR="002676F2" w:rsidRDefault="0052415E" w:rsidP="002676F2">
      <w:pPr>
        <w:spacing w:after="0"/>
        <w:ind w:right="-450"/>
        <w:rPr>
          <w:rFonts w:ascii="Times New Roman" w:hAnsi="Times New Roman" w:cs="Times New Roman"/>
          <w:b/>
          <w:color w:val="000000"/>
          <w:lang w:val="en-AU"/>
        </w:rPr>
      </w:pPr>
      <w:r w:rsidRPr="002676F2">
        <w:rPr>
          <w:rFonts w:ascii="Times New Roman" w:eastAsia="Times New Roman" w:hAnsi="Times New Roman" w:cs="Times New Roman"/>
          <w:b/>
          <w:lang w:val="en-US" w:eastAsia="ro-RO"/>
        </w:rPr>
        <w:t xml:space="preserve">          </w:t>
      </w:r>
      <w:proofErr w:type="spellStart"/>
      <w:proofErr w:type="gramStart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>Consiliul</w:t>
      </w:r>
      <w:proofErr w:type="spellEnd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 xml:space="preserve">  Local</w:t>
      </w:r>
      <w:proofErr w:type="gramEnd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 xml:space="preserve">  Ion  </w:t>
      </w:r>
      <w:proofErr w:type="spellStart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>Creanga</w:t>
      </w:r>
      <w:proofErr w:type="spellEnd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>judetul</w:t>
      </w:r>
      <w:proofErr w:type="spellEnd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>Neamt</w:t>
      </w:r>
      <w:proofErr w:type="spellEnd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>adoptă</w:t>
      </w:r>
      <w:proofErr w:type="spellEnd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>prezenta</w:t>
      </w:r>
      <w:proofErr w:type="spellEnd"/>
      <w:r w:rsidR="002676F2" w:rsidRPr="002676F2">
        <w:rPr>
          <w:rFonts w:ascii="Times New Roman" w:hAnsi="Times New Roman" w:cs="Times New Roman"/>
          <w:b/>
          <w:color w:val="000000"/>
          <w:lang w:val="en-AU"/>
        </w:rPr>
        <w:t xml:space="preserve"> ;</w:t>
      </w:r>
    </w:p>
    <w:p w14:paraId="162CC8E2" w14:textId="77777777" w:rsidR="002676F2" w:rsidRPr="002676F2" w:rsidRDefault="002676F2" w:rsidP="002676F2">
      <w:pPr>
        <w:spacing w:after="0"/>
        <w:ind w:right="-450"/>
        <w:rPr>
          <w:rFonts w:ascii="Times New Roman" w:hAnsi="Times New Roman" w:cs="Times New Roman"/>
          <w:b/>
          <w:color w:val="000000"/>
          <w:lang w:val="en-AU"/>
        </w:rPr>
      </w:pPr>
    </w:p>
    <w:p w14:paraId="4A5A5F77" w14:textId="3CD8F60F" w:rsidR="000B3778" w:rsidRDefault="002676F2" w:rsidP="002676F2">
      <w:pPr>
        <w:tabs>
          <w:tab w:val="left" w:pos="1806"/>
        </w:tabs>
        <w:spacing w:after="0"/>
        <w:ind w:left="-142" w:right="-618"/>
        <w:jc w:val="center"/>
        <w:rPr>
          <w:rFonts w:ascii="Times New Roman" w:hAnsi="Times New Roman" w:cs="Times New Roman"/>
          <w:b/>
          <w:color w:val="000000"/>
          <w:lang w:val="en-AU"/>
        </w:rPr>
      </w:pPr>
      <w:proofErr w:type="gramStart"/>
      <w:r w:rsidRPr="002676F2">
        <w:rPr>
          <w:rFonts w:ascii="Times New Roman" w:hAnsi="Times New Roman" w:cs="Times New Roman"/>
          <w:b/>
          <w:color w:val="000000"/>
          <w:lang w:val="en-AU"/>
        </w:rPr>
        <w:t>HOTĂRÂRE :</w:t>
      </w:r>
      <w:proofErr w:type="gramEnd"/>
    </w:p>
    <w:p w14:paraId="6A646DB2" w14:textId="77777777" w:rsidR="002676F2" w:rsidRPr="002676F2" w:rsidRDefault="002676F2" w:rsidP="002676F2">
      <w:pPr>
        <w:tabs>
          <w:tab w:val="left" w:pos="1806"/>
        </w:tabs>
        <w:spacing w:after="0"/>
        <w:ind w:left="-142" w:right="-618"/>
        <w:jc w:val="center"/>
        <w:rPr>
          <w:rFonts w:ascii="Times New Roman" w:hAnsi="Times New Roman" w:cs="Times New Roman"/>
          <w:b/>
          <w:lang w:val="fr-FR"/>
        </w:rPr>
      </w:pPr>
    </w:p>
    <w:p w14:paraId="0B347ED1" w14:textId="50013748" w:rsidR="00346FC6" w:rsidRPr="002676F2" w:rsidRDefault="000B3778" w:rsidP="002676F2">
      <w:pPr>
        <w:spacing w:after="0"/>
        <w:ind w:left="10" w:right="19" w:firstLine="5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 xml:space="preserve">        </w:t>
      </w:r>
      <w:r w:rsidR="00340436" w:rsidRPr="002676F2">
        <w:rPr>
          <w:rFonts w:ascii="Times New Roman" w:hAnsi="Times New Roman" w:cs="Times New Roman"/>
          <w:b/>
          <w:bCs/>
        </w:rPr>
        <w:t>Art.1.</w:t>
      </w:r>
      <w:r w:rsidR="00340436" w:rsidRPr="002676F2">
        <w:rPr>
          <w:rFonts w:ascii="Times New Roman" w:hAnsi="Times New Roman" w:cs="Times New Roman"/>
        </w:rPr>
        <w:t xml:space="preserve"> - </w:t>
      </w:r>
      <w:r w:rsidR="007245F8" w:rsidRPr="002676F2">
        <w:rPr>
          <w:rFonts w:ascii="Times New Roman" w:hAnsi="Times New Roman" w:cs="Times New Roman"/>
        </w:rPr>
        <w:t xml:space="preserve"> Se  a</w:t>
      </w:r>
      <w:r w:rsidR="00340436" w:rsidRPr="002676F2">
        <w:rPr>
          <w:rFonts w:ascii="Times New Roman" w:hAnsi="Times New Roman" w:cs="Times New Roman"/>
        </w:rPr>
        <w:t>probă repartizarea</w:t>
      </w:r>
      <w:r w:rsidR="00126C7E" w:rsidRPr="002676F2">
        <w:rPr>
          <w:rFonts w:ascii="Times New Roman" w:hAnsi="Times New Roman" w:cs="Times New Roman"/>
        </w:rPr>
        <w:t xml:space="preserve">  </w:t>
      </w:r>
      <w:r w:rsidR="003C09DC" w:rsidRPr="002676F2">
        <w:rPr>
          <w:rFonts w:ascii="Times New Roman" w:hAnsi="Times New Roman" w:cs="Times New Roman"/>
        </w:rPr>
        <w:t xml:space="preserve">de fonduri  bănești </w:t>
      </w:r>
      <w:r w:rsidR="000C2F5D" w:rsidRPr="002676F2">
        <w:rPr>
          <w:rFonts w:ascii="Times New Roman" w:hAnsi="Times New Roman" w:cs="Times New Roman"/>
        </w:rPr>
        <w:t xml:space="preserve"> unități</w:t>
      </w:r>
      <w:r w:rsidR="003C09DC" w:rsidRPr="002676F2">
        <w:rPr>
          <w:rFonts w:ascii="Times New Roman" w:hAnsi="Times New Roman" w:cs="Times New Roman"/>
        </w:rPr>
        <w:t>lor</w:t>
      </w:r>
      <w:r w:rsidR="000C2F5D" w:rsidRPr="002676F2">
        <w:rPr>
          <w:rFonts w:ascii="Times New Roman" w:hAnsi="Times New Roman" w:cs="Times New Roman"/>
        </w:rPr>
        <w:t xml:space="preserve"> de cult  religios din  Comuna  Ion Creangă, în sumă  totală de</w:t>
      </w:r>
      <w:r w:rsidR="002D47C9" w:rsidRPr="002676F2">
        <w:rPr>
          <w:rFonts w:ascii="Times New Roman" w:hAnsi="Times New Roman" w:cs="Times New Roman"/>
        </w:rPr>
        <w:t xml:space="preserve"> 72</w:t>
      </w:r>
      <w:r w:rsidR="00CD0A09" w:rsidRPr="002676F2">
        <w:rPr>
          <w:rFonts w:ascii="Times New Roman" w:hAnsi="Times New Roman" w:cs="Times New Roman"/>
        </w:rPr>
        <w:t>.000  lei, necesari pentru</w:t>
      </w:r>
      <w:r w:rsidR="00506FED" w:rsidRPr="002676F2">
        <w:rPr>
          <w:rFonts w:ascii="Times New Roman" w:eastAsia="Times New Roman" w:hAnsi="Times New Roman" w:cs="Times New Roman"/>
        </w:rPr>
        <w:t xml:space="preserve"> </w:t>
      </w:r>
      <w:r w:rsidR="00506FED" w:rsidRPr="002676F2">
        <w:rPr>
          <w:rFonts w:ascii="Times New Roman" w:hAnsi="Times New Roman" w:cs="Times New Roman"/>
        </w:rPr>
        <w:t xml:space="preserve">continuarea  lucrarilor   începute  la  lăcașurile de cult, după  cum  urmeaza: </w:t>
      </w:r>
    </w:p>
    <w:p w14:paraId="25F0B487" w14:textId="77777777" w:rsidR="00D724C3" w:rsidRPr="002676F2" w:rsidRDefault="00E044D2" w:rsidP="002676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  <w:i/>
        </w:rPr>
        <w:t>Parohia  Ion Creangă</w:t>
      </w:r>
      <w:r w:rsidRPr="002676F2">
        <w:rPr>
          <w:rFonts w:ascii="Times New Roman" w:hAnsi="Times New Roman" w:cs="Times New Roman"/>
        </w:rPr>
        <w:t xml:space="preserve"> </w:t>
      </w:r>
      <w:r w:rsidR="00506FED" w:rsidRPr="002676F2">
        <w:rPr>
          <w:rFonts w:ascii="Times New Roman" w:hAnsi="Times New Roman" w:cs="Times New Roman"/>
        </w:rPr>
        <w:t xml:space="preserve">  suma  de </w:t>
      </w:r>
      <w:r w:rsidR="00B8515D" w:rsidRPr="002676F2">
        <w:rPr>
          <w:rFonts w:ascii="Times New Roman" w:hAnsi="Times New Roman" w:cs="Times New Roman"/>
        </w:rPr>
        <w:t xml:space="preserve"> </w:t>
      </w:r>
      <w:r w:rsidR="002D47C9" w:rsidRPr="002676F2">
        <w:rPr>
          <w:rFonts w:ascii="Times New Roman" w:hAnsi="Times New Roman" w:cs="Times New Roman"/>
        </w:rPr>
        <w:t>= 38</w:t>
      </w:r>
      <w:r w:rsidR="00506FED" w:rsidRPr="002676F2">
        <w:rPr>
          <w:rFonts w:ascii="Times New Roman" w:hAnsi="Times New Roman" w:cs="Times New Roman"/>
        </w:rPr>
        <w:t xml:space="preserve">.000  lei – continuarea  lucrarilor la </w:t>
      </w:r>
      <w:r w:rsidR="00B8515D" w:rsidRPr="002676F2">
        <w:rPr>
          <w:rFonts w:ascii="Times New Roman" w:hAnsi="Times New Roman" w:cs="Times New Roman"/>
        </w:rPr>
        <w:t>proiectul de  investitiei</w:t>
      </w:r>
    </w:p>
    <w:p w14:paraId="12F25049" w14:textId="77777777" w:rsidR="002676F2" w:rsidRDefault="00B8515D" w:rsidP="002676F2">
      <w:pPr>
        <w:pStyle w:val="ListParagraph"/>
        <w:spacing w:after="0"/>
        <w:ind w:left="644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 xml:space="preserve"> </w:t>
      </w:r>
      <w:r w:rsidR="00506FED" w:rsidRPr="002676F2">
        <w:rPr>
          <w:rFonts w:ascii="Times New Roman" w:hAnsi="Times New Roman" w:cs="Times New Roman"/>
        </w:rPr>
        <w:t xml:space="preserve"> ,, Centru  Social,, </w:t>
      </w:r>
      <w:r w:rsidR="00D724C3" w:rsidRPr="002676F2">
        <w:rPr>
          <w:rFonts w:ascii="Times New Roman" w:hAnsi="Times New Roman" w:cs="Times New Roman"/>
        </w:rPr>
        <w:t xml:space="preserve"> ptr achiztie  s</w:t>
      </w:r>
      <w:r w:rsidR="00485469" w:rsidRPr="002676F2">
        <w:rPr>
          <w:rFonts w:ascii="Times New Roman" w:hAnsi="Times New Roman" w:cs="Times New Roman"/>
        </w:rPr>
        <w:t xml:space="preserve">i montaj tâmplărie termopan, </w:t>
      </w:r>
      <w:r w:rsidR="00D724C3" w:rsidRPr="002676F2">
        <w:rPr>
          <w:rFonts w:ascii="Times New Roman" w:hAnsi="Times New Roman" w:cs="Times New Roman"/>
        </w:rPr>
        <w:t xml:space="preserve">et I </w:t>
      </w:r>
      <w:r w:rsidR="002676F2">
        <w:rPr>
          <w:rFonts w:ascii="Times New Roman" w:hAnsi="Times New Roman" w:cs="Times New Roman"/>
        </w:rPr>
        <w:t>-</w:t>
      </w:r>
      <w:r w:rsidR="00D724C3" w:rsidRPr="002676F2">
        <w:rPr>
          <w:rFonts w:ascii="Times New Roman" w:hAnsi="Times New Roman" w:cs="Times New Roman"/>
        </w:rPr>
        <w:t xml:space="preserve"> Centru social al Bisericii  cu  Hramul </w:t>
      </w:r>
    </w:p>
    <w:p w14:paraId="1BA802B7" w14:textId="5B4C2347" w:rsidR="000C2F5D" w:rsidRPr="002676F2" w:rsidRDefault="00D724C3" w:rsidP="002676F2">
      <w:pPr>
        <w:pStyle w:val="ListParagraph"/>
        <w:spacing w:after="0"/>
        <w:ind w:left="644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 xml:space="preserve">,, Tăierea capului Sfântului Ioan Botezătorul ,, </w:t>
      </w:r>
    </w:p>
    <w:p w14:paraId="47F5F89F" w14:textId="077AB482" w:rsidR="00BE75B7" w:rsidRPr="002676F2" w:rsidRDefault="00B8515D" w:rsidP="002676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  <w:i/>
        </w:rPr>
        <w:t>P</w:t>
      </w:r>
      <w:r w:rsidR="00BE75B7" w:rsidRPr="002676F2">
        <w:rPr>
          <w:rFonts w:ascii="Times New Roman" w:hAnsi="Times New Roman" w:cs="Times New Roman"/>
          <w:i/>
        </w:rPr>
        <w:t>arohia  Izvoru</w:t>
      </w:r>
      <w:r w:rsidR="00BE75B7" w:rsidRPr="002676F2">
        <w:rPr>
          <w:rFonts w:ascii="Times New Roman" w:hAnsi="Times New Roman" w:cs="Times New Roman"/>
        </w:rPr>
        <w:t xml:space="preserve"> , suma de          </w:t>
      </w:r>
      <w:r w:rsidRPr="002676F2">
        <w:rPr>
          <w:rFonts w:ascii="Times New Roman" w:hAnsi="Times New Roman" w:cs="Times New Roman"/>
        </w:rPr>
        <w:t xml:space="preserve"> </w:t>
      </w:r>
      <w:r w:rsidR="00481AB7" w:rsidRPr="002676F2">
        <w:rPr>
          <w:rFonts w:ascii="Times New Roman" w:hAnsi="Times New Roman" w:cs="Times New Roman"/>
        </w:rPr>
        <w:t xml:space="preserve"> </w:t>
      </w:r>
      <w:r w:rsidR="002D47C9" w:rsidRPr="002676F2">
        <w:rPr>
          <w:rFonts w:ascii="Times New Roman" w:hAnsi="Times New Roman" w:cs="Times New Roman"/>
        </w:rPr>
        <w:t>= 12</w:t>
      </w:r>
      <w:r w:rsidR="00BE75B7" w:rsidRPr="002676F2">
        <w:rPr>
          <w:rFonts w:ascii="Times New Roman" w:hAnsi="Times New Roman" w:cs="Times New Roman"/>
        </w:rPr>
        <w:t>.000 lei</w:t>
      </w:r>
      <w:r w:rsidR="00506FED" w:rsidRPr="002676F2">
        <w:rPr>
          <w:rFonts w:ascii="Times New Roman" w:hAnsi="Times New Roman" w:cs="Times New Roman"/>
        </w:rPr>
        <w:t>-</w:t>
      </w:r>
      <w:r w:rsidR="002D47C9" w:rsidRPr="002676F2">
        <w:rPr>
          <w:rFonts w:ascii="Times New Roman" w:hAnsi="Times New Roman" w:cs="Times New Roman"/>
        </w:rPr>
        <w:t xml:space="preserve"> achiziție tâmplărie ,,C</w:t>
      </w:r>
      <w:r w:rsidRPr="002676F2">
        <w:rPr>
          <w:rFonts w:ascii="Times New Roman" w:hAnsi="Times New Roman" w:cs="Times New Roman"/>
        </w:rPr>
        <w:t xml:space="preserve">asă mortuară,,  </w:t>
      </w:r>
      <w:r w:rsidR="00485469" w:rsidRPr="002676F2">
        <w:rPr>
          <w:rFonts w:ascii="Times New Roman" w:hAnsi="Times New Roman" w:cs="Times New Roman"/>
        </w:rPr>
        <w:t xml:space="preserve">al bisericii cu Hramul ,, Sfântul Ioan Botezătorul ,, </w:t>
      </w:r>
    </w:p>
    <w:p w14:paraId="7F385170" w14:textId="43D6966F" w:rsidR="00485469" w:rsidRPr="002676F2" w:rsidRDefault="00BE75B7" w:rsidP="002676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  <w:i/>
        </w:rPr>
        <w:t>Schitul Muncel</w:t>
      </w:r>
      <w:r w:rsidRPr="002676F2">
        <w:rPr>
          <w:rFonts w:ascii="Times New Roman" w:hAnsi="Times New Roman" w:cs="Times New Roman"/>
        </w:rPr>
        <w:t xml:space="preserve"> suma de            </w:t>
      </w:r>
      <w:r w:rsidR="00B8515D" w:rsidRPr="002676F2">
        <w:rPr>
          <w:rFonts w:ascii="Times New Roman" w:hAnsi="Times New Roman" w:cs="Times New Roman"/>
        </w:rPr>
        <w:t xml:space="preserve">  </w:t>
      </w:r>
      <w:r w:rsidR="002D47C9" w:rsidRPr="002676F2">
        <w:rPr>
          <w:rFonts w:ascii="Times New Roman" w:hAnsi="Times New Roman" w:cs="Times New Roman"/>
        </w:rPr>
        <w:t xml:space="preserve"> = 22</w:t>
      </w:r>
      <w:r w:rsidRPr="002676F2">
        <w:rPr>
          <w:rFonts w:ascii="Times New Roman" w:hAnsi="Times New Roman" w:cs="Times New Roman"/>
        </w:rPr>
        <w:t xml:space="preserve">.000 lei </w:t>
      </w:r>
      <w:r w:rsidR="00B8515D" w:rsidRPr="002676F2">
        <w:rPr>
          <w:rFonts w:ascii="Times New Roman" w:hAnsi="Times New Roman" w:cs="Times New Roman"/>
        </w:rPr>
        <w:t xml:space="preserve">– </w:t>
      </w:r>
      <w:r w:rsidR="002D47C9" w:rsidRPr="002676F2">
        <w:rPr>
          <w:rFonts w:ascii="Times New Roman" w:hAnsi="Times New Roman" w:cs="Times New Roman"/>
        </w:rPr>
        <w:t xml:space="preserve">lucrări de restaurare si conservare a Schitului </w:t>
      </w:r>
      <w:r w:rsidR="002676F2">
        <w:rPr>
          <w:rFonts w:ascii="Times New Roman" w:hAnsi="Times New Roman" w:cs="Times New Roman"/>
        </w:rPr>
        <w:t>Muncel</w:t>
      </w:r>
    </w:p>
    <w:p w14:paraId="55A915C2" w14:textId="096B94CE" w:rsidR="00BE75B7" w:rsidRPr="002676F2" w:rsidRDefault="002D47C9" w:rsidP="002676F2">
      <w:pPr>
        <w:pStyle w:val="ListParagraph"/>
        <w:spacing w:after="0"/>
        <w:ind w:left="644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>( constructie realizata din lemn).</w:t>
      </w:r>
    </w:p>
    <w:p w14:paraId="0EAA2651" w14:textId="77777777" w:rsidR="005546C1" w:rsidRPr="002676F2" w:rsidRDefault="005546C1" w:rsidP="002676F2">
      <w:pPr>
        <w:spacing w:after="0"/>
        <w:rPr>
          <w:rFonts w:ascii="Times New Roman" w:hAnsi="Times New Roman" w:cs="Times New Roman"/>
        </w:rPr>
      </w:pPr>
    </w:p>
    <w:p w14:paraId="051C5E17" w14:textId="77777777" w:rsidR="002676F2" w:rsidRDefault="0084461D" w:rsidP="002676F2">
      <w:pPr>
        <w:spacing w:after="0"/>
        <w:rPr>
          <w:rFonts w:ascii="Times New Roman" w:hAnsi="Times New Roman" w:cs="Times New Roman"/>
          <w:b/>
          <w:bCs/>
        </w:rPr>
      </w:pPr>
      <w:r w:rsidRPr="002676F2">
        <w:rPr>
          <w:rFonts w:ascii="Times New Roman" w:hAnsi="Times New Roman" w:cs="Times New Roman"/>
          <w:b/>
          <w:bCs/>
        </w:rPr>
        <w:t xml:space="preserve">      </w:t>
      </w:r>
    </w:p>
    <w:p w14:paraId="6D1711D5" w14:textId="7A89DAA2" w:rsidR="002676F2" w:rsidRDefault="002676F2" w:rsidP="002676F2">
      <w:pPr>
        <w:spacing w:after="0"/>
        <w:jc w:val="center"/>
        <w:rPr>
          <w:rFonts w:ascii="Times New Roman" w:hAnsi="Times New Roman" w:cs="Times New Roman"/>
          <w:bCs/>
        </w:rPr>
      </w:pPr>
      <w:r w:rsidRPr="002676F2">
        <w:rPr>
          <w:rFonts w:ascii="Times New Roman" w:hAnsi="Times New Roman" w:cs="Times New Roman"/>
          <w:bCs/>
        </w:rPr>
        <w:lastRenderedPageBreak/>
        <w:t>-02-</w:t>
      </w:r>
    </w:p>
    <w:p w14:paraId="159564FA" w14:textId="77777777" w:rsidR="002676F2" w:rsidRPr="002676F2" w:rsidRDefault="002676F2" w:rsidP="002676F2">
      <w:pPr>
        <w:spacing w:after="0"/>
        <w:jc w:val="center"/>
        <w:rPr>
          <w:rFonts w:ascii="Times New Roman" w:hAnsi="Times New Roman" w:cs="Times New Roman"/>
          <w:bCs/>
        </w:rPr>
      </w:pPr>
    </w:p>
    <w:p w14:paraId="35BDF5EF" w14:textId="2C5251C1" w:rsidR="00340436" w:rsidRPr="002676F2" w:rsidRDefault="0084461D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  <w:b/>
          <w:bCs/>
        </w:rPr>
        <w:t xml:space="preserve"> </w:t>
      </w:r>
      <w:r w:rsidR="00340436" w:rsidRPr="002676F2">
        <w:rPr>
          <w:rFonts w:ascii="Times New Roman" w:hAnsi="Times New Roman" w:cs="Times New Roman"/>
          <w:b/>
          <w:bCs/>
        </w:rPr>
        <w:t>Art.2</w:t>
      </w:r>
      <w:r w:rsidR="00957CDF" w:rsidRPr="002676F2">
        <w:rPr>
          <w:rFonts w:ascii="Times New Roman" w:hAnsi="Times New Roman" w:cs="Times New Roman"/>
          <w:b/>
          <w:bCs/>
        </w:rPr>
        <w:t xml:space="preserve"> alin.</w:t>
      </w:r>
      <w:r w:rsidR="00340436" w:rsidRPr="002676F2">
        <w:rPr>
          <w:rFonts w:ascii="Times New Roman" w:hAnsi="Times New Roman" w:cs="Times New Roman"/>
          <w:b/>
          <w:bCs/>
        </w:rPr>
        <w:t>(1)</w:t>
      </w:r>
      <w:r w:rsidR="00340436" w:rsidRPr="002676F2">
        <w:rPr>
          <w:rFonts w:ascii="Times New Roman" w:hAnsi="Times New Roman" w:cs="Times New Roman"/>
        </w:rPr>
        <w:t xml:space="preserve"> - Sprijinul financiar stabilit prin prezenta se acordă în baza</w:t>
      </w:r>
      <w:r w:rsidR="00957CDF" w:rsidRPr="002676F2">
        <w:rPr>
          <w:rFonts w:ascii="Times New Roman" w:hAnsi="Times New Roman" w:cs="Times New Roman"/>
        </w:rPr>
        <w:t xml:space="preserve"> </w:t>
      </w:r>
      <w:r w:rsidR="00340436" w:rsidRPr="002676F2">
        <w:rPr>
          <w:rFonts w:ascii="Times New Roman" w:hAnsi="Times New Roman" w:cs="Times New Roman"/>
        </w:rPr>
        <w:t>următoarelor documente:</w:t>
      </w:r>
    </w:p>
    <w:p w14:paraId="20ACEF2C" w14:textId="77777777" w:rsidR="00183BA0" w:rsidRPr="002676F2" w:rsidRDefault="00183BA0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>a) cerere - tip;</w:t>
      </w:r>
    </w:p>
    <w:p w14:paraId="25603E28" w14:textId="6245815B" w:rsidR="00183BA0" w:rsidRPr="002676F2" w:rsidRDefault="00183BA0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 xml:space="preserve">b) devizul de lucrări pentru construcţii şi reparaţii, întocmit potrivit reglementărilor în vigoare,  </w:t>
      </w:r>
    </w:p>
    <w:p w14:paraId="783D4FD5" w14:textId="5E5CC4D7" w:rsidR="00183BA0" w:rsidRPr="002676F2" w:rsidRDefault="00183BA0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>c) copie de pe autorizaţia de construire, eliberată potrivit Legii nr.50/1991 privind autorizarea executării lucrărilor de construcţii, republicată, cu modificările şi completările ulterioare, după  caz;</w:t>
      </w:r>
    </w:p>
    <w:p w14:paraId="06752C36" w14:textId="4C1375C2" w:rsidR="00183BA0" w:rsidRPr="002676F2" w:rsidRDefault="00847231" w:rsidP="002676F2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676F2">
        <w:rPr>
          <w:rFonts w:ascii="Times New Roman" w:eastAsia="Times New Roman" w:hAnsi="Times New Roman" w:cs="Times New Roman"/>
          <w:bCs/>
          <w:lang w:val="en-US"/>
        </w:rPr>
        <w:t>d</w:t>
      </w:r>
      <w:r w:rsidR="00183BA0" w:rsidRPr="002676F2">
        <w:rPr>
          <w:rFonts w:ascii="Times New Roman" w:eastAsia="Times New Roman" w:hAnsi="Times New Roman" w:cs="Times New Roman"/>
          <w:bCs/>
          <w:lang w:val="en-US"/>
        </w:rPr>
        <w:t>)</w:t>
      </w:r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183BA0" w:rsidRPr="002676F2">
        <w:rPr>
          <w:rFonts w:ascii="Times New Roman" w:eastAsia="Times New Roman" w:hAnsi="Times New Roman" w:cs="Times New Roman"/>
          <w:lang w:val="en-US"/>
        </w:rPr>
        <w:t>cererea</w:t>
      </w:r>
      <w:proofErr w:type="spellEnd"/>
      <w:proofErr w:type="gram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sprijin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financiar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fi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însoţită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documente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specifice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tipului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activitate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care se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încadrează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solicitarea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>;</w:t>
      </w:r>
    </w:p>
    <w:p w14:paraId="582DC465" w14:textId="77777777" w:rsidR="00183BA0" w:rsidRPr="002676F2" w:rsidRDefault="00183BA0" w:rsidP="002676F2">
      <w:pPr>
        <w:spacing w:after="0"/>
        <w:rPr>
          <w:rFonts w:ascii="Times New Roman" w:eastAsia="Times New Roman" w:hAnsi="Times New Roman" w:cs="Times New Roman"/>
          <w:vanish/>
          <w:lang w:val="en-US"/>
        </w:rPr>
      </w:pP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>|[</w:t>
      </w:r>
      <w:r w:rsidRPr="002676F2">
        <w:rPr>
          <w:rFonts w:ascii="Times New Roman" w:eastAsia="Times New Roman" w:hAnsi="Times New Roman" w:cs="Times New Roman"/>
          <w:b/>
          <w:bCs/>
          <w:strike/>
          <w:vanish/>
          <w:lang w:val="en-US"/>
        </w:rPr>
        <w:t>h)</w:t>
      </w: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 avizul cultului sau al unităţii centrale de cult pentru obţinerea sprijinului financiar de la Secretariatul de Stat pentru Culte; </w:t>
      </w:r>
      <w:r w:rsidRPr="002676F2">
        <w:rPr>
          <w:rFonts w:ascii="Times New Roman" w:eastAsia="Times New Roman" w:hAnsi="Times New Roman" w:cs="Times New Roman"/>
          <w:i/>
          <w:iCs/>
          <w:strike/>
          <w:vanish/>
          <w:lang w:val="en-US"/>
        </w:rPr>
        <w:t>(text original în vigoare până la 6 noiembrie 2014)</w:t>
      </w: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 ]| </w:t>
      </w:r>
    </w:p>
    <w:p w14:paraId="20D997C1" w14:textId="77777777" w:rsidR="00847231" w:rsidRPr="002676F2" w:rsidRDefault="00847231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>e</w:t>
      </w:r>
      <w:r w:rsidR="00183BA0" w:rsidRPr="002676F2">
        <w:rPr>
          <w:rFonts w:ascii="Times New Roman" w:hAnsi="Times New Roman" w:cs="Times New Roman"/>
        </w:rPr>
        <w:t>) copia certific</w:t>
      </w:r>
      <w:r w:rsidRPr="002676F2">
        <w:rPr>
          <w:rFonts w:ascii="Times New Roman" w:hAnsi="Times New Roman" w:cs="Times New Roman"/>
        </w:rPr>
        <w:t>atului de înregistrare fiscală;</w:t>
      </w:r>
    </w:p>
    <w:p w14:paraId="32860774" w14:textId="68A9FCDE" w:rsidR="00183BA0" w:rsidRPr="002676F2" w:rsidRDefault="00847231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>f</w:t>
      </w:r>
      <w:r w:rsidR="00183BA0" w:rsidRPr="002676F2">
        <w:rPr>
          <w:rFonts w:ascii="Times New Roman" w:hAnsi="Times New Roman" w:cs="Times New Roman"/>
        </w:rPr>
        <w:t>) copia unui extras bancar,  prin care este precizat codul IBAN al unităţii de cult solicitante;</w:t>
      </w:r>
      <w:r w:rsidR="00183BA0" w:rsidRPr="002676F2">
        <w:rPr>
          <w:rFonts w:ascii="Times New Roman" w:eastAsia="Times New Roman" w:hAnsi="Times New Roman" w:cs="Times New Roman"/>
          <w:b/>
          <w:bCs/>
          <w:i/>
          <w:iCs/>
          <w:vanish/>
          <w:lang w:val="en-US"/>
        </w:rPr>
        <w:t>k)</w:t>
      </w:r>
      <w:r w:rsidR="00183BA0" w:rsidRPr="002676F2">
        <w:rPr>
          <w:rFonts w:ascii="Times New Roman" w:eastAsia="Times New Roman" w:hAnsi="Times New Roman" w:cs="Times New Roman"/>
          <w:i/>
          <w:iCs/>
          <w:vanish/>
          <w:lang w:val="en-US"/>
        </w:rPr>
        <w:t xml:space="preserve"> copia autorizaţiei din partea instituţiei de specialitate că firma constructoare este abilitată să efectueze astfel de lucrări, în cazul lăcaşurilor de cult care sunt monumente istorice din clasa A; (literă abrogată de la 6 noiembrie 2014 prin art. unic pct. 4 din </w:t>
      </w:r>
      <w:hyperlink r:id="rId8" w:history="1">
        <w:r w:rsidR="00183BA0" w:rsidRPr="002676F2">
          <w:rPr>
            <w:rFonts w:ascii="Times New Roman" w:eastAsia="Times New Roman" w:hAnsi="Times New Roman" w:cs="Times New Roman"/>
            <w:i/>
            <w:iCs/>
            <w:vanish/>
            <w:u w:val="single"/>
            <w:lang w:val="en-US"/>
          </w:rPr>
          <w:t>H.G. nr. 984/2014</w:t>
        </w:r>
      </w:hyperlink>
      <w:r w:rsidR="00183BA0" w:rsidRPr="002676F2">
        <w:rPr>
          <w:rFonts w:ascii="Times New Roman" w:eastAsia="Times New Roman" w:hAnsi="Times New Roman" w:cs="Times New Roman"/>
          <w:i/>
          <w:iCs/>
          <w:vanish/>
          <w:lang w:val="en-US"/>
        </w:rPr>
        <w:t xml:space="preserve">) </w:t>
      </w:r>
    </w:p>
    <w:p w14:paraId="5AD8CB2D" w14:textId="43783785" w:rsidR="00183BA0" w:rsidRPr="002676F2" w:rsidRDefault="00847231" w:rsidP="002676F2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676F2">
        <w:rPr>
          <w:rFonts w:ascii="Times New Roman" w:eastAsia="Times New Roman" w:hAnsi="Times New Roman" w:cs="Times New Roman"/>
          <w:bCs/>
          <w:lang w:val="en-US"/>
        </w:rPr>
        <w:t>g</w:t>
      </w:r>
      <w:r w:rsidR="00183BA0" w:rsidRPr="002676F2">
        <w:rPr>
          <w:rFonts w:ascii="Times New Roman" w:eastAsia="Times New Roman" w:hAnsi="Times New Roman" w:cs="Times New Roman"/>
          <w:bCs/>
          <w:lang w:val="en-US"/>
        </w:rPr>
        <w:t>)</w:t>
      </w:r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183BA0" w:rsidRPr="002676F2">
        <w:rPr>
          <w:rFonts w:ascii="Times New Roman" w:eastAsia="Times New Roman" w:hAnsi="Times New Roman" w:cs="Times New Roman"/>
          <w:lang w:val="en-US"/>
        </w:rPr>
        <w:t>declaraţie</w:t>
      </w:r>
      <w:proofErr w:type="spellEnd"/>
      <w:proofErr w:type="gram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pe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propria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răspundere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solicitantului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că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folosi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sprijinul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financiar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solicitat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exclusiv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lucrărilor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menţionate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documentaţia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ataşată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cererii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- tip;</w:t>
      </w:r>
    </w:p>
    <w:p w14:paraId="49F7559D" w14:textId="77777777" w:rsidR="00183BA0" w:rsidRPr="002676F2" w:rsidRDefault="00183BA0" w:rsidP="002676F2">
      <w:pPr>
        <w:spacing w:after="0"/>
        <w:rPr>
          <w:rFonts w:ascii="Times New Roman" w:eastAsia="Times New Roman" w:hAnsi="Times New Roman" w:cs="Times New Roman"/>
          <w:vanish/>
          <w:lang w:val="en-US"/>
        </w:rPr>
      </w:pP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>|[</w:t>
      </w:r>
      <w:r w:rsidRPr="002676F2">
        <w:rPr>
          <w:rFonts w:ascii="Times New Roman" w:eastAsia="Times New Roman" w:hAnsi="Times New Roman" w:cs="Times New Roman"/>
          <w:bCs/>
          <w:strike/>
          <w:vanish/>
          <w:lang w:val="en-US"/>
        </w:rPr>
        <w:t>n)</w:t>
      </w: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 acte care să ateste proprietatea asupra imobilelor în care se desfăşoară activităţi sociale, medicale şi de învăţământ teologic pentru care se solicită sprijin financiar; </w:t>
      </w:r>
      <w:r w:rsidRPr="002676F2">
        <w:rPr>
          <w:rFonts w:ascii="Times New Roman" w:eastAsia="Times New Roman" w:hAnsi="Times New Roman" w:cs="Times New Roman"/>
          <w:i/>
          <w:iCs/>
          <w:strike/>
          <w:vanish/>
          <w:lang w:val="en-US"/>
        </w:rPr>
        <w:t>(text original în vigoare până la 31 iulie 2024)</w:t>
      </w: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 ]| </w:t>
      </w:r>
    </w:p>
    <w:p w14:paraId="756FC1DB" w14:textId="77777777" w:rsidR="00183BA0" w:rsidRPr="002676F2" w:rsidRDefault="00183BA0" w:rsidP="002676F2">
      <w:pPr>
        <w:spacing w:after="0"/>
        <w:rPr>
          <w:rFonts w:ascii="Times New Roman" w:eastAsia="Times New Roman" w:hAnsi="Times New Roman" w:cs="Times New Roman"/>
          <w:vanish/>
          <w:lang w:val="en-US"/>
        </w:rPr>
      </w:pP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>|[</w:t>
      </w:r>
      <w:r w:rsidRPr="002676F2">
        <w:rPr>
          <w:rFonts w:ascii="Times New Roman" w:eastAsia="Times New Roman" w:hAnsi="Times New Roman" w:cs="Times New Roman"/>
          <w:bCs/>
          <w:strike/>
          <w:vanish/>
          <w:lang w:val="en-US"/>
        </w:rPr>
        <w:t>o)</w:t>
      </w: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 fotografii ce atestă stadiul existent al obiectivului ce impune executarea de lucrări pentru care se solicită sprijin financiar. </w:t>
      </w:r>
      <w:r w:rsidRPr="002676F2">
        <w:rPr>
          <w:rFonts w:ascii="Times New Roman" w:eastAsia="Times New Roman" w:hAnsi="Times New Roman" w:cs="Times New Roman"/>
          <w:i/>
          <w:iCs/>
          <w:strike/>
          <w:vanish/>
          <w:lang w:val="en-US"/>
        </w:rPr>
        <w:t>(text original în vigoare până la 31 iulie 2024)</w:t>
      </w: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 ]| </w:t>
      </w:r>
    </w:p>
    <w:p w14:paraId="4C791FDB" w14:textId="62E00E09" w:rsidR="00847231" w:rsidRPr="002676F2" w:rsidRDefault="00847231" w:rsidP="002676F2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676F2">
        <w:rPr>
          <w:rFonts w:ascii="Times New Roman" w:eastAsia="Times New Roman" w:hAnsi="Times New Roman" w:cs="Times New Roman"/>
          <w:u w:val="single"/>
          <w:lang w:val="en-US"/>
        </w:rPr>
        <w:t>h</w:t>
      </w:r>
      <w:r w:rsidR="00183BA0" w:rsidRPr="002676F2">
        <w:rPr>
          <w:rFonts w:ascii="Times New Roman" w:eastAsia="Times New Roman" w:hAnsi="Times New Roman" w:cs="Times New Roman"/>
          <w:bCs/>
          <w:lang w:val="en-US"/>
        </w:rPr>
        <w:t>)</w:t>
      </w:r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183BA0" w:rsidRPr="002676F2">
        <w:rPr>
          <w:rFonts w:ascii="Times New Roman" w:eastAsia="Times New Roman" w:hAnsi="Times New Roman" w:cs="Times New Roman"/>
          <w:lang w:val="en-US"/>
        </w:rPr>
        <w:t>fotografii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care</w:t>
      </w:r>
      <w:proofErr w:type="gram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să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ateste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stadiul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existent al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ce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impune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executarea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lucrări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care se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solicită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sprijin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financiar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datate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însuşite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183BA0" w:rsidRPr="002676F2">
        <w:rPr>
          <w:rFonts w:ascii="Times New Roman" w:eastAsia="Times New Roman" w:hAnsi="Times New Roman" w:cs="Times New Roman"/>
          <w:lang w:val="en-US"/>
        </w:rPr>
        <w:t>beneficiar</w:t>
      </w:r>
      <w:proofErr w:type="spellEnd"/>
      <w:r w:rsidR="00183BA0" w:rsidRPr="002676F2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7A252235" w14:textId="77777777" w:rsidR="00183BA0" w:rsidRPr="002676F2" w:rsidRDefault="00183BA0" w:rsidP="002676F2">
      <w:pPr>
        <w:spacing w:after="0"/>
        <w:rPr>
          <w:rFonts w:ascii="Times New Roman" w:eastAsia="Times New Roman" w:hAnsi="Times New Roman" w:cs="Times New Roman"/>
          <w:vanish/>
          <w:lang w:val="en-US"/>
        </w:rPr>
      </w:pP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|[(2) Documentaţiile incomplete vor putea fi completate în termen de maximum 30 de zile de la data depunerii cererii; în caz contrar, acestea nu vor fi propuse pentru alocarea fondurilor solicitate. </w:t>
      </w:r>
      <w:r w:rsidRPr="002676F2">
        <w:rPr>
          <w:rFonts w:ascii="Times New Roman" w:eastAsia="Times New Roman" w:hAnsi="Times New Roman" w:cs="Times New Roman"/>
          <w:i/>
          <w:iCs/>
          <w:strike/>
          <w:vanish/>
          <w:lang w:val="en-US"/>
        </w:rPr>
        <w:t>(text original în vigoare până la 31 iulie 2024)</w:t>
      </w: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 ]| </w:t>
      </w:r>
    </w:p>
    <w:p w14:paraId="3D5432BB" w14:textId="77777777" w:rsidR="00183BA0" w:rsidRPr="002676F2" w:rsidRDefault="00183BA0" w:rsidP="002676F2">
      <w:pPr>
        <w:spacing w:after="0"/>
        <w:rPr>
          <w:rFonts w:ascii="Times New Roman" w:eastAsia="Times New Roman" w:hAnsi="Times New Roman" w:cs="Times New Roman"/>
          <w:vanish/>
          <w:lang w:val="en-US"/>
        </w:rPr>
      </w:pP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|[(3) O nouă cerere de alocare a unui sprijin financiar va mai putea fi depusă numai în anul calendaristic următor. </w:t>
      </w:r>
      <w:r w:rsidRPr="002676F2">
        <w:rPr>
          <w:rFonts w:ascii="Times New Roman" w:eastAsia="Times New Roman" w:hAnsi="Times New Roman" w:cs="Times New Roman"/>
          <w:i/>
          <w:iCs/>
          <w:strike/>
          <w:vanish/>
          <w:lang w:val="en-US"/>
        </w:rPr>
        <w:t>(text original în vigoare până la 6 noiembrie 2014)</w:t>
      </w:r>
      <w:r w:rsidRPr="002676F2">
        <w:rPr>
          <w:rFonts w:ascii="Times New Roman" w:eastAsia="Times New Roman" w:hAnsi="Times New Roman" w:cs="Times New Roman"/>
          <w:strike/>
          <w:vanish/>
          <w:lang w:val="en-US"/>
        </w:rPr>
        <w:t xml:space="preserve"> ]| </w:t>
      </w:r>
    </w:p>
    <w:p w14:paraId="486B00BA" w14:textId="1A55EEB4" w:rsidR="00340436" w:rsidRDefault="00D54CF7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  <w:b/>
          <w:bCs/>
        </w:rPr>
        <w:t xml:space="preserve">     </w:t>
      </w:r>
      <w:r w:rsidR="0084461D" w:rsidRPr="002676F2">
        <w:rPr>
          <w:rFonts w:ascii="Times New Roman" w:hAnsi="Times New Roman" w:cs="Times New Roman"/>
          <w:b/>
          <w:bCs/>
        </w:rPr>
        <w:t xml:space="preserve">        </w:t>
      </w:r>
      <w:r w:rsidRPr="002676F2">
        <w:rPr>
          <w:rFonts w:ascii="Times New Roman" w:hAnsi="Times New Roman" w:cs="Times New Roman"/>
          <w:b/>
          <w:bCs/>
        </w:rPr>
        <w:t>alin.</w:t>
      </w:r>
      <w:r w:rsidR="00340436" w:rsidRPr="002676F2">
        <w:rPr>
          <w:rFonts w:ascii="Times New Roman" w:hAnsi="Times New Roman" w:cs="Times New Roman"/>
          <w:b/>
          <w:bCs/>
        </w:rPr>
        <w:t>(2)</w:t>
      </w:r>
      <w:r w:rsidR="00340436" w:rsidRPr="002676F2">
        <w:rPr>
          <w:rFonts w:ascii="Times New Roman" w:hAnsi="Times New Roman" w:cs="Times New Roman"/>
        </w:rPr>
        <w:t xml:space="preserve"> - Documentaţiile incomplete vor putea fi completate </w:t>
      </w:r>
      <w:r w:rsidRPr="002676F2">
        <w:rPr>
          <w:rFonts w:ascii="Times New Roman" w:hAnsi="Times New Roman" w:cs="Times New Roman"/>
        </w:rPr>
        <w:t xml:space="preserve"> ulterior ,</w:t>
      </w:r>
      <w:r w:rsidR="00340436" w:rsidRPr="002676F2">
        <w:rPr>
          <w:rFonts w:ascii="Times New Roman" w:hAnsi="Times New Roman" w:cs="Times New Roman"/>
        </w:rPr>
        <w:t>de la data depunerii cererii; în caz contrar, acestea nu vor fi</w:t>
      </w:r>
      <w:r w:rsidRPr="002676F2">
        <w:rPr>
          <w:rFonts w:ascii="Times New Roman" w:hAnsi="Times New Roman" w:cs="Times New Roman"/>
        </w:rPr>
        <w:t xml:space="preserve"> </w:t>
      </w:r>
      <w:r w:rsidR="00340436" w:rsidRPr="002676F2">
        <w:rPr>
          <w:rFonts w:ascii="Times New Roman" w:hAnsi="Times New Roman" w:cs="Times New Roman"/>
        </w:rPr>
        <w:t>propuse pentru alocarea fondurilor solicitate.</w:t>
      </w:r>
    </w:p>
    <w:p w14:paraId="6DB322B7" w14:textId="77777777" w:rsidR="002676F2" w:rsidRPr="002676F2" w:rsidRDefault="002676F2" w:rsidP="002676F2">
      <w:pPr>
        <w:spacing w:after="0"/>
        <w:rPr>
          <w:rFonts w:ascii="Times New Roman" w:hAnsi="Times New Roman" w:cs="Times New Roman"/>
        </w:rPr>
      </w:pPr>
    </w:p>
    <w:p w14:paraId="6E7907EC" w14:textId="273AFCDC" w:rsidR="00340436" w:rsidRPr="002676F2" w:rsidRDefault="00D54CF7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 xml:space="preserve">    </w:t>
      </w:r>
      <w:r w:rsidR="00340436" w:rsidRPr="002676F2">
        <w:rPr>
          <w:rFonts w:ascii="Times New Roman" w:hAnsi="Times New Roman" w:cs="Times New Roman"/>
          <w:b/>
          <w:bCs/>
        </w:rPr>
        <w:t>Art.3</w:t>
      </w:r>
      <w:r w:rsidRPr="002676F2">
        <w:rPr>
          <w:rFonts w:ascii="Times New Roman" w:hAnsi="Times New Roman" w:cs="Times New Roman"/>
          <w:b/>
          <w:bCs/>
        </w:rPr>
        <w:t xml:space="preserve"> alin.</w:t>
      </w:r>
      <w:r w:rsidR="00340436" w:rsidRPr="002676F2">
        <w:rPr>
          <w:rFonts w:ascii="Times New Roman" w:hAnsi="Times New Roman" w:cs="Times New Roman"/>
          <w:b/>
          <w:bCs/>
        </w:rPr>
        <w:t>(1)</w:t>
      </w:r>
      <w:r w:rsidR="00340436" w:rsidRPr="002676F2">
        <w:rPr>
          <w:rFonts w:ascii="Times New Roman" w:hAnsi="Times New Roman" w:cs="Times New Roman"/>
        </w:rPr>
        <w:t xml:space="preserve"> – Decontarea sumelor se va face exclusiv pentru efectuarea</w:t>
      </w:r>
      <w:r w:rsidRPr="002676F2">
        <w:rPr>
          <w:rFonts w:ascii="Times New Roman" w:hAnsi="Times New Roman" w:cs="Times New Roman"/>
        </w:rPr>
        <w:t xml:space="preserve"> </w:t>
      </w:r>
      <w:r w:rsidR="00DB22FE" w:rsidRPr="002676F2">
        <w:rPr>
          <w:rFonts w:ascii="Times New Roman" w:hAnsi="Times New Roman" w:cs="Times New Roman"/>
        </w:rPr>
        <w:t xml:space="preserve">lucrărilor de construire/ reparatii </w:t>
      </w:r>
      <w:r w:rsidR="00340436" w:rsidRPr="002676F2">
        <w:rPr>
          <w:rFonts w:ascii="Times New Roman" w:hAnsi="Times New Roman" w:cs="Times New Roman"/>
        </w:rPr>
        <w:t xml:space="preserve"> în condiţiile aprobării documentaţiilor tehnico – economice</w:t>
      </w:r>
      <w:r w:rsidRPr="002676F2">
        <w:rPr>
          <w:rFonts w:ascii="Times New Roman" w:hAnsi="Times New Roman" w:cs="Times New Roman"/>
        </w:rPr>
        <w:t xml:space="preserve"> </w:t>
      </w:r>
      <w:r w:rsidR="00340436" w:rsidRPr="002676F2">
        <w:rPr>
          <w:rFonts w:ascii="Times New Roman" w:hAnsi="Times New Roman" w:cs="Times New Roman"/>
        </w:rPr>
        <w:t>potrivit reglementărilor legale în vigoare, precum şi reparării, conservării şi</w:t>
      </w:r>
      <w:r w:rsidRPr="002676F2">
        <w:rPr>
          <w:rFonts w:ascii="Times New Roman" w:hAnsi="Times New Roman" w:cs="Times New Roman"/>
        </w:rPr>
        <w:t xml:space="preserve"> </w:t>
      </w:r>
      <w:r w:rsidR="00340436" w:rsidRPr="002676F2">
        <w:rPr>
          <w:rFonts w:ascii="Times New Roman" w:hAnsi="Times New Roman" w:cs="Times New Roman"/>
        </w:rPr>
        <w:t>întreţinerii bunurilor de patrimoniu aparţinând lăcaşurilor de cult.</w:t>
      </w:r>
    </w:p>
    <w:p w14:paraId="5EE4D762" w14:textId="0C47B095" w:rsidR="00340436" w:rsidRDefault="00D54CF7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  <w:b/>
          <w:bCs/>
        </w:rPr>
        <w:t xml:space="preserve">       </w:t>
      </w:r>
      <w:r w:rsidR="0084461D" w:rsidRPr="002676F2">
        <w:rPr>
          <w:rFonts w:ascii="Times New Roman" w:hAnsi="Times New Roman" w:cs="Times New Roman"/>
          <w:b/>
          <w:bCs/>
        </w:rPr>
        <w:t xml:space="preserve">     </w:t>
      </w:r>
      <w:r w:rsidRPr="002676F2">
        <w:rPr>
          <w:rFonts w:ascii="Times New Roman" w:hAnsi="Times New Roman" w:cs="Times New Roman"/>
          <w:b/>
          <w:bCs/>
        </w:rPr>
        <w:t>alin</w:t>
      </w:r>
      <w:r w:rsidR="00340436" w:rsidRPr="002676F2">
        <w:rPr>
          <w:rFonts w:ascii="Times New Roman" w:hAnsi="Times New Roman" w:cs="Times New Roman"/>
          <w:b/>
          <w:bCs/>
        </w:rPr>
        <w:t xml:space="preserve"> (2)</w:t>
      </w:r>
      <w:r w:rsidR="00340436" w:rsidRPr="002676F2">
        <w:rPr>
          <w:rFonts w:ascii="Times New Roman" w:hAnsi="Times New Roman" w:cs="Times New Roman"/>
        </w:rPr>
        <w:t xml:space="preserve"> – Solicitarea și justificarea sumelor repartizate se vor face în baza</w:t>
      </w:r>
      <w:r w:rsidRPr="002676F2">
        <w:rPr>
          <w:rFonts w:ascii="Times New Roman" w:hAnsi="Times New Roman" w:cs="Times New Roman"/>
        </w:rPr>
        <w:t xml:space="preserve"> </w:t>
      </w:r>
      <w:r w:rsidR="00340436" w:rsidRPr="002676F2">
        <w:rPr>
          <w:rFonts w:ascii="Times New Roman" w:hAnsi="Times New Roman" w:cs="Times New Roman"/>
        </w:rPr>
        <w:t>documentelor justificative stabilite conform art.15 din Normele metodologice pentru</w:t>
      </w:r>
      <w:r w:rsidRPr="002676F2">
        <w:rPr>
          <w:rFonts w:ascii="Times New Roman" w:hAnsi="Times New Roman" w:cs="Times New Roman"/>
        </w:rPr>
        <w:t xml:space="preserve"> </w:t>
      </w:r>
      <w:r w:rsidR="00340436" w:rsidRPr="002676F2">
        <w:rPr>
          <w:rFonts w:ascii="Times New Roman" w:hAnsi="Times New Roman" w:cs="Times New Roman"/>
        </w:rPr>
        <w:t>aplicarea prevederilor Ordonanţei Guvernului nr.82/2001.</w:t>
      </w:r>
    </w:p>
    <w:p w14:paraId="354DFF66" w14:textId="77777777" w:rsidR="002676F2" w:rsidRPr="002676F2" w:rsidRDefault="002676F2" w:rsidP="002676F2">
      <w:pPr>
        <w:spacing w:after="0"/>
        <w:rPr>
          <w:rFonts w:ascii="Times New Roman" w:hAnsi="Times New Roman" w:cs="Times New Roman"/>
        </w:rPr>
      </w:pPr>
    </w:p>
    <w:p w14:paraId="50196934" w14:textId="77777777" w:rsidR="002676F2" w:rsidRDefault="001B7D26" w:rsidP="002676F2">
      <w:pPr>
        <w:spacing w:after="0"/>
        <w:rPr>
          <w:rFonts w:ascii="Times New Roman" w:eastAsia="Times New Roman" w:hAnsi="Times New Roman" w:cs="Times New Roman"/>
        </w:rPr>
      </w:pPr>
      <w:r w:rsidRPr="002676F2">
        <w:rPr>
          <w:rFonts w:ascii="Times New Roman" w:eastAsia="Times New Roman" w:hAnsi="Times New Roman" w:cs="Times New Roman"/>
          <w:b/>
          <w:lang w:val="en-US"/>
        </w:rPr>
        <w:t xml:space="preserve">    Art.</w:t>
      </w:r>
      <w:r w:rsidR="0084461D" w:rsidRPr="002676F2">
        <w:rPr>
          <w:rFonts w:ascii="Times New Roman" w:eastAsia="Times New Roman" w:hAnsi="Times New Roman" w:cs="Times New Roman"/>
          <w:b/>
          <w:lang w:val="en-US"/>
        </w:rPr>
        <w:t>4</w:t>
      </w:r>
      <w:r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Primarul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,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judeţul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,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compartimentul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financiar-contabilitate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impozite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taxe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locale 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duce  la 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indeplinire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676F2">
        <w:rPr>
          <w:rFonts w:ascii="Times New Roman" w:eastAsia="Times New Roman" w:hAnsi="Times New Roman" w:cs="Times New Roman"/>
          <w:lang w:val="en-US"/>
        </w:rPr>
        <w:t>prezentei</w:t>
      </w:r>
      <w:proofErr w:type="spellEnd"/>
      <w:r w:rsidRPr="002676F2">
        <w:rPr>
          <w:rFonts w:ascii="Times New Roman" w:eastAsia="Times New Roman" w:hAnsi="Times New Roman" w:cs="Times New Roman"/>
          <w:lang w:val="en-US"/>
        </w:rPr>
        <w:t xml:space="preserve">  .</w:t>
      </w:r>
      <w:r w:rsidR="0084461D" w:rsidRPr="002676F2">
        <w:rPr>
          <w:rFonts w:ascii="Times New Roman" w:eastAsia="Times New Roman" w:hAnsi="Times New Roman" w:cs="Times New Roman"/>
        </w:rPr>
        <w:t xml:space="preserve"> </w:t>
      </w:r>
    </w:p>
    <w:p w14:paraId="3A4B6A03" w14:textId="0C4BB989" w:rsidR="00346FC6" w:rsidRPr="002676F2" w:rsidRDefault="0084461D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eastAsia="Times New Roman" w:hAnsi="Times New Roman" w:cs="Times New Roman"/>
        </w:rPr>
        <w:t xml:space="preserve">  </w:t>
      </w:r>
      <w:r w:rsidR="00D54CF7" w:rsidRPr="002676F2">
        <w:rPr>
          <w:rFonts w:ascii="Times New Roman" w:hAnsi="Times New Roman" w:cs="Times New Roman"/>
        </w:rPr>
        <w:t xml:space="preserve"> </w:t>
      </w:r>
      <w:r w:rsidR="00281F86" w:rsidRPr="002676F2">
        <w:rPr>
          <w:rFonts w:ascii="Times New Roman" w:hAnsi="Times New Roman" w:cs="Times New Roman"/>
        </w:rPr>
        <w:t xml:space="preserve">         </w:t>
      </w:r>
      <w:r w:rsidRPr="002676F2">
        <w:rPr>
          <w:rFonts w:ascii="Times New Roman" w:hAnsi="Times New Roman" w:cs="Times New Roman"/>
        </w:rPr>
        <w:t xml:space="preserve">    </w:t>
      </w:r>
      <w:r w:rsidR="00BE75B7" w:rsidRPr="002676F2">
        <w:rPr>
          <w:rFonts w:ascii="Times New Roman" w:hAnsi="Times New Roman" w:cs="Times New Roman"/>
        </w:rPr>
        <w:t xml:space="preserve">       </w:t>
      </w:r>
      <w:r w:rsidR="00DB22FE" w:rsidRPr="002676F2">
        <w:rPr>
          <w:rFonts w:ascii="Times New Roman" w:hAnsi="Times New Roman" w:cs="Times New Roman"/>
        </w:rPr>
        <w:t xml:space="preserve">     </w:t>
      </w:r>
    </w:p>
    <w:p w14:paraId="177A78F3" w14:textId="48B0FCA4" w:rsidR="00D54CF7" w:rsidRPr="002676F2" w:rsidRDefault="00346FC6" w:rsidP="002676F2">
      <w:pPr>
        <w:spacing w:after="0"/>
        <w:rPr>
          <w:rFonts w:ascii="Times New Roman" w:hAnsi="Times New Roman" w:cs="Times New Roman"/>
        </w:rPr>
      </w:pPr>
      <w:r w:rsidRPr="002676F2">
        <w:rPr>
          <w:rFonts w:ascii="Times New Roman" w:hAnsi="Times New Roman" w:cs="Times New Roman"/>
        </w:rPr>
        <w:t xml:space="preserve"> </w:t>
      </w:r>
      <w:r w:rsidR="00DB22FE" w:rsidRPr="002676F2">
        <w:rPr>
          <w:rFonts w:ascii="Times New Roman" w:hAnsi="Times New Roman" w:cs="Times New Roman"/>
        </w:rPr>
        <w:t xml:space="preserve">  </w:t>
      </w:r>
      <w:r w:rsidR="00D54CF7" w:rsidRPr="002676F2">
        <w:rPr>
          <w:rFonts w:ascii="Times New Roman" w:hAnsi="Times New Roman" w:cs="Times New Roman"/>
          <w:b/>
          <w:bCs/>
        </w:rPr>
        <w:t>Art.</w:t>
      </w:r>
      <w:r w:rsidR="0084461D" w:rsidRPr="002676F2">
        <w:rPr>
          <w:rFonts w:ascii="Times New Roman" w:hAnsi="Times New Roman" w:cs="Times New Roman"/>
          <w:b/>
          <w:bCs/>
        </w:rPr>
        <w:t xml:space="preserve"> 5</w:t>
      </w:r>
      <w:r w:rsidR="00D54CF7" w:rsidRPr="002676F2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54CF7" w:rsidRPr="002676F2">
        <w:rPr>
          <w:rFonts w:ascii="Times New Roman" w:eastAsia="Times New Roman" w:hAnsi="Times New Roman" w:cs="Times New Roman"/>
          <w:lang w:val="fr-FR"/>
        </w:rPr>
        <w:t>Secretarul</w:t>
      </w:r>
      <w:proofErr w:type="spellEnd"/>
      <w:r w:rsidR="00D54CF7"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54CF7" w:rsidRPr="002676F2">
        <w:rPr>
          <w:rFonts w:ascii="Times New Roman" w:eastAsia="Times New Roman" w:hAnsi="Times New Roman" w:cs="Times New Roman"/>
          <w:lang w:val="fr-FR"/>
        </w:rPr>
        <w:t>general</w:t>
      </w:r>
      <w:proofErr w:type="spellEnd"/>
      <w:r w:rsidR="00D54CF7" w:rsidRPr="002676F2">
        <w:rPr>
          <w:rFonts w:ascii="Times New Roman" w:eastAsia="Times New Roman" w:hAnsi="Times New Roman" w:cs="Times New Roman"/>
          <w:lang w:val="fr-FR"/>
        </w:rPr>
        <w:t xml:space="preserve">  al UAT,  va  </w:t>
      </w:r>
      <w:proofErr w:type="spellStart"/>
      <w:r w:rsidR="00D54CF7" w:rsidRPr="002676F2">
        <w:rPr>
          <w:rFonts w:ascii="Times New Roman" w:eastAsia="Times New Roman" w:hAnsi="Times New Roman" w:cs="Times New Roman"/>
          <w:lang w:val="fr-FR"/>
        </w:rPr>
        <w:t>comunica</w:t>
      </w:r>
      <w:proofErr w:type="spellEnd"/>
      <w:r w:rsidR="00D54CF7"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54CF7" w:rsidRPr="002676F2">
        <w:rPr>
          <w:rFonts w:ascii="Times New Roman" w:eastAsia="Times New Roman" w:hAnsi="Times New Roman" w:cs="Times New Roman"/>
          <w:lang w:val="fr-FR"/>
        </w:rPr>
        <w:t>prezenta</w:t>
      </w:r>
      <w:proofErr w:type="spellEnd"/>
      <w:r w:rsidR="00D54CF7"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54CF7" w:rsidRPr="002676F2">
        <w:rPr>
          <w:rFonts w:ascii="Times New Roman" w:eastAsia="Times New Roman" w:hAnsi="Times New Roman" w:cs="Times New Roman"/>
          <w:lang w:val="fr-FR"/>
        </w:rPr>
        <w:t>instituţiilor</w:t>
      </w:r>
      <w:proofErr w:type="spellEnd"/>
      <w:r w:rsidR="00D54CF7" w:rsidRPr="002676F2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D54CF7" w:rsidRPr="002676F2">
        <w:rPr>
          <w:rFonts w:ascii="Times New Roman" w:eastAsia="Times New Roman" w:hAnsi="Times New Roman" w:cs="Times New Roman"/>
          <w:lang w:val="fr-FR"/>
        </w:rPr>
        <w:t>autorităților</w:t>
      </w:r>
      <w:proofErr w:type="spellEnd"/>
      <w:r w:rsidR="00D54CF7" w:rsidRPr="002676F2">
        <w:rPr>
          <w:rFonts w:ascii="Times New Roman" w:eastAsia="Times New Roman" w:hAnsi="Times New Roman" w:cs="Times New Roman"/>
          <w:lang w:val="fr-FR"/>
        </w:rPr>
        <w:t xml:space="preserve">   si  </w:t>
      </w:r>
      <w:proofErr w:type="spellStart"/>
      <w:r w:rsidR="00D54CF7" w:rsidRPr="002676F2">
        <w:rPr>
          <w:rFonts w:ascii="Times New Roman" w:eastAsia="Times New Roman" w:hAnsi="Times New Roman" w:cs="Times New Roman"/>
          <w:lang w:val="fr-FR"/>
        </w:rPr>
        <w:t>persoanelor</w:t>
      </w:r>
      <w:proofErr w:type="spellEnd"/>
      <w:r w:rsidR="00D54CF7" w:rsidRPr="002676F2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D54CF7" w:rsidRPr="002676F2">
        <w:rPr>
          <w:rFonts w:ascii="Times New Roman" w:eastAsia="Times New Roman" w:hAnsi="Times New Roman" w:cs="Times New Roman"/>
          <w:lang w:val="fr-FR"/>
        </w:rPr>
        <w:t>interesate</w:t>
      </w:r>
      <w:proofErr w:type="spellEnd"/>
      <w:r w:rsidR="00D54CF7" w:rsidRPr="002676F2">
        <w:rPr>
          <w:rFonts w:ascii="Times New Roman" w:eastAsia="Times New Roman" w:hAnsi="Times New Roman" w:cs="Times New Roman"/>
          <w:lang w:val="fr-FR"/>
        </w:rPr>
        <w:t>.</w:t>
      </w:r>
    </w:p>
    <w:p w14:paraId="507EC45D" w14:textId="77777777" w:rsidR="00D54CF7" w:rsidRPr="002676F2" w:rsidRDefault="00D54CF7" w:rsidP="002676F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A400591" w14:textId="77777777" w:rsidR="00D54CF7" w:rsidRPr="002676F2" w:rsidRDefault="00D54CF7" w:rsidP="002676F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968C9BD" w14:textId="77777777" w:rsidR="002676F2" w:rsidRPr="002676F2" w:rsidRDefault="002676F2" w:rsidP="002676F2">
      <w:pPr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 w:rsidRPr="002676F2">
        <w:rPr>
          <w:rFonts w:ascii="Times New Roman" w:hAnsi="Times New Roman" w:cs="Times New Roman"/>
          <w:color w:val="000000"/>
          <w:lang w:val="en-AU"/>
        </w:rPr>
        <w:t xml:space="preserve">                 PREȘ</w:t>
      </w:r>
      <w:proofErr w:type="gramStart"/>
      <w:r w:rsidRPr="002676F2"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 w:rsidRPr="002676F2"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</w:t>
      </w:r>
      <w:proofErr w:type="spellStart"/>
      <w:r w:rsidRPr="002676F2"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 w:rsidRPr="002676F2"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 w:rsidRPr="002676F2"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 w:rsidRPr="002676F2"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 w:rsidRPr="002676F2"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14:paraId="641026A2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2676F2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5AA6FFEC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2676F2">
        <w:rPr>
          <w:rFonts w:ascii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2676F2"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 w:rsidRPr="002676F2"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2676F2"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 w:rsidRPr="002676F2"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14:paraId="53B4F03A" w14:textId="77777777" w:rsidR="002676F2" w:rsidRPr="002676F2" w:rsidRDefault="002676F2" w:rsidP="002676F2">
      <w:pPr>
        <w:spacing w:after="0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5F70C5B3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2676F2">
        <w:rPr>
          <w:rFonts w:ascii="Times New Roman" w:hAnsi="Times New Roman" w:cs="Times New Roman"/>
          <w:color w:val="000000"/>
          <w:lang w:val="en-AU"/>
        </w:rPr>
        <w:t xml:space="preserve">       </w:t>
      </w:r>
    </w:p>
    <w:p w14:paraId="045D3BB3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07C7E313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1A5F075A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4AA9CB0E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EDFBD3D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186BAF3E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762EAE85" w14:textId="79E5BEB6" w:rsid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7DD24F9D" w14:textId="084531D9" w:rsid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1961664" w14:textId="55E5DBE2" w:rsid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E3159F8" w14:textId="76557C5F" w:rsid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48913D53" w14:textId="06EA79E3" w:rsid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C52C00B" w14:textId="3D9E6A3F" w:rsid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7A493019" w14:textId="6EBB9E70" w:rsid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49176DB6" w14:textId="7777777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647294B6" w14:textId="3EBAB60C" w:rsidR="002676F2" w:rsidRPr="002676F2" w:rsidRDefault="002676F2" w:rsidP="002676F2">
      <w:pPr>
        <w:spacing w:after="0"/>
        <w:ind w:right="434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1ABFF052" w14:textId="291A76A7" w:rsidR="002676F2" w:rsidRPr="002676F2" w:rsidRDefault="002676F2" w:rsidP="002676F2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lang w:val="en-AU"/>
        </w:rPr>
        <w:t xml:space="preserve">          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Not</w:t>
      </w:r>
      <w:r w:rsidR="007C5AB7">
        <w:rPr>
          <w:rFonts w:ascii="Times New Roman" w:hAnsi="Times New Roman" w:cs="Times New Roman"/>
          <w:color w:val="000000"/>
          <w:sz w:val="18"/>
          <w:szCs w:val="18"/>
          <w:lang w:val="en-AU"/>
        </w:rPr>
        <w:t>ă</w:t>
      </w:r>
      <w:proofErr w:type="spellEnd"/>
      <w:r w:rsidR="007C5AB7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:   1. </w:t>
      </w:r>
      <w:proofErr w:type="spellStart"/>
      <w:r w:rsidR="007C5AB7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</w:t>
      </w:r>
      <w:proofErr w:type="spellEnd"/>
      <w:r w:rsidR="007C5AB7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7C5AB7">
        <w:rPr>
          <w:rFonts w:ascii="Times New Roman" w:hAnsi="Times New Roman" w:cs="Times New Roman"/>
          <w:color w:val="000000"/>
          <w:sz w:val="18"/>
          <w:szCs w:val="18"/>
          <w:lang w:val="en-AU"/>
        </w:rPr>
        <w:t>prezenţi</w:t>
      </w:r>
      <w:proofErr w:type="spellEnd"/>
      <w:r w:rsidR="007C5AB7">
        <w:rPr>
          <w:rFonts w:ascii="Times New Roman" w:hAnsi="Times New Roman" w:cs="Times New Roman"/>
          <w:color w:val="000000"/>
          <w:sz w:val="18"/>
          <w:szCs w:val="18"/>
          <w:lang w:val="en-AU"/>
        </w:rPr>
        <w:t>: 15</w:t>
      </w: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din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cei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formează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local.</w:t>
      </w:r>
    </w:p>
    <w:p w14:paraId="4522C8D7" w14:textId="107389B4" w:rsidR="002676F2" w:rsidRDefault="002676F2" w:rsidP="002676F2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       </w:t>
      </w:r>
      <w:r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</w:t>
      </w: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2.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Prezenta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fost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7C5AB7">
        <w:rPr>
          <w:rFonts w:ascii="Times New Roman" w:hAnsi="Times New Roman" w:cs="Times New Roman"/>
          <w:color w:val="000000"/>
          <w:sz w:val="18"/>
          <w:szCs w:val="18"/>
          <w:lang w:val="en-AU"/>
        </w:rPr>
        <w:t>aprobată</w:t>
      </w:r>
      <w:proofErr w:type="spellEnd"/>
      <w:r w:rsidR="007C5AB7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cu 14</w:t>
      </w: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voturi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,,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pentru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,,.......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voturi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împotrivă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și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</w:t>
      </w:r>
      <w:r w:rsidR="007C5AB7">
        <w:rPr>
          <w:rFonts w:ascii="Times New Roman" w:hAnsi="Times New Roman" w:cs="Times New Roman"/>
          <w:color w:val="000000"/>
          <w:sz w:val="18"/>
          <w:szCs w:val="18"/>
          <w:lang w:val="en-AU"/>
        </w:rPr>
        <w:t>1</w:t>
      </w: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..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abțineri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</w:t>
      </w:r>
      <w:r w:rsidRPr="002676F2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2676F2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2676F2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2676F2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</w:r>
    </w:p>
    <w:p w14:paraId="3CF771BF" w14:textId="77777777" w:rsidR="002676F2" w:rsidRPr="002676F2" w:rsidRDefault="002676F2" w:rsidP="002676F2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2676F2" w:rsidRPr="002676F2" w14:paraId="1EB69E8D" w14:textId="77777777" w:rsidTr="00A03C9D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CCAD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14:paraId="5BDBEA41" w14:textId="5E9C5D39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sz w:val="18"/>
                <w:szCs w:val="18"/>
                <w:lang w:val="en-AU"/>
              </w:rPr>
              <w:t>Nr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sz w:val="18"/>
                <w:szCs w:val="18"/>
                <w:lang w:val="en-AU"/>
              </w:rPr>
              <w:t>. 114 /27.11.2025</w:t>
            </w:r>
          </w:p>
        </w:tc>
      </w:tr>
    </w:tbl>
    <w:p w14:paraId="5EED4004" w14:textId="77777777" w:rsidR="002676F2" w:rsidRPr="002676F2" w:rsidRDefault="002676F2" w:rsidP="002676F2">
      <w:pPr>
        <w:spacing w:after="0" w:line="259" w:lineRule="auto"/>
        <w:ind w:left="10" w:right="434" w:hanging="10"/>
        <w:jc w:val="both"/>
        <w:rPr>
          <w:rFonts w:ascii="Times New Roman" w:hAnsi="Times New Roman" w:cs="Times New Roman"/>
          <w:b/>
          <w:bCs/>
          <w:color w:val="000000"/>
          <w:kern w:val="2"/>
          <w:sz w:val="18"/>
          <w:szCs w:val="18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2676F2" w:rsidRPr="002676F2" w14:paraId="766F7EB1" w14:textId="77777777" w:rsidTr="00A03C9D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CD84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28A7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777E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Data </w:t>
            </w:r>
          </w:p>
          <w:p w14:paraId="611AFB08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4F13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2676F2" w:rsidRPr="002676F2" w14:paraId="66AA05F3" w14:textId="77777777" w:rsidTr="00A03C9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30A2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72B9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DBB4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6096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2676F2" w:rsidRPr="002676F2" w14:paraId="72C8C3AE" w14:textId="77777777" w:rsidTr="00A03C9D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229B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5A4B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14:paraId="74EBBBBF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128E79B0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x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7EDF0C9B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94F0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  <w:p w14:paraId="14A59421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80C5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2676F2" w:rsidRPr="002676F2" w14:paraId="424674E7" w14:textId="77777777" w:rsidTr="00A03C9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DA4E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B1FD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D9C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4413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2676F2" w:rsidRPr="002676F2" w14:paraId="72A00038" w14:textId="77777777" w:rsidTr="00A03C9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041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AB64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3A3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28D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2676F2" w:rsidRPr="002676F2" w14:paraId="1AF61064" w14:textId="77777777" w:rsidTr="00A03C9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4E10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C768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38B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F45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2676F2" w:rsidRPr="002676F2" w14:paraId="3206EB06" w14:textId="77777777" w:rsidTr="00A03C9D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9A40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85DB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FF18" w14:textId="3D4D7DF1" w:rsidR="002676F2" w:rsidRPr="002676F2" w:rsidRDefault="00EC4EA8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27.11.2025</w:t>
            </w:r>
            <w:bookmarkStart w:id="1" w:name="_GoBack"/>
            <w:bookmarkEnd w:id="1"/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213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2676F2" w:rsidRPr="002676F2" w14:paraId="7EA0AD14" w14:textId="77777777" w:rsidTr="00A03C9D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20E4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B142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010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2676F2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27.11.2025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3C4" w14:textId="77777777" w:rsidR="002676F2" w:rsidRPr="002676F2" w:rsidRDefault="002676F2" w:rsidP="002676F2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</w:tbl>
    <w:p w14:paraId="751CC13D" w14:textId="77777777" w:rsidR="002676F2" w:rsidRPr="002676F2" w:rsidRDefault="002676F2" w:rsidP="002676F2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</w:p>
    <w:p w14:paraId="6B2E2D6E" w14:textId="77777777" w:rsidR="002676F2" w:rsidRPr="002676F2" w:rsidRDefault="002676F2" w:rsidP="002676F2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</w:p>
    <w:p w14:paraId="6591C0EE" w14:textId="77777777" w:rsidR="002676F2" w:rsidRPr="002676F2" w:rsidRDefault="002676F2" w:rsidP="002676F2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Extrase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Ordonanţa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urgenţă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Guvernului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nr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 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57/2019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privind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Codul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administrativ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modificările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şi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completările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ulterioare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: </w:t>
      </w:r>
    </w:p>
    <w:p w14:paraId="23A360ED" w14:textId="77777777" w:rsidR="002676F2" w:rsidRPr="002676F2" w:rsidRDefault="002676F2" w:rsidP="002676F2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1) Art. 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139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 (1): „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exercitarea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atribuţiilor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îi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revin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adoptă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majoritate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absolută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sau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simplă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după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caz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 </w:t>
      </w:r>
    </w:p>
    <w:p w14:paraId="4DCA1E3E" w14:textId="77777777" w:rsidR="002676F2" w:rsidRPr="002676F2" w:rsidRDefault="002676F2" w:rsidP="002676F2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(2)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excepţie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la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prevederile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privind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dobândirea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sau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înstrăinarea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dreptului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proprietate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cazul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bunurilor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imobile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adoptă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 cu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majoritatea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calificată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definită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la art. 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5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lit. </w:t>
      </w:r>
      <w:proofErr w:type="spellStart"/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dd</w:t>
      </w:r>
      <w:proofErr w:type="spellEnd"/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), de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două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treimi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numărul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consilierilor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locali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funcţie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.“ </w:t>
      </w:r>
    </w:p>
    <w:p w14:paraId="5DF70890" w14:textId="77777777" w:rsidR="002676F2" w:rsidRPr="002676F2" w:rsidRDefault="002676F2" w:rsidP="002676F2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2) Art. 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197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 (2): „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Consiliului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 se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primarului</w:t>
      </w:r>
      <w:proofErr w:type="spellEnd"/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6910668F" w14:textId="77777777" w:rsidR="002676F2" w:rsidRPr="002676F2" w:rsidRDefault="002676F2" w:rsidP="002676F2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3) Art. 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197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adaptat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: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Secretarul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comunei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Consiliului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 al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comunei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prefectului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cel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mult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10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zile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lucrătoare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adoptării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...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353B6B85" w14:textId="77777777" w:rsidR="002676F2" w:rsidRPr="002676F2" w:rsidRDefault="002676F2" w:rsidP="002676F2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4) Art. 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197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 (4): „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 se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aduc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cunoştinţa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publică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şi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condiţiile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legii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grija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secretarului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comunei</w:t>
      </w:r>
      <w:proofErr w:type="spellEnd"/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4398928D" w14:textId="77777777" w:rsidR="002676F2" w:rsidRPr="002676F2" w:rsidRDefault="002676F2" w:rsidP="002676F2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5) Art. 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199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 (1): „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Comunicarea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hotărârilor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caracter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către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persoanele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cărora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adresează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se face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cel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mult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5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zile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comunicării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oficiale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către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prefect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4F3AFEC4" w14:textId="77777777" w:rsidR="002676F2" w:rsidRPr="002676F2" w:rsidRDefault="002676F2" w:rsidP="002676F2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6) Art. 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198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 (1): „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 cu data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aducerii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lor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cunoştinţă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publică</w:t>
      </w:r>
      <w:proofErr w:type="spellEnd"/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254C935A" w14:textId="77777777" w:rsidR="002676F2" w:rsidRPr="002676F2" w:rsidRDefault="002676F2" w:rsidP="002676F2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7) Art. 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199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 (2): „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caracter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produc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efecte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juridice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comunicării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către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persoanele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cărora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adresează</w:t>
      </w:r>
      <w:proofErr w:type="spellEnd"/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05BD97A0" w14:textId="77777777" w:rsidR="002676F2" w:rsidRPr="002676F2" w:rsidRDefault="002676F2" w:rsidP="002676F2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* Se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bifează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tipul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majoritate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cu care s-</w:t>
      </w:r>
      <w:proofErr w:type="gram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</w:t>
      </w:r>
      <w:proofErr w:type="gram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adoptat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hotărârea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Consiliului</w:t>
      </w:r>
      <w:proofErr w:type="spellEnd"/>
      <w:r w:rsidRPr="002676F2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local.</w:t>
      </w:r>
    </w:p>
    <w:p w14:paraId="556E83E1" w14:textId="77777777" w:rsidR="002676F2" w:rsidRPr="002676F2" w:rsidRDefault="002676F2" w:rsidP="002676F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BC635C5" w14:textId="77777777" w:rsidR="002676F2" w:rsidRPr="002676F2" w:rsidRDefault="002676F2" w:rsidP="002676F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E0970AD" w14:textId="77777777" w:rsidR="002676F2" w:rsidRPr="002676F2" w:rsidRDefault="002676F2" w:rsidP="002676F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3479D5" w14:textId="77777777" w:rsidR="002676F2" w:rsidRPr="002676F2" w:rsidRDefault="002676F2" w:rsidP="002676F2">
      <w:pPr>
        <w:jc w:val="center"/>
        <w:rPr>
          <w:sz w:val="18"/>
          <w:szCs w:val="18"/>
        </w:rPr>
      </w:pPr>
    </w:p>
    <w:p w14:paraId="0732CA2E" w14:textId="77777777" w:rsidR="002676F2" w:rsidRPr="00E0043C" w:rsidRDefault="002676F2" w:rsidP="002676F2">
      <w:pPr>
        <w:jc w:val="center"/>
      </w:pPr>
    </w:p>
    <w:p w14:paraId="42830C78" w14:textId="77777777" w:rsidR="002676F2" w:rsidRPr="00E0043C" w:rsidRDefault="002676F2" w:rsidP="002676F2">
      <w:pPr>
        <w:jc w:val="center"/>
      </w:pPr>
    </w:p>
    <w:p w14:paraId="3882358E" w14:textId="77777777" w:rsidR="002676F2" w:rsidRPr="00E0043C" w:rsidRDefault="002676F2" w:rsidP="002676F2">
      <w:pPr>
        <w:jc w:val="center"/>
      </w:pPr>
    </w:p>
    <w:sectPr w:rsidR="002676F2" w:rsidRPr="00E0043C" w:rsidSect="002676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18" w:h="16877"/>
      <w:pgMar w:top="547" w:right="840" w:bottom="720" w:left="97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8DB00" w14:textId="77777777" w:rsidR="00482F5E" w:rsidRDefault="00482F5E" w:rsidP="00281F86">
      <w:pPr>
        <w:spacing w:after="0" w:line="240" w:lineRule="auto"/>
      </w:pPr>
      <w:r>
        <w:separator/>
      </w:r>
    </w:p>
  </w:endnote>
  <w:endnote w:type="continuationSeparator" w:id="0">
    <w:p w14:paraId="27280082" w14:textId="77777777" w:rsidR="00482F5E" w:rsidRDefault="00482F5E" w:rsidP="002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9ED76" w14:textId="77777777" w:rsidR="00481AB7" w:rsidRDefault="00481AB7">
    <w:pPr>
      <w:spacing w:after="0" w:line="259" w:lineRule="auto"/>
      <w:ind w:left="4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245BE">
      <w:rPr>
        <w:noProof/>
        <w:sz w:val="34"/>
      </w:rPr>
      <w:t>22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BA85E" w14:textId="7AB3C3BF" w:rsidR="00481AB7" w:rsidRDefault="00481AB7">
    <w:pPr>
      <w:spacing w:after="0" w:line="259" w:lineRule="auto"/>
      <w:ind w:left="4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8E27E" w14:textId="77777777" w:rsidR="00482F5E" w:rsidRDefault="00482F5E" w:rsidP="00281F86">
      <w:pPr>
        <w:spacing w:after="0" w:line="240" w:lineRule="auto"/>
      </w:pPr>
      <w:r>
        <w:separator/>
      </w:r>
    </w:p>
  </w:footnote>
  <w:footnote w:type="continuationSeparator" w:id="0">
    <w:p w14:paraId="399E9CAF" w14:textId="77777777" w:rsidR="00482F5E" w:rsidRDefault="00482F5E" w:rsidP="002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43F93" w14:textId="77777777" w:rsidR="00481AB7" w:rsidRDefault="00481AB7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882D" w14:textId="77777777" w:rsidR="00481AB7" w:rsidRDefault="00481AB7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B714B" w14:textId="77777777" w:rsidR="00481AB7" w:rsidRDefault="00481AB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2.75pt;height:4.5pt" coordsize="" o:spt="100" o:bullet="t" adj="0,,0" path="" stroked="f">
        <v:stroke joinstyle="miter"/>
        <v:imagedata r:id="rId1" o:title="image252"/>
        <v:formulas/>
        <v:path o:connecttype="segments"/>
      </v:shape>
    </w:pict>
  </w:numPicBullet>
  <w:abstractNum w:abstractNumId="0" w15:restartNumberingAfterBreak="0">
    <w:nsid w:val="06EC2D6F"/>
    <w:multiLevelType w:val="hybridMultilevel"/>
    <w:tmpl w:val="4DA4FA98"/>
    <w:lvl w:ilvl="0" w:tplc="1F14CE4C">
      <w:start w:val="1"/>
      <w:numFmt w:val="decimal"/>
      <w:lvlText w:val="(%1)"/>
      <w:lvlJc w:val="left"/>
      <w:pPr>
        <w:ind w:left="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5474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434C4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EF380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76EE4E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32553E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41CF2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E719E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CE9E8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83FFC"/>
    <w:multiLevelType w:val="hybridMultilevel"/>
    <w:tmpl w:val="E4227456"/>
    <w:lvl w:ilvl="0" w:tplc="89BED310">
      <w:start w:val="1"/>
      <w:numFmt w:val="lowerLetter"/>
      <w:lvlText w:val="%1)"/>
      <w:lvlJc w:val="left"/>
      <w:pPr>
        <w:ind w:left="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E1B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4519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E21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48E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E6A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5056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CA9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A7E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59340D"/>
    <w:multiLevelType w:val="hybridMultilevel"/>
    <w:tmpl w:val="19D0C77E"/>
    <w:lvl w:ilvl="0" w:tplc="BB8EF0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8372A">
      <w:start w:val="1"/>
      <w:numFmt w:val="bullet"/>
      <w:lvlText w:val="o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BCB234">
      <w:start w:val="1"/>
      <w:numFmt w:val="bullet"/>
      <w:lvlText w:val="▪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86F950">
      <w:start w:val="1"/>
      <w:numFmt w:val="bullet"/>
      <w:lvlText w:val="•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6629A">
      <w:start w:val="1"/>
      <w:numFmt w:val="bullet"/>
      <w:lvlText w:val="o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F6D626">
      <w:start w:val="1"/>
      <w:numFmt w:val="bullet"/>
      <w:lvlText w:val="▪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2C7E94">
      <w:start w:val="1"/>
      <w:numFmt w:val="bullet"/>
      <w:lvlText w:val="•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EEFC1E">
      <w:start w:val="1"/>
      <w:numFmt w:val="bullet"/>
      <w:lvlText w:val="o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226D58">
      <w:start w:val="1"/>
      <w:numFmt w:val="bullet"/>
      <w:lvlText w:val="▪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519B5"/>
    <w:multiLevelType w:val="hybridMultilevel"/>
    <w:tmpl w:val="F01609E8"/>
    <w:lvl w:ilvl="0" w:tplc="71FC7306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92D2B2">
      <w:start w:val="1"/>
      <w:numFmt w:val="lowerLetter"/>
      <w:lvlText w:val="%2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609B6A">
      <w:start w:val="1"/>
      <w:numFmt w:val="lowerRoman"/>
      <w:lvlText w:val="%3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287C36">
      <w:start w:val="1"/>
      <w:numFmt w:val="decimal"/>
      <w:lvlText w:val="%4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28B9F0">
      <w:start w:val="1"/>
      <w:numFmt w:val="lowerLetter"/>
      <w:lvlText w:val="%5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82A468">
      <w:start w:val="1"/>
      <w:numFmt w:val="lowerRoman"/>
      <w:lvlText w:val="%6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2CB7F2">
      <w:start w:val="1"/>
      <w:numFmt w:val="decimal"/>
      <w:lvlText w:val="%7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669438">
      <w:start w:val="1"/>
      <w:numFmt w:val="lowerLetter"/>
      <w:lvlText w:val="%8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005704">
      <w:start w:val="1"/>
      <w:numFmt w:val="lowerRoman"/>
      <w:lvlText w:val="%9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30758"/>
    <w:multiLevelType w:val="hybridMultilevel"/>
    <w:tmpl w:val="C70A578C"/>
    <w:lvl w:ilvl="0" w:tplc="E85A4E5A">
      <w:start w:val="1"/>
      <w:numFmt w:val="lowerLetter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C881A">
      <w:start w:val="1"/>
      <w:numFmt w:val="decimal"/>
      <w:lvlText w:val="(%2)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C8828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EC6AC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20A0B6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8AC4A2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E9FE4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E26182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E0B9CC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C9F341C"/>
    <w:multiLevelType w:val="hybridMultilevel"/>
    <w:tmpl w:val="9C26D87E"/>
    <w:lvl w:ilvl="0" w:tplc="E5AECA74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962A1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22CC0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8AE2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B4860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06F12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DA49F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66951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A362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33E7E"/>
    <w:multiLevelType w:val="multilevel"/>
    <w:tmpl w:val="762E5B6C"/>
    <w:lvl w:ilvl="0">
      <w:start w:val="1"/>
      <w:numFmt w:val="lowerLetter"/>
      <w:lvlText w:val="%1)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)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243097"/>
    <w:multiLevelType w:val="hybridMultilevel"/>
    <w:tmpl w:val="AB1A9ACC"/>
    <w:lvl w:ilvl="0" w:tplc="0F7C68E6">
      <w:start w:val="4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762290">
      <w:start w:val="1"/>
      <w:numFmt w:val="lowerLetter"/>
      <w:lvlText w:val="%2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5694C4">
      <w:start w:val="1"/>
      <w:numFmt w:val="lowerRoman"/>
      <w:lvlText w:val="%3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565E40">
      <w:start w:val="1"/>
      <w:numFmt w:val="decimal"/>
      <w:lvlText w:val="%4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5A2DEE">
      <w:start w:val="1"/>
      <w:numFmt w:val="lowerLetter"/>
      <w:lvlText w:val="%5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4A1886">
      <w:start w:val="1"/>
      <w:numFmt w:val="lowerRoman"/>
      <w:lvlText w:val="%6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4B2B6D6">
      <w:start w:val="1"/>
      <w:numFmt w:val="decimal"/>
      <w:lvlText w:val="%7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F60BC0">
      <w:start w:val="1"/>
      <w:numFmt w:val="lowerLetter"/>
      <w:lvlText w:val="%8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7C14B8">
      <w:start w:val="1"/>
      <w:numFmt w:val="lowerRoman"/>
      <w:lvlText w:val="%9"/>
      <w:lvlJc w:val="left"/>
      <w:pPr>
        <w:ind w:left="6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C41C5D"/>
    <w:multiLevelType w:val="hybridMultilevel"/>
    <w:tmpl w:val="A52CFCC2"/>
    <w:lvl w:ilvl="0" w:tplc="519AF3E6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C2AF016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8B09224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B2EF92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BAC40CA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EA89B8A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2044CC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53280E2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7A9E6A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69547A"/>
    <w:multiLevelType w:val="hybridMultilevel"/>
    <w:tmpl w:val="4C20B9BC"/>
    <w:lvl w:ilvl="0" w:tplc="093CC45E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4E78E">
      <w:start w:val="1"/>
      <w:numFmt w:val="decimal"/>
      <w:lvlText w:val="%2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A3502">
      <w:start w:val="1"/>
      <w:numFmt w:val="lowerRoman"/>
      <w:lvlText w:val="%3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EBCFE">
      <w:start w:val="1"/>
      <w:numFmt w:val="decimal"/>
      <w:lvlText w:val="%4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E88C2">
      <w:start w:val="1"/>
      <w:numFmt w:val="lowerLetter"/>
      <w:lvlText w:val="%5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69F76">
      <w:start w:val="1"/>
      <w:numFmt w:val="lowerRoman"/>
      <w:lvlText w:val="%6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84E02">
      <w:start w:val="1"/>
      <w:numFmt w:val="decimal"/>
      <w:lvlText w:val="%7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C9BD2">
      <w:start w:val="1"/>
      <w:numFmt w:val="lowerLetter"/>
      <w:lvlText w:val="%8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C8F34">
      <w:start w:val="1"/>
      <w:numFmt w:val="lowerRoman"/>
      <w:lvlText w:val="%9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C20AC4"/>
    <w:multiLevelType w:val="hybridMultilevel"/>
    <w:tmpl w:val="5FC8D966"/>
    <w:lvl w:ilvl="0" w:tplc="C89448C0">
      <w:start w:val="1"/>
      <w:numFmt w:val="decimal"/>
      <w:lvlText w:val="(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A37CC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492D2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CB69A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ED378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CA2DC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1836FC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03042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C302E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0254D"/>
    <w:multiLevelType w:val="hybridMultilevel"/>
    <w:tmpl w:val="6A388900"/>
    <w:lvl w:ilvl="0" w:tplc="27380B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CAE54">
      <w:start w:val="1"/>
      <w:numFmt w:val="decimal"/>
      <w:lvlText w:val="(%2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EA98A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0198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6A00D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70252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308BE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2EEA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03C4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1F3A97"/>
    <w:multiLevelType w:val="hybridMultilevel"/>
    <w:tmpl w:val="F202BE84"/>
    <w:lvl w:ilvl="0" w:tplc="76A87CD2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0872C4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57EA5D2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2C640A0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0887C2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8CC2EB4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85CB45E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08669A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E85640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874AA0"/>
    <w:multiLevelType w:val="hybridMultilevel"/>
    <w:tmpl w:val="50867FF4"/>
    <w:lvl w:ilvl="0" w:tplc="4D0C28F8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69B92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E1C88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4EAF08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4A5BC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ACE588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604DB2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FE923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0CDDD0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304210"/>
    <w:multiLevelType w:val="hybridMultilevel"/>
    <w:tmpl w:val="31469FD2"/>
    <w:lvl w:ilvl="0" w:tplc="E446076E">
      <w:start w:val="2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C3D3C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60107A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603320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A89C0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4F7D6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AB16A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00D20A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E43CB2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B03ADF"/>
    <w:multiLevelType w:val="hybridMultilevel"/>
    <w:tmpl w:val="999EC4F6"/>
    <w:lvl w:ilvl="0" w:tplc="9FEC94BC">
      <w:start w:val="1"/>
      <w:numFmt w:val="lowerLetter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40D8C">
      <w:start w:val="20"/>
      <w:numFmt w:val="decimal"/>
      <w:lvlText w:val="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0A6EC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AA72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AED82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CCE30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C0C28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C0FB6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82094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68019F"/>
    <w:multiLevelType w:val="hybridMultilevel"/>
    <w:tmpl w:val="B0B47D86"/>
    <w:lvl w:ilvl="0" w:tplc="04882928">
      <w:start w:val="1"/>
      <w:numFmt w:val="decimal"/>
      <w:lvlText w:val="(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CA796">
      <w:start w:val="1"/>
      <w:numFmt w:val="lowerLetter"/>
      <w:lvlText w:val="%2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6C932">
      <w:start w:val="1"/>
      <w:numFmt w:val="lowerRoman"/>
      <w:lvlText w:val="%3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14FC76">
      <w:start w:val="1"/>
      <w:numFmt w:val="decimal"/>
      <w:lvlText w:val="%4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7EF58A">
      <w:start w:val="1"/>
      <w:numFmt w:val="lowerLetter"/>
      <w:lvlText w:val="%5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03B58">
      <w:start w:val="1"/>
      <w:numFmt w:val="lowerRoman"/>
      <w:lvlText w:val="%6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ADC24">
      <w:start w:val="1"/>
      <w:numFmt w:val="decimal"/>
      <w:lvlText w:val="%7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D71C">
      <w:start w:val="1"/>
      <w:numFmt w:val="lowerLetter"/>
      <w:lvlText w:val="%8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2BC24">
      <w:start w:val="1"/>
      <w:numFmt w:val="lowerRoman"/>
      <w:lvlText w:val="%9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E3090B"/>
    <w:multiLevelType w:val="hybridMultilevel"/>
    <w:tmpl w:val="28328F4A"/>
    <w:lvl w:ilvl="0" w:tplc="6D3E7EB2">
      <w:start w:val="1"/>
      <w:numFmt w:val="decimal"/>
      <w:lvlText w:val="(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80DCF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3C25AE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32D11C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EAD9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28438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AB36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08A0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D8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42669C"/>
    <w:multiLevelType w:val="hybridMultilevel"/>
    <w:tmpl w:val="5F606282"/>
    <w:lvl w:ilvl="0" w:tplc="6E0E956C">
      <w:start w:val="1"/>
      <w:numFmt w:val="lowerLetter"/>
      <w:lvlText w:val="%1.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20CC82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D645FD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6A5E8E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FE0916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85CE3CC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08EB05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CC5450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EA08F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815B13"/>
    <w:multiLevelType w:val="hybridMultilevel"/>
    <w:tmpl w:val="7E1ED6D2"/>
    <w:lvl w:ilvl="0" w:tplc="C52CB4D4">
      <w:start w:val="1"/>
      <w:numFmt w:val="lowerLetter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EC66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0C54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AE2A0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0CF8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7406C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E0E90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C8542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8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E11C05"/>
    <w:multiLevelType w:val="hybridMultilevel"/>
    <w:tmpl w:val="2736973A"/>
    <w:lvl w:ilvl="0" w:tplc="1EAC2744">
      <w:start w:val="1"/>
      <w:numFmt w:val="bullet"/>
      <w:lvlText w:val="•"/>
      <w:lvlPicBulletId w:val="0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43306">
      <w:start w:val="1"/>
      <w:numFmt w:val="bullet"/>
      <w:lvlText w:val="o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D25308">
      <w:start w:val="1"/>
      <w:numFmt w:val="bullet"/>
      <w:lvlText w:val="▪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AC98C8">
      <w:start w:val="1"/>
      <w:numFmt w:val="bullet"/>
      <w:lvlText w:val="•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A40F2E">
      <w:start w:val="1"/>
      <w:numFmt w:val="bullet"/>
      <w:lvlText w:val="o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C8A622">
      <w:start w:val="1"/>
      <w:numFmt w:val="bullet"/>
      <w:lvlText w:val="▪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E4F80C">
      <w:start w:val="1"/>
      <w:numFmt w:val="bullet"/>
      <w:lvlText w:val="•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70F7BC">
      <w:start w:val="1"/>
      <w:numFmt w:val="bullet"/>
      <w:lvlText w:val="o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74F03A">
      <w:start w:val="1"/>
      <w:numFmt w:val="bullet"/>
      <w:lvlText w:val="▪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757EB1"/>
    <w:multiLevelType w:val="hybridMultilevel"/>
    <w:tmpl w:val="45AE891A"/>
    <w:lvl w:ilvl="0" w:tplc="4A40E8CE">
      <w:start w:val="18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E807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C902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40FF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E5F5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4A172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0BF0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8622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8BCE8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913D41"/>
    <w:multiLevelType w:val="hybridMultilevel"/>
    <w:tmpl w:val="69F2D156"/>
    <w:lvl w:ilvl="0" w:tplc="558A042E">
      <w:start w:val="1"/>
      <w:numFmt w:val="bullet"/>
      <w:lvlText w:val="•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914A4D70">
      <w:start w:val="1"/>
      <w:numFmt w:val="bullet"/>
      <w:lvlText w:val="o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25708094">
      <w:start w:val="1"/>
      <w:numFmt w:val="bullet"/>
      <w:lvlText w:val="▪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13645CEC">
      <w:start w:val="1"/>
      <w:numFmt w:val="bullet"/>
      <w:lvlText w:val="•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4BC8D004">
      <w:start w:val="1"/>
      <w:numFmt w:val="bullet"/>
      <w:lvlText w:val="o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A2D43580">
      <w:start w:val="1"/>
      <w:numFmt w:val="bullet"/>
      <w:lvlText w:val="▪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CDCC82C0">
      <w:start w:val="1"/>
      <w:numFmt w:val="bullet"/>
      <w:lvlText w:val="•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9716D40E">
      <w:start w:val="1"/>
      <w:numFmt w:val="bullet"/>
      <w:lvlText w:val="o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B8C26192">
      <w:start w:val="1"/>
      <w:numFmt w:val="bullet"/>
      <w:lvlText w:val="▪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E01888"/>
    <w:multiLevelType w:val="hybridMultilevel"/>
    <w:tmpl w:val="8842B620"/>
    <w:lvl w:ilvl="0" w:tplc="7F86BAA6">
      <w:start w:val="1"/>
      <w:numFmt w:val="lowerLetter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827D14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F8856A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B68788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63920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403A3A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421F2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FA0E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81C92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8B722B"/>
    <w:multiLevelType w:val="hybridMultilevel"/>
    <w:tmpl w:val="401A787E"/>
    <w:lvl w:ilvl="0" w:tplc="E8EAF04E">
      <w:start w:val="1"/>
      <w:numFmt w:val="bullet"/>
      <w:lvlText w:val="-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E638D8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54C31A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F87BE6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E6789C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FE6B2E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3416A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B2CEDC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C8FF56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9"/>
  </w:num>
  <w:num w:numId="6">
    <w:abstractNumId w:val="23"/>
  </w:num>
  <w:num w:numId="7">
    <w:abstractNumId w:val="19"/>
  </w:num>
  <w:num w:numId="8">
    <w:abstractNumId w:val="21"/>
  </w:num>
  <w:num w:numId="9">
    <w:abstractNumId w:val="13"/>
  </w:num>
  <w:num w:numId="10">
    <w:abstractNumId w:val="8"/>
  </w:num>
  <w:num w:numId="11">
    <w:abstractNumId w:val="3"/>
  </w:num>
  <w:num w:numId="12">
    <w:abstractNumId w:val="20"/>
  </w:num>
  <w:num w:numId="13">
    <w:abstractNumId w:val="15"/>
  </w:num>
  <w:num w:numId="14">
    <w:abstractNumId w:val="24"/>
  </w:num>
  <w:num w:numId="15">
    <w:abstractNumId w:val="14"/>
  </w:num>
  <w:num w:numId="16">
    <w:abstractNumId w:val="0"/>
  </w:num>
  <w:num w:numId="17">
    <w:abstractNumId w:val="1"/>
  </w:num>
  <w:num w:numId="18">
    <w:abstractNumId w:val="7"/>
  </w:num>
  <w:num w:numId="19">
    <w:abstractNumId w:val="17"/>
  </w:num>
  <w:num w:numId="20">
    <w:abstractNumId w:val="4"/>
  </w:num>
  <w:num w:numId="21">
    <w:abstractNumId w:val="12"/>
  </w:num>
  <w:num w:numId="22">
    <w:abstractNumId w:val="11"/>
  </w:num>
  <w:num w:numId="23">
    <w:abstractNumId w:val="18"/>
  </w:num>
  <w:num w:numId="24">
    <w:abstractNumId w:val="10"/>
  </w:num>
  <w:num w:numId="25">
    <w:abstractNumId w:val="6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36"/>
    <w:rsid w:val="00023694"/>
    <w:rsid w:val="000549CE"/>
    <w:rsid w:val="000965B7"/>
    <w:rsid w:val="000A4682"/>
    <w:rsid w:val="000B0CAE"/>
    <w:rsid w:val="000B3778"/>
    <w:rsid w:val="000C2F5D"/>
    <w:rsid w:val="000E7EFB"/>
    <w:rsid w:val="00126C7E"/>
    <w:rsid w:val="00134032"/>
    <w:rsid w:val="00155BF8"/>
    <w:rsid w:val="001628B7"/>
    <w:rsid w:val="00176266"/>
    <w:rsid w:val="00183BA0"/>
    <w:rsid w:val="001B7D26"/>
    <w:rsid w:val="001D3154"/>
    <w:rsid w:val="00211135"/>
    <w:rsid w:val="00217273"/>
    <w:rsid w:val="00221369"/>
    <w:rsid w:val="00222252"/>
    <w:rsid w:val="00240355"/>
    <w:rsid w:val="002676F2"/>
    <w:rsid w:val="00275C23"/>
    <w:rsid w:val="00281F86"/>
    <w:rsid w:val="00297E35"/>
    <w:rsid w:val="002C703A"/>
    <w:rsid w:val="002D47C9"/>
    <w:rsid w:val="002E6BB9"/>
    <w:rsid w:val="00340436"/>
    <w:rsid w:val="00346FC6"/>
    <w:rsid w:val="00387284"/>
    <w:rsid w:val="003C09DC"/>
    <w:rsid w:val="003F6DDE"/>
    <w:rsid w:val="00443244"/>
    <w:rsid w:val="00467B7F"/>
    <w:rsid w:val="00481AB7"/>
    <w:rsid w:val="00482F5E"/>
    <w:rsid w:val="00485469"/>
    <w:rsid w:val="00494B4D"/>
    <w:rsid w:val="004F5F5E"/>
    <w:rsid w:val="00506FED"/>
    <w:rsid w:val="00507B54"/>
    <w:rsid w:val="005104DD"/>
    <w:rsid w:val="0051412D"/>
    <w:rsid w:val="0052415E"/>
    <w:rsid w:val="005546C1"/>
    <w:rsid w:val="00555299"/>
    <w:rsid w:val="00566B75"/>
    <w:rsid w:val="005C5538"/>
    <w:rsid w:val="005D62DA"/>
    <w:rsid w:val="005E2693"/>
    <w:rsid w:val="00647DB9"/>
    <w:rsid w:val="00657624"/>
    <w:rsid w:val="006618E4"/>
    <w:rsid w:val="006766CD"/>
    <w:rsid w:val="006A2F50"/>
    <w:rsid w:val="006C1472"/>
    <w:rsid w:val="006C4ED3"/>
    <w:rsid w:val="006D790D"/>
    <w:rsid w:val="007112A4"/>
    <w:rsid w:val="007245F8"/>
    <w:rsid w:val="00776255"/>
    <w:rsid w:val="007B0E04"/>
    <w:rsid w:val="007C0D5C"/>
    <w:rsid w:val="007C5AB7"/>
    <w:rsid w:val="007F6497"/>
    <w:rsid w:val="00806499"/>
    <w:rsid w:val="00812F6B"/>
    <w:rsid w:val="0084461D"/>
    <w:rsid w:val="00847231"/>
    <w:rsid w:val="00860FD5"/>
    <w:rsid w:val="008616FC"/>
    <w:rsid w:val="00862007"/>
    <w:rsid w:val="0087737F"/>
    <w:rsid w:val="0087770E"/>
    <w:rsid w:val="0088588E"/>
    <w:rsid w:val="00892BBC"/>
    <w:rsid w:val="008A29E0"/>
    <w:rsid w:val="008B7EA0"/>
    <w:rsid w:val="008D58C5"/>
    <w:rsid w:val="008E1654"/>
    <w:rsid w:val="009129D3"/>
    <w:rsid w:val="0091549F"/>
    <w:rsid w:val="00951A4C"/>
    <w:rsid w:val="00957CDF"/>
    <w:rsid w:val="00963E3F"/>
    <w:rsid w:val="00965A19"/>
    <w:rsid w:val="00992A37"/>
    <w:rsid w:val="009A2B05"/>
    <w:rsid w:val="009A33BE"/>
    <w:rsid w:val="009A5E81"/>
    <w:rsid w:val="009C46F4"/>
    <w:rsid w:val="00A61D44"/>
    <w:rsid w:val="00A76641"/>
    <w:rsid w:val="00B0729B"/>
    <w:rsid w:val="00B3517E"/>
    <w:rsid w:val="00B8515D"/>
    <w:rsid w:val="00BB36D0"/>
    <w:rsid w:val="00BB7460"/>
    <w:rsid w:val="00BE75B7"/>
    <w:rsid w:val="00C01CE1"/>
    <w:rsid w:val="00C10068"/>
    <w:rsid w:val="00C45238"/>
    <w:rsid w:val="00C5104E"/>
    <w:rsid w:val="00C60BAC"/>
    <w:rsid w:val="00C84CC6"/>
    <w:rsid w:val="00CC56AB"/>
    <w:rsid w:val="00CC7F8E"/>
    <w:rsid w:val="00CD0A09"/>
    <w:rsid w:val="00D02471"/>
    <w:rsid w:val="00D31CF1"/>
    <w:rsid w:val="00D54CF7"/>
    <w:rsid w:val="00D67DD3"/>
    <w:rsid w:val="00D724C3"/>
    <w:rsid w:val="00D8005B"/>
    <w:rsid w:val="00DB22FE"/>
    <w:rsid w:val="00DD0C58"/>
    <w:rsid w:val="00DD5174"/>
    <w:rsid w:val="00DE0C5D"/>
    <w:rsid w:val="00E044D2"/>
    <w:rsid w:val="00E22E53"/>
    <w:rsid w:val="00E345E1"/>
    <w:rsid w:val="00E44166"/>
    <w:rsid w:val="00E57795"/>
    <w:rsid w:val="00E60C83"/>
    <w:rsid w:val="00E8244E"/>
    <w:rsid w:val="00EA4A7C"/>
    <w:rsid w:val="00EC4EA8"/>
    <w:rsid w:val="00EF1E4A"/>
    <w:rsid w:val="00EF4A72"/>
    <w:rsid w:val="00F11235"/>
    <w:rsid w:val="00F120F5"/>
    <w:rsid w:val="00F1368E"/>
    <w:rsid w:val="00F277D9"/>
    <w:rsid w:val="00F4278F"/>
    <w:rsid w:val="00F70799"/>
    <w:rsid w:val="00F83673"/>
    <w:rsid w:val="00F97250"/>
    <w:rsid w:val="00FA6672"/>
    <w:rsid w:val="00FD11E5"/>
    <w:rsid w:val="00FD627F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5B9B"/>
  <w15:chartTrackingRefBased/>
  <w15:docId w15:val="{0B6BD377-9B57-42A4-8688-924B3F43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6766CD"/>
    <w:pPr>
      <w:keepNext/>
      <w:keepLines/>
      <w:spacing w:after="0" w:line="259" w:lineRule="auto"/>
      <w:ind w:left="1608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6766CD"/>
    <w:pPr>
      <w:keepNext/>
      <w:keepLines/>
      <w:spacing w:after="129" w:line="265" w:lineRule="auto"/>
      <w:ind w:left="29" w:hanging="10"/>
      <w:outlineLvl w:val="1"/>
    </w:pPr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paragraph" w:styleId="Heading3">
    <w:name w:val="heading 3"/>
    <w:next w:val="Normal"/>
    <w:link w:val="Heading3Char"/>
    <w:uiPriority w:val="9"/>
    <w:unhideWhenUsed/>
    <w:qFormat/>
    <w:rsid w:val="006766CD"/>
    <w:pPr>
      <w:keepNext/>
      <w:keepLines/>
      <w:spacing w:after="115" w:line="259" w:lineRule="auto"/>
      <w:ind w:left="24"/>
      <w:outlineLvl w:val="2"/>
    </w:pPr>
    <w:rPr>
      <w:rFonts w:ascii="Calibri" w:eastAsia="Calibri" w:hAnsi="Calibri" w:cs="Calibri"/>
      <w:color w:val="000000"/>
      <w:sz w:val="30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6766CD"/>
    <w:pPr>
      <w:keepNext/>
      <w:keepLines/>
      <w:spacing w:after="129" w:line="265" w:lineRule="auto"/>
      <w:ind w:left="29" w:hanging="10"/>
      <w:outlineLvl w:val="3"/>
    </w:pPr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paragraph" w:styleId="Heading5">
    <w:name w:val="heading 5"/>
    <w:next w:val="Normal"/>
    <w:link w:val="Heading5Char"/>
    <w:uiPriority w:val="9"/>
    <w:unhideWhenUsed/>
    <w:qFormat/>
    <w:rsid w:val="006766CD"/>
    <w:pPr>
      <w:keepNext/>
      <w:keepLines/>
      <w:spacing w:after="129" w:line="265" w:lineRule="auto"/>
      <w:ind w:left="29" w:hanging="10"/>
      <w:outlineLvl w:val="4"/>
    </w:pPr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15E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1"/>
    <w:uiPriority w:val="99"/>
    <w:locked/>
    <w:rsid w:val="0051412D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1412D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5141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0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727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66CD"/>
    <w:rPr>
      <w:rFonts w:ascii="Times New Roman" w:eastAsia="Times New Roman" w:hAnsi="Times New Roman" w:cs="Times New Roman"/>
      <w:color w:val="000000"/>
      <w:sz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766CD"/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766CD"/>
    <w:rPr>
      <w:rFonts w:ascii="Calibri" w:eastAsia="Calibri" w:hAnsi="Calibri" w:cs="Calibri"/>
      <w:color w:val="000000"/>
      <w:sz w:val="3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766CD"/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766CD"/>
    <w:rPr>
      <w:rFonts w:ascii="Times New Roman" w:eastAsia="Times New Roman" w:hAnsi="Times New Roman" w:cs="Times New Roman"/>
      <w:color w:val="000000"/>
      <w:sz w:val="30"/>
      <w:u w:val="single" w:color="000000"/>
      <w:lang w:val="en-US"/>
    </w:rPr>
  </w:style>
  <w:style w:type="table" w:customStyle="1" w:styleId="TableGrid">
    <w:name w:val="TableGrid"/>
    <w:rsid w:val="006766C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E60C83"/>
    <w:pPr>
      <w:spacing w:after="160"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60C83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semiHidden/>
    <w:unhideWhenUsed/>
    <w:rsid w:val="0048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469"/>
  </w:style>
  <w:style w:type="paragraph" w:styleId="BalloonText">
    <w:name w:val="Balloon Text"/>
    <w:basedOn w:val="Normal"/>
    <w:link w:val="BalloonTextChar"/>
    <w:uiPriority w:val="99"/>
    <w:semiHidden/>
    <w:unhideWhenUsed/>
    <w:rsid w:val="00B0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1747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EC4E-AFA6-4EAB-8A3B-52865EFD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225</cp:revision>
  <cp:lastPrinted>2025-11-17T13:55:00Z</cp:lastPrinted>
  <dcterms:created xsi:type="dcterms:W3CDTF">2022-06-09T05:22:00Z</dcterms:created>
  <dcterms:modified xsi:type="dcterms:W3CDTF">2025-11-28T12:37:00Z</dcterms:modified>
</cp:coreProperties>
</file>