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7DF0F" w14:textId="524FC6D3" w:rsidR="00D10894" w:rsidRDefault="00D10894" w:rsidP="00671E03">
      <w:pPr>
        <w:shd w:val="clear" w:color="auto" w:fill="FFFFFF"/>
        <w:spacing w:after="0" w:line="360" w:lineRule="auto"/>
        <w:rPr>
          <w:rFonts w:ascii="Times New Roman" w:hAnsi="Times New Roman"/>
          <w:b/>
          <w:bCs/>
          <w:color w:val="555555"/>
          <w:sz w:val="24"/>
          <w:szCs w:val="24"/>
        </w:rPr>
      </w:pPr>
      <w:bookmarkStart w:id="0" w:name="_GoBack"/>
      <w:bookmarkEnd w:id="0"/>
    </w:p>
    <w:p w14:paraId="029DEC44" w14:textId="77777777" w:rsidR="008922DD" w:rsidRPr="00215C54" w:rsidRDefault="008922DD" w:rsidP="00215C54">
      <w:pPr>
        <w:spacing w:after="0"/>
        <w:jc w:val="center"/>
        <w:rPr>
          <w:rFonts w:ascii="Times New Roman" w:eastAsia="Times New Roman" w:hAnsi="Times New Roman"/>
          <w:lang w:val="fr-FR"/>
        </w:rPr>
      </w:pPr>
      <w:r w:rsidRPr="00215C54">
        <w:rPr>
          <w:rFonts w:ascii="Times New Roman" w:eastAsia="Times New Roman" w:hAnsi="Times New Roman"/>
          <w:lang w:val="fr-FR"/>
        </w:rPr>
        <w:t>ROMANIA</w:t>
      </w:r>
    </w:p>
    <w:p w14:paraId="7F7D905E" w14:textId="77777777" w:rsidR="008922DD" w:rsidRPr="00215C54" w:rsidRDefault="008922DD" w:rsidP="00215C54">
      <w:pPr>
        <w:spacing w:after="0"/>
        <w:jc w:val="center"/>
        <w:rPr>
          <w:rFonts w:ascii="Times New Roman" w:eastAsia="Times New Roman" w:hAnsi="Times New Roman"/>
          <w:lang w:val="fr-FR"/>
        </w:rPr>
      </w:pPr>
      <w:r w:rsidRPr="00215C54">
        <w:rPr>
          <w:rFonts w:ascii="Times New Roman" w:eastAsia="Times New Roman" w:hAnsi="Times New Roman"/>
          <w:lang w:val="fr-FR"/>
        </w:rPr>
        <w:t>JUDETUL NEAMT</w:t>
      </w:r>
    </w:p>
    <w:p w14:paraId="0F1851AD" w14:textId="77777777" w:rsidR="008922DD" w:rsidRPr="00215C54" w:rsidRDefault="008922DD" w:rsidP="00215C54">
      <w:pPr>
        <w:spacing w:after="0"/>
        <w:jc w:val="center"/>
        <w:rPr>
          <w:rFonts w:ascii="Times New Roman" w:eastAsia="Times New Roman" w:hAnsi="Times New Roman"/>
          <w:lang w:val="fr-FR"/>
        </w:rPr>
      </w:pPr>
      <w:r w:rsidRPr="00215C54">
        <w:rPr>
          <w:rFonts w:ascii="Times New Roman" w:eastAsia="Times New Roman" w:hAnsi="Times New Roman"/>
          <w:lang w:val="fr-FR"/>
        </w:rPr>
        <w:t>COMUNA ION CREANGA</w:t>
      </w:r>
    </w:p>
    <w:p w14:paraId="6876A79A" w14:textId="61D9A5EA" w:rsidR="004D422E" w:rsidRPr="00215C54" w:rsidRDefault="008922DD" w:rsidP="00215C54">
      <w:pPr>
        <w:spacing w:after="0"/>
        <w:jc w:val="center"/>
        <w:rPr>
          <w:rFonts w:ascii="Times New Roman" w:eastAsia="Times New Roman" w:hAnsi="Times New Roman"/>
          <w:lang w:val="fr-FR"/>
        </w:rPr>
      </w:pPr>
      <w:r w:rsidRPr="00215C54">
        <w:rPr>
          <w:rFonts w:ascii="Times New Roman" w:eastAsia="Times New Roman" w:hAnsi="Times New Roman"/>
          <w:lang w:val="fr-FR"/>
        </w:rPr>
        <w:t>PRIMAR</w:t>
      </w:r>
    </w:p>
    <w:p w14:paraId="17458B4D" w14:textId="2097FD28" w:rsidR="00F870F3" w:rsidRPr="00215C54" w:rsidRDefault="00F870F3" w:rsidP="00215C54">
      <w:pPr>
        <w:spacing w:after="0"/>
        <w:rPr>
          <w:rFonts w:ascii="Times New Roman" w:eastAsia="Times New Roman" w:hAnsi="Times New Roman"/>
          <w:lang w:val="fr-FR"/>
        </w:rPr>
      </w:pPr>
    </w:p>
    <w:p w14:paraId="01D7A49A" w14:textId="77777777" w:rsidR="00C34ADA" w:rsidRPr="00215C54" w:rsidRDefault="00C34ADA" w:rsidP="00215C54">
      <w:pPr>
        <w:spacing w:after="0"/>
        <w:rPr>
          <w:rFonts w:ascii="Times New Roman" w:eastAsia="Times New Roman" w:hAnsi="Times New Roman"/>
          <w:lang w:val="fr-FR"/>
        </w:rPr>
      </w:pPr>
    </w:p>
    <w:p w14:paraId="75F60FD3" w14:textId="77777777" w:rsidR="008922DD" w:rsidRPr="00215C54" w:rsidRDefault="008922DD" w:rsidP="00215C54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  <w:r w:rsidRPr="00215C54">
        <w:rPr>
          <w:rFonts w:ascii="Times New Roman" w:eastAsia="Times New Roman" w:hAnsi="Times New Roman"/>
          <w:b/>
          <w:lang w:val="fr-FR"/>
        </w:rPr>
        <w:t>PROIECT     DE    HOTĂRÂRE</w:t>
      </w:r>
    </w:p>
    <w:p w14:paraId="5D0B46C5" w14:textId="41EBFC60" w:rsidR="00F870F3" w:rsidRPr="00215C54" w:rsidRDefault="006847FF" w:rsidP="00215C54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  <w:r w:rsidRPr="00215C54">
        <w:rPr>
          <w:rFonts w:ascii="Times New Roman" w:eastAsia="Times New Roman" w:hAnsi="Times New Roman"/>
          <w:b/>
          <w:lang w:val="fr-FR"/>
        </w:rPr>
        <w:t>Nr</w:t>
      </w:r>
      <w:r w:rsidR="00316BC3">
        <w:rPr>
          <w:rFonts w:ascii="Times New Roman" w:eastAsia="Times New Roman" w:hAnsi="Times New Roman"/>
          <w:b/>
          <w:lang w:val="fr-FR"/>
        </w:rPr>
        <w:t>.115</w:t>
      </w:r>
      <w:r w:rsidR="00A92484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="00D960DF" w:rsidRPr="00215C54">
        <w:rPr>
          <w:rFonts w:ascii="Times New Roman" w:eastAsia="Times New Roman" w:hAnsi="Times New Roman"/>
          <w:b/>
          <w:lang w:val="fr-FR"/>
        </w:rPr>
        <w:t>din</w:t>
      </w:r>
      <w:proofErr w:type="spellEnd"/>
      <w:r w:rsidR="00D960DF" w:rsidRPr="00215C54">
        <w:rPr>
          <w:rFonts w:ascii="Times New Roman" w:eastAsia="Times New Roman" w:hAnsi="Times New Roman"/>
          <w:b/>
          <w:lang w:val="fr-FR"/>
        </w:rPr>
        <w:t xml:space="preserve"> </w:t>
      </w:r>
      <w:r w:rsidR="00410F1F">
        <w:rPr>
          <w:rFonts w:ascii="Times New Roman" w:eastAsia="Times New Roman" w:hAnsi="Times New Roman"/>
          <w:b/>
          <w:lang w:val="fr-FR"/>
        </w:rPr>
        <w:t>2</w:t>
      </w:r>
      <w:r w:rsidR="005D5EE9">
        <w:rPr>
          <w:rFonts w:ascii="Times New Roman" w:eastAsia="Times New Roman" w:hAnsi="Times New Roman"/>
          <w:b/>
          <w:lang w:val="fr-FR"/>
        </w:rPr>
        <w:t>7.10</w:t>
      </w:r>
      <w:r w:rsidR="000B7CBC">
        <w:rPr>
          <w:rFonts w:ascii="Times New Roman" w:eastAsia="Times New Roman" w:hAnsi="Times New Roman"/>
          <w:b/>
          <w:lang w:val="fr-FR"/>
        </w:rPr>
        <w:t>.</w:t>
      </w:r>
      <w:r w:rsidR="00DD45AD">
        <w:rPr>
          <w:rFonts w:ascii="Times New Roman" w:eastAsia="Times New Roman" w:hAnsi="Times New Roman"/>
          <w:b/>
          <w:lang w:val="fr-FR"/>
        </w:rPr>
        <w:t>2025</w:t>
      </w:r>
      <w:r w:rsidR="00C0151A" w:rsidRPr="00215C54">
        <w:rPr>
          <w:rFonts w:ascii="Times New Roman" w:eastAsia="Times New Roman" w:hAnsi="Times New Roman"/>
          <w:b/>
          <w:lang w:val="fr-FR"/>
        </w:rPr>
        <w:t xml:space="preserve"> </w:t>
      </w:r>
    </w:p>
    <w:p w14:paraId="6BAC8284" w14:textId="36E116CF" w:rsidR="008922DD" w:rsidRPr="00215C54" w:rsidRDefault="008922DD" w:rsidP="00215C54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  <w:proofErr w:type="spellStart"/>
      <w:r w:rsidRPr="00215C54">
        <w:rPr>
          <w:rFonts w:ascii="Times New Roman" w:eastAsia="Times New Roman" w:hAnsi="Times New Roman"/>
          <w:b/>
          <w:lang w:val="fr-FR"/>
        </w:rPr>
        <w:t>Privind</w:t>
      </w:r>
      <w:proofErr w:type="spellEnd"/>
      <w:r w:rsidRPr="00215C54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b/>
          <w:lang w:val="fr-FR"/>
        </w:rPr>
        <w:t>rectificarea</w:t>
      </w:r>
      <w:proofErr w:type="spellEnd"/>
      <w:r w:rsidRPr="00215C54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b/>
          <w:lang w:val="fr-FR"/>
        </w:rPr>
        <w:t>bugetului</w:t>
      </w:r>
      <w:proofErr w:type="spellEnd"/>
      <w:r w:rsidRPr="00215C54">
        <w:rPr>
          <w:rFonts w:ascii="Times New Roman" w:eastAsia="Times New Roman" w:hAnsi="Times New Roman"/>
          <w:b/>
          <w:lang w:val="fr-FR"/>
        </w:rPr>
        <w:t xml:space="preserve"> </w:t>
      </w:r>
      <w:r w:rsidR="007F35F2" w:rsidRPr="00215C54">
        <w:rPr>
          <w:rFonts w:ascii="Times New Roman" w:eastAsia="Times New Roman" w:hAnsi="Times New Roman"/>
          <w:b/>
          <w:lang w:val="fr-FR"/>
        </w:rPr>
        <w:t xml:space="preserve"> local al  </w:t>
      </w:r>
      <w:proofErr w:type="spellStart"/>
      <w:r w:rsidR="007F35F2" w:rsidRPr="00215C54">
        <w:rPr>
          <w:rFonts w:ascii="Times New Roman" w:eastAsia="Times New Roman" w:hAnsi="Times New Roman"/>
          <w:b/>
          <w:lang w:val="fr-FR"/>
        </w:rPr>
        <w:t>Comunei</w:t>
      </w:r>
      <w:proofErr w:type="spellEnd"/>
      <w:r w:rsidR="007F35F2" w:rsidRPr="00215C54">
        <w:rPr>
          <w:rFonts w:ascii="Times New Roman" w:eastAsia="Times New Roman" w:hAnsi="Times New Roman"/>
          <w:b/>
          <w:lang w:val="fr-FR"/>
        </w:rPr>
        <w:t xml:space="preserve">  Ion </w:t>
      </w:r>
      <w:proofErr w:type="spellStart"/>
      <w:r w:rsidR="007F35F2" w:rsidRPr="00215C54">
        <w:rPr>
          <w:rFonts w:ascii="Times New Roman" w:eastAsia="Times New Roman" w:hAnsi="Times New Roman"/>
          <w:b/>
          <w:lang w:val="fr-FR"/>
        </w:rPr>
        <w:t>Creangă</w:t>
      </w:r>
      <w:proofErr w:type="spellEnd"/>
      <w:r w:rsidR="007F35F2" w:rsidRPr="00215C54">
        <w:rPr>
          <w:rFonts w:ascii="Times New Roman" w:eastAsia="Times New Roman" w:hAnsi="Times New Roman"/>
          <w:b/>
          <w:lang w:val="fr-FR"/>
        </w:rPr>
        <w:t>.</w:t>
      </w:r>
    </w:p>
    <w:p w14:paraId="0492206B" w14:textId="48D25CD8" w:rsidR="004D422E" w:rsidRPr="00215C54" w:rsidRDefault="004D422E" w:rsidP="00215C54">
      <w:pPr>
        <w:spacing w:after="0"/>
        <w:rPr>
          <w:rFonts w:ascii="Times New Roman" w:eastAsia="Times New Roman" w:hAnsi="Times New Roman"/>
          <w:lang w:val="fr-FR"/>
        </w:rPr>
      </w:pPr>
    </w:p>
    <w:p w14:paraId="4940AD73" w14:textId="77777777" w:rsidR="00C34ADA" w:rsidRPr="00215C54" w:rsidRDefault="00C34ADA" w:rsidP="00215C54">
      <w:pPr>
        <w:spacing w:after="0"/>
        <w:rPr>
          <w:rFonts w:ascii="Times New Roman" w:eastAsia="Times New Roman" w:hAnsi="Times New Roman"/>
          <w:lang w:val="fr-FR"/>
        </w:rPr>
      </w:pPr>
    </w:p>
    <w:p w14:paraId="35E143D5" w14:textId="65870484" w:rsidR="009F28FD" w:rsidRPr="00215C54" w:rsidRDefault="008922DD" w:rsidP="00215C54">
      <w:pPr>
        <w:spacing w:after="0"/>
        <w:rPr>
          <w:rFonts w:ascii="Times New Roman" w:eastAsia="Times New Roman" w:hAnsi="Times New Roman"/>
          <w:lang w:val="en-US" w:eastAsia="ro-RO"/>
        </w:rPr>
      </w:pPr>
      <w:r w:rsidRPr="00215C54">
        <w:rPr>
          <w:rFonts w:ascii="Times New Roman" w:eastAsia="Times New Roman" w:hAnsi="Times New Roman"/>
          <w:lang w:val="fr-FR"/>
        </w:rPr>
        <w:t xml:space="preserve">   </w:t>
      </w:r>
      <w:r w:rsidR="007359EE" w:rsidRPr="00215C54">
        <w:rPr>
          <w:rFonts w:ascii="Times New Roman" w:eastAsia="Times New Roman" w:hAnsi="Times New Roman"/>
          <w:lang w:val="fr-FR"/>
        </w:rPr>
        <w:t xml:space="preserve">    </w:t>
      </w:r>
      <w:r w:rsidR="00662762" w:rsidRPr="00215C54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Analizând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temeiurile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juridice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:</w:t>
      </w:r>
    </w:p>
    <w:p w14:paraId="361FA238" w14:textId="3750F00D" w:rsidR="009F28FD" w:rsidRPr="00215C54" w:rsidRDefault="009F28FD" w:rsidP="00215C54">
      <w:pPr>
        <w:spacing w:after="0"/>
        <w:rPr>
          <w:rFonts w:ascii="Times New Roman" w:eastAsia="Times New Roman" w:hAnsi="Times New Roman"/>
          <w:lang w:val="fr-FR"/>
        </w:rPr>
      </w:pPr>
      <w:r w:rsidRPr="00215C54">
        <w:rPr>
          <w:rFonts w:ascii="Times New Roman" w:eastAsia="Times New Roman" w:hAnsi="Times New Roman"/>
          <w:lang w:val="en-US" w:eastAsia="ro-RO"/>
        </w:rPr>
        <w:t>-</w:t>
      </w:r>
      <w:r w:rsidR="00D16576" w:rsidRPr="00215C54">
        <w:rPr>
          <w:rFonts w:ascii="Times New Roman" w:eastAsia="Times New Roman" w:hAnsi="Times New Roman"/>
          <w:lang w:val="en-US" w:eastAsia="ro-RO"/>
        </w:rPr>
        <w:t xml:space="preserve"> </w:t>
      </w:r>
      <w:r w:rsidR="0072109C" w:rsidRPr="00215C54">
        <w:rPr>
          <w:rFonts w:ascii="Times New Roman" w:eastAsia="Times New Roman" w:hAnsi="Times New Roman"/>
          <w:lang w:val="en-US" w:eastAsia="ro-RO"/>
        </w:rPr>
        <w:t xml:space="preserve">art. 19 </w:t>
      </w:r>
      <w:proofErr w:type="spellStart"/>
      <w:r w:rsidR="0072109C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proofErr w:type="gramStart"/>
      <w:r w:rsidR="0072109C" w:rsidRPr="00215C54">
        <w:rPr>
          <w:rFonts w:ascii="Times New Roman" w:eastAsia="Times New Roman" w:hAnsi="Times New Roman"/>
          <w:lang w:val="en-US" w:eastAsia="ro-RO"/>
        </w:rPr>
        <w:t>.(</w:t>
      </w:r>
      <w:proofErr w:type="gramEnd"/>
      <w:r w:rsidR="0072109C" w:rsidRPr="00215C54">
        <w:rPr>
          <w:rFonts w:ascii="Times New Roman" w:eastAsia="Times New Roman" w:hAnsi="Times New Roman"/>
          <w:lang w:val="en-US" w:eastAsia="ro-RO"/>
        </w:rPr>
        <w:t xml:space="preserve">2) </w:t>
      </w:r>
      <w:r w:rsidR="00DC48C6">
        <w:rPr>
          <w:rFonts w:ascii="Times New Roman" w:eastAsia="Times New Roman" w:hAnsi="Times New Roman"/>
          <w:lang w:val="en-US" w:eastAsia="ro-RO"/>
        </w:rPr>
        <w:t xml:space="preserve">, art. 36 </w:t>
      </w:r>
      <w:proofErr w:type="spellStart"/>
      <w:r w:rsidR="00DC48C6">
        <w:rPr>
          <w:rFonts w:ascii="Times New Roman" w:eastAsia="Times New Roman" w:hAnsi="Times New Roman"/>
          <w:lang w:val="en-US" w:eastAsia="ro-RO"/>
        </w:rPr>
        <w:t>alin</w:t>
      </w:r>
      <w:proofErr w:type="spellEnd"/>
      <w:proofErr w:type="gramStart"/>
      <w:r w:rsidR="00DC48C6">
        <w:rPr>
          <w:rFonts w:ascii="Times New Roman" w:eastAsia="Times New Roman" w:hAnsi="Times New Roman"/>
          <w:lang w:val="en-US" w:eastAsia="ro-RO"/>
        </w:rPr>
        <w:t>.(</w:t>
      </w:r>
      <w:proofErr w:type="gramEnd"/>
      <w:r w:rsidR="00DC48C6">
        <w:rPr>
          <w:rFonts w:ascii="Times New Roman" w:eastAsia="Times New Roman" w:hAnsi="Times New Roman"/>
          <w:lang w:val="en-US" w:eastAsia="ro-RO"/>
        </w:rPr>
        <w:t xml:space="preserve">7) lit. </w:t>
      </w:r>
      <w:proofErr w:type="gramStart"/>
      <w:r w:rsidR="00DC48C6">
        <w:rPr>
          <w:rFonts w:ascii="Times New Roman" w:eastAsia="Times New Roman" w:hAnsi="Times New Roman"/>
          <w:lang w:val="en-US" w:eastAsia="ro-RO"/>
        </w:rPr>
        <w:t>,,</w:t>
      </w:r>
      <w:proofErr w:type="gramEnd"/>
      <w:r w:rsidR="00DC48C6">
        <w:rPr>
          <w:rFonts w:ascii="Times New Roman" w:eastAsia="Times New Roman" w:hAnsi="Times New Roman"/>
          <w:lang w:val="en-US" w:eastAsia="ro-RO"/>
        </w:rPr>
        <w:t xml:space="preserve"> a,, </w:t>
      </w:r>
      <w:r w:rsidR="0072109C" w:rsidRPr="00215C54">
        <w:rPr>
          <w:rFonts w:ascii="Times New Roman" w:eastAsia="Times New Roman" w:hAnsi="Times New Roman"/>
          <w:lang w:val="en-US" w:eastAsia="ro-RO"/>
        </w:rPr>
        <w:t xml:space="preserve">din </w:t>
      </w:r>
      <w:r w:rsidRPr="00215C5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lang w:val="fr-FR"/>
        </w:rPr>
        <w:t>Leg</w:t>
      </w:r>
      <w:r w:rsidR="00D16576" w:rsidRPr="00215C54">
        <w:rPr>
          <w:rFonts w:ascii="Times New Roman" w:eastAsia="Times New Roman" w:hAnsi="Times New Roman"/>
          <w:lang w:val="fr-FR"/>
        </w:rPr>
        <w:t>ea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nr.  273 /2006  </w:t>
      </w:r>
      <w:proofErr w:type="spellStart"/>
      <w:r w:rsidRPr="00215C54">
        <w:rPr>
          <w:rFonts w:ascii="Times New Roman" w:eastAsia="Times New Roman" w:hAnsi="Times New Roman"/>
          <w:lang w:val="fr-FR"/>
        </w:rPr>
        <w:t>privind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finanţele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publice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locale , </w:t>
      </w:r>
      <w:proofErr w:type="spellStart"/>
      <w:r w:rsidRPr="00215C54">
        <w:rPr>
          <w:rFonts w:ascii="Times New Roman" w:eastAsia="Times New Roman" w:hAnsi="Times New Roman"/>
          <w:lang w:val="fr-FR"/>
        </w:rPr>
        <w:t>cu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modificările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şi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completarile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ulterioare</w:t>
      </w:r>
      <w:proofErr w:type="spellEnd"/>
      <w:r w:rsidR="001D2BCF" w:rsidRPr="00215C54">
        <w:rPr>
          <w:rFonts w:ascii="Times New Roman" w:eastAsia="Times New Roman" w:hAnsi="Times New Roman"/>
          <w:lang w:val="fr-FR"/>
        </w:rPr>
        <w:t> </w:t>
      </w:r>
      <w:r w:rsidRPr="00215C54">
        <w:rPr>
          <w:rFonts w:ascii="Times New Roman" w:eastAsia="Times New Roman" w:hAnsi="Times New Roman"/>
          <w:lang w:val="fr-FR"/>
        </w:rPr>
        <w:t>;</w:t>
      </w:r>
    </w:p>
    <w:p w14:paraId="4EEB8634" w14:textId="597F191B" w:rsidR="009F28FD" w:rsidRPr="00215C54" w:rsidRDefault="009F28FD" w:rsidP="00215C54">
      <w:pPr>
        <w:spacing w:after="0"/>
        <w:rPr>
          <w:rFonts w:ascii="Times New Roman" w:eastAsia="Times New Roman" w:hAnsi="Times New Roman"/>
          <w:lang w:val="en-US"/>
        </w:rPr>
      </w:pPr>
      <w:r w:rsidRPr="00215C54">
        <w:rPr>
          <w:rFonts w:ascii="Times New Roman" w:eastAsia="Times New Roman" w:hAnsi="Times New Roman"/>
          <w:lang w:val="en-US"/>
        </w:rPr>
        <w:t>-</w:t>
      </w:r>
      <w:r w:rsidR="00D16576" w:rsidRPr="00215C54">
        <w:rPr>
          <w:rFonts w:ascii="Times New Roman" w:eastAsia="Times New Roman" w:hAnsi="Times New Roman"/>
          <w:lang w:val="en-US"/>
        </w:rPr>
        <w:t xml:space="preserve"> </w:t>
      </w:r>
      <w:r w:rsidRPr="00215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lang w:val="en-US"/>
        </w:rPr>
        <w:t>Leg</w:t>
      </w:r>
      <w:r w:rsidR="00D16576" w:rsidRPr="00215C54">
        <w:rPr>
          <w:rFonts w:ascii="Times New Roman" w:eastAsia="Times New Roman" w:hAnsi="Times New Roman"/>
          <w:lang w:val="en-US"/>
        </w:rPr>
        <w:t>ea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nr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. 82 / 1991  a  </w:t>
      </w:r>
      <w:proofErr w:type="spellStart"/>
      <w:r w:rsidRPr="00215C54">
        <w:rPr>
          <w:rFonts w:ascii="Times New Roman" w:eastAsia="Times New Roman" w:hAnsi="Times New Roman"/>
          <w:lang w:val="en-US"/>
        </w:rPr>
        <w:t>contabilitatii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republicata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cu  </w:t>
      </w:r>
      <w:proofErr w:type="spellStart"/>
      <w:r w:rsidRPr="00215C54">
        <w:rPr>
          <w:rFonts w:ascii="Times New Roman" w:eastAsia="Times New Roman" w:hAnsi="Times New Roman"/>
          <w:lang w:val="en-US"/>
        </w:rPr>
        <w:t>modificarile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si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completarile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ulterioare</w:t>
      </w:r>
      <w:proofErr w:type="spellEnd"/>
      <w:r w:rsidR="00CF1BF8" w:rsidRPr="00215C54">
        <w:rPr>
          <w:rFonts w:ascii="Times New Roman" w:eastAsia="Times New Roman" w:hAnsi="Times New Roman"/>
          <w:lang w:val="en-US"/>
        </w:rPr>
        <w:t>,</w:t>
      </w:r>
      <w:r w:rsidRPr="00215C54">
        <w:rPr>
          <w:rFonts w:ascii="Times New Roman" w:eastAsia="Times New Roman" w:hAnsi="Times New Roman"/>
          <w:lang w:val="en-US"/>
        </w:rPr>
        <w:t xml:space="preserve"> </w:t>
      </w:r>
    </w:p>
    <w:p w14:paraId="239F975E" w14:textId="5BDFFF11" w:rsidR="00922C9A" w:rsidRPr="001542CB" w:rsidRDefault="009F28FD" w:rsidP="00215C54">
      <w:pPr>
        <w:spacing w:after="0"/>
        <w:rPr>
          <w:rFonts w:ascii="Times New Roman" w:eastAsia="Times New Roman" w:hAnsi="Times New Roman"/>
          <w:lang w:eastAsia="ro-RO"/>
        </w:rPr>
      </w:pPr>
      <w:r w:rsidRPr="00215C54">
        <w:rPr>
          <w:rFonts w:ascii="Times New Roman" w:eastAsia="Times New Roman" w:hAnsi="Times New Roman"/>
          <w:lang w:eastAsia="ro-RO"/>
        </w:rPr>
        <w:t xml:space="preserve">- </w:t>
      </w:r>
      <w:r w:rsidRPr="00215C54">
        <w:rPr>
          <w:rFonts w:ascii="Times New Roman" w:eastAsia="Times New Roman" w:hAnsi="Times New Roman"/>
          <w:lang w:val="en-US"/>
        </w:rPr>
        <w:t xml:space="preserve"> </w:t>
      </w:r>
      <w:r w:rsidR="00C74428" w:rsidRPr="00F8279B">
        <w:rPr>
          <w:rFonts w:ascii="Times New Roman" w:eastAsia="Times New Roman" w:hAnsi="Times New Roman"/>
          <w:lang w:eastAsia="ro-RO"/>
        </w:rPr>
        <w:t xml:space="preserve">Legea </w:t>
      </w:r>
      <w:r w:rsidR="00C74428">
        <w:rPr>
          <w:rFonts w:ascii="Times New Roman" w:eastAsia="Times New Roman" w:hAnsi="Times New Roman"/>
          <w:lang w:eastAsia="ro-RO"/>
        </w:rPr>
        <w:t xml:space="preserve">nr. 9 din 10.02.2025 a </w:t>
      </w:r>
      <w:r w:rsidR="00C74428" w:rsidRPr="00F8279B">
        <w:rPr>
          <w:rFonts w:ascii="Times New Roman" w:eastAsia="Times New Roman" w:hAnsi="Times New Roman"/>
          <w:lang w:eastAsia="ro-RO"/>
        </w:rPr>
        <w:t>b</w:t>
      </w:r>
      <w:r w:rsidR="00C74428">
        <w:rPr>
          <w:rFonts w:ascii="Times New Roman" w:eastAsia="Times New Roman" w:hAnsi="Times New Roman"/>
          <w:lang w:eastAsia="ro-RO"/>
        </w:rPr>
        <w:t xml:space="preserve">ugetului de  stat  pe  anul 2025 ,  </w:t>
      </w:r>
      <w:r w:rsidR="00D664BA">
        <w:rPr>
          <w:rFonts w:ascii="Times New Roman" w:eastAsia="Times New Roman" w:hAnsi="Times New Roman"/>
          <w:lang w:eastAsia="ro-RO"/>
        </w:rPr>
        <w:t>cu modificarile  si  completarile  ulterioare,</w:t>
      </w:r>
    </w:p>
    <w:p w14:paraId="2BB81E5B" w14:textId="10988DB5" w:rsidR="00C91342" w:rsidRPr="00215C54" w:rsidRDefault="00C91342" w:rsidP="00215C54">
      <w:pPr>
        <w:spacing w:after="0"/>
        <w:rPr>
          <w:rFonts w:ascii="Times New Roman" w:eastAsiaTheme="minorHAnsi" w:hAnsi="Times New Roman"/>
        </w:rPr>
      </w:pPr>
      <w:r w:rsidRPr="00215C54">
        <w:rPr>
          <w:rFonts w:ascii="Times New Roman" w:hAnsi="Times New Roman"/>
        </w:rPr>
        <w:t>- art.6, alin.(3), art.30, alin.(1), lit.”c” din Legea nr.24/2000 privind normele de tehnică legislativă pentru elaborarea actelor normative, republicată, modificată și completată;</w:t>
      </w:r>
    </w:p>
    <w:p w14:paraId="02D5A9A8" w14:textId="660E71C5" w:rsidR="00C0151A" w:rsidRDefault="009F28FD" w:rsidP="00215C54">
      <w:pPr>
        <w:spacing w:after="0"/>
        <w:rPr>
          <w:rFonts w:ascii="Times New Roman" w:eastAsia="Times New Roman" w:hAnsi="Times New Roman"/>
          <w:lang w:val="fr-FR" w:eastAsia="ro-RO"/>
        </w:rPr>
      </w:pPr>
      <w:r w:rsidRPr="00215C54">
        <w:rPr>
          <w:rFonts w:ascii="Times New Roman" w:eastAsia="Times New Roman" w:hAnsi="Times New Roman"/>
          <w:lang w:val="fr-FR" w:eastAsia="ro-RO"/>
        </w:rPr>
        <w:t xml:space="preserve">      </w:t>
      </w:r>
      <w:proofErr w:type="spellStart"/>
      <w:r w:rsidRPr="00215C54">
        <w:rPr>
          <w:rFonts w:ascii="Times New Roman" w:eastAsia="Times New Roman" w:hAnsi="Times New Roman"/>
          <w:lang w:val="fr-FR" w:eastAsia="ro-RO"/>
        </w:rPr>
        <w:t>Ținând</w:t>
      </w:r>
      <w:proofErr w:type="spellEnd"/>
      <w:r w:rsidRPr="00215C54">
        <w:rPr>
          <w:rFonts w:ascii="Times New Roman" w:eastAsia="Times New Roman" w:hAnsi="Times New Roman"/>
          <w:lang w:val="fr-FR" w:eastAsia="ro-RO"/>
        </w:rPr>
        <w:t xml:space="preserve">  </w:t>
      </w:r>
      <w:proofErr w:type="spellStart"/>
      <w:r w:rsidR="00594BE9" w:rsidRPr="00215C54">
        <w:rPr>
          <w:rFonts w:ascii="Times New Roman" w:eastAsia="Times New Roman" w:hAnsi="Times New Roman"/>
          <w:lang w:val="fr-FR" w:eastAsia="ro-RO"/>
        </w:rPr>
        <w:t>seama</w:t>
      </w:r>
      <w:proofErr w:type="spellEnd"/>
      <w:r w:rsidRPr="00215C54">
        <w:rPr>
          <w:rFonts w:ascii="Times New Roman" w:eastAsia="Times New Roman" w:hAnsi="Times New Roman"/>
          <w:lang w:val="fr-FR" w:eastAsia="ro-RO"/>
        </w:rPr>
        <w:t xml:space="preserve"> de</w:t>
      </w:r>
      <w:r w:rsidR="002D4C01" w:rsidRPr="00215C54">
        <w:rPr>
          <w:rFonts w:ascii="Times New Roman" w:eastAsia="Times New Roman" w:hAnsi="Times New Roman"/>
          <w:lang w:val="fr-FR" w:eastAsia="ro-RO"/>
        </w:rPr>
        <w:t xml:space="preserve">  </w:t>
      </w:r>
      <w:proofErr w:type="spellStart"/>
      <w:r w:rsidR="002D4C01" w:rsidRPr="00215C54">
        <w:rPr>
          <w:rFonts w:ascii="Times New Roman" w:eastAsia="Times New Roman" w:hAnsi="Times New Roman"/>
          <w:lang w:val="fr-FR" w:eastAsia="ro-RO"/>
        </w:rPr>
        <w:t>prevederile</w:t>
      </w:r>
      <w:proofErr w:type="spellEnd"/>
      <w:r w:rsidR="002D4C01" w:rsidRPr="00215C54">
        <w:rPr>
          <w:rFonts w:ascii="Times New Roman" w:eastAsia="Times New Roman" w:hAnsi="Times New Roman"/>
          <w:lang w:val="fr-FR" w:eastAsia="ro-RO"/>
        </w:rPr>
        <w:t xml:space="preserve"> </w:t>
      </w:r>
      <w:r w:rsidR="001D2BCF" w:rsidRPr="00215C54">
        <w:rPr>
          <w:rFonts w:ascii="Times New Roman" w:eastAsia="Times New Roman" w:hAnsi="Times New Roman"/>
          <w:lang w:val="fr-FR" w:eastAsia="ro-RO"/>
        </w:rPr>
        <w:t> </w:t>
      </w:r>
      <w:r w:rsidRPr="00215C54">
        <w:rPr>
          <w:rFonts w:ascii="Times New Roman" w:eastAsia="Times New Roman" w:hAnsi="Times New Roman"/>
          <w:lang w:val="fr-FR" w:eastAsia="ro-RO"/>
        </w:rPr>
        <w:t>:</w:t>
      </w:r>
    </w:p>
    <w:p w14:paraId="0E51138B" w14:textId="77777777" w:rsidR="00767D9B" w:rsidRDefault="000200CC" w:rsidP="00767D9B">
      <w:pPr>
        <w:spacing w:after="0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hAnsi="Times New Roman"/>
        </w:rPr>
        <w:t>-</w:t>
      </w:r>
      <w:r w:rsidRPr="000200CC">
        <w:rPr>
          <w:rFonts w:ascii="Times New Roman" w:hAnsi="Times New Roman"/>
        </w:rPr>
        <w:t>H.C.L  n</w:t>
      </w:r>
      <w:r w:rsidR="00D91FAE" w:rsidRPr="000200CC">
        <w:rPr>
          <w:rFonts w:ascii="Times New Roman" w:hAnsi="Times New Roman"/>
        </w:rPr>
        <w:t>r. 27 din 27.03.2025</w:t>
      </w:r>
      <w:r w:rsidRPr="000200CC">
        <w:rPr>
          <w:rFonts w:ascii="Times New Roman" w:eastAsia="Times New Roman" w:hAnsi="Times New Roman"/>
          <w:color w:val="000000"/>
          <w:lang w:eastAsia="ro-RO"/>
        </w:rPr>
        <w:t xml:space="preserve">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Bugetului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 local  al 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 Ion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Creanga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anul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2025</w:t>
      </w:r>
      <w:r>
        <w:rPr>
          <w:rFonts w:ascii="Times New Roman" w:eastAsia="Times New Roman" w:hAnsi="Times New Roman"/>
          <w:lang w:val="en-US" w:eastAsia="ro-RO"/>
        </w:rPr>
        <w:t>,</w:t>
      </w:r>
      <w:r w:rsidR="00D377FC">
        <w:rPr>
          <w:rFonts w:ascii="Times New Roman" w:eastAsia="Times New Roman" w:hAnsi="Times New Roman"/>
          <w:lang w:val="en-US" w:eastAsia="ro-RO"/>
        </w:rPr>
        <w:t xml:space="preserve"> cu  </w:t>
      </w:r>
      <w:proofErr w:type="spellStart"/>
      <w:r w:rsidR="00D377FC">
        <w:rPr>
          <w:rFonts w:ascii="Times New Roman" w:eastAsia="Times New Roman" w:hAnsi="Times New Roman"/>
          <w:lang w:val="en-US" w:eastAsia="ro-RO"/>
        </w:rPr>
        <w:t>modificarile</w:t>
      </w:r>
      <w:proofErr w:type="spellEnd"/>
      <w:r w:rsidR="00D377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D377FC">
        <w:rPr>
          <w:rFonts w:ascii="Times New Roman" w:eastAsia="Times New Roman" w:hAnsi="Times New Roman"/>
          <w:lang w:val="en-US" w:eastAsia="ro-RO"/>
        </w:rPr>
        <w:t>si</w:t>
      </w:r>
      <w:proofErr w:type="spellEnd"/>
      <w:r w:rsidR="00D377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D377FC">
        <w:rPr>
          <w:rFonts w:ascii="Times New Roman" w:eastAsia="Times New Roman" w:hAnsi="Times New Roman"/>
          <w:lang w:val="en-US" w:eastAsia="ro-RO"/>
        </w:rPr>
        <w:t>completarile</w:t>
      </w:r>
      <w:proofErr w:type="spellEnd"/>
      <w:r w:rsidR="00D377FC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D377FC"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 w:rsidR="00D377FC">
        <w:rPr>
          <w:rFonts w:ascii="Times New Roman" w:eastAsia="Times New Roman" w:hAnsi="Times New Roman"/>
          <w:lang w:val="en-US" w:eastAsia="ro-RO"/>
        </w:rPr>
        <w:t>,</w:t>
      </w:r>
      <w:r w:rsidR="00C33F45">
        <w:rPr>
          <w:rFonts w:ascii="Times New Roman" w:eastAsia="Times New Roman" w:hAnsi="Times New Roman"/>
          <w:lang w:val="en-US" w:eastAsia="ro-RO"/>
        </w:rPr>
        <w:t xml:space="preserve"> </w:t>
      </w:r>
    </w:p>
    <w:p w14:paraId="4B16334E" w14:textId="79556026" w:rsidR="00767D9B" w:rsidRDefault="00767D9B" w:rsidP="00767D9B">
      <w:pPr>
        <w:spacing w:after="0"/>
        <w:rPr>
          <w:rFonts w:ascii="Times New Roman" w:hAnsi="Times New Roman"/>
          <w:lang w:val="fr-FR"/>
        </w:rPr>
      </w:pPr>
      <w:r>
        <w:rPr>
          <w:rFonts w:ascii="Times New Roman" w:eastAsia="Times New Roman" w:hAnsi="Times New Roman"/>
          <w:lang w:val="en-US" w:eastAsia="ro-RO"/>
        </w:rPr>
        <w:t xml:space="preserve">- </w:t>
      </w:r>
      <w:r w:rsidRPr="00767D9B">
        <w:rPr>
          <w:rFonts w:ascii="Times New Roman" w:hAnsi="Times New Roman"/>
          <w:lang w:val="fr-FR"/>
        </w:rPr>
        <w:t xml:space="preserve"> </w:t>
      </w:r>
      <w:proofErr w:type="spellStart"/>
      <w:r w:rsidRPr="00767D9B">
        <w:rPr>
          <w:rFonts w:ascii="Times New Roman" w:hAnsi="Times New Roman"/>
          <w:lang w:val="fr-FR"/>
        </w:rPr>
        <w:t>Dispozitia</w:t>
      </w:r>
      <w:proofErr w:type="spellEnd"/>
      <w:r w:rsidRPr="00767D9B">
        <w:rPr>
          <w:rFonts w:ascii="Times New Roman" w:hAnsi="Times New Roman"/>
          <w:lang w:val="fr-FR"/>
        </w:rPr>
        <w:t xml:space="preserve"> </w:t>
      </w:r>
      <w:proofErr w:type="gramStart"/>
      <w:r w:rsidRPr="00767D9B">
        <w:rPr>
          <w:rFonts w:ascii="Times New Roman" w:hAnsi="Times New Roman"/>
          <w:lang w:val="fr-FR"/>
        </w:rPr>
        <w:t>nr .</w:t>
      </w:r>
      <w:proofErr w:type="gramEnd"/>
      <w:r w:rsidRPr="00767D9B">
        <w:rPr>
          <w:rFonts w:ascii="Times New Roman" w:hAnsi="Times New Roman"/>
          <w:lang w:val="fr-FR"/>
        </w:rPr>
        <w:t xml:space="preserve"> </w:t>
      </w:r>
      <w:proofErr w:type="gramStart"/>
      <w:r w:rsidRPr="00767D9B">
        <w:rPr>
          <w:rFonts w:ascii="Times New Roman" w:hAnsi="Times New Roman"/>
          <w:lang w:val="fr-FR"/>
        </w:rPr>
        <w:t xml:space="preserve">245  </w:t>
      </w:r>
      <w:proofErr w:type="spellStart"/>
      <w:r w:rsidRPr="00767D9B">
        <w:rPr>
          <w:rFonts w:ascii="Times New Roman" w:hAnsi="Times New Roman"/>
          <w:lang w:val="fr-FR"/>
        </w:rPr>
        <w:t>din</w:t>
      </w:r>
      <w:proofErr w:type="spellEnd"/>
      <w:proofErr w:type="gramEnd"/>
      <w:r w:rsidRPr="00767D9B">
        <w:rPr>
          <w:rFonts w:ascii="Times New Roman" w:hAnsi="Times New Roman"/>
          <w:lang w:val="fr-FR"/>
        </w:rPr>
        <w:t xml:space="preserve">  27.10.2025</w:t>
      </w:r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767D9B">
        <w:rPr>
          <w:rFonts w:ascii="Times New Roman" w:hAnsi="Times New Roman"/>
          <w:lang w:val="fr-FR"/>
        </w:rPr>
        <w:t>privind</w:t>
      </w:r>
      <w:proofErr w:type="spellEnd"/>
      <w:r w:rsidRPr="00767D9B">
        <w:rPr>
          <w:rFonts w:ascii="Times New Roman" w:hAnsi="Times New Roman"/>
          <w:lang w:val="fr-FR"/>
        </w:rPr>
        <w:t xml:space="preserve">  </w:t>
      </w:r>
      <w:proofErr w:type="spellStart"/>
      <w:r w:rsidRPr="00767D9B">
        <w:rPr>
          <w:rFonts w:ascii="Times New Roman" w:hAnsi="Times New Roman"/>
          <w:lang w:val="fr-FR"/>
        </w:rPr>
        <w:t>rectificarea</w:t>
      </w:r>
      <w:proofErr w:type="spellEnd"/>
      <w:r w:rsidRPr="00767D9B">
        <w:rPr>
          <w:rFonts w:ascii="Times New Roman" w:hAnsi="Times New Roman"/>
          <w:lang w:val="fr-FR"/>
        </w:rPr>
        <w:t xml:space="preserve">  </w:t>
      </w:r>
      <w:proofErr w:type="spellStart"/>
      <w:r w:rsidRPr="00767D9B">
        <w:rPr>
          <w:rFonts w:ascii="Times New Roman" w:hAnsi="Times New Roman"/>
          <w:lang w:val="fr-FR"/>
        </w:rPr>
        <w:t>bugetului</w:t>
      </w:r>
      <w:proofErr w:type="spellEnd"/>
      <w:r w:rsidRPr="00767D9B">
        <w:rPr>
          <w:rFonts w:ascii="Times New Roman" w:hAnsi="Times New Roman"/>
          <w:lang w:val="fr-FR"/>
        </w:rPr>
        <w:t xml:space="preserve">  local  al  </w:t>
      </w:r>
      <w:proofErr w:type="spellStart"/>
      <w:r w:rsidRPr="00767D9B">
        <w:rPr>
          <w:rFonts w:ascii="Times New Roman" w:hAnsi="Times New Roman"/>
          <w:lang w:val="fr-FR"/>
        </w:rPr>
        <w:t>comunei</w:t>
      </w:r>
      <w:proofErr w:type="spellEnd"/>
      <w:r w:rsidRPr="00767D9B">
        <w:rPr>
          <w:rFonts w:ascii="Times New Roman" w:hAnsi="Times New Roman"/>
          <w:lang w:val="fr-FR"/>
        </w:rPr>
        <w:t xml:space="preserve"> Ion Creanga </w:t>
      </w:r>
      <w:proofErr w:type="spellStart"/>
      <w:r w:rsidRPr="00767D9B">
        <w:rPr>
          <w:rFonts w:ascii="Times New Roman" w:hAnsi="Times New Roman"/>
          <w:lang w:val="fr-FR"/>
        </w:rPr>
        <w:t>prin</w:t>
      </w:r>
      <w:proofErr w:type="spellEnd"/>
      <w:r w:rsidRPr="00767D9B">
        <w:rPr>
          <w:rFonts w:ascii="Times New Roman" w:hAnsi="Times New Roman"/>
          <w:lang w:val="fr-FR"/>
        </w:rPr>
        <w:t xml:space="preserve"> </w:t>
      </w:r>
      <w:proofErr w:type="spellStart"/>
      <w:r w:rsidRPr="00767D9B">
        <w:rPr>
          <w:rFonts w:ascii="Times New Roman" w:hAnsi="Times New Roman"/>
          <w:lang w:val="fr-FR"/>
        </w:rPr>
        <w:t>virare</w:t>
      </w:r>
      <w:proofErr w:type="spellEnd"/>
      <w:r w:rsidRPr="00767D9B">
        <w:rPr>
          <w:rFonts w:ascii="Times New Roman" w:hAnsi="Times New Roman"/>
          <w:lang w:val="fr-FR"/>
        </w:rPr>
        <w:t xml:space="preserve"> de </w:t>
      </w:r>
      <w:proofErr w:type="spellStart"/>
      <w:r w:rsidRPr="00767D9B">
        <w:rPr>
          <w:rFonts w:ascii="Times New Roman" w:hAnsi="Times New Roman"/>
          <w:lang w:val="fr-FR"/>
        </w:rPr>
        <w:t>credit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r w:rsidRPr="00767D9B">
        <w:rPr>
          <w:rFonts w:ascii="Times New Roman" w:hAnsi="Times New Roman"/>
          <w:lang w:val="fr-FR"/>
        </w:rPr>
        <w:t xml:space="preserve">de  la  un  </w:t>
      </w:r>
      <w:proofErr w:type="spellStart"/>
      <w:r w:rsidRPr="00767D9B">
        <w:rPr>
          <w:rFonts w:ascii="Times New Roman" w:hAnsi="Times New Roman"/>
          <w:lang w:val="fr-FR"/>
        </w:rPr>
        <w:t>articol</w:t>
      </w:r>
      <w:proofErr w:type="spellEnd"/>
      <w:r w:rsidRPr="00767D9B">
        <w:rPr>
          <w:rFonts w:ascii="Times New Roman" w:hAnsi="Times New Roman"/>
          <w:lang w:val="fr-FR"/>
        </w:rPr>
        <w:t xml:space="preserve"> la  </w:t>
      </w:r>
      <w:proofErr w:type="spellStart"/>
      <w:r w:rsidRPr="00767D9B">
        <w:rPr>
          <w:rFonts w:ascii="Times New Roman" w:hAnsi="Times New Roman"/>
          <w:lang w:val="fr-FR"/>
        </w:rPr>
        <w:t>altul</w:t>
      </w:r>
      <w:proofErr w:type="spellEnd"/>
      <w:r w:rsidRPr="00767D9B">
        <w:rPr>
          <w:rFonts w:ascii="Times New Roman" w:hAnsi="Times New Roman"/>
          <w:lang w:val="fr-FR"/>
        </w:rPr>
        <w:t xml:space="preserve">  in  </w:t>
      </w:r>
      <w:proofErr w:type="spellStart"/>
      <w:r w:rsidRPr="00767D9B">
        <w:rPr>
          <w:rFonts w:ascii="Times New Roman" w:hAnsi="Times New Roman"/>
          <w:lang w:val="fr-FR"/>
        </w:rPr>
        <w:t>cadrul</w:t>
      </w:r>
      <w:proofErr w:type="spellEnd"/>
      <w:r w:rsidRPr="00767D9B">
        <w:rPr>
          <w:rFonts w:ascii="Times New Roman" w:hAnsi="Times New Roman"/>
          <w:lang w:val="fr-FR"/>
        </w:rPr>
        <w:t xml:space="preserve"> </w:t>
      </w:r>
      <w:proofErr w:type="spellStart"/>
      <w:r w:rsidRPr="00767D9B">
        <w:rPr>
          <w:rFonts w:ascii="Times New Roman" w:hAnsi="Times New Roman"/>
          <w:lang w:val="fr-FR"/>
        </w:rPr>
        <w:t>aceluiași</w:t>
      </w:r>
      <w:proofErr w:type="spellEnd"/>
      <w:r w:rsidRPr="00767D9B">
        <w:rPr>
          <w:rFonts w:ascii="Times New Roman" w:hAnsi="Times New Roman"/>
          <w:lang w:val="fr-FR"/>
        </w:rPr>
        <w:t xml:space="preserve">  </w:t>
      </w:r>
      <w:proofErr w:type="spellStart"/>
      <w:r w:rsidRPr="00767D9B">
        <w:rPr>
          <w:rFonts w:ascii="Times New Roman" w:hAnsi="Times New Roman"/>
          <w:lang w:val="fr-FR"/>
        </w:rPr>
        <w:t>capitol</w:t>
      </w:r>
      <w:proofErr w:type="spellEnd"/>
      <w:r w:rsidRPr="00767D9B">
        <w:rPr>
          <w:rFonts w:ascii="Times New Roman" w:hAnsi="Times New Roman"/>
          <w:lang w:val="fr-FR"/>
        </w:rPr>
        <w:t xml:space="preserve"> .</w:t>
      </w:r>
    </w:p>
    <w:p w14:paraId="6BC60331" w14:textId="5F6F65D1" w:rsidR="00767D9B" w:rsidRPr="00767D9B" w:rsidRDefault="00767D9B" w:rsidP="00767D9B">
      <w:pPr>
        <w:spacing w:after="0"/>
        <w:ind w:right="-563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- </w:t>
      </w:r>
      <w:proofErr w:type="spellStart"/>
      <w:r w:rsidRPr="00767D9B">
        <w:rPr>
          <w:rFonts w:ascii="Times New Roman" w:hAnsi="Times New Roman"/>
          <w:lang w:val="fr-FR"/>
        </w:rPr>
        <w:t>Dispozitia</w:t>
      </w:r>
      <w:proofErr w:type="spellEnd"/>
      <w:r w:rsidRPr="00767D9B">
        <w:rPr>
          <w:rFonts w:ascii="Times New Roman" w:hAnsi="Times New Roman"/>
          <w:lang w:val="fr-FR"/>
        </w:rPr>
        <w:t xml:space="preserve"> </w:t>
      </w:r>
      <w:proofErr w:type="gramStart"/>
      <w:r w:rsidRPr="00767D9B">
        <w:rPr>
          <w:rFonts w:ascii="Times New Roman" w:hAnsi="Times New Roman"/>
          <w:lang w:val="fr-FR"/>
        </w:rPr>
        <w:t>nr .</w:t>
      </w:r>
      <w:proofErr w:type="gramEnd"/>
      <w:r w:rsidRPr="00767D9B">
        <w:rPr>
          <w:rFonts w:ascii="Times New Roman" w:hAnsi="Times New Roman"/>
          <w:lang w:val="fr-FR"/>
        </w:rPr>
        <w:t xml:space="preserve"> </w:t>
      </w:r>
      <w:proofErr w:type="gramStart"/>
      <w:r w:rsidRPr="00767D9B">
        <w:rPr>
          <w:rFonts w:ascii="Times New Roman" w:hAnsi="Times New Roman"/>
          <w:lang w:val="fr-FR"/>
        </w:rPr>
        <w:t xml:space="preserve">255  </w:t>
      </w:r>
      <w:proofErr w:type="spellStart"/>
      <w:r w:rsidRPr="00767D9B">
        <w:rPr>
          <w:rFonts w:ascii="Times New Roman" w:hAnsi="Times New Roman"/>
          <w:lang w:val="fr-FR"/>
        </w:rPr>
        <w:t>din</w:t>
      </w:r>
      <w:proofErr w:type="spellEnd"/>
      <w:proofErr w:type="gramEnd"/>
      <w:r w:rsidRPr="00767D9B">
        <w:rPr>
          <w:rFonts w:ascii="Times New Roman" w:hAnsi="Times New Roman"/>
          <w:lang w:val="fr-FR"/>
        </w:rPr>
        <w:t xml:space="preserve">  11.11.2025</w:t>
      </w:r>
      <w:r>
        <w:rPr>
          <w:rFonts w:ascii="Times New Roman" w:hAnsi="Times New Roman"/>
          <w:lang w:val="fr-FR"/>
        </w:rPr>
        <w:t xml:space="preserve"> </w:t>
      </w:r>
      <w:proofErr w:type="spellStart"/>
      <w:r w:rsidRPr="00767D9B">
        <w:rPr>
          <w:rFonts w:ascii="Times New Roman" w:hAnsi="Times New Roman"/>
          <w:lang w:val="fr-FR"/>
        </w:rPr>
        <w:t>privind</w:t>
      </w:r>
      <w:proofErr w:type="spellEnd"/>
      <w:r w:rsidRPr="00767D9B">
        <w:rPr>
          <w:rFonts w:ascii="Times New Roman" w:hAnsi="Times New Roman"/>
          <w:lang w:val="fr-FR"/>
        </w:rPr>
        <w:t xml:space="preserve">  </w:t>
      </w:r>
      <w:proofErr w:type="spellStart"/>
      <w:r w:rsidRPr="00767D9B">
        <w:rPr>
          <w:rFonts w:ascii="Times New Roman" w:hAnsi="Times New Roman"/>
          <w:lang w:val="fr-FR"/>
        </w:rPr>
        <w:t>rectificarea</w:t>
      </w:r>
      <w:proofErr w:type="spellEnd"/>
      <w:r w:rsidRPr="00767D9B">
        <w:rPr>
          <w:rFonts w:ascii="Times New Roman" w:hAnsi="Times New Roman"/>
          <w:lang w:val="fr-FR"/>
        </w:rPr>
        <w:t xml:space="preserve">  </w:t>
      </w:r>
      <w:proofErr w:type="spellStart"/>
      <w:r w:rsidRPr="00767D9B">
        <w:rPr>
          <w:rFonts w:ascii="Times New Roman" w:hAnsi="Times New Roman"/>
          <w:lang w:val="fr-FR"/>
        </w:rPr>
        <w:t>bugetului</w:t>
      </w:r>
      <w:proofErr w:type="spellEnd"/>
      <w:r w:rsidRPr="00767D9B">
        <w:rPr>
          <w:rFonts w:ascii="Times New Roman" w:hAnsi="Times New Roman"/>
          <w:lang w:val="fr-FR"/>
        </w:rPr>
        <w:t xml:space="preserve">  local  al  </w:t>
      </w:r>
      <w:proofErr w:type="spellStart"/>
      <w:r w:rsidRPr="00767D9B">
        <w:rPr>
          <w:rFonts w:ascii="Times New Roman" w:hAnsi="Times New Roman"/>
          <w:lang w:val="fr-FR"/>
        </w:rPr>
        <w:t>comunei</w:t>
      </w:r>
      <w:proofErr w:type="spellEnd"/>
      <w:r w:rsidRPr="00767D9B">
        <w:rPr>
          <w:rFonts w:ascii="Times New Roman" w:hAnsi="Times New Roman"/>
          <w:lang w:val="fr-FR"/>
        </w:rPr>
        <w:t xml:space="preserve"> Ion Creanga </w:t>
      </w:r>
      <w:proofErr w:type="spellStart"/>
      <w:r w:rsidRPr="00767D9B">
        <w:rPr>
          <w:rFonts w:ascii="Times New Roman" w:hAnsi="Times New Roman"/>
          <w:lang w:val="fr-FR"/>
        </w:rPr>
        <w:t>prin</w:t>
      </w:r>
      <w:proofErr w:type="spellEnd"/>
      <w:r w:rsidRPr="00767D9B">
        <w:rPr>
          <w:rFonts w:ascii="Times New Roman" w:hAnsi="Times New Roman"/>
          <w:lang w:val="fr-FR"/>
        </w:rPr>
        <w:t xml:space="preserve"> </w:t>
      </w:r>
      <w:proofErr w:type="spellStart"/>
      <w:r w:rsidRPr="00767D9B">
        <w:rPr>
          <w:rFonts w:ascii="Times New Roman" w:hAnsi="Times New Roman"/>
          <w:lang w:val="fr-FR"/>
        </w:rPr>
        <w:t>virare</w:t>
      </w:r>
      <w:proofErr w:type="spellEnd"/>
      <w:r w:rsidRPr="00767D9B">
        <w:rPr>
          <w:rFonts w:ascii="Times New Roman" w:hAnsi="Times New Roman"/>
          <w:lang w:val="fr-FR"/>
        </w:rPr>
        <w:t xml:space="preserve"> de </w:t>
      </w:r>
      <w:proofErr w:type="spellStart"/>
      <w:r w:rsidRPr="00767D9B">
        <w:rPr>
          <w:rFonts w:ascii="Times New Roman" w:hAnsi="Times New Roman"/>
          <w:lang w:val="fr-FR"/>
        </w:rPr>
        <w:t>credit</w:t>
      </w:r>
      <w:proofErr w:type="spellEnd"/>
      <w:r>
        <w:rPr>
          <w:rFonts w:ascii="Times New Roman" w:hAnsi="Times New Roman"/>
          <w:lang w:val="fr-FR"/>
        </w:rPr>
        <w:t xml:space="preserve">  </w:t>
      </w:r>
      <w:r w:rsidRPr="00767D9B">
        <w:rPr>
          <w:rFonts w:ascii="Times New Roman" w:hAnsi="Times New Roman"/>
          <w:lang w:val="fr-FR"/>
        </w:rPr>
        <w:t xml:space="preserve">de  la  un  </w:t>
      </w:r>
      <w:proofErr w:type="spellStart"/>
      <w:r w:rsidRPr="00767D9B">
        <w:rPr>
          <w:rFonts w:ascii="Times New Roman" w:hAnsi="Times New Roman"/>
          <w:lang w:val="fr-FR"/>
        </w:rPr>
        <w:t>articol</w:t>
      </w:r>
      <w:proofErr w:type="spellEnd"/>
      <w:r w:rsidRPr="00767D9B">
        <w:rPr>
          <w:rFonts w:ascii="Times New Roman" w:hAnsi="Times New Roman"/>
          <w:lang w:val="fr-FR"/>
        </w:rPr>
        <w:t xml:space="preserve"> la  </w:t>
      </w:r>
      <w:proofErr w:type="spellStart"/>
      <w:r w:rsidRPr="00767D9B">
        <w:rPr>
          <w:rFonts w:ascii="Times New Roman" w:hAnsi="Times New Roman"/>
          <w:lang w:val="fr-FR"/>
        </w:rPr>
        <w:t>altul</w:t>
      </w:r>
      <w:proofErr w:type="spellEnd"/>
      <w:r w:rsidRPr="00767D9B">
        <w:rPr>
          <w:rFonts w:ascii="Times New Roman" w:hAnsi="Times New Roman"/>
          <w:lang w:val="fr-FR"/>
        </w:rPr>
        <w:t xml:space="preserve">  in  </w:t>
      </w:r>
      <w:proofErr w:type="spellStart"/>
      <w:r w:rsidRPr="00767D9B">
        <w:rPr>
          <w:rFonts w:ascii="Times New Roman" w:hAnsi="Times New Roman"/>
          <w:lang w:val="fr-FR"/>
        </w:rPr>
        <w:t>cadrul</w:t>
      </w:r>
      <w:proofErr w:type="spellEnd"/>
      <w:r w:rsidRPr="00767D9B">
        <w:rPr>
          <w:rFonts w:ascii="Times New Roman" w:hAnsi="Times New Roman"/>
          <w:lang w:val="fr-FR"/>
        </w:rPr>
        <w:t xml:space="preserve"> </w:t>
      </w:r>
      <w:proofErr w:type="spellStart"/>
      <w:r w:rsidRPr="00767D9B">
        <w:rPr>
          <w:rFonts w:ascii="Times New Roman" w:hAnsi="Times New Roman"/>
          <w:lang w:val="fr-FR"/>
        </w:rPr>
        <w:t>aceluiași</w:t>
      </w:r>
      <w:proofErr w:type="spellEnd"/>
      <w:r w:rsidRPr="00767D9B">
        <w:rPr>
          <w:rFonts w:ascii="Times New Roman" w:hAnsi="Times New Roman"/>
          <w:lang w:val="fr-FR"/>
        </w:rPr>
        <w:t xml:space="preserve">  </w:t>
      </w:r>
      <w:proofErr w:type="spellStart"/>
      <w:r w:rsidRPr="00767D9B">
        <w:rPr>
          <w:rFonts w:ascii="Times New Roman" w:hAnsi="Times New Roman"/>
          <w:lang w:val="fr-FR"/>
        </w:rPr>
        <w:t>capitol</w:t>
      </w:r>
      <w:proofErr w:type="spellEnd"/>
      <w:r w:rsidRPr="00767D9B">
        <w:rPr>
          <w:rFonts w:ascii="Times New Roman" w:hAnsi="Times New Roman"/>
          <w:lang w:val="fr-FR"/>
        </w:rPr>
        <w:t xml:space="preserve"> .</w:t>
      </w:r>
    </w:p>
    <w:p w14:paraId="3A286990" w14:textId="788C64B1" w:rsidR="00692611" w:rsidRDefault="009F28FD" w:rsidP="000B7CBC">
      <w:pPr>
        <w:spacing w:after="0"/>
        <w:ind w:left="284"/>
        <w:jc w:val="both"/>
        <w:rPr>
          <w:rFonts w:ascii="Times New Roman" w:eastAsia="Times New Roman" w:hAnsi="Times New Roman"/>
        </w:rPr>
      </w:pPr>
      <w:r w:rsidRPr="00215C54">
        <w:rPr>
          <w:rFonts w:ascii="Times New Roman" w:eastAsia="Times New Roman" w:hAnsi="Times New Roman"/>
        </w:rPr>
        <w:t>Luând  act  de :</w:t>
      </w:r>
    </w:p>
    <w:p w14:paraId="3CFFCB85" w14:textId="3D58CE9D" w:rsidR="00A22EA7" w:rsidRPr="00A22EA7" w:rsidRDefault="00A22EA7" w:rsidP="00A22EA7">
      <w:pPr>
        <w:pStyle w:val="BodyText"/>
        <w:spacing w:after="0" w:line="276" w:lineRule="auto"/>
        <w:jc w:val="left"/>
        <w:rPr>
          <w:b w:val="0"/>
          <w:sz w:val="22"/>
          <w:szCs w:val="22"/>
        </w:rPr>
      </w:pPr>
      <w:r w:rsidRPr="006104AE">
        <w:rPr>
          <w:b w:val="0"/>
          <w:sz w:val="22"/>
          <w:szCs w:val="22"/>
          <w:lang w:val="ro-RO"/>
        </w:rPr>
        <w:t xml:space="preserve">- Anuntul  prin care se  aduce la  cunoștință și se supune dezbaterii publice proiectul de hotărâre </w:t>
      </w:r>
      <w:proofErr w:type="spellStart"/>
      <w:r w:rsidRPr="006104AE">
        <w:rPr>
          <w:b w:val="0"/>
          <w:sz w:val="22"/>
          <w:szCs w:val="22"/>
        </w:rPr>
        <w:t>privind</w:t>
      </w:r>
      <w:proofErr w:type="spellEnd"/>
      <w:r w:rsidR="00716531">
        <w:rPr>
          <w:b w:val="0"/>
          <w:sz w:val="22"/>
          <w:szCs w:val="22"/>
        </w:rPr>
        <w:t xml:space="preserve"> </w:t>
      </w:r>
      <w:proofErr w:type="spellStart"/>
      <w:r w:rsidR="00716531">
        <w:rPr>
          <w:b w:val="0"/>
          <w:sz w:val="22"/>
          <w:szCs w:val="22"/>
        </w:rPr>
        <w:t>rectificarea</w:t>
      </w:r>
      <w:proofErr w:type="spellEnd"/>
      <w:r w:rsidR="00716531">
        <w:rPr>
          <w:b w:val="0"/>
          <w:sz w:val="22"/>
          <w:szCs w:val="22"/>
        </w:rPr>
        <w:t xml:space="preserve">  </w:t>
      </w:r>
      <w:proofErr w:type="spellStart"/>
      <w:r w:rsidR="00716531">
        <w:rPr>
          <w:b w:val="0"/>
          <w:sz w:val="22"/>
          <w:szCs w:val="22"/>
        </w:rPr>
        <w:t>bugetului</w:t>
      </w:r>
      <w:proofErr w:type="spellEnd"/>
      <w:r w:rsidR="00716531">
        <w:rPr>
          <w:b w:val="0"/>
          <w:sz w:val="22"/>
          <w:szCs w:val="22"/>
        </w:rPr>
        <w:t xml:space="preserve"> local al  </w:t>
      </w:r>
      <w:proofErr w:type="spellStart"/>
      <w:r w:rsidR="00716531">
        <w:rPr>
          <w:b w:val="0"/>
          <w:sz w:val="22"/>
          <w:szCs w:val="22"/>
        </w:rPr>
        <w:t>comunei</w:t>
      </w:r>
      <w:proofErr w:type="spellEnd"/>
      <w:r w:rsidR="00716531">
        <w:rPr>
          <w:b w:val="0"/>
          <w:sz w:val="22"/>
          <w:szCs w:val="22"/>
        </w:rPr>
        <w:t xml:space="preserve">  Ion </w:t>
      </w:r>
      <w:proofErr w:type="spellStart"/>
      <w:r w:rsidR="00716531">
        <w:rPr>
          <w:b w:val="0"/>
          <w:sz w:val="22"/>
          <w:szCs w:val="22"/>
        </w:rPr>
        <w:t>Creanga</w:t>
      </w:r>
      <w:proofErr w:type="spellEnd"/>
      <w:r w:rsidR="00716531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, </w:t>
      </w:r>
      <w:proofErr w:type="spellStart"/>
      <w:r>
        <w:rPr>
          <w:b w:val="0"/>
          <w:sz w:val="22"/>
          <w:szCs w:val="22"/>
        </w:rPr>
        <w:t>inregistrat</w:t>
      </w:r>
      <w:proofErr w:type="spellEnd"/>
      <w:r>
        <w:rPr>
          <w:b w:val="0"/>
          <w:sz w:val="22"/>
          <w:szCs w:val="22"/>
        </w:rPr>
        <w:t xml:space="preserve">  la  </w:t>
      </w:r>
      <w:proofErr w:type="spellStart"/>
      <w:r>
        <w:rPr>
          <w:b w:val="0"/>
          <w:sz w:val="22"/>
          <w:szCs w:val="22"/>
        </w:rPr>
        <w:t>nr</w:t>
      </w:r>
      <w:proofErr w:type="spellEnd"/>
      <w:r>
        <w:rPr>
          <w:b w:val="0"/>
          <w:sz w:val="22"/>
          <w:szCs w:val="22"/>
        </w:rPr>
        <w:t xml:space="preserve">. </w:t>
      </w:r>
      <w:proofErr w:type="gramStart"/>
      <w:r w:rsidR="005D5EE9">
        <w:rPr>
          <w:rFonts w:eastAsia="Times New Roman"/>
          <w:b w:val="0"/>
          <w:sz w:val="22"/>
          <w:szCs w:val="22"/>
        </w:rPr>
        <w:t>12.684</w:t>
      </w:r>
      <w:proofErr w:type="gramEnd"/>
      <w:r w:rsidR="005D5EE9">
        <w:rPr>
          <w:rFonts w:eastAsia="Times New Roman"/>
          <w:b w:val="0"/>
          <w:sz w:val="22"/>
          <w:szCs w:val="22"/>
        </w:rPr>
        <w:t xml:space="preserve"> din 27.10</w:t>
      </w:r>
      <w:r w:rsidR="00716531" w:rsidRPr="00716531">
        <w:rPr>
          <w:rFonts w:eastAsia="Times New Roman"/>
          <w:b w:val="0"/>
          <w:sz w:val="22"/>
          <w:szCs w:val="22"/>
        </w:rPr>
        <w:t>.2025</w:t>
      </w:r>
      <w:r w:rsidR="00716531">
        <w:rPr>
          <w:b w:val="0"/>
          <w:sz w:val="22"/>
          <w:szCs w:val="22"/>
        </w:rPr>
        <w:t>.</w:t>
      </w:r>
    </w:p>
    <w:p w14:paraId="44CE9C4D" w14:textId="118B5494" w:rsidR="00816285" w:rsidRPr="00215C54" w:rsidRDefault="00175EF2" w:rsidP="00175EF2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Referatul  de  aprobare, </w:t>
      </w:r>
      <w:r w:rsidR="00541E9A" w:rsidRPr="00215C54">
        <w:rPr>
          <w:rFonts w:ascii="Times New Roman" w:eastAsia="Times New Roman" w:hAnsi="Times New Roman"/>
        </w:rPr>
        <w:t>into</w:t>
      </w:r>
      <w:r w:rsidR="00150528" w:rsidRPr="00215C54">
        <w:rPr>
          <w:rFonts w:ascii="Times New Roman" w:eastAsia="Times New Roman" w:hAnsi="Times New Roman"/>
        </w:rPr>
        <w:t>c</w:t>
      </w:r>
      <w:r w:rsidR="00541E9A" w:rsidRPr="00215C54">
        <w:rPr>
          <w:rFonts w:ascii="Times New Roman" w:eastAsia="Times New Roman" w:hAnsi="Times New Roman"/>
        </w:rPr>
        <w:t>mit  de  primarul  comunei  Ion Creanga</w:t>
      </w:r>
      <w:r w:rsidR="00150528" w:rsidRPr="00215C54">
        <w:rPr>
          <w:rFonts w:ascii="Times New Roman" w:eastAsia="Times New Roman" w:hAnsi="Times New Roman"/>
        </w:rPr>
        <w:t>,</w:t>
      </w:r>
      <w:r w:rsidR="00541E9A" w:rsidRPr="00215C54">
        <w:rPr>
          <w:rFonts w:ascii="Times New Roman" w:eastAsia="Times New Roman" w:hAnsi="Times New Roman"/>
        </w:rPr>
        <w:t xml:space="preserve">  înregistrat  la  nr.</w:t>
      </w:r>
      <w:r w:rsidR="00AF5F54" w:rsidRPr="00215C54">
        <w:rPr>
          <w:rFonts w:ascii="Times New Roman" w:eastAsia="Times New Roman" w:hAnsi="Times New Roman"/>
        </w:rPr>
        <w:t xml:space="preserve"> </w:t>
      </w:r>
      <w:r w:rsidR="005D5EE9">
        <w:rPr>
          <w:rFonts w:ascii="Times New Roman" w:eastAsia="Times New Roman" w:hAnsi="Times New Roman"/>
        </w:rPr>
        <w:t>12.682 din 27</w:t>
      </w:r>
      <w:r w:rsidR="00F4300C">
        <w:rPr>
          <w:rFonts w:ascii="Times New Roman" w:eastAsia="Times New Roman" w:hAnsi="Times New Roman"/>
        </w:rPr>
        <w:t>.10</w:t>
      </w:r>
      <w:r w:rsidR="000E01B9">
        <w:rPr>
          <w:rFonts w:ascii="Times New Roman" w:eastAsia="Times New Roman" w:hAnsi="Times New Roman"/>
        </w:rPr>
        <w:t>.2025</w:t>
      </w:r>
      <w:r w:rsidR="00C0151A" w:rsidRPr="00215C54">
        <w:rPr>
          <w:rFonts w:ascii="Times New Roman" w:eastAsia="Times New Roman" w:hAnsi="Times New Roman"/>
        </w:rPr>
        <w:t xml:space="preserve"> </w:t>
      </w:r>
      <w:r w:rsidR="00AF5F54" w:rsidRPr="00215C54">
        <w:rPr>
          <w:rFonts w:ascii="Times New Roman" w:eastAsia="Times New Roman" w:hAnsi="Times New Roman"/>
        </w:rPr>
        <w:t>,</w:t>
      </w:r>
    </w:p>
    <w:p w14:paraId="6AA6529D" w14:textId="7A0836CA" w:rsidR="00B11C85" w:rsidRPr="00215C54" w:rsidRDefault="00D26E1C" w:rsidP="00215C54">
      <w:pPr>
        <w:spacing w:after="0"/>
        <w:rPr>
          <w:rFonts w:ascii="Times New Roman" w:eastAsia="Times New Roman" w:hAnsi="Times New Roman"/>
        </w:rPr>
      </w:pPr>
      <w:r w:rsidRPr="00215C54">
        <w:rPr>
          <w:rFonts w:ascii="Times New Roman" w:eastAsia="Times New Roman" w:hAnsi="Times New Roman"/>
        </w:rPr>
        <w:t>-</w:t>
      </w:r>
      <w:r w:rsidR="00B11C85" w:rsidRPr="00215C54">
        <w:rPr>
          <w:rFonts w:ascii="Times New Roman" w:eastAsia="Times New Roman" w:hAnsi="Times New Roman"/>
        </w:rPr>
        <w:t>raportul</w:t>
      </w:r>
      <w:r w:rsidR="0012557A">
        <w:rPr>
          <w:rFonts w:ascii="Times New Roman" w:eastAsia="Times New Roman" w:hAnsi="Times New Roman"/>
        </w:rPr>
        <w:t xml:space="preserve"> </w:t>
      </w:r>
      <w:r w:rsidR="000327F6">
        <w:rPr>
          <w:rFonts w:ascii="Times New Roman" w:eastAsia="Times New Roman" w:hAnsi="Times New Roman"/>
        </w:rPr>
        <w:t xml:space="preserve">de specialitate  privind  rectificarea  bugetului  local, </w:t>
      </w:r>
      <w:r w:rsidR="000327F6" w:rsidRPr="00215C54">
        <w:rPr>
          <w:rFonts w:ascii="Times New Roman" w:eastAsia="Times New Roman" w:hAnsi="Times New Roman"/>
        </w:rPr>
        <w:t xml:space="preserve"> </w:t>
      </w:r>
      <w:r w:rsidR="000327F6">
        <w:rPr>
          <w:rFonts w:ascii="Times New Roman" w:eastAsia="Times New Roman" w:hAnsi="Times New Roman"/>
        </w:rPr>
        <w:t xml:space="preserve">inregistrat la </w:t>
      </w:r>
      <w:r w:rsidR="00B11C85" w:rsidRPr="00215C54">
        <w:rPr>
          <w:rFonts w:ascii="Times New Roman" w:eastAsia="Times New Roman" w:hAnsi="Times New Roman"/>
        </w:rPr>
        <w:t>nr.</w:t>
      </w:r>
      <w:r w:rsidR="005D5EE9">
        <w:rPr>
          <w:rFonts w:ascii="Times New Roman" w:eastAsia="Times New Roman" w:hAnsi="Times New Roman"/>
        </w:rPr>
        <w:t xml:space="preserve"> 12.683</w:t>
      </w:r>
      <w:r w:rsidR="007715D8">
        <w:rPr>
          <w:rFonts w:ascii="Times New Roman" w:eastAsia="Times New Roman" w:hAnsi="Times New Roman"/>
        </w:rPr>
        <w:t xml:space="preserve"> din 10</w:t>
      </w:r>
      <w:r w:rsidR="00F4300C">
        <w:rPr>
          <w:rFonts w:ascii="Times New Roman" w:eastAsia="Times New Roman" w:hAnsi="Times New Roman"/>
        </w:rPr>
        <w:t>.10</w:t>
      </w:r>
      <w:r w:rsidR="00525832">
        <w:rPr>
          <w:rFonts w:ascii="Times New Roman" w:eastAsia="Times New Roman" w:hAnsi="Times New Roman"/>
        </w:rPr>
        <w:t>.2025</w:t>
      </w:r>
      <w:r w:rsidR="00FB0C34" w:rsidRPr="00215C54">
        <w:rPr>
          <w:rFonts w:ascii="Times New Roman" w:eastAsia="Times New Roman" w:hAnsi="Times New Roman"/>
        </w:rPr>
        <w:t>,</w:t>
      </w:r>
      <w:r w:rsidR="00B11C85" w:rsidRPr="00215C54">
        <w:rPr>
          <w:rFonts w:ascii="Times New Roman" w:eastAsia="Times New Roman" w:hAnsi="Times New Roman"/>
        </w:rPr>
        <w:t xml:space="preserve"> </w:t>
      </w:r>
    </w:p>
    <w:p w14:paraId="1694E472" w14:textId="5AE07BAE" w:rsidR="001A0208" w:rsidRPr="00215C54" w:rsidRDefault="00D26E1C" w:rsidP="00215C54">
      <w:pPr>
        <w:spacing w:after="0"/>
        <w:rPr>
          <w:rFonts w:ascii="Times New Roman" w:eastAsia="Times New Roman" w:hAnsi="Times New Roman"/>
          <w:lang w:val="fr-FR"/>
        </w:rPr>
      </w:pPr>
      <w:r w:rsidRPr="00215C54">
        <w:rPr>
          <w:rFonts w:ascii="Times New Roman" w:eastAsia="Times New Roman" w:hAnsi="Times New Roman"/>
        </w:rPr>
        <w:t>-</w:t>
      </w:r>
      <w:r w:rsidR="009F28FD" w:rsidRPr="00215C54">
        <w:rPr>
          <w:rFonts w:ascii="Times New Roman" w:eastAsia="Times New Roman" w:hAnsi="Times New Roman"/>
        </w:rPr>
        <w:t xml:space="preserve">avizul pentru  legalitate ,intocmit de  secretarul general  al  UAT ; </w:t>
      </w:r>
    </w:p>
    <w:p w14:paraId="690CA907" w14:textId="13B28137" w:rsidR="009F28FD" w:rsidRPr="00215C54" w:rsidRDefault="00D26E1C" w:rsidP="00215C54">
      <w:pPr>
        <w:spacing w:after="0"/>
        <w:rPr>
          <w:rFonts w:ascii="Times New Roman" w:eastAsia="Times New Roman" w:hAnsi="Times New Roman"/>
          <w:lang w:val="fr-FR"/>
        </w:rPr>
      </w:pPr>
      <w:r w:rsidRPr="00215C54">
        <w:rPr>
          <w:rFonts w:ascii="Times New Roman" w:eastAsia="Times New Roman" w:hAnsi="Times New Roman"/>
        </w:rPr>
        <w:t>-</w:t>
      </w:r>
      <w:r w:rsidR="009F28FD" w:rsidRPr="00215C54">
        <w:rPr>
          <w:rFonts w:ascii="Times New Roman" w:eastAsia="Times New Roman" w:hAnsi="Times New Roman"/>
        </w:rPr>
        <w:t>avizele  comisiilor  de specialitate  ale  Consiliului  local .</w:t>
      </w:r>
    </w:p>
    <w:p w14:paraId="25BD538D" w14:textId="645AA54F" w:rsidR="009F28FD" w:rsidRPr="00215C54" w:rsidRDefault="0072109C" w:rsidP="001A4E42">
      <w:pPr>
        <w:spacing w:after="0"/>
        <w:jc w:val="both"/>
        <w:rPr>
          <w:rFonts w:ascii="Times New Roman" w:eastAsia="Times New Roman" w:hAnsi="Times New Roman"/>
          <w:lang w:val="en-US" w:eastAsia="ro-RO"/>
        </w:rPr>
      </w:pPr>
      <w:r w:rsidRPr="00215C54">
        <w:rPr>
          <w:rFonts w:ascii="Times New Roman" w:eastAsia="Times New Roman" w:hAnsi="Times New Roman"/>
          <w:lang w:val="en-US" w:eastAsia="ro-RO"/>
        </w:rPr>
        <w:t xml:space="preserve">  </w:t>
      </w:r>
      <w:r w:rsidR="009F28FD" w:rsidRPr="00215C54">
        <w:rPr>
          <w:rFonts w:ascii="Times New Roman" w:eastAsia="Times New Roman" w:hAnsi="Times New Roman"/>
          <w:lang w:val="en-US" w:eastAsia="ro-RO"/>
        </w:rPr>
        <w:t xml:space="preserve">In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temeiul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dispozitiilor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 art. </w:t>
      </w:r>
      <w:r w:rsidR="009F28FD" w:rsidRPr="00215C54">
        <w:rPr>
          <w:rFonts w:ascii="Times New Roman" w:eastAsia="Times New Roman" w:hAnsi="Times New Roman"/>
        </w:rPr>
        <w:t xml:space="preserve">5 lit. „k” </w:t>
      </w:r>
      <w:r w:rsidR="009F28FD" w:rsidRPr="00215C54">
        <w:rPr>
          <w:rFonts w:ascii="Times New Roman" w:eastAsia="Times New Roman" w:hAnsi="Times New Roman"/>
          <w:lang w:val="en-US" w:eastAsia="ro-RO"/>
        </w:rPr>
        <w:t xml:space="preserve">art.129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.(2) ,lit.” b ”;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.( 4 ) lit.” a  ”, art.139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.(1) , art. 140,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.(1) ,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precum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al art. 196,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>.(1)  lit. „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a”din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Codul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r w:rsidR="00011B7F" w:rsidRPr="00215C54">
        <w:rPr>
          <w:rFonts w:ascii="Times New Roman" w:eastAsia="Times New Roman" w:hAnsi="Times New Roman"/>
          <w:lang w:val="en-US" w:eastAsia="ro-RO"/>
        </w:rPr>
        <w:t xml:space="preserve">administrative </w:t>
      </w:r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aprobat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prin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Ordonanta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de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Urgenta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a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nr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>.  57 din 03.07.2019</w:t>
      </w:r>
      <w:r w:rsidR="00011B7F" w:rsidRPr="00215C54">
        <w:rPr>
          <w:rFonts w:ascii="Times New Roman" w:eastAsia="Times New Roman" w:hAnsi="Times New Roman"/>
          <w:lang w:val="en-US" w:eastAsia="ro-RO"/>
        </w:rPr>
        <w:t xml:space="preserve">, cu  </w:t>
      </w:r>
      <w:proofErr w:type="spellStart"/>
      <w:r w:rsidR="00011B7F" w:rsidRPr="00215C54"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 w:rsidR="00011B7F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011B7F" w:rsidRPr="00215C54">
        <w:rPr>
          <w:rFonts w:ascii="Times New Roman" w:eastAsia="Times New Roman" w:hAnsi="Times New Roman"/>
          <w:lang w:val="en-US" w:eastAsia="ro-RO"/>
        </w:rPr>
        <w:t>si</w:t>
      </w:r>
      <w:proofErr w:type="spellEnd"/>
      <w:r w:rsidR="00011B7F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011B7F" w:rsidRPr="00215C54">
        <w:rPr>
          <w:rFonts w:ascii="Times New Roman" w:eastAsia="Times New Roman" w:hAnsi="Times New Roman"/>
          <w:lang w:val="en-US" w:eastAsia="ro-RO"/>
        </w:rPr>
        <w:t>completarile</w:t>
      </w:r>
      <w:proofErr w:type="spellEnd"/>
      <w:r w:rsidR="00011B7F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011B7F" w:rsidRPr="00215C54"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 w:rsidR="00011B7F" w:rsidRPr="00215C54">
        <w:rPr>
          <w:rFonts w:ascii="Times New Roman" w:eastAsia="Times New Roman" w:hAnsi="Times New Roman"/>
          <w:lang w:val="en-US" w:eastAsia="ro-RO"/>
        </w:rPr>
        <w:t xml:space="preserve"> </w:t>
      </w:r>
      <w:r w:rsidR="009F28FD" w:rsidRPr="00215C54">
        <w:rPr>
          <w:rFonts w:ascii="Times New Roman" w:eastAsia="Times New Roman" w:hAnsi="Times New Roman"/>
          <w:lang w:val="en-US" w:eastAsia="ro-RO"/>
        </w:rPr>
        <w:t xml:space="preserve"> :</w:t>
      </w:r>
    </w:p>
    <w:p w14:paraId="6B3B122D" w14:textId="514B0398" w:rsidR="009F28FD" w:rsidRPr="00215C54" w:rsidRDefault="009F28FD" w:rsidP="00215C54">
      <w:pPr>
        <w:tabs>
          <w:tab w:val="left" w:pos="1806"/>
        </w:tabs>
        <w:spacing w:after="0"/>
        <w:ind w:left="-142" w:right="-618"/>
        <w:rPr>
          <w:rFonts w:ascii="Times New Roman" w:eastAsia="Times New Roman" w:hAnsi="Times New Roman"/>
          <w:b/>
          <w:lang w:val="en-US"/>
        </w:rPr>
      </w:pPr>
      <w:r w:rsidRPr="00215C54">
        <w:rPr>
          <w:rFonts w:ascii="Times New Roman" w:eastAsia="Times New Roman" w:hAnsi="Times New Roman"/>
          <w:b/>
          <w:lang w:val="en-US" w:eastAsia="ro-RO"/>
        </w:rPr>
        <w:t xml:space="preserve">         </w:t>
      </w:r>
      <w:r w:rsidRPr="00215C54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b/>
          <w:lang w:val="en-US"/>
        </w:rPr>
        <w:t>Primarul</w:t>
      </w:r>
      <w:proofErr w:type="spellEnd"/>
      <w:r w:rsidRPr="00215C54">
        <w:rPr>
          <w:rFonts w:ascii="Times New Roman" w:eastAsia="Times New Roman" w:hAnsi="Times New Roman"/>
          <w:b/>
          <w:lang w:val="en-US"/>
        </w:rPr>
        <w:t xml:space="preserve">   </w:t>
      </w:r>
      <w:proofErr w:type="spellStart"/>
      <w:r w:rsidRPr="00215C54">
        <w:rPr>
          <w:rFonts w:ascii="Times New Roman" w:eastAsia="Times New Roman" w:hAnsi="Times New Roman"/>
          <w:b/>
          <w:lang w:val="en-US"/>
        </w:rPr>
        <w:t>comunei</w:t>
      </w:r>
      <w:proofErr w:type="spellEnd"/>
      <w:r w:rsidRPr="00215C54">
        <w:rPr>
          <w:rFonts w:ascii="Times New Roman" w:eastAsia="Times New Roman" w:hAnsi="Times New Roman"/>
          <w:b/>
          <w:lang w:val="en-US"/>
        </w:rPr>
        <w:t xml:space="preserve"> Ion </w:t>
      </w:r>
      <w:proofErr w:type="spellStart"/>
      <w:r w:rsidRPr="00215C54">
        <w:rPr>
          <w:rFonts w:ascii="Times New Roman" w:eastAsia="Times New Roman" w:hAnsi="Times New Roman"/>
          <w:b/>
          <w:lang w:val="en-US"/>
        </w:rPr>
        <w:t>Creanga,judetul</w:t>
      </w:r>
      <w:proofErr w:type="spellEnd"/>
      <w:r w:rsidRPr="00215C54">
        <w:rPr>
          <w:rFonts w:ascii="Times New Roman" w:eastAsia="Times New Roman" w:hAnsi="Times New Roman"/>
          <w:b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b/>
          <w:lang w:val="en-US"/>
        </w:rPr>
        <w:t>Neamt</w:t>
      </w:r>
      <w:proofErr w:type="spellEnd"/>
      <w:r w:rsidRPr="00215C54">
        <w:rPr>
          <w:rFonts w:ascii="Times New Roman" w:eastAsia="Times New Roman" w:hAnsi="Times New Roman"/>
          <w:b/>
          <w:lang w:val="en-US"/>
        </w:rPr>
        <w:t xml:space="preserve"> , </w:t>
      </w:r>
    </w:p>
    <w:p w14:paraId="07A4A3A9" w14:textId="548F5702" w:rsidR="0068453D" w:rsidRPr="00215C54" w:rsidRDefault="0068453D" w:rsidP="00215C54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/>
          <w:b/>
          <w:lang w:val="fr-FR"/>
        </w:rPr>
      </w:pPr>
    </w:p>
    <w:p w14:paraId="38F4BAAB" w14:textId="77777777" w:rsidR="009F28FD" w:rsidRPr="00215C54" w:rsidRDefault="009F28FD" w:rsidP="00215C54">
      <w:pPr>
        <w:tabs>
          <w:tab w:val="left" w:pos="748"/>
          <w:tab w:val="left" w:pos="1440"/>
        </w:tabs>
        <w:spacing w:after="0"/>
        <w:contextualSpacing/>
        <w:jc w:val="center"/>
        <w:rPr>
          <w:rFonts w:ascii="Times New Roman" w:eastAsia="Times New Roman" w:hAnsi="Times New Roman"/>
          <w:b/>
          <w:lang w:val="fr-FR"/>
        </w:rPr>
      </w:pPr>
      <w:r w:rsidRPr="00215C54">
        <w:rPr>
          <w:rFonts w:ascii="Times New Roman" w:eastAsia="Times New Roman" w:hAnsi="Times New Roman"/>
          <w:b/>
          <w:lang w:val="fr-FR"/>
        </w:rPr>
        <w:t>PROPUNE   :</w:t>
      </w:r>
    </w:p>
    <w:p w14:paraId="44B17A60" w14:textId="77777777" w:rsidR="0068453D" w:rsidRPr="00215C54" w:rsidRDefault="0068453D" w:rsidP="00215C54">
      <w:pPr>
        <w:spacing w:after="0"/>
        <w:rPr>
          <w:rFonts w:ascii="Times New Roman" w:eastAsia="Times New Roman" w:hAnsi="Times New Roman"/>
          <w:lang w:val="en-US"/>
        </w:rPr>
      </w:pPr>
    </w:p>
    <w:p w14:paraId="73625E59" w14:textId="0D53FB5F" w:rsidR="00D377FC" w:rsidRPr="00215C54" w:rsidRDefault="009F28FD" w:rsidP="00215C54">
      <w:pPr>
        <w:spacing w:after="0"/>
        <w:rPr>
          <w:rFonts w:ascii="Times New Roman" w:eastAsia="Times New Roman" w:hAnsi="Times New Roman"/>
        </w:rPr>
      </w:pPr>
      <w:r w:rsidRPr="00215C54">
        <w:rPr>
          <w:rFonts w:ascii="Times New Roman" w:eastAsia="Times New Roman" w:hAnsi="Times New Roman"/>
          <w:lang w:val="en-US"/>
        </w:rPr>
        <w:t xml:space="preserve">     </w:t>
      </w:r>
      <w:r w:rsidRPr="00215C54">
        <w:rPr>
          <w:rFonts w:ascii="Times New Roman" w:eastAsia="Times New Roman" w:hAnsi="Times New Roman"/>
          <w:b/>
          <w:lang w:val="en-US"/>
        </w:rPr>
        <w:t>Art. 1</w:t>
      </w:r>
      <w:r w:rsidRPr="00215C54">
        <w:rPr>
          <w:rFonts w:ascii="Times New Roman" w:eastAsia="Times New Roman" w:hAnsi="Times New Roman"/>
          <w:lang w:val="en-US"/>
        </w:rPr>
        <w:t xml:space="preserve"> Se </w:t>
      </w:r>
      <w:proofErr w:type="spellStart"/>
      <w:r w:rsidRPr="00215C54">
        <w:rPr>
          <w:rFonts w:ascii="Times New Roman" w:eastAsia="Times New Roman" w:hAnsi="Times New Roman"/>
          <w:lang w:val="en-US"/>
        </w:rPr>
        <w:t>aprobă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Pr="00215C54">
        <w:rPr>
          <w:rFonts w:ascii="Times New Roman" w:eastAsia="Times New Roman" w:hAnsi="Times New Roman"/>
          <w:lang w:val="en-US"/>
        </w:rPr>
        <w:t>rectificarea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bugetului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local  al  </w:t>
      </w:r>
      <w:proofErr w:type="spellStart"/>
      <w:r w:rsidRPr="00215C54">
        <w:rPr>
          <w:rFonts w:ascii="Times New Roman" w:eastAsia="Times New Roman" w:hAnsi="Times New Roman"/>
          <w:lang w:val="en-US"/>
        </w:rPr>
        <w:t>Comunei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Ion </w:t>
      </w:r>
      <w:proofErr w:type="spellStart"/>
      <w:r w:rsidRPr="00215C54">
        <w:rPr>
          <w:rFonts w:ascii="Times New Roman" w:eastAsia="Times New Roman" w:hAnsi="Times New Roman"/>
          <w:lang w:val="en-US"/>
        </w:rPr>
        <w:t>Creanga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r w:rsidRPr="00215C54">
        <w:rPr>
          <w:rFonts w:ascii="Times New Roman" w:hAnsi="Times New Roman"/>
        </w:rPr>
        <w:t>,</w:t>
      </w:r>
      <w:r w:rsidRPr="00215C54">
        <w:rPr>
          <w:rFonts w:ascii="Times New Roman" w:eastAsia="Times New Roman" w:hAnsi="Times New Roman"/>
        </w:rPr>
        <w:t xml:space="preserve"> conform  anexei </w:t>
      </w:r>
      <w:r w:rsidR="002228DE" w:rsidRPr="00215C54">
        <w:rPr>
          <w:rFonts w:ascii="Times New Roman" w:eastAsia="Times New Roman" w:hAnsi="Times New Roman"/>
        </w:rPr>
        <w:t xml:space="preserve">nr. 1, </w:t>
      </w:r>
      <w:r w:rsidRPr="00215C54">
        <w:rPr>
          <w:rFonts w:ascii="Times New Roman" w:eastAsia="Times New Roman" w:hAnsi="Times New Roman"/>
        </w:rPr>
        <w:t xml:space="preserve"> la  prezenta .</w:t>
      </w:r>
    </w:p>
    <w:p w14:paraId="34D0B443" w14:textId="7BFFA2DC" w:rsidR="00D377FC" w:rsidRPr="00215C54" w:rsidRDefault="009F28FD" w:rsidP="00215C54">
      <w:pPr>
        <w:spacing w:after="0"/>
        <w:rPr>
          <w:rFonts w:ascii="Times New Roman" w:eastAsia="Times New Roman" w:hAnsi="Times New Roman"/>
          <w:lang w:val="en-US"/>
        </w:rPr>
      </w:pPr>
      <w:bookmarkStart w:id="1" w:name="_Hlk105659000"/>
      <w:r w:rsidRPr="00215C54">
        <w:rPr>
          <w:rFonts w:ascii="Times New Roman" w:eastAsia="Times New Roman" w:hAnsi="Times New Roman"/>
          <w:b/>
          <w:lang w:val="en-US"/>
        </w:rPr>
        <w:t xml:space="preserve">    Art.</w:t>
      </w:r>
      <w:r w:rsidR="007C204B" w:rsidRPr="00215C54">
        <w:rPr>
          <w:rFonts w:ascii="Times New Roman" w:eastAsia="Times New Roman" w:hAnsi="Times New Roman"/>
          <w:b/>
          <w:lang w:val="en-US"/>
        </w:rPr>
        <w:t xml:space="preserve"> </w:t>
      </w:r>
      <w:r w:rsidR="00C34ADA" w:rsidRPr="00215C54">
        <w:rPr>
          <w:rFonts w:ascii="Times New Roman" w:eastAsia="Times New Roman" w:hAnsi="Times New Roman"/>
          <w:b/>
          <w:lang w:val="en-US"/>
        </w:rPr>
        <w:t>2</w:t>
      </w:r>
      <w:r w:rsidRPr="00215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lang w:val="en-US"/>
        </w:rPr>
        <w:t>Primarul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Pr="00215C54">
        <w:rPr>
          <w:rFonts w:ascii="Times New Roman" w:eastAsia="Times New Roman" w:hAnsi="Times New Roman"/>
          <w:lang w:val="en-US"/>
        </w:rPr>
        <w:t>comunei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Ion </w:t>
      </w:r>
      <w:proofErr w:type="spellStart"/>
      <w:r w:rsidRPr="00215C54">
        <w:rPr>
          <w:rFonts w:ascii="Times New Roman" w:eastAsia="Times New Roman" w:hAnsi="Times New Roman"/>
          <w:lang w:val="en-US"/>
        </w:rPr>
        <w:t>Creangă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, </w:t>
      </w:r>
      <w:proofErr w:type="spellStart"/>
      <w:r w:rsidRPr="00215C54">
        <w:rPr>
          <w:rFonts w:ascii="Times New Roman" w:eastAsia="Times New Roman" w:hAnsi="Times New Roman"/>
          <w:lang w:val="en-US"/>
        </w:rPr>
        <w:t>judeţul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F4300C">
        <w:rPr>
          <w:rFonts w:ascii="Times New Roman" w:eastAsia="Times New Roman" w:hAnsi="Times New Roman"/>
          <w:lang w:val="en-US"/>
        </w:rPr>
        <w:t>Neamt</w:t>
      </w:r>
      <w:proofErr w:type="spellEnd"/>
      <w:r w:rsidR="00F4300C">
        <w:rPr>
          <w:rFonts w:ascii="Times New Roman" w:eastAsia="Times New Roman" w:hAnsi="Times New Roman"/>
          <w:lang w:val="en-US"/>
        </w:rPr>
        <w:t xml:space="preserve">  , </w:t>
      </w:r>
      <w:proofErr w:type="spellStart"/>
      <w:r w:rsidR="00F4300C">
        <w:rPr>
          <w:rFonts w:ascii="Times New Roman" w:eastAsia="Times New Roman" w:hAnsi="Times New Roman"/>
          <w:lang w:val="en-US"/>
        </w:rPr>
        <w:t>prin</w:t>
      </w:r>
      <w:proofErr w:type="spellEnd"/>
      <w:r w:rsidR="00F4300C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F4300C">
        <w:rPr>
          <w:rFonts w:ascii="Times New Roman" w:eastAsia="Times New Roman" w:hAnsi="Times New Roman"/>
          <w:lang w:val="en-US"/>
        </w:rPr>
        <w:t>compartimentele</w:t>
      </w:r>
      <w:proofErr w:type="spellEnd"/>
      <w:r w:rsidR="00F4300C">
        <w:rPr>
          <w:rFonts w:ascii="Times New Roman" w:eastAsia="Times New Roman" w:hAnsi="Times New Roman"/>
          <w:lang w:val="en-US"/>
        </w:rPr>
        <w:t xml:space="preserve"> de </w:t>
      </w:r>
      <w:proofErr w:type="spellStart"/>
      <w:r w:rsidR="00F4300C">
        <w:rPr>
          <w:rFonts w:ascii="Times New Roman" w:eastAsia="Times New Roman" w:hAnsi="Times New Roman"/>
          <w:lang w:val="en-US"/>
        </w:rPr>
        <w:t>specialitate</w:t>
      </w:r>
      <w:proofErr w:type="spellEnd"/>
      <w:r w:rsidR="00F4300C">
        <w:rPr>
          <w:rFonts w:ascii="Times New Roman" w:eastAsia="Times New Roman" w:hAnsi="Times New Roman"/>
          <w:lang w:val="en-US"/>
        </w:rPr>
        <w:t xml:space="preserve"> </w:t>
      </w:r>
      <w:r w:rsidRPr="00215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F4300C">
        <w:rPr>
          <w:rFonts w:ascii="Times New Roman" w:eastAsia="Times New Roman" w:hAnsi="Times New Roman"/>
          <w:lang w:val="en-US"/>
        </w:rPr>
        <w:t>vor</w:t>
      </w:r>
      <w:proofErr w:type="spellEnd"/>
      <w:r w:rsidR="00CA15CD"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F4300C">
        <w:rPr>
          <w:rFonts w:ascii="Times New Roman" w:eastAsia="Times New Roman" w:hAnsi="Times New Roman"/>
          <w:lang w:val="en-US"/>
        </w:rPr>
        <w:t>a</w:t>
      </w:r>
      <w:r w:rsidR="001D2BCF" w:rsidRPr="00215C54">
        <w:rPr>
          <w:rFonts w:ascii="Times New Roman" w:eastAsia="Times New Roman" w:hAnsi="Times New Roman"/>
          <w:lang w:val="en-US"/>
        </w:rPr>
        <w:t>duc</w:t>
      </w:r>
      <w:r w:rsidR="00CA15CD" w:rsidRPr="00215C54">
        <w:rPr>
          <w:rFonts w:ascii="Times New Roman" w:eastAsia="Times New Roman" w:hAnsi="Times New Roman"/>
          <w:lang w:val="en-US"/>
        </w:rPr>
        <w:t>e</w:t>
      </w:r>
      <w:proofErr w:type="spellEnd"/>
      <w:r w:rsidR="00CA15CD" w:rsidRPr="00215C54">
        <w:rPr>
          <w:rFonts w:ascii="Times New Roman" w:eastAsia="Times New Roman" w:hAnsi="Times New Roman"/>
          <w:lang w:val="en-US"/>
        </w:rPr>
        <w:t xml:space="preserve">  la  </w:t>
      </w:r>
      <w:proofErr w:type="spellStart"/>
      <w:r w:rsidR="00CA15CD" w:rsidRPr="00215C54">
        <w:rPr>
          <w:rFonts w:ascii="Times New Roman" w:eastAsia="Times New Roman" w:hAnsi="Times New Roman"/>
          <w:lang w:val="en-US"/>
        </w:rPr>
        <w:t>indeplinire</w:t>
      </w:r>
      <w:proofErr w:type="spellEnd"/>
      <w:r w:rsidR="00CA15CD" w:rsidRPr="00215C54">
        <w:rPr>
          <w:rFonts w:ascii="Times New Roman" w:eastAsia="Times New Roman" w:hAnsi="Times New Roman"/>
          <w:lang w:val="en-US"/>
        </w:rPr>
        <w:t xml:space="preserve"> </w:t>
      </w:r>
      <w:r w:rsidRPr="00215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lang w:val="en-US"/>
        </w:rPr>
        <w:t>prevederile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prezentei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.</w:t>
      </w:r>
      <w:bookmarkEnd w:id="1"/>
    </w:p>
    <w:p w14:paraId="11744C82" w14:textId="35DFD238" w:rsidR="004D422E" w:rsidRPr="00716531" w:rsidRDefault="009F28FD" w:rsidP="00716531">
      <w:pPr>
        <w:suppressAutoHyphens/>
        <w:autoSpaceDE w:val="0"/>
        <w:spacing w:after="0"/>
        <w:rPr>
          <w:rFonts w:ascii="Times New Roman" w:eastAsia="Times New Roman" w:hAnsi="Times New Roman"/>
          <w:color w:val="000000"/>
          <w:lang w:val="fr-FR" w:eastAsia="ro-RO"/>
        </w:rPr>
      </w:pPr>
      <w:r w:rsidRPr="00215C54">
        <w:rPr>
          <w:rFonts w:ascii="Times New Roman" w:eastAsia="Times New Roman" w:hAnsi="Times New Roman"/>
          <w:b/>
          <w:color w:val="000000"/>
          <w:lang w:val="en-US" w:eastAsia="ar-SA"/>
        </w:rPr>
        <w:t xml:space="preserve">    Art. </w:t>
      </w:r>
      <w:r w:rsidR="00C34ADA" w:rsidRPr="00215C54">
        <w:rPr>
          <w:rFonts w:ascii="Times New Roman" w:eastAsia="Times New Roman" w:hAnsi="Times New Roman"/>
          <w:b/>
          <w:color w:val="000000"/>
          <w:lang w:val="en-US" w:eastAsia="ar-SA"/>
        </w:rPr>
        <w:t>3</w:t>
      </w:r>
      <w:r w:rsidRPr="00215C54">
        <w:rPr>
          <w:rFonts w:ascii="Times New Roman" w:eastAsia="Times New Roman" w:hAnsi="Times New Roman"/>
          <w:color w:val="000000"/>
          <w:lang w:val="en-US" w:eastAsia="ar-SA"/>
        </w:rPr>
        <w:t xml:space="preserve"> </w:t>
      </w:r>
      <w:r w:rsidRPr="00215C54">
        <w:rPr>
          <w:rFonts w:ascii="Times New Roman" w:eastAsia="Times New Roman" w:hAnsi="Times New Roman"/>
          <w:color w:val="000000"/>
          <w:lang w:eastAsia="ar-SA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Secretarul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general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</w:t>
      </w:r>
      <w:r w:rsidR="007C204B"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al  UAT </w:t>
      </w:r>
      <w:r w:rsidR="00C7628D" w:rsidRPr="00215C54">
        <w:rPr>
          <w:rFonts w:ascii="Times New Roman" w:eastAsia="Times New Roman" w:hAnsi="Times New Roman"/>
          <w:color w:val="000000"/>
          <w:lang w:val="fr-FR" w:eastAsia="ro-RO"/>
        </w:rPr>
        <w:t>,</w:t>
      </w:r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 va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comunica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prezenta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instituţiilor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,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autoritatilor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 si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persoanelor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interesate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>.</w:t>
      </w:r>
    </w:p>
    <w:p w14:paraId="1FC8315B" w14:textId="77777777" w:rsidR="009F28FD" w:rsidRPr="00215C54" w:rsidRDefault="009F28FD" w:rsidP="00215C54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215C54">
        <w:rPr>
          <w:rFonts w:ascii="Times New Roman" w:eastAsia="Times New Roman" w:hAnsi="Times New Roman"/>
          <w:lang w:val="en-US"/>
        </w:rPr>
        <w:t xml:space="preserve">INITIATOR </w:t>
      </w:r>
    </w:p>
    <w:p w14:paraId="5E1A32AB" w14:textId="77777777" w:rsidR="009F28FD" w:rsidRPr="00215C54" w:rsidRDefault="009F28FD" w:rsidP="00215C54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215C54">
        <w:rPr>
          <w:rFonts w:ascii="Times New Roman" w:eastAsia="Times New Roman" w:hAnsi="Times New Roman"/>
          <w:lang w:val="en-US"/>
        </w:rPr>
        <w:t xml:space="preserve">PRIMAR </w:t>
      </w:r>
    </w:p>
    <w:p w14:paraId="6D8C006A" w14:textId="1917D892" w:rsidR="007C5A2B" w:rsidRDefault="00C7628D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215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lang w:val="en-US"/>
        </w:rPr>
        <w:t>Dumitru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- </w:t>
      </w:r>
      <w:proofErr w:type="spellStart"/>
      <w:r w:rsidRPr="00215C54">
        <w:rPr>
          <w:rFonts w:ascii="Times New Roman" w:eastAsia="Times New Roman" w:hAnsi="Times New Roman"/>
          <w:lang w:val="en-US"/>
        </w:rPr>
        <w:t>Dorin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TABACARIU </w:t>
      </w:r>
    </w:p>
    <w:p w14:paraId="42DC1C40" w14:textId="11349A78" w:rsidR="00F4300C" w:rsidRDefault="00F4300C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2A16B18E" w14:textId="43A664C2" w:rsidR="00F4300C" w:rsidRDefault="00F4300C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61744DF3" w14:textId="45DF5D8F" w:rsidR="00F4300C" w:rsidRDefault="00F4300C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25152193" w14:textId="36B5CA16" w:rsidR="00F4300C" w:rsidRDefault="00F4300C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771684FB" w14:textId="77777777" w:rsidR="00F4300C" w:rsidRDefault="00F4300C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1F5127C0" w14:textId="4FA1FEDB" w:rsidR="00550033" w:rsidRDefault="00550033" w:rsidP="00767D9B">
      <w:pPr>
        <w:spacing w:after="0"/>
        <w:rPr>
          <w:rFonts w:ascii="Times New Roman" w:eastAsia="Times New Roman" w:hAnsi="Times New Roman"/>
          <w:b/>
          <w:bCs/>
          <w:lang w:val="fr-FR"/>
        </w:rPr>
      </w:pPr>
    </w:p>
    <w:p w14:paraId="3EC986C3" w14:textId="77777777" w:rsidR="00550033" w:rsidRDefault="00550033" w:rsidP="007C5A2B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</w:p>
    <w:p w14:paraId="449ABDC2" w14:textId="45038CFD" w:rsidR="007C5A2B" w:rsidRDefault="007C5A2B" w:rsidP="00550033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  <w:proofErr w:type="spellStart"/>
      <w:r>
        <w:rPr>
          <w:rFonts w:ascii="Times New Roman" w:eastAsia="Times New Roman" w:hAnsi="Times New Roman"/>
          <w:b/>
          <w:bCs/>
          <w:lang w:val="fr-FR"/>
        </w:rPr>
        <w:t>Anexa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nr. 1</w:t>
      </w:r>
    </w:p>
    <w:p w14:paraId="3444AB37" w14:textId="77777777" w:rsidR="00550033" w:rsidRDefault="00550033" w:rsidP="00550033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</w:p>
    <w:p w14:paraId="3D4CD6FA" w14:textId="77777777" w:rsidR="00B3049C" w:rsidRPr="00B3049C" w:rsidRDefault="00B3049C" w:rsidP="00B3049C">
      <w:pPr>
        <w:pStyle w:val="ListParagraph"/>
        <w:tabs>
          <w:tab w:val="left" w:pos="9781"/>
        </w:tabs>
        <w:ind w:right="-563"/>
        <w:rPr>
          <w:rFonts w:ascii="Times New Roman" w:hAnsi="Times New Roman"/>
          <w:lang w:val="pt-BR"/>
        </w:rPr>
      </w:pPr>
    </w:p>
    <w:p w14:paraId="65D18AD3" w14:textId="44AD74D6" w:rsidR="00FD65AA" w:rsidRPr="00241A16" w:rsidRDefault="00241A16" w:rsidP="00241A16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>I.</w:t>
      </w:r>
      <w:r w:rsidR="001851D3" w:rsidRPr="00241A16">
        <w:rPr>
          <w:rFonts w:ascii="Times New Roman" w:hAnsi="Times New Roman"/>
          <w:b/>
          <w:lang w:val="pt-BR"/>
        </w:rPr>
        <w:t>Se  rectifica  bugetul local de  la un capitol</w:t>
      </w:r>
      <w:r w:rsidR="00FD65AA" w:rsidRPr="00241A16">
        <w:rPr>
          <w:rFonts w:ascii="Times New Roman" w:hAnsi="Times New Roman"/>
          <w:b/>
          <w:lang w:val="pt-BR"/>
        </w:rPr>
        <w:t xml:space="preserve"> bugetar la alt capitol bugetar</w:t>
      </w:r>
      <w:r w:rsidR="00867C31" w:rsidRPr="00241A16">
        <w:rPr>
          <w:rFonts w:ascii="Times New Roman" w:hAnsi="Times New Roman"/>
          <w:b/>
          <w:lang w:val="pt-BR"/>
        </w:rPr>
        <w:t xml:space="preserve"> si in interiorul aceluiași capitol , </w:t>
      </w:r>
      <w:r w:rsidR="00FD65AA" w:rsidRPr="00241A16">
        <w:rPr>
          <w:rFonts w:ascii="Times New Roman" w:hAnsi="Times New Roman"/>
          <w:b/>
          <w:lang w:val="pt-BR"/>
        </w:rPr>
        <w:t xml:space="preserve"> dupa cum urmează:</w:t>
      </w:r>
    </w:p>
    <w:p w14:paraId="317FC67F" w14:textId="77777777" w:rsidR="00D664BA" w:rsidRDefault="00D664BA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tbl>
      <w:tblPr>
        <w:tblStyle w:val="TableGrid"/>
        <w:tblW w:w="10835" w:type="dxa"/>
        <w:tblInd w:w="-647" w:type="dxa"/>
        <w:tblLook w:val="04A0" w:firstRow="1" w:lastRow="0" w:firstColumn="1" w:lastColumn="0" w:noHBand="0" w:noVBand="1"/>
      </w:tblPr>
      <w:tblGrid>
        <w:gridCol w:w="5615"/>
        <w:gridCol w:w="5220"/>
      </w:tblGrid>
      <w:tr w:rsidR="005D7B41" w14:paraId="1B727540" w14:textId="77777777" w:rsidTr="00D93C61">
        <w:tc>
          <w:tcPr>
            <w:tcW w:w="5615" w:type="dxa"/>
          </w:tcPr>
          <w:p w14:paraId="5D29F8B6" w14:textId="5F436F22" w:rsidR="005D7B41" w:rsidRPr="005D7B41" w:rsidRDefault="00241A16" w:rsidP="00500600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b/>
                <w:lang w:val="fr-FR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val="fr-FR"/>
              </w:rPr>
              <w:t>a.</w:t>
            </w:r>
            <w:r w:rsidR="005D7B41" w:rsidRPr="005D7B41">
              <w:rPr>
                <w:rFonts w:ascii="Times New Roman" w:eastAsia="Times New Roman" w:hAnsi="Times New Roman"/>
                <w:b/>
                <w:lang w:val="fr-FR"/>
              </w:rPr>
              <w:t>De</w:t>
            </w:r>
            <w:proofErr w:type="spellEnd"/>
            <w:r w:rsidR="005D7B41" w:rsidRPr="005D7B41">
              <w:rPr>
                <w:rFonts w:ascii="Times New Roman" w:eastAsia="Times New Roman" w:hAnsi="Times New Roman"/>
                <w:b/>
                <w:lang w:val="fr-FR"/>
              </w:rPr>
              <w:t xml:space="preserve">  la  </w:t>
            </w:r>
            <w:proofErr w:type="spellStart"/>
            <w:r w:rsidR="005D7B41" w:rsidRPr="005D7B41">
              <w:rPr>
                <w:rFonts w:ascii="Times New Roman" w:eastAsia="Times New Roman" w:hAnsi="Times New Roman"/>
                <w:b/>
                <w:lang w:val="fr-FR"/>
              </w:rPr>
              <w:t>capitolul</w:t>
            </w:r>
            <w:proofErr w:type="spellEnd"/>
            <w:r w:rsidR="005D7B41" w:rsidRPr="005D7B41">
              <w:rPr>
                <w:rFonts w:ascii="Times New Roman" w:eastAsia="Times New Roman" w:hAnsi="Times New Roman"/>
                <w:b/>
                <w:lang w:val="fr-FR"/>
              </w:rPr>
              <w:t xml:space="preserve"> </w:t>
            </w:r>
          </w:p>
        </w:tc>
        <w:tc>
          <w:tcPr>
            <w:tcW w:w="5220" w:type="dxa"/>
          </w:tcPr>
          <w:p w14:paraId="2E3752DB" w14:textId="004A9BE6" w:rsidR="005D7B41" w:rsidRPr="005D7B41" w:rsidRDefault="00241A16" w:rsidP="00500600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b/>
                <w:lang w:val="fr-FR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val="fr-FR"/>
              </w:rPr>
              <w:t>b.</w:t>
            </w:r>
            <w:r w:rsidR="005D7B41" w:rsidRPr="005D7B41">
              <w:rPr>
                <w:rFonts w:ascii="Times New Roman" w:eastAsia="Times New Roman" w:hAnsi="Times New Roman"/>
                <w:b/>
                <w:lang w:val="fr-FR"/>
              </w:rPr>
              <w:t>La</w:t>
            </w:r>
            <w:proofErr w:type="spellEnd"/>
            <w:r w:rsidR="005D7B41" w:rsidRPr="005D7B41">
              <w:rPr>
                <w:rFonts w:ascii="Times New Roman" w:eastAsia="Times New Roman" w:hAnsi="Times New Roman"/>
                <w:b/>
                <w:lang w:val="fr-FR"/>
              </w:rPr>
              <w:t xml:space="preserve">  </w:t>
            </w:r>
            <w:proofErr w:type="spellStart"/>
            <w:r w:rsidR="005D7B41" w:rsidRPr="005D7B41">
              <w:rPr>
                <w:rFonts w:ascii="Times New Roman" w:eastAsia="Times New Roman" w:hAnsi="Times New Roman"/>
                <w:b/>
                <w:lang w:val="fr-FR"/>
              </w:rPr>
              <w:t>Capitolul</w:t>
            </w:r>
            <w:proofErr w:type="spellEnd"/>
          </w:p>
        </w:tc>
      </w:tr>
      <w:tr w:rsidR="00FD65AA" w14:paraId="42A3FA68" w14:textId="77777777" w:rsidTr="00413220">
        <w:trPr>
          <w:trHeight w:val="10499"/>
        </w:trPr>
        <w:tc>
          <w:tcPr>
            <w:tcW w:w="5615" w:type="dxa"/>
          </w:tcPr>
          <w:p w14:paraId="16FA445E" w14:textId="15EEF522" w:rsidR="00FD65AA" w:rsidRPr="004566B3" w:rsidRDefault="00FD65AA" w:rsidP="00FD65AA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1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)C</w:t>
            </w:r>
            <w:r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ap 51.02.03.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01 Autoritati publice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:</w:t>
            </w:r>
            <w:r w:rsidRPr="004566B3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</w:t>
            </w:r>
          </w:p>
          <w:p w14:paraId="1A1D7C6E" w14:textId="19C6EF76" w:rsidR="00FD65AA" w:rsidRPr="004566B3" w:rsidRDefault="00FD65AA" w:rsidP="00FD65AA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4566B3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 xml:space="preserve">art 20.12 consultanță si expertiză,  in suma de                </w:t>
            </w:r>
            <w:r w:rsidR="00611A76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     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=  -4,5</w:t>
            </w:r>
            <w:r w:rsidRPr="004566B3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mii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lei</w:t>
            </w:r>
            <w:r w:rsidRPr="004566B3">
              <w:rPr>
                <w:rFonts w:ascii="Times New Roman" w:hAnsi="Times New Roman"/>
                <w:sz w:val="18"/>
                <w:szCs w:val="18"/>
                <w:lang w:val="de-DE"/>
              </w:rPr>
              <w:t>;</w:t>
            </w:r>
          </w:p>
          <w:p w14:paraId="783B36DD" w14:textId="5C0A7F6A" w:rsidR="00FD65AA" w:rsidRPr="004566B3" w:rsidRDefault="00FD65AA" w:rsidP="00FD65AA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-</w:t>
            </w:r>
            <w:r w:rsidRPr="004566B3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</w:t>
            </w:r>
            <w:r w:rsidRPr="004566B3">
              <w:rPr>
                <w:rFonts w:ascii="Times New Roman" w:hAnsi="Times New Roman"/>
                <w:sz w:val="18"/>
                <w:szCs w:val="18"/>
              </w:rPr>
              <w:t>art 10.0</w:t>
            </w:r>
            <w:r>
              <w:rPr>
                <w:rFonts w:ascii="Times New Roman" w:hAnsi="Times New Roman"/>
                <w:sz w:val="18"/>
                <w:szCs w:val="18"/>
              </w:rPr>
              <w:t>3.07 contrib. Asig munca</w:t>
            </w:r>
            <w:r w:rsidRPr="004566B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in suma de               </w:t>
            </w:r>
            <w:r w:rsidR="00611A76"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= </w:t>
            </w:r>
            <w:r w:rsidRPr="004566B3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7,5</w:t>
            </w:r>
            <w:r w:rsidRPr="004566B3">
              <w:rPr>
                <w:rFonts w:ascii="Times New Roman" w:hAnsi="Times New Roman"/>
                <w:sz w:val="18"/>
                <w:szCs w:val="18"/>
              </w:rPr>
              <w:t xml:space="preserve"> mii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lei</w:t>
            </w:r>
            <w:r w:rsidRPr="004566B3">
              <w:rPr>
                <w:rFonts w:ascii="Times New Roman" w:hAnsi="Times New Roman"/>
                <w:sz w:val="18"/>
                <w:szCs w:val="18"/>
              </w:rPr>
              <w:t xml:space="preserve">;   </w:t>
            </w:r>
          </w:p>
          <w:p w14:paraId="12B4B140" w14:textId="7BDE4748" w:rsidR="00FD65AA" w:rsidRPr="004566B3" w:rsidRDefault="00FD65AA" w:rsidP="00FD65AA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566B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C67056">
              <w:rPr>
                <w:rFonts w:ascii="Times New Roman" w:hAnsi="Times New Roman"/>
                <w:sz w:val="18"/>
                <w:szCs w:val="18"/>
              </w:rPr>
              <w:t>art</w:t>
            </w:r>
            <w:r w:rsidR="00375891">
              <w:rPr>
                <w:rFonts w:ascii="Times New Roman" w:hAnsi="Times New Roman"/>
                <w:sz w:val="18"/>
                <w:szCs w:val="18"/>
              </w:rPr>
              <w:t>.</w:t>
            </w:r>
            <w:r w:rsidR="00C67056">
              <w:rPr>
                <w:rFonts w:ascii="Times New Roman" w:hAnsi="Times New Roman"/>
                <w:sz w:val="18"/>
                <w:szCs w:val="18"/>
              </w:rPr>
              <w:t>10.01.17 indemnizatii hrana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in suma de           </w:t>
            </w:r>
            <w:r w:rsidR="00C67056"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  <w:r w:rsidR="00611A76"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=</w:t>
            </w:r>
            <w:r w:rsidR="00C67056">
              <w:rPr>
                <w:rFonts w:ascii="Times New Roman" w:hAnsi="Times New Roman"/>
                <w:sz w:val="18"/>
                <w:szCs w:val="18"/>
              </w:rPr>
              <w:t xml:space="preserve">  -14,5</w:t>
            </w:r>
            <w:r w:rsidRPr="004566B3">
              <w:rPr>
                <w:rFonts w:ascii="Times New Roman" w:hAnsi="Times New Roman"/>
                <w:sz w:val="18"/>
                <w:szCs w:val="18"/>
              </w:rPr>
              <w:t xml:space="preserve"> mii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lei</w:t>
            </w:r>
            <w:r w:rsidRPr="004566B3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171BAD3A" w14:textId="4DD7312C" w:rsidR="00FD65AA" w:rsidRDefault="00FD65AA" w:rsidP="00FD65AA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-</w:t>
            </w:r>
            <w:r w:rsidR="00375891">
              <w:rPr>
                <w:rFonts w:ascii="Times New Roman" w:hAnsi="Times New Roman"/>
                <w:sz w:val="18"/>
                <w:szCs w:val="18"/>
              </w:rPr>
              <w:t>art 71.01.01 constructii ( chioșc scoala 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in suma de      </w:t>
            </w:r>
            <w:r w:rsidR="00611A76"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hAnsi="Times New Roman"/>
                <w:sz w:val="18"/>
                <w:szCs w:val="18"/>
              </w:rPr>
              <w:t>=</w:t>
            </w:r>
            <w:r w:rsidR="00375891">
              <w:rPr>
                <w:rFonts w:ascii="Times New Roman" w:hAnsi="Times New Roman"/>
                <w:sz w:val="18"/>
                <w:szCs w:val="18"/>
              </w:rPr>
              <w:t xml:space="preserve"> – 6</w:t>
            </w:r>
            <w:r w:rsidRPr="004566B3">
              <w:rPr>
                <w:rFonts w:ascii="Times New Roman" w:hAnsi="Times New Roman"/>
                <w:sz w:val="18"/>
                <w:szCs w:val="18"/>
              </w:rPr>
              <w:t xml:space="preserve"> mii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lei</w:t>
            </w:r>
          </w:p>
          <w:p w14:paraId="528FA2AF" w14:textId="6301F558" w:rsidR="00375891" w:rsidRDefault="00375891" w:rsidP="00375891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art 71.01.02  mas</w:t>
            </w:r>
            <w:r w:rsidR="005047F2">
              <w:rPr>
                <w:rFonts w:ascii="Times New Roman" w:hAnsi="Times New Roman"/>
                <w:sz w:val="18"/>
                <w:szCs w:val="18"/>
              </w:rPr>
              <w:t>ini, echipamente si mijl transp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375891">
              <w:rPr>
                <w:rFonts w:ascii="Times New Roman" w:hAnsi="Times New Roman"/>
                <w:sz w:val="16"/>
                <w:szCs w:val="16"/>
              </w:rPr>
              <w:t>in suma de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11A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= – 4</w:t>
            </w:r>
            <w:r w:rsidRPr="004566B3">
              <w:rPr>
                <w:rFonts w:ascii="Times New Roman" w:hAnsi="Times New Roman"/>
                <w:sz w:val="18"/>
                <w:szCs w:val="18"/>
              </w:rPr>
              <w:t xml:space="preserve"> mii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lei</w:t>
            </w:r>
          </w:p>
          <w:p w14:paraId="6B60E445" w14:textId="77777777" w:rsidR="00375891" w:rsidRDefault="00375891" w:rsidP="00375891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b/>
                <w:lang w:val="fr-FR"/>
              </w:rPr>
            </w:pPr>
          </w:p>
          <w:p w14:paraId="47551CF6" w14:textId="77777777" w:rsidR="00FD65AA" w:rsidRDefault="00FD65AA" w:rsidP="00500600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b/>
                <w:lang w:val="fr-FR"/>
              </w:rPr>
            </w:pPr>
          </w:p>
          <w:p w14:paraId="166055DD" w14:textId="77777777" w:rsidR="00FD65AA" w:rsidRDefault="00FD65AA" w:rsidP="00500600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b/>
                <w:lang w:val="fr-FR"/>
              </w:rPr>
            </w:pPr>
          </w:p>
          <w:p w14:paraId="3A0D6CC6" w14:textId="1A518259" w:rsidR="00241DF3" w:rsidRDefault="00241DF3" w:rsidP="00241DF3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2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)Cap 61.02.05- Protectie civila si protectia contra incendiilor</w:t>
            </w:r>
            <w:r w:rsidRPr="002E2761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</w:p>
          <w:p w14:paraId="440255CA" w14:textId="6BA0830D" w:rsidR="00256EBA" w:rsidRPr="002E2761" w:rsidRDefault="00256EBA" w:rsidP="00241DF3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-art.71.01.30 alte active  fixe( ext.sis.supraveghere), in suma de= -1 mii lei </w:t>
            </w:r>
          </w:p>
          <w:p w14:paraId="3012B57B" w14:textId="25E1788F" w:rsidR="00241DF3" w:rsidRPr="002E2761" w:rsidRDefault="00241DF3" w:rsidP="00241DF3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  <w:r w:rsidRPr="002E2761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  <w:r w:rsidR="00256EBA">
              <w:rPr>
                <w:rFonts w:ascii="Times New Roman" w:hAnsi="Times New Roman"/>
                <w:sz w:val="16"/>
                <w:szCs w:val="16"/>
                <w:lang w:val="pt-BR"/>
              </w:rPr>
              <w:t>art 2</w:t>
            </w:r>
            <w:r w:rsidRPr="002E2761">
              <w:rPr>
                <w:rFonts w:ascii="Times New Roman" w:hAnsi="Times New Roman"/>
                <w:sz w:val="16"/>
                <w:szCs w:val="16"/>
                <w:lang w:val="pt-BR"/>
              </w:rPr>
              <w:t>0.0</w:t>
            </w:r>
            <w:r w:rsidR="00256EBA">
              <w:rPr>
                <w:rFonts w:ascii="Times New Roman" w:hAnsi="Times New Roman"/>
                <w:sz w:val="16"/>
                <w:szCs w:val="16"/>
                <w:lang w:val="pt-BR"/>
              </w:rPr>
              <w:t>6.01deplasări interne</w:t>
            </w:r>
            <w:r w:rsidRPr="002E2761">
              <w:rPr>
                <w:rFonts w:ascii="Times New Roman" w:hAnsi="Times New Roman"/>
                <w:sz w:val="16"/>
                <w:szCs w:val="16"/>
                <w:lang w:val="pt-BR"/>
              </w:rPr>
              <w:t>, in suma de</w:t>
            </w:r>
            <w:r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</w:t>
            </w:r>
            <w:r w:rsidR="00256EBA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                                            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= </w:t>
            </w:r>
            <w:r w:rsidRPr="002E2761"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  <w:r w:rsidR="00256EBA">
              <w:rPr>
                <w:rFonts w:ascii="Times New Roman" w:hAnsi="Times New Roman"/>
                <w:sz w:val="18"/>
                <w:szCs w:val="18"/>
                <w:lang w:val="pt-BR"/>
              </w:rPr>
              <w:t>1</w:t>
            </w:r>
            <w:r w:rsidRPr="002E2761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mii lei;</w:t>
            </w:r>
          </w:p>
          <w:p w14:paraId="2D79706E" w14:textId="39B22158" w:rsidR="00380054" w:rsidRDefault="00380054" w:rsidP="00380054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b/>
                <w:lang w:val="fr-FR"/>
              </w:rPr>
            </w:pPr>
          </w:p>
          <w:p w14:paraId="01B60889" w14:textId="3F7221E6" w:rsidR="00380054" w:rsidRDefault="00380054" w:rsidP="00380054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b/>
                <w:lang w:val="fr-FR"/>
              </w:rPr>
            </w:pPr>
          </w:p>
          <w:p w14:paraId="188B3BE4" w14:textId="10B92B31" w:rsidR="00380054" w:rsidRPr="00C20935" w:rsidRDefault="00C20935" w:rsidP="00380054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>3)Cap 66.</w:t>
            </w:r>
            <w:r w:rsidRPr="00C20935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 xml:space="preserve">02.08 </w:t>
            </w:r>
            <w:proofErr w:type="spellStart"/>
            <w:r w:rsidRPr="00C20935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>servicii</w:t>
            </w:r>
            <w:proofErr w:type="spellEnd"/>
            <w:r w:rsidRPr="00C20935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C20935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>sanatate</w:t>
            </w:r>
            <w:proofErr w:type="spellEnd"/>
            <w:r w:rsidRPr="00C20935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 xml:space="preserve"> publica</w:t>
            </w:r>
          </w:p>
          <w:p w14:paraId="09E416E4" w14:textId="1A419474" w:rsidR="00C20935" w:rsidRPr="009042D2" w:rsidRDefault="00C20935" w:rsidP="00C20935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art 20.04</w:t>
            </w:r>
            <w:r w:rsidRPr="009042D2">
              <w:rPr>
                <w:rFonts w:ascii="Times New Roman" w:hAnsi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</w:rPr>
              <w:t>1 medicamente , in suma de                             = - 3</w:t>
            </w:r>
            <w:r w:rsidRPr="009042D2">
              <w:rPr>
                <w:rFonts w:ascii="Times New Roman" w:hAnsi="Times New Roman"/>
                <w:sz w:val="18"/>
                <w:szCs w:val="18"/>
              </w:rPr>
              <w:t xml:space="preserve"> mii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lei</w:t>
            </w:r>
            <w:r w:rsidRPr="009042D2">
              <w:rPr>
                <w:rFonts w:ascii="Times New Roman" w:hAnsi="Times New Roman"/>
                <w:sz w:val="18"/>
                <w:szCs w:val="18"/>
              </w:rPr>
              <w:t xml:space="preserve">;  </w:t>
            </w:r>
          </w:p>
          <w:p w14:paraId="0E4EEFCA" w14:textId="32B109EC" w:rsidR="00C20935" w:rsidRPr="009042D2" w:rsidRDefault="00C20935" w:rsidP="00C20935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-art 20.04.02 mat sanitare, in suma de                               = - 2</w:t>
            </w:r>
            <w:r w:rsidRPr="009042D2">
              <w:rPr>
                <w:rFonts w:ascii="Times New Roman" w:hAnsi="Times New Roman"/>
                <w:sz w:val="18"/>
                <w:szCs w:val="18"/>
              </w:rPr>
              <w:t xml:space="preserve"> mii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lei</w:t>
            </w:r>
            <w:r w:rsidRPr="009042D2">
              <w:rPr>
                <w:rFonts w:ascii="Times New Roman" w:hAnsi="Times New Roman"/>
                <w:sz w:val="18"/>
                <w:szCs w:val="18"/>
              </w:rPr>
              <w:t xml:space="preserve">;    </w:t>
            </w:r>
          </w:p>
          <w:p w14:paraId="07F2F87B" w14:textId="77777777" w:rsidR="00380054" w:rsidRDefault="00380054" w:rsidP="00380054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b/>
                <w:lang w:val="fr-FR"/>
              </w:rPr>
            </w:pPr>
          </w:p>
          <w:p w14:paraId="5C4DBC96" w14:textId="64325999" w:rsidR="00380054" w:rsidRPr="009042D2" w:rsidRDefault="002C2A3A" w:rsidP="00380054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b/>
                <w:lang w:val="fr-FR"/>
              </w:rPr>
              <w:t>4</w:t>
            </w:r>
            <w:r w:rsidR="00380054"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)Cap </w:t>
            </w:r>
            <w:proofErr w:type="gramStart"/>
            <w:r w:rsidR="00380054"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67.02.03.02  biblioteca</w:t>
            </w:r>
            <w:proofErr w:type="gramEnd"/>
            <w:r w:rsidR="00380054"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 publica comunala:</w:t>
            </w:r>
            <w:r w:rsidR="00380054" w:rsidRPr="009042D2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</w:t>
            </w:r>
          </w:p>
          <w:p w14:paraId="2D48B78F" w14:textId="7FC7CBEE" w:rsidR="00380054" w:rsidRPr="009042D2" w:rsidRDefault="00380054" w:rsidP="00380054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042D2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art 20.01</w:t>
            </w:r>
            <w:r w:rsidRPr="009042D2">
              <w:rPr>
                <w:rFonts w:ascii="Times New Roman" w:hAnsi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</w:rPr>
              <w:t>2materiale curatenie , in suma de                     = - 1</w:t>
            </w:r>
            <w:r w:rsidRPr="009042D2">
              <w:rPr>
                <w:rFonts w:ascii="Times New Roman" w:hAnsi="Times New Roman"/>
                <w:sz w:val="18"/>
                <w:szCs w:val="18"/>
              </w:rPr>
              <w:t xml:space="preserve"> mii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lei</w:t>
            </w:r>
            <w:r w:rsidRPr="009042D2">
              <w:rPr>
                <w:rFonts w:ascii="Times New Roman" w:hAnsi="Times New Roman"/>
                <w:sz w:val="18"/>
                <w:szCs w:val="18"/>
              </w:rPr>
              <w:t xml:space="preserve">;  </w:t>
            </w:r>
          </w:p>
          <w:p w14:paraId="6EFB918F" w14:textId="77777777" w:rsidR="00D34A22" w:rsidRDefault="00380054" w:rsidP="00380054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-art 20.01.30 alte bunuri si serv ptr intr si fct, in suma de  = - 4</w:t>
            </w:r>
            <w:r w:rsidRPr="009042D2">
              <w:rPr>
                <w:rFonts w:ascii="Times New Roman" w:hAnsi="Times New Roman"/>
                <w:sz w:val="18"/>
                <w:szCs w:val="18"/>
              </w:rPr>
              <w:t xml:space="preserve"> mii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lei</w:t>
            </w:r>
            <w:r w:rsidRPr="009042D2">
              <w:rPr>
                <w:rFonts w:ascii="Times New Roman" w:hAnsi="Times New Roman"/>
                <w:sz w:val="18"/>
                <w:szCs w:val="18"/>
              </w:rPr>
              <w:t xml:space="preserve">;  </w:t>
            </w:r>
          </w:p>
          <w:p w14:paraId="1DA30E20" w14:textId="77777777" w:rsidR="00D34A22" w:rsidRDefault="00D34A22" w:rsidP="00380054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7208FED" w14:textId="77777777" w:rsidR="004A2B0D" w:rsidRDefault="004A2B0D" w:rsidP="00D34A22">
            <w:pPr>
              <w:tabs>
                <w:tab w:val="left" w:pos="9781"/>
              </w:tabs>
              <w:spacing w:line="276" w:lineRule="auto"/>
              <w:ind w:right="-563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6F88B4" w14:textId="0F1E43ED" w:rsidR="00D34A22" w:rsidRDefault="00D34A22" w:rsidP="00D34A22">
            <w:pPr>
              <w:tabs>
                <w:tab w:val="left" w:pos="9781"/>
              </w:tabs>
              <w:spacing w:line="276" w:lineRule="auto"/>
              <w:ind w:right="-563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D34A22">
              <w:rPr>
                <w:rFonts w:ascii="Times New Roman" w:hAnsi="Times New Roman"/>
                <w:b/>
                <w:sz w:val="18"/>
                <w:szCs w:val="18"/>
              </w:rPr>
              <w:t>5)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D34A22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Cap</w:t>
            </w:r>
            <w:r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 67.02.05.01 Sport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:</w:t>
            </w:r>
            <w:r w:rsidRPr="005D7B41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                                     </w:t>
            </w:r>
          </w:p>
          <w:p w14:paraId="182341EB" w14:textId="12A1DFFB" w:rsidR="00A51EE0" w:rsidRDefault="00D34A22" w:rsidP="00A51EE0">
            <w:pPr>
              <w:tabs>
                <w:tab w:val="left" w:pos="9781"/>
              </w:tabs>
              <w:ind w:right="-563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-art.71.01.01 Constructii</w:t>
            </w:r>
            <w:r w:rsidRPr="005D7B41">
              <w:rPr>
                <w:rFonts w:ascii="Times New Roman" w:hAnsi="Times New Roman"/>
                <w:sz w:val="16"/>
                <w:szCs w:val="16"/>
                <w:lang w:val="pt-BR"/>
              </w:rPr>
              <w:t>,</w:t>
            </w:r>
            <w:r w:rsidR="00A51EE0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amenajare loc de joacă Stejaru , </w:t>
            </w:r>
            <w:r w:rsidRPr="005D7B41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in suma de </w:t>
            </w:r>
            <w:r w:rsidR="00A51EE0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= - 30</w:t>
            </w:r>
            <w:r w:rsidR="00A51EE0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mii lei</w:t>
            </w:r>
          </w:p>
          <w:p w14:paraId="1BA48A06" w14:textId="680CF5C7" w:rsidR="00A51EE0" w:rsidRPr="009042D2" w:rsidRDefault="00A51EE0" w:rsidP="00A51EE0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042D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pt-BR"/>
              </w:rPr>
              <w:t>-art.71.01.01 Constructii</w:t>
            </w:r>
            <w:r w:rsidRPr="005D7B41">
              <w:rPr>
                <w:rFonts w:ascii="Times New Roman" w:hAnsi="Times New Roman"/>
                <w:sz w:val="16"/>
                <w:szCs w:val="16"/>
                <w:lang w:val="pt-BR"/>
              </w:rPr>
              <w:t>,</w:t>
            </w:r>
            <w:r>
              <w:rPr>
                <w:rFonts w:ascii="Times New Roman" w:hAnsi="Times New Roman"/>
                <w:sz w:val="16"/>
                <w:szCs w:val="16"/>
                <w:lang w:val="pt-BR"/>
              </w:rPr>
              <w:t xml:space="preserve">amenajare minitern Recea , </w:t>
            </w:r>
            <w:r w:rsidRPr="005D7B41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in suma de </w:t>
            </w:r>
            <w:r w:rsidR="004F2998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       = - 25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mii lei</w:t>
            </w:r>
          </w:p>
          <w:p w14:paraId="59B6C675" w14:textId="7C4F4CC9" w:rsidR="00380054" w:rsidRPr="009042D2" w:rsidRDefault="00741121" w:rsidP="00380054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  <w:lang w:val="pt-BR"/>
              </w:rPr>
              <w:t>-art.71.01.01 Constructii</w:t>
            </w:r>
            <w:r w:rsidRPr="005D7B41">
              <w:rPr>
                <w:rFonts w:ascii="Times New Roman" w:hAnsi="Times New Roman"/>
                <w:sz w:val="16"/>
                <w:szCs w:val="16"/>
                <w:lang w:val="pt-BR"/>
              </w:rPr>
              <w:t>,</w:t>
            </w:r>
            <w:r>
              <w:rPr>
                <w:rFonts w:ascii="Times New Roman" w:hAnsi="Times New Roman"/>
                <w:sz w:val="16"/>
                <w:szCs w:val="16"/>
                <w:lang w:val="pt-BR"/>
              </w:rPr>
              <w:t xml:space="preserve">Amen.loc de joaca si </w:t>
            </w:r>
            <w:r w:rsidR="00487F18">
              <w:rPr>
                <w:rFonts w:ascii="Times New Roman" w:hAnsi="Times New Roman"/>
                <w:sz w:val="16"/>
                <w:szCs w:val="16"/>
                <w:lang w:val="pt-BR"/>
              </w:rPr>
              <w:t>parc Izvoru , in suma de  = -87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mii lei</w:t>
            </w:r>
          </w:p>
          <w:p w14:paraId="4F619D2A" w14:textId="15A0B7E4" w:rsidR="00827939" w:rsidRDefault="00827939" w:rsidP="004A2B0D">
            <w:pPr>
              <w:tabs>
                <w:tab w:val="left" w:pos="9781"/>
              </w:tabs>
              <w:ind w:right="-563"/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</w:pPr>
          </w:p>
          <w:p w14:paraId="51523845" w14:textId="77777777" w:rsidR="00827939" w:rsidRDefault="00827939" w:rsidP="00827939">
            <w:pPr>
              <w:tabs>
                <w:tab w:val="left" w:pos="9781"/>
              </w:tabs>
              <w:ind w:right="-563"/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</w:pPr>
          </w:p>
          <w:p w14:paraId="5A458768" w14:textId="199D98BA" w:rsidR="00827939" w:rsidRPr="0077618F" w:rsidRDefault="00827939" w:rsidP="00827939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Pr="0077618F">
              <w:rPr>
                <w:rFonts w:ascii="Times New Roman" w:hAnsi="Times New Roman"/>
                <w:b/>
                <w:sz w:val="18"/>
                <w:szCs w:val="18"/>
              </w:rPr>
              <w:t>)C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ap 70.02.05.01  alimentare cu apa si canalizare :                                   </w:t>
            </w:r>
          </w:p>
          <w:p w14:paraId="3868808A" w14:textId="788C8CF9" w:rsidR="00827939" w:rsidRDefault="00827939" w:rsidP="00827939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-art  55.01.42 transfer catre </w:t>
            </w:r>
            <w:r w:rsidRPr="009042D2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ADI 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>, in suma de                           =</w:t>
            </w:r>
            <w:r w:rsidRPr="009042D2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-4 mii lei; </w:t>
            </w:r>
          </w:p>
          <w:p w14:paraId="4188DA2B" w14:textId="77777777" w:rsidR="00827939" w:rsidRDefault="00827939" w:rsidP="00827939">
            <w:pPr>
              <w:tabs>
                <w:tab w:val="left" w:pos="9781"/>
              </w:tabs>
              <w:ind w:right="-563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6"/>
                <w:szCs w:val="16"/>
                <w:lang w:val="pt-BR"/>
              </w:rPr>
              <w:t>-art.71.01.01 Constructii</w:t>
            </w:r>
            <w:r w:rsidRPr="005D7B41">
              <w:rPr>
                <w:rFonts w:ascii="Times New Roman" w:hAnsi="Times New Roman"/>
                <w:sz w:val="16"/>
                <w:szCs w:val="16"/>
                <w:lang w:val="pt-BR"/>
              </w:rPr>
              <w:t>,</w:t>
            </w:r>
            <w:r>
              <w:rPr>
                <w:rFonts w:ascii="Times New Roman" w:hAnsi="Times New Roman"/>
                <w:sz w:val="16"/>
                <w:szCs w:val="16"/>
                <w:lang w:val="pt-BR"/>
              </w:rPr>
              <w:t>puț mare adâncime , in suma de                    = -20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mii lei</w:t>
            </w:r>
          </w:p>
          <w:p w14:paraId="467E8210" w14:textId="77777777" w:rsidR="00827939" w:rsidRDefault="00827939" w:rsidP="00827939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  <w:p w14:paraId="0C797DF0" w14:textId="254C799D" w:rsidR="00827939" w:rsidRPr="0077618F" w:rsidRDefault="00827939" w:rsidP="00827939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7</w:t>
            </w:r>
            <w:r w:rsidRPr="0077618F">
              <w:rPr>
                <w:rFonts w:ascii="Times New Roman" w:hAnsi="Times New Roman"/>
                <w:b/>
                <w:sz w:val="18"/>
                <w:szCs w:val="18"/>
              </w:rPr>
              <w:t>)C</w:t>
            </w:r>
            <w:r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ap 70.02.07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 alimentare cu gaze naturale a localitatii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 :                                   </w:t>
            </w:r>
          </w:p>
          <w:p w14:paraId="2BE12174" w14:textId="1ABAD6B0" w:rsidR="00827939" w:rsidRDefault="00827939" w:rsidP="00827939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-art  81</w:t>
            </w:r>
            <w:r w:rsidRPr="009042D2">
              <w:rPr>
                <w:rFonts w:ascii="Times New Roman" w:hAnsi="Times New Roman"/>
                <w:sz w:val="18"/>
                <w:szCs w:val="18"/>
                <w:lang w:val="pt-BR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>2.05 rambursări credite</w:t>
            </w:r>
            <w:r w:rsidRPr="009042D2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>, in suma de                            = -5</w:t>
            </w:r>
            <w:r w:rsidRPr="009042D2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mii lei; </w:t>
            </w:r>
          </w:p>
          <w:p w14:paraId="1A742C99" w14:textId="77777777" w:rsidR="00052F8C" w:rsidRDefault="00052F8C" w:rsidP="00052F8C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  <w:p w14:paraId="4816BD9C" w14:textId="77777777" w:rsidR="00C468B8" w:rsidRDefault="00C468B8" w:rsidP="00052F8C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</w:p>
          <w:p w14:paraId="6DFB883D" w14:textId="68921AB0" w:rsidR="00052F8C" w:rsidRPr="0077618F" w:rsidRDefault="00052F8C" w:rsidP="00052F8C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8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)Cap 74.02.05.01- salubritate:  </w:t>
            </w:r>
          </w:p>
          <w:p w14:paraId="65A6726F" w14:textId="5945F4C2" w:rsidR="00052F8C" w:rsidRPr="00AF122B" w:rsidRDefault="00052F8C" w:rsidP="00052F8C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  <w:r w:rsidRPr="00AF122B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  <w:r w:rsidRPr="00AF122B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art 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>71.01</w:t>
            </w:r>
            <w:r w:rsidR="00AF7599">
              <w:rPr>
                <w:rFonts w:ascii="Times New Roman" w:hAnsi="Times New Roman"/>
                <w:sz w:val="18"/>
                <w:szCs w:val="18"/>
                <w:lang w:val="de-DE"/>
              </w:rPr>
              <w:t>.30 alte lucrari(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 xml:space="preserve">decolm.parau Vatra sat), in suma de = </w:t>
            </w:r>
            <w:r w:rsidRPr="00AF122B">
              <w:rPr>
                <w:rFonts w:ascii="Times New Roman" w:hAnsi="Times New Roman"/>
                <w:sz w:val="18"/>
                <w:szCs w:val="18"/>
                <w:lang w:val="de-DE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>2</w:t>
            </w:r>
            <w:r w:rsidRPr="00AF122B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5 mii lei      </w:t>
            </w:r>
          </w:p>
          <w:p w14:paraId="0698AE26" w14:textId="77777777" w:rsidR="00827939" w:rsidRDefault="00827939" w:rsidP="00827939">
            <w:pPr>
              <w:tabs>
                <w:tab w:val="left" w:pos="9781"/>
              </w:tabs>
              <w:ind w:right="-563"/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</w:pPr>
          </w:p>
          <w:p w14:paraId="65823AA9" w14:textId="77777777" w:rsidR="0000293C" w:rsidRDefault="0000293C" w:rsidP="00827939">
            <w:pPr>
              <w:tabs>
                <w:tab w:val="left" w:pos="9781"/>
              </w:tabs>
              <w:ind w:right="-563"/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</w:pPr>
          </w:p>
          <w:p w14:paraId="501154BD" w14:textId="02062B09" w:rsidR="0000293C" w:rsidRPr="0077618F" w:rsidRDefault="0000293C" w:rsidP="0000293C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9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)Cap 84.02.03.01 drumuri si poduri : </w:t>
            </w:r>
          </w:p>
          <w:p w14:paraId="2386C578" w14:textId="77777777" w:rsidR="004A2B0D" w:rsidRDefault="0000293C" w:rsidP="0000293C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</w:t>
            </w:r>
            <w:r w:rsidRPr="00227681">
              <w:rPr>
                <w:rFonts w:ascii="Times New Roman" w:hAnsi="Times New Roman"/>
                <w:sz w:val="16"/>
                <w:szCs w:val="16"/>
                <w:lang w:val="de-DE"/>
              </w:rPr>
              <w:t>art 71.01.30 alte lucrari(consolidare pod fdt.Cotunei, in suma de</w:t>
            </w:r>
            <w:r w:rsidR="004A2B0D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      </w:t>
            </w:r>
            <w:r w:rsidRPr="00227681">
              <w:rPr>
                <w:rFonts w:ascii="Times New Roman" w:hAnsi="Times New Roman"/>
                <w:sz w:val="16"/>
                <w:szCs w:val="16"/>
                <w:lang w:val="de-DE"/>
              </w:rPr>
              <w:t>= -50 mii</w:t>
            </w:r>
            <w:r w:rsidR="00227681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lei</w:t>
            </w:r>
            <w:r w:rsidRPr="00C27112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 </w:t>
            </w:r>
          </w:p>
          <w:p w14:paraId="43ECAD5A" w14:textId="5756444B" w:rsidR="0000293C" w:rsidRPr="00C27112" w:rsidRDefault="0000293C" w:rsidP="0000293C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C27112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 </w:t>
            </w:r>
          </w:p>
          <w:p w14:paraId="18C1066F" w14:textId="77777777" w:rsidR="0000293C" w:rsidRDefault="0000293C" w:rsidP="00827939">
            <w:pPr>
              <w:tabs>
                <w:tab w:val="left" w:pos="9781"/>
              </w:tabs>
              <w:ind w:right="-563"/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</w:pPr>
          </w:p>
          <w:p w14:paraId="63623958" w14:textId="77777777" w:rsidR="004A2B0D" w:rsidRDefault="004A2B0D" w:rsidP="00827939">
            <w:pPr>
              <w:tabs>
                <w:tab w:val="left" w:pos="9781"/>
              </w:tabs>
              <w:ind w:right="-563"/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</w:pPr>
          </w:p>
          <w:p w14:paraId="62E16B9D" w14:textId="0452465E" w:rsidR="004A2B0D" w:rsidRPr="000A093F" w:rsidRDefault="004A2B0D" w:rsidP="00827939">
            <w:pPr>
              <w:tabs>
                <w:tab w:val="left" w:pos="9781"/>
              </w:tabs>
              <w:ind w:right="-563"/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 xml:space="preserve">TOTAL                                                                      = -294,5 mii lei </w:t>
            </w:r>
          </w:p>
        </w:tc>
        <w:tc>
          <w:tcPr>
            <w:tcW w:w="5220" w:type="dxa"/>
          </w:tcPr>
          <w:p w14:paraId="3E54E436" w14:textId="77777777" w:rsidR="00241A16" w:rsidRDefault="00241A16" w:rsidP="00241A16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1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)C</w:t>
            </w:r>
            <w:r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ap 51.02.03.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01 Autoritati publice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:</w:t>
            </w:r>
            <w:r w:rsidRPr="004566B3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</w:t>
            </w:r>
          </w:p>
          <w:p w14:paraId="543C96EB" w14:textId="53B504FA" w:rsidR="00FD65AA" w:rsidRDefault="00241A16" w:rsidP="00241A16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-art.10.01.12 indemniz.consilieri locali, in suma de =</w:t>
            </w:r>
            <w:r w:rsidR="006823E1">
              <w:rPr>
                <w:rFonts w:ascii="Times New Roman" w:hAnsi="Times New Roman"/>
                <w:sz w:val="18"/>
                <w:szCs w:val="18"/>
              </w:rPr>
              <w:t xml:space="preserve"> +</w:t>
            </w:r>
            <w:r>
              <w:rPr>
                <w:rFonts w:ascii="Times New Roman" w:hAnsi="Times New Roman"/>
                <w:sz w:val="18"/>
                <w:szCs w:val="18"/>
              </w:rPr>
              <w:t>1,5</w:t>
            </w:r>
            <w:r w:rsidRPr="004566B3">
              <w:rPr>
                <w:rFonts w:ascii="Times New Roman" w:hAnsi="Times New Roman"/>
                <w:sz w:val="18"/>
                <w:szCs w:val="18"/>
              </w:rPr>
              <w:t xml:space="preserve"> mii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lei</w:t>
            </w:r>
          </w:p>
          <w:p w14:paraId="03465B9F" w14:textId="7F74E0FB" w:rsidR="006823E1" w:rsidRDefault="006823E1" w:rsidP="006823E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-art.10.01.01 salarii de bază, in suma de                   = +80,5</w:t>
            </w:r>
            <w:r w:rsidRPr="004566B3">
              <w:rPr>
                <w:rFonts w:ascii="Times New Roman" w:hAnsi="Times New Roman"/>
                <w:sz w:val="18"/>
                <w:szCs w:val="18"/>
              </w:rPr>
              <w:t xml:space="preserve"> mii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lei</w:t>
            </w:r>
          </w:p>
          <w:p w14:paraId="0EF2C0E9" w14:textId="4738E189" w:rsidR="006823E1" w:rsidRDefault="006823E1" w:rsidP="006823E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-art.20.01.01 furnituri birou, in suma de                   = +2</w:t>
            </w:r>
            <w:r w:rsidRPr="004566B3">
              <w:rPr>
                <w:rFonts w:ascii="Times New Roman" w:hAnsi="Times New Roman"/>
                <w:sz w:val="18"/>
                <w:szCs w:val="18"/>
              </w:rPr>
              <w:t xml:space="preserve"> mii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lei</w:t>
            </w:r>
          </w:p>
          <w:p w14:paraId="0976295A" w14:textId="282DB01B" w:rsidR="006823E1" w:rsidRDefault="006823E1" w:rsidP="006823E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-art.20.01.03 energie electrică, in suma de </w:t>
            </w:r>
            <w:r w:rsidR="0024256D">
              <w:rPr>
                <w:rFonts w:ascii="Times New Roman" w:hAnsi="Times New Roman"/>
                <w:sz w:val="18"/>
                <w:szCs w:val="18"/>
              </w:rPr>
              <w:t xml:space="preserve">    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= +10</w:t>
            </w:r>
            <w:r w:rsidRPr="004566B3">
              <w:rPr>
                <w:rFonts w:ascii="Times New Roman" w:hAnsi="Times New Roman"/>
                <w:sz w:val="18"/>
                <w:szCs w:val="18"/>
              </w:rPr>
              <w:t xml:space="preserve"> mii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lei</w:t>
            </w:r>
          </w:p>
          <w:p w14:paraId="4C61D7D5" w14:textId="520113B0" w:rsidR="0024256D" w:rsidRDefault="0024256D" w:rsidP="0024256D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-art.20.01.05 carburanti  BCF, in suma de                = + 15</w:t>
            </w:r>
            <w:r w:rsidRPr="004566B3">
              <w:rPr>
                <w:rFonts w:ascii="Times New Roman" w:hAnsi="Times New Roman"/>
                <w:sz w:val="18"/>
                <w:szCs w:val="18"/>
              </w:rPr>
              <w:t xml:space="preserve"> mii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lei</w:t>
            </w:r>
          </w:p>
          <w:p w14:paraId="0E5D3B01" w14:textId="1B68C745" w:rsidR="0024256D" w:rsidRDefault="0024256D" w:rsidP="0024256D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-art.20.01.06 piese schimb( cauciucuri), in suma de = + 10</w:t>
            </w:r>
            <w:r w:rsidRPr="004566B3">
              <w:rPr>
                <w:rFonts w:ascii="Times New Roman" w:hAnsi="Times New Roman"/>
                <w:sz w:val="18"/>
                <w:szCs w:val="18"/>
              </w:rPr>
              <w:t xml:space="preserve"> mii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lei</w:t>
            </w:r>
          </w:p>
          <w:p w14:paraId="1DB16EDF" w14:textId="42252601" w:rsidR="0024256D" w:rsidRDefault="0024256D" w:rsidP="0024256D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-art.20.02      reparatii curente, in suma de               = + 2</w:t>
            </w:r>
            <w:r w:rsidRPr="004566B3">
              <w:rPr>
                <w:rFonts w:ascii="Times New Roman" w:hAnsi="Times New Roman"/>
                <w:sz w:val="18"/>
                <w:szCs w:val="18"/>
              </w:rPr>
              <w:t xml:space="preserve"> mii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lei</w:t>
            </w:r>
          </w:p>
          <w:p w14:paraId="35CCDF1A" w14:textId="3D27C434" w:rsidR="0024256D" w:rsidRDefault="0024256D" w:rsidP="0024256D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-art.59.11      transfer ACOR, in suma de                 = + 2</w:t>
            </w:r>
            <w:r w:rsidRPr="004566B3">
              <w:rPr>
                <w:rFonts w:ascii="Times New Roman" w:hAnsi="Times New Roman"/>
                <w:sz w:val="18"/>
                <w:szCs w:val="18"/>
              </w:rPr>
              <w:t xml:space="preserve"> mii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lei</w:t>
            </w:r>
          </w:p>
          <w:p w14:paraId="06F6FD58" w14:textId="695E4F2A" w:rsidR="0024256D" w:rsidRDefault="0024256D" w:rsidP="006823E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-art.20.05.30 alte ob. de inv.(tahograf), in suma de  = + 2,5</w:t>
            </w:r>
            <w:r w:rsidRPr="004566B3">
              <w:rPr>
                <w:rFonts w:ascii="Times New Roman" w:hAnsi="Times New Roman"/>
                <w:sz w:val="18"/>
                <w:szCs w:val="18"/>
              </w:rPr>
              <w:t xml:space="preserve"> mii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lei</w:t>
            </w:r>
          </w:p>
          <w:p w14:paraId="6566322B" w14:textId="0FE4C6F7" w:rsidR="00241DF3" w:rsidRDefault="00241DF3" w:rsidP="006823E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  <w:p w14:paraId="11219700" w14:textId="77777777" w:rsidR="00591018" w:rsidRPr="004566B3" w:rsidRDefault="00591018" w:rsidP="00591018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2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)C</w:t>
            </w:r>
            <w:r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ap 55.02. Tranzactie datorie publica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>:</w:t>
            </w:r>
            <w:r w:rsidRPr="004566B3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</w:t>
            </w:r>
          </w:p>
          <w:p w14:paraId="50AA8BDA" w14:textId="77777777" w:rsidR="00591018" w:rsidRDefault="00591018" w:rsidP="00591018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>art 30.01.01dobândă datorie publică,in suma de          = +7</w:t>
            </w:r>
            <w:r w:rsidRPr="004566B3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mii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lei</w:t>
            </w:r>
            <w:r w:rsidRPr="004566B3">
              <w:rPr>
                <w:rFonts w:ascii="Times New Roman" w:hAnsi="Times New Roman"/>
                <w:sz w:val="18"/>
                <w:szCs w:val="18"/>
                <w:lang w:val="de-DE"/>
              </w:rPr>
              <w:t>;</w:t>
            </w:r>
          </w:p>
          <w:p w14:paraId="39C41485" w14:textId="77777777" w:rsidR="00591018" w:rsidRPr="004566B3" w:rsidRDefault="00591018" w:rsidP="00591018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de-DE"/>
              </w:rPr>
            </w:pPr>
          </w:p>
          <w:p w14:paraId="69512EC0" w14:textId="77777777" w:rsidR="00591018" w:rsidRDefault="00591018" w:rsidP="00591018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  <w:p w14:paraId="19C5C590" w14:textId="77777777" w:rsidR="00591018" w:rsidRDefault="00591018" w:rsidP="00591018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  <w:p w14:paraId="3254027E" w14:textId="6A7B5DAE" w:rsidR="00591018" w:rsidRPr="002E2761" w:rsidRDefault="00591018" w:rsidP="00591018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3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)Cap 61.02.05- Protectie civila si protectia contra incendiilor</w:t>
            </w:r>
            <w:r w:rsidRPr="002E2761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</w:p>
          <w:p w14:paraId="5BF05CE2" w14:textId="31AD3FDD" w:rsidR="00591018" w:rsidRPr="002E2761" w:rsidRDefault="00591018" w:rsidP="00591018">
            <w:pPr>
              <w:tabs>
                <w:tab w:val="left" w:pos="9781"/>
              </w:tabs>
              <w:ind w:right="-563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  <w:r w:rsidRPr="002E2761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pt-BR"/>
              </w:rPr>
              <w:t>art 20.30.30 Alte cheltuieli cu bunuri si servicii,</w:t>
            </w:r>
            <w:r w:rsidRPr="002E2761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in suma de</w:t>
            </w:r>
            <w:r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</w:t>
            </w:r>
            <w:r w:rsidR="004A2B0D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>=+5</w:t>
            </w:r>
            <w:r w:rsidRPr="002E2761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mii lei;</w:t>
            </w:r>
          </w:p>
          <w:p w14:paraId="2F284463" w14:textId="77777777" w:rsidR="00591018" w:rsidRDefault="00591018" w:rsidP="00591018">
            <w:pPr>
              <w:tabs>
                <w:tab w:val="left" w:pos="9781"/>
              </w:tabs>
              <w:ind w:right="-563"/>
              <w:rPr>
                <w:rFonts w:ascii="Times New Roman" w:hAnsi="Times New Roman"/>
                <w:sz w:val="16"/>
                <w:szCs w:val="16"/>
                <w:lang w:val="pt-BR"/>
              </w:rPr>
            </w:pPr>
            <w:r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  </w:t>
            </w:r>
          </w:p>
          <w:p w14:paraId="77583CB8" w14:textId="77777777" w:rsidR="004A2B0D" w:rsidRDefault="004A2B0D" w:rsidP="00591018">
            <w:pPr>
              <w:tabs>
                <w:tab w:val="left" w:pos="9781"/>
              </w:tabs>
              <w:ind w:right="-563"/>
              <w:rPr>
                <w:rFonts w:ascii="Times New Roman" w:hAnsi="Times New Roman"/>
                <w:b/>
                <w:sz w:val="16"/>
                <w:szCs w:val="16"/>
                <w:lang w:val="pt-BR"/>
              </w:rPr>
            </w:pPr>
          </w:p>
          <w:p w14:paraId="36D44E3A" w14:textId="56B1A01C" w:rsidR="00591018" w:rsidRDefault="00591018" w:rsidP="00591018">
            <w:pPr>
              <w:tabs>
                <w:tab w:val="left" w:pos="9781"/>
              </w:tabs>
              <w:ind w:right="-563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D93C61">
              <w:rPr>
                <w:rFonts w:ascii="Times New Roman" w:hAnsi="Times New Roman"/>
                <w:b/>
                <w:sz w:val="16"/>
                <w:szCs w:val="16"/>
                <w:lang w:val="pt-BR"/>
              </w:rPr>
              <w:t>4) Cap.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67.02.03.07 Camine culturale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  </w:t>
            </w:r>
          </w:p>
          <w:p w14:paraId="09C9CCC2" w14:textId="77777777" w:rsidR="00591018" w:rsidRPr="00D93C61" w:rsidRDefault="00591018" w:rsidP="00591018">
            <w:pPr>
              <w:tabs>
                <w:tab w:val="left" w:pos="9781"/>
              </w:tabs>
              <w:ind w:right="-563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93C61">
              <w:rPr>
                <w:rFonts w:ascii="Times New Roman" w:hAnsi="Times New Roman"/>
                <w:sz w:val="16"/>
                <w:szCs w:val="16"/>
                <w:lang w:val="pt-BR"/>
              </w:rPr>
              <w:t>2)Cap 61.02.05- Protectie civila si protectia contra incendiilor</w:t>
            </w:r>
          </w:p>
          <w:p w14:paraId="1DC0DF1C" w14:textId="77777777" w:rsidR="00591018" w:rsidRPr="00D93C61" w:rsidRDefault="00591018" w:rsidP="00591018">
            <w:pPr>
              <w:tabs>
                <w:tab w:val="left" w:pos="9781"/>
              </w:tabs>
              <w:ind w:right="-563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93C61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-art 20.01.30, alte bunuri si serv </w:t>
            </w:r>
            <w:r>
              <w:rPr>
                <w:rFonts w:ascii="Times New Roman" w:hAnsi="Times New Roman"/>
                <w:sz w:val="16"/>
                <w:szCs w:val="16"/>
                <w:lang w:val="pt-BR"/>
              </w:rPr>
              <w:t xml:space="preserve">ptr intr si fct, in suma de       = </w:t>
            </w:r>
            <w:r w:rsidRPr="00D93C61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+ 46 mii  lei;   </w:t>
            </w:r>
          </w:p>
          <w:p w14:paraId="0C960D1B" w14:textId="77777777" w:rsidR="004A2B0D" w:rsidRDefault="00591018" w:rsidP="00591018">
            <w:pPr>
              <w:tabs>
                <w:tab w:val="left" w:pos="9781"/>
              </w:tabs>
              <w:ind w:right="-563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93C61">
              <w:rPr>
                <w:rFonts w:ascii="Times New Roman" w:hAnsi="Times New Roman"/>
                <w:sz w:val="16"/>
                <w:szCs w:val="16"/>
                <w:lang w:val="pt-BR"/>
              </w:rPr>
              <w:t>(Cadouri ptr copii-21 mi lei si ob de anul nou =15 mii lei,</w:t>
            </w:r>
          </w:p>
          <w:p w14:paraId="13AF619C" w14:textId="3472C2F0" w:rsidR="00591018" w:rsidRDefault="00591018" w:rsidP="00591018">
            <w:pPr>
              <w:tabs>
                <w:tab w:val="left" w:pos="9781"/>
              </w:tabs>
              <w:ind w:right="-563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93C61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premii elevi,</w:t>
            </w:r>
            <w:r w:rsidR="004A2B0D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</w:t>
            </w:r>
            <w:r w:rsidRPr="00D93C61">
              <w:rPr>
                <w:rFonts w:ascii="Times New Roman" w:hAnsi="Times New Roman"/>
                <w:sz w:val="16"/>
                <w:szCs w:val="16"/>
                <w:lang w:val="pt-BR"/>
              </w:rPr>
              <w:t>rezultate deosebite = 10 mii lei )</w:t>
            </w:r>
          </w:p>
          <w:p w14:paraId="560B6FA4" w14:textId="77777777" w:rsidR="00241DF3" w:rsidRDefault="00241DF3" w:rsidP="006823E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  <w:p w14:paraId="565ABFD8" w14:textId="00683AC3" w:rsidR="000A093F" w:rsidRDefault="00944782" w:rsidP="00944782">
            <w:pPr>
              <w:tabs>
                <w:tab w:val="left" w:pos="9781"/>
              </w:tabs>
              <w:spacing w:line="276" w:lineRule="auto"/>
              <w:ind w:right="-563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D34A22">
              <w:rPr>
                <w:rFonts w:ascii="Times New Roman" w:hAnsi="Times New Roman"/>
                <w:b/>
                <w:sz w:val="18"/>
                <w:szCs w:val="18"/>
              </w:rPr>
              <w:t>5)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D34A22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Cap</w:t>
            </w:r>
            <w:r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 67.02.05.01 Sport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:</w:t>
            </w:r>
            <w:r w:rsidRPr="005D7B41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                                     </w:t>
            </w:r>
          </w:p>
          <w:p w14:paraId="005ABD61" w14:textId="01304733" w:rsidR="000A093F" w:rsidRDefault="00944782" w:rsidP="006823E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6"/>
                <w:szCs w:val="16"/>
                <w:lang w:val="pt-BR"/>
              </w:rPr>
              <w:t>-art.71.01.01 Const.</w:t>
            </w:r>
            <w:r w:rsidR="003D038A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doc autor.</w:t>
            </w:r>
            <w:r w:rsidRPr="00944782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teren sport Averesti, in suma de </w:t>
            </w:r>
            <w:r w:rsidR="003D038A">
              <w:rPr>
                <w:rFonts w:ascii="Times New Roman" w:hAnsi="Times New Roman"/>
                <w:sz w:val="16"/>
                <w:szCs w:val="16"/>
                <w:lang w:val="pt-BR"/>
              </w:rPr>
              <w:t>=</w:t>
            </w:r>
            <w:r w:rsidRPr="00944782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+25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mii lei</w:t>
            </w:r>
          </w:p>
          <w:p w14:paraId="342830DE" w14:textId="77777777" w:rsidR="00827939" w:rsidRDefault="00827939" w:rsidP="006823E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  <w:p w14:paraId="07477754" w14:textId="77777777" w:rsidR="004A2B0D" w:rsidRDefault="004A2B0D" w:rsidP="00827939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  <w:p w14:paraId="7D66E140" w14:textId="4644C827" w:rsidR="004A2B0D" w:rsidRDefault="004A2B0D" w:rsidP="00827939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  <w:p w14:paraId="57BF55CF" w14:textId="77777777" w:rsidR="00413220" w:rsidRDefault="00413220" w:rsidP="00827939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  <w:p w14:paraId="6C72B533" w14:textId="6D414E54" w:rsidR="00827939" w:rsidRPr="0077618F" w:rsidRDefault="00827939" w:rsidP="00827939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6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)Cap 67.02.06 servicii religioase  </w:t>
            </w:r>
          </w:p>
          <w:p w14:paraId="079E4643" w14:textId="54195A57" w:rsidR="00827939" w:rsidRPr="00FB1EE6" w:rsidRDefault="00827939" w:rsidP="00827939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1EE6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  <w:r w:rsidRPr="00FB1EE6">
              <w:rPr>
                <w:rFonts w:ascii="Times New Roman" w:hAnsi="Times New Roman"/>
                <w:sz w:val="18"/>
                <w:szCs w:val="18"/>
              </w:rPr>
              <w:t>art 59.12 sustinere culte</w:t>
            </w:r>
            <w:r>
              <w:rPr>
                <w:rFonts w:ascii="Times New Roman" w:hAnsi="Times New Roman"/>
                <w:sz w:val="18"/>
                <w:szCs w:val="18"/>
              </w:rPr>
              <w:t>, in suma de                              = + 27</w:t>
            </w:r>
            <w:r w:rsidRPr="00FB1EE6">
              <w:rPr>
                <w:rFonts w:ascii="Times New Roman" w:hAnsi="Times New Roman"/>
                <w:sz w:val="18"/>
                <w:szCs w:val="18"/>
              </w:rPr>
              <w:t xml:space="preserve"> mii lei;</w:t>
            </w:r>
          </w:p>
          <w:p w14:paraId="3585FEA9" w14:textId="77777777" w:rsidR="004A2B0D" w:rsidRDefault="00827939" w:rsidP="00827939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(</w:t>
            </w:r>
            <w:r w:rsidRPr="00FB1EE6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pentru 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>Schit Muncel = 20 mii lei si</w:t>
            </w:r>
          </w:p>
          <w:p w14:paraId="531080B5" w14:textId="5E77D07C" w:rsidR="000A093F" w:rsidRDefault="00827939" w:rsidP="00827939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Biserica Izvoru= 7 mii lei )</w:t>
            </w:r>
            <w:r w:rsidRPr="00FB1EE6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 </w:t>
            </w:r>
          </w:p>
          <w:p w14:paraId="4FB17B44" w14:textId="77777777" w:rsidR="000A093F" w:rsidRDefault="000A093F" w:rsidP="006823E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  <w:p w14:paraId="57D8ECBE" w14:textId="77777777" w:rsidR="004B0A32" w:rsidRPr="0077618F" w:rsidRDefault="004B0A32" w:rsidP="004B0A32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7)Cap  70.02.06 iluminat public</w:t>
            </w:r>
          </w:p>
          <w:p w14:paraId="37FF0B91" w14:textId="5A3D733B" w:rsidR="004B0A32" w:rsidRPr="00C27112" w:rsidRDefault="004B0A32" w:rsidP="004B0A32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</w:t>
            </w:r>
            <w:r w:rsidRPr="00C27112">
              <w:rPr>
                <w:rFonts w:ascii="Times New Roman" w:hAnsi="Times New Roman"/>
                <w:sz w:val="18"/>
                <w:szCs w:val="18"/>
                <w:lang w:val="de-DE"/>
              </w:rPr>
              <w:t>art 20.01.03 enegrie electrica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 xml:space="preserve">, in suma de       </w:t>
            </w:r>
            <w:r w:rsidR="00C468B8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             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= + 19</w:t>
            </w:r>
            <w:r w:rsidRPr="00C27112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mii lei;</w:t>
            </w:r>
          </w:p>
          <w:p w14:paraId="581BC940" w14:textId="624BD7A4" w:rsidR="000A093F" w:rsidRDefault="000A093F" w:rsidP="006823E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  <w:p w14:paraId="6D42446D" w14:textId="6EC99EBE" w:rsidR="00C468B8" w:rsidRPr="0077618F" w:rsidRDefault="00C468B8" w:rsidP="00C468B8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Pr="0077618F">
              <w:rPr>
                <w:rFonts w:ascii="Times New Roman" w:hAnsi="Times New Roman"/>
                <w:b/>
                <w:sz w:val="18"/>
                <w:szCs w:val="18"/>
              </w:rPr>
              <w:t xml:space="preserve">)Cap 66.02.08 servicii sanitate publica  </w:t>
            </w:r>
          </w:p>
          <w:p w14:paraId="2247F1D3" w14:textId="1B22488C" w:rsidR="00C468B8" w:rsidRPr="000D2AE8" w:rsidRDefault="00C468B8" w:rsidP="00C468B8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042D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0D2AE8">
              <w:rPr>
                <w:rFonts w:ascii="Times New Roman" w:hAnsi="Times New Roman"/>
                <w:sz w:val="16"/>
                <w:szCs w:val="16"/>
                <w:lang w:val="de-DE"/>
              </w:rPr>
              <w:t>art 20.01.30</w:t>
            </w:r>
            <w:r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alte bunuri si serv fct</w:t>
            </w:r>
            <w:r w:rsidRPr="000D2AE8">
              <w:rPr>
                <w:rFonts w:ascii="Times New Roman" w:hAnsi="Times New Roman"/>
                <w:sz w:val="16"/>
                <w:szCs w:val="16"/>
                <w:lang w:val="de-DE"/>
              </w:rPr>
              <w:t>, in suma de</w:t>
            </w:r>
            <w:r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                       </w:t>
            </w:r>
            <w:r w:rsidRPr="000D2AE8">
              <w:rPr>
                <w:rFonts w:ascii="Times New Roman" w:hAnsi="Times New Roman"/>
                <w:sz w:val="16"/>
                <w:szCs w:val="16"/>
                <w:lang w:val="de-DE"/>
              </w:rPr>
              <w:t>=</w:t>
            </w:r>
            <w:r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+</w:t>
            </w:r>
            <w:r w:rsidR="00D061AD">
              <w:rPr>
                <w:rFonts w:ascii="Times New Roman" w:hAnsi="Times New Roman"/>
                <w:sz w:val="16"/>
                <w:szCs w:val="16"/>
                <w:lang w:val="de-DE"/>
              </w:rPr>
              <w:t>5</w:t>
            </w:r>
            <w:r w:rsidRPr="000D2AE8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mii</w:t>
            </w:r>
            <w:r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lei</w:t>
            </w:r>
            <w:r w:rsidRPr="000D2AE8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3D14F89B" w14:textId="71FA6481" w:rsidR="00C468B8" w:rsidRPr="009042D2" w:rsidRDefault="00C468B8" w:rsidP="00C468B8">
            <w:pPr>
              <w:tabs>
                <w:tab w:val="left" w:pos="9781"/>
              </w:tabs>
              <w:spacing w:line="276" w:lineRule="auto"/>
              <w:ind w:right="-56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(examen medical anual asalariati)</w:t>
            </w:r>
          </w:p>
          <w:p w14:paraId="1A300249" w14:textId="3ED47BAB" w:rsidR="00413220" w:rsidRDefault="00413220" w:rsidP="00AF7599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</w:p>
          <w:p w14:paraId="4AA91F17" w14:textId="129C8892" w:rsidR="00AF7599" w:rsidRPr="0077618F" w:rsidRDefault="00AF7599" w:rsidP="00AF7599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9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)Cap 74.02.05.01- salubritate:</w:t>
            </w:r>
          </w:p>
          <w:p w14:paraId="551A9723" w14:textId="38608A86" w:rsidR="00AF7599" w:rsidRDefault="00AF7599" w:rsidP="00AF7599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</w:t>
            </w:r>
            <w:r w:rsidRPr="00AF122B">
              <w:rPr>
                <w:rFonts w:ascii="Times New Roman" w:hAnsi="Times New Roman"/>
                <w:sz w:val="18"/>
                <w:szCs w:val="18"/>
                <w:lang w:val="de-DE"/>
              </w:rPr>
              <w:t>art 20.01.04 colectare gunoi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>, in suma de                       = + 35</w:t>
            </w:r>
            <w:r w:rsidRPr="00AF122B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mii lei;</w:t>
            </w:r>
          </w:p>
          <w:p w14:paraId="6AAF04C1" w14:textId="77777777" w:rsidR="004A2B0D" w:rsidRPr="00AF122B" w:rsidRDefault="004A2B0D" w:rsidP="00AF7599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de-DE"/>
              </w:rPr>
            </w:pPr>
          </w:p>
          <w:p w14:paraId="69B6DCFB" w14:textId="77777777" w:rsidR="004A2B0D" w:rsidRDefault="004A2B0D" w:rsidP="006823E1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</w:pPr>
          </w:p>
          <w:p w14:paraId="252469CB" w14:textId="77777777" w:rsidR="00413220" w:rsidRDefault="00413220" w:rsidP="006823E1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</w:pPr>
          </w:p>
          <w:p w14:paraId="7CEA469D" w14:textId="43049E1E" w:rsidR="00413220" w:rsidRPr="00241A16" w:rsidRDefault="004A2B0D" w:rsidP="006823E1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TOTAL                                                             = +</w:t>
            </w:r>
            <w:r w:rsidR="00413220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294,5 mii l</w:t>
            </w:r>
          </w:p>
        </w:tc>
      </w:tr>
    </w:tbl>
    <w:p w14:paraId="1444723A" w14:textId="40E0B66D" w:rsidR="00D664BA" w:rsidRDefault="00D664BA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07C34BA4" w14:textId="6A399676" w:rsidR="005047F2" w:rsidRDefault="005047F2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3E4E1C70" w14:textId="55A5B9EC" w:rsidR="005047F2" w:rsidRDefault="005047F2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51DA6647" w14:textId="42929FF0" w:rsidR="005047F2" w:rsidRDefault="005047F2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0E0E947B" w14:textId="6062E170" w:rsidR="005047F2" w:rsidRDefault="005047F2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4C6F6CB7" w14:textId="77777777" w:rsidR="005047F2" w:rsidRDefault="005047F2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21D9DDAD" w14:textId="77777777" w:rsidR="00D664BA" w:rsidRDefault="00D664BA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1DAB1DBF" w14:textId="77777777" w:rsidR="00413220" w:rsidRDefault="00376FA1" w:rsidP="0077618F">
      <w:pPr>
        <w:tabs>
          <w:tab w:val="left" w:pos="9781"/>
        </w:tabs>
        <w:spacing w:after="0" w:line="360" w:lineRule="auto"/>
        <w:ind w:right="-563"/>
        <w:jc w:val="both"/>
        <w:rPr>
          <w:rFonts w:ascii="Times New Roman" w:eastAsia="Times New Roman" w:hAnsi="Times New Roman"/>
          <w:lang w:val="fr-FR"/>
        </w:rPr>
      </w:pPr>
      <w:r>
        <w:rPr>
          <w:rFonts w:ascii="Times New Roman" w:eastAsia="Times New Roman" w:hAnsi="Times New Roman"/>
          <w:lang w:val="fr-FR"/>
        </w:rPr>
        <w:t xml:space="preserve"> </w:t>
      </w:r>
      <w:r w:rsidR="007C204B" w:rsidRPr="007E722F">
        <w:rPr>
          <w:rFonts w:ascii="Times New Roman" w:eastAsia="Times New Roman" w:hAnsi="Times New Roman"/>
          <w:lang w:val="fr-FR"/>
        </w:rPr>
        <w:t xml:space="preserve"> </w:t>
      </w:r>
    </w:p>
    <w:p w14:paraId="6C0A6DE3" w14:textId="4712D9D6" w:rsidR="00854D8B" w:rsidRPr="00500600" w:rsidRDefault="00900360" w:rsidP="0077618F">
      <w:pPr>
        <w:tabs>
          <w:tab w:val="left" w:pos="9781"/>
        </w:tabs>
        <w:spacing w:after="0" w:line="360" w:lineRule="auto"/>
        <w:ind w:right="-563"/>
        <w:jc w:val="both"/>
        <w:rPr>
          <w:rFonts w:ascii="Times New Roman" w:hAnsi="Times New Roman"/>
          <w:lang w:val="pt-BR"/>
        </w:rPr>
      </w:pPr>
      <w:r>
        <w:rPr>
          <w:rFonts w:ascii="Times New Roman" w:eastAsia="Times New Roman" w:hAnsi="Times New Roman"/>
          <w:lang w:val="fr-FR"/>
        </w:rPr>
        <w:lastRenderedPageBreak/>
        <w:t xml:space="preserve">  </w:t>
      </w:r>
      <w:r w:rsidR="00854D8B" w:rsidRPr="007E722F">
        <w:rPr>
          <w:rFonts w:ascii="Times New Roman" w:eastAsia="Times New Roman" w:hAnsi="Times New Roman"/>
          <w:lang w:val="fr-FR"/>
        </w:rPr>
        <w:t>ROMÂNIA</w:t>
      </w:r>
    </w:p>
    <w:p w14:paraId="67268217" w14:textId="77777777" w:rsidR="00854D8B" w:rsidRPr="007E722F" w:rsidRDefault="00854D8B" w:rsidP="0077618F">
      <w:pPr>
        <w:spacing w:after="0" w:line="360" w:lineRule="auto"/>
        <w:rPr>
          <w:rFonts w:ascii="Times New Roman" w:eastAsia="Times New Roman" w:hAnsi="Times New Roman"/>
          <w:lang w:val="fr-FR"/>
        </w:rPr>
      </w:pPr>
      <w:r w:rsidRPr="007E722F">
        <w:rPr>
          <w:rFonts w:ascii="Times New Roman" w:eastAsia="Times New Roman" w:hAnsi="Times New Roman"/>
          <w:lang w:val="fr-FR"/>
        </w:rPr>
        <w:t>JUDEŢUL   NEAMT</w:t>
      </w:r>
    </w:p>
    <w:p w14:paraId="4B59AA76" w14:textId="77777777" w:rsidR="00854D8B" w:rsidRPr="007E722F" w:rsidRDefault="00854D8B" w:rsidP="0077618F">
      <w:pPr>
        <w:spacing w:after="0" w:line="360" w:lineRule="auto"/>
        <w:rPr>
          <w:rFonts w:ascii="Times New Roman" w:eastAsia="Times New Roman" w:hAnsi="Times New Roman"/>
          <w:lang w:val="fr-FR"/>
        </w:rPr>
      </w:pPr>
      <w:r w:rsidRPr="007E722F">
        <w:rPr>
          <w:rFonts w:ascii="Times New Roman" w:eastAsia="Times New Roman" w:hAnsi="Times New Roman"/>
          <w:lang w:val="fr-FR"/>
        </w:rPr>
        <w:t>PRIMĂRIA COMUNEI ION CREANGA</w:t>
      </w:r>
    </w:p>
    <w:p w14:paraId="06BF0F63" w14:textId="71E5BD8F" w:rsidR="009F69AA" w:rsidRDefault="00413220" w:rsidP="0077618F">
      <w:pPr>
        <w:spacing w:after="0" w:line="36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val="fr-FR"/>
        </w:rPr>
        <w:t>Nr. 12.682</w:t>
      </w:r>
      <w:r w:rsidR="00D65868">
        <w:rPr>
          <w:rFonts w:ascii="Times New Roman" w:eastAsia="Times New Roman" w:hAnsi="Times New Roman"/>
        </w:rPr>
        <w:t xml:space="preserve"> din </w:t>
      </w:r>
      <w:r>
        <w:rPr>
          <w:rFonts w:ascii="Times New Roman" w:eastAsia="Times New Roman" w:hAnsi="Times New Roman"/>
        </w:rPr>
        <w:t>27.10</w:t>
      </w:r>
      <w:r w:rsidR="00D65868">
        <w:rPr>
          <w:rFonts w:ascii="Times New Roman" w:eastAsia="Times New Roman" w:hAnsi="Times New Roman"/>
        </w:rPr>
        <w:t>.</w:t>
      </w:r>
      <w:r w:rsidR="00F8179A" w:rsidRPr="007E722F">
        <w:rPr>
          <w:rFonts w:ascii="Times New Roman" w:eastAsia="Times New Roman" w:hAnsi="Times New Roman"/>
        </w:rPr>
        <w:t>2025</w:t>
      </w:r>
      <w:r w:rsidR="00FC5B6D" w:rsidRPr="007E722F">
        <w:rPr>
          <w:rFonts w:ascii="Times New Roman" w:eastAsia="Times New Roman" w:hAnsi="Times New Roman"/>
        </w:rPr>
        <w:t xml:space="preserve"> </w:t>
      </w:r>
    </w:p>
    <w:p w14:paraId="4A7E12FF" w14:textId="77777777" w:rsidR="008F4997" w:rsidRPr="007E722F" w:rsidRDefault="008F4997" w:rsidP="0077618F">
      <w:pPr>
        <w:spacing w:after="0" w:line="360" w:lineRule="auto"/>
        <w:rPr>
          <w:rFonts w:ascii="Times New Roman" w:eastAsia="Times New Roman" w:hAnsi="Times New Roman"/>
        </w:rPr>
      </w:pPr>
    </w:p>
    <w:p w14:paraId="6F418CB7" w14:textId="1BCDB1CE" w:rsidR="00854D8B" w:rsidRPr="007E722F" w:rsidRDefault="00854D8B" w:rsidP="0077618F">
      <w:pPr>
        <w:spacing w:after="0" w:line="360" w:lineRule="auto"/>
        <w:rPr>
          <w:rFonts w:ascii="Times New Roman" w:eastAsia="Times New Roman" w:hAnsi="Times New Roman"/>
          <w:lang w:val="fr-FR"/>
        </w:rPr>
      </w:pPr>
    </w:p>
    <w:p w14:paraId="10FD9BB5" w14:textId="77777777" w:rsidR="00644F62" w:rsidRPr="007E722F" w:rsidRDefault="00644F62" w:rsidP="0077618F">
      <w:pPr>
        <w:spacing w:after="0" w:line="360" w:lineRule="auto"/>
        <w:rPr>
          <w:rFonts w:ascii="Times New Roman" w:eastAsia="Times New Roman" w:hAnsi="Times New Roman"/>
          <w:lang w:val="fr-FR"/>
        </w:rPr>
      </w:pPr>
    </w:p>
    <w:p w14:paraId="4A4B2B8F" w14:textId="40D2DEC5" w:rsidR="007C204B" w:rsidRPr="007E722F" w:rsidRDefault="00854D8B" w:rsidP="0077618F">
      <w:pPr>
        <w:spacing w:after="0" w:line="360" w:lineRule="auto"/>
        <w:jc w:val="center"/>
        <w:rPr>
          <w:rFonts w:ascii="Times New Roman" w:eastAsia="Times New Roman" w:hAnsi="Times New Roman"/>
          <w:b/>
          <w:lang w:val="fr-FR"/>
        </w:rPr>
      </w:pPr>
      <w:proofErr w:type="gramStart"/>
      <w:r w:rsidRPr="007E722F">
        <w:rPr>
          <w:rFonts w:ascii="Times New Roman" w:eastAsia="Times New Roman" w:hAnsi="Times New Roman"/>
          <w:b/>
          <w:lang w:val="fr-FR"/>
        </w:rPr>
        <w:t>REFERAT  DE</w:t>
      </w:r>
      <w:proofErr w:type="gramEnd"/>
      <w:r w:rsidRPr="007E722F">
        <w:rPr>
          <w:rFonts w:ascii="Times New Roman" w:eastAsia="Times New Roman" w:hAnsi="Times New Roman"/>
          <w:b/>
          <w:lang w:val="fr-FR"/>
        </w:rPr>
        <w:t xml:space="preserve">  APROBARE </w:t>
      </w:r>
    </w:p>
    <w:p w14:paraId="28E8AAE9" w14:textId="77777777" w:rsidR="003D78F6" w:rsidRPr="007E722F" w:rsidRDefault="00854D8B" w:rsidP="0077618F">
      <w:pPr>
        <w:spacing w:after="0" w:line="360" w:lineRule="auto"/>
        <w:jc w:val="center"/>
        <w:rPr>
          <w:rFonts w:ascii="Times New Roman" w:eastAsia="Times New Roman" w:hAnsi="Times New Roman"/>
          <w:b/>
          <w:lang w:val="fr-FR"/>
        </w:rPr>
      </w:pPr>
      <w:proofErr w:type="spellStart"/>
      <w:proofErr w:type="gramStart"/>
      <w:r w:rsidRPr="007E722F">
        <w:rPr>
          <w:rFonts w:ascii="Times New Roman" w:eastAsia="Times New Roman" w:hAnsi="Times New Roman"/>
          <w:b/>
          <w:lang w:val="fr-FR"/>
        </w:rPr>
        <w:t>cu</w:t>
      </w:r>
      <w:proofErr w:type="spellEnd"/>
      <w:proofErr w:type="gramEnd"/>
      <w:r w:rsidRPr="007E722F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Pr="007E722F">
        <w:rPr>
          <w:rFonts w:ascii="Times New Roman" w:eastAsia="Times New Roman" w:hAnsi="Times New Roman"/>
          <w:b/>
          <w:lang w:val="fr-FR"/>
        </w:rPr>
        <w:t>privire</w:t>
      </w:r>
      <w:proofErr w:type="spellEnd"/>
      <w:r w:rsidRPr="007E722F">
        <w:rPr>
          <w:rFonts w:ascii="Times New Roman" w:eastAsia="Times New Roman" w:hAnsi="Times New Roman"/>
          <w:b/>
          <w:lang w:val="fr-FR"/>
        </w:rPr>
        <w:t xml:space="preserve"> la </w:t>
      </w:r>
      <w:proofErr w:type="spellStart"/>
      <w:r w:rsidRPr="007E722F">
        <w:rPr>
          <w:rFonts w:ascii="Times New Roman" w:eastAsia="Times New Roman" w:hAnsi="Times New Roman"/>
          <w:b/>
          <w:lang w:val="fr-FR"/>
        </w:rPr>
        <w:t>proiectul</w:t>
      </w:r>
      <w:proofErr w:type="spellEnd"/>
      <w:r w:rsidRPr="007E722F">
        <w:rPr>
          <w:rFonts w:ascii="Times New Roman" w:eastAsia="Times New Roman" w:hAnsi="Times New Roman"/>
          <w:b/>
          <w:lang w:val="fr-FR"/>
        </w:rPr>
        <w:t xml:space="preserve"> de </w:t>
      </w:r>
      <w:proofErr w:type="spellStart"/>
      <w:r w:rsidRPr="007E722F">
        <w:rPr>
          <w:rFonts w:ascii="Times New Roman" w:eastAsia="Times New Roman" w:hAnsi="Times New Roman"/>
          <w:b/>
          <w:lang w:val="fr-FR"/>
        </w:rPr>
        <w:t>hotărâre</w:t>
      </w:r>
      <w:proofErr w:type="spellEnd"/>
      <w:r w:rsidRPr="007E722F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Pr="007E722F">
        <w:rPr>
          <w:rFonts w:ascii="Times New Roman" w:eastAsia="Times New Roman" w:hAnsi="Times New Roman"/>
          <w:b/>
          <w:lang w:val="fr-FR"/>
        </w:rPr>
        <w:t>privind</w:t>
      </w:r>
      <w:proofErr w:type="spellEnd"/>
      <w:r w:rsidRPr="007E722F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7E722F">
        <w:rPr>
          <w:rFonts w:ascii="Times New Roman" w:eastAsia="Times New Roman" w:hAnsi="Times New Roman"/>
          <w:b/>
          <w:lang w:val="fr-FR"/>
        </w:rPr>
        <w:t>rectificarea</w:t>
      </w:r>
      <w:proofErr w:type="spellEnd"/>
      <w:r w:rsidRPr="007E722F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Pr="007E722F">
        <w:rPr>
          <w:rFonts w:ascii="Times New Roman" w:eastAsia="Times New Roman" w:hAnsi="Times New Roman"/>
          <w:b/>
          <w:lang w:val="fr-FR"/>
        </w:rPr>
        <w:t>b</w:t>
      </w:r>
      <w:r w:rsidR="00644F62" w:rsidRPr="007E722F">
        <w:rPr>
          <w:rFonts w:ascii="Times New Roman" w:eastAsia="Times New Roman" w:hAnsi="Times New Roman"/>
          <w:b/>
          <w:lang w:val="fr-FR"/>
        </w:rPr>
        <w:t>ugetului</w:t>
      </w:r>
      <w:proofErr w:type="spellEnd"/>
      <w:r w:rsidR="00644F62" w:rsidRPr="007E722F">
        <w:rPr>
          <w:rFonts w:ascii="Times New Roman" w:eastAsia="Times New Roman" w:hAnsi="Times New Roman"/>
          <w:b/>
          <w:lang w:val="fr-FR"/>
        </w:rPr>
        <w:t xml:space="preserve"> local </w:t>
      </w:r>
      <w:r w:rsidR="000762BB" w:rsidRPr="007E722F">
        <w:rPr>
          <w:rFonts w:ascii="Times New Roman" w:eastAsia="Times New Roman" w:hAnsi="Times New Roman"/>
          <w:b/>
          <w:lang w:val="fr-FR"/>
        </w:rPr>
        <w:t xml:space="preserve">al </w:t>
      </w:r>
    </w:p>
    <w:p w14:paraId="271C6816" w14:textId="0160B7F2" w:rsidR="00854D8B" w:rsidRPr="007E722F" w:rsidRDefault="000762BB" w:rsidP="0077618F">
      <w:pPr>
        <w:spacing w:after="0" w:line="360" w:lineRule="auto"/>
        <w:jc w:val="center"/>
        <w:rPr>
          <w:rFonts w:ascii="Times New Roman" w:eastAsia="Times New Roman" w:hAnsi="Times New Roman"/>
          <w:b/>
          <w:lang w:val="fr-FR"/>
        </w:rPr>
      </w:pPr>
      <w:r w:rsidRPr="007E722F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proofErr w:type="gramStart"/>
      <w:r w:rsidRPr="007E722F">
        <w:rPr>
          <w:rFonts w:ascii="Times New Roman" w:eastAsia="Times New Roman" w:hAnsi="Times New Roman"/>
          <w:b/>
          <w:lang w:val="fr-FR"/>
        </w:rPr>
        <w:t>comunei</w:t>
      </w:r>
      <w:proofErr w:type="spellEnd"/>
      <w:proofErr w:type="gramEnd"/>
      <w:r w:rsidRPr="007E722F">
        <w:rPr>
          <w:rFonts w:ascii="Times New Roman" w:eastAsia="Times New Roman" w:hAnsi="Times New Roman"/>
          <w:b/>
          <w:lang w:val="fr-FR"/>
        </w:rPr>
        <w:t xml:space="preserve"> Ion Creanga </w:t>
      </w:r>
    </w:p>
    <w:p w14:paraId="2518F5F8" w14:textId="3410A4E1" w:rsidR="00F66F75" w:rsidRPr="007E722F" w:rsidRDefault="00F66F75" w:rsidP="0077618F">
      <w:pPr>
        <w:spacing w:after="0" w:line="360" w:lineRule="auto"/>
        <w:rPr>
          <w:rFonts w:ascii="Times New Roman" w:eastAsia="Times New Roman" w:hAnsi="Times New Roman"/>
          <w:b/>
          <w:lang w:val="fr-FR"/>
        </w:rPr>
      </w:pPr>
    </w:p>
    <w:p w14:paraId="1F41AC65" w14:textId="7EC5FFCB" w:rsidR="00334BD6" w:rsidRDefault="007E722F" w:rsidP="0077618F">
      <w:pPr>
        <w:spacing w:after="0" w:line="360" w:lineRule="auto"/>
        <w:rPr>
          <w:rFonts w:ascii="Times New Roman" w:eastAsia="Times New Roman" w:hAnsi="Times New Roman"/>
          <w:lang w:val="en-US" w:eastAsia="ro-RO"/>
        </w:rPr>
      </w:pPr>
      <w:r w:rsidRPr="007E722F">
        <w:rPr>
          <w:rFonts w:ascii="Times New Roman" w:hAnsi="Times New Roman"/>
        </w:rPr>
        <w:t xml:space="preserve">    Motivul elaborării acestui proiect de hotărâre îl constitu</w:t>
      </w:r>
      <w:r w:rsidR="009465C9">
        <w:rPr>
          <w:rFonts w:ascii="Times New Roman" w:hAnsi="Times New Roman"/>
        </w:rPr>
        <w:t xml:space="preserve">ie rectificarea bugetului local, capitolul de </w:t>
      </w:r>
      <w:r w:rsidRPr="007E722F">
        <w:rPr>
          <w:rFonts w:ascii="Times New Roman" w:hAnsi="Times New Roman"/>
        </w:rPr>
        <w:t xml:space="preserve">cheltuieli </w:t>
      </w:r>
      <w:r w:rsidR="00413220">
        <w:rPr>
          <w:rFonts w:ascii="Times New Roman" w:hAnsi="Times New Roman"/>
        </w:rPr>
        <w:t>al comunei Ion Creanga, motivat</w:t>
      </w:r>
      <w:r w:rsidRPr="007E722F">
        <w:rPr>
          <w:rFonts w:ascii="Times New Roman" w:hAnsi="Times New Roman"/>
        </w:rPr>
        <w:t xml:space="preserve"> de </w:t>
      </w:r>
      <w:r w:rsidR="00413220">
        <w:rPr>
          <w:rFonts w:ascii="Times New Roman" w:hAnsi="Times New Roman"/>
        </w:rPr>
        <w:t>lipsa fondurilor la sfârșit de an pentru efectuarea plăților către agenti economici, salarii,</w:t>
      </w:r>
      <w:r w:rsidR="00CA4E77">
        <w:rPr>
          <w:rFonts w:ascii="Times New Roman" w:hAnsi="Times New Roman"/>
        </w:rPr>
        <w:t xml:space="preserve"> utilități, </w:t>
      </w:r>
      <w:r w:rsidR="0005249F">
        <w:rPr>
          <w:rFonts w:ascii="Times New Roman" w:hAnsi="Times New Roman"/>
        </w:rPr>
        <w:t>datorie publică</w:t>
      </w:r>
      <w:r w:rsidR="00CA4E77">
        <w:rPr>
          <w:rFonts w:ascii="Times New Roman" w:hAnsi="Times New Roman"/>
        </w:rPr>
        <w:t>,</w:t>
      </w:r>
      <w:r w:rsidR="00413220">
        <w:rPr>
          <w:rFonts w:ascii="Times New Roman" w:hAnsi="Times New Roman"/>
        </w:rPr>
        <w:t xml:space="preserve"> </w:t>
      </w:r>
      <w:r w:rsidR="009465C9">
        <w:rPr>
          <w:rFonts w:ascii="Times New Roman" w:hAnsi="Times New Roman"/>
        </w:rPr>
        <w:t>pentru care propunem  virarea  de  credite  bugetare  de la un capitol la  alt  capitol bugetar.</w:t>
      </w:r>
    </w:p>
    <w:p w14:paraId="37836B26" w14:textId="77777777" w:rsidR="007E722F" w:rsidRPr="007E722F" w:rsidRDefault="007E722F" w:rsidP="0077618F">
      <w:pPr>
        <w:spacing w:after="0" w:line="360" w:lineRule="auto"/>
        <w:rPr>
          <w:rFonts w:ascii="Times New Roman" w:hAnsi="Times New Roman"/>
        </w:rPr>
      </w:pPr>
      <w:r w:rsidRPr="007E722F">
        <w:rPr>
          <w:rFonts w:ascii="Times New Roman" w:hAnsi="Times New Roman"/>
        </w:rPr>
        <w:t xml:space="preserve">    În conformitate cu prevederile :</w:t>
      </w:r>
    </w:p>
    <w:p w14:paraId="4E93982A" w14:textId="77777777" w:rsidR="007E722F" w:rsidRPr="007E722F" w:rsidRDefault="007E722F" w:rsidP="0077618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 w:rsidRPr="007E722F">
        <w:rPr>
          <w:rFonts w:ascii="Times New Roman" w:hAnsi="Times New Roman"/>
        </w:rPr>
        <w:t xml:space="preserve"> Legii nr.273/2006 privind Finanţele Publice Locale, cu  modificarile  si  completarile  ulterioare; </w:t>
      </w:r>
    </w:p>
    <w:p w14:paraId="5C54FA75" w14:textId="5E335893" w:rsidR="007E722F" w:rsidRPr="007E722F" w:rsidRDefault="007E722F" w:rsidP="0077618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 w:rsidRPr="007E722F">
        <w:rPr>
          <w:rFonts w:ascii="Times New Roman" w:hAnsi="Times New Roman"/>
        </w:rPr>
        <w:t xml:space="preserve">Legii nr.82/1991 a contabilităţii, republicată şi actualizată; </w:t>
      </w:r>
    </w:p>
    <w:p w14:paraId="2E1BE6E8" w14:textId="77777777" w:rsidR="007E722F" w:rsidRPr="007E722F" w:rsidRDefault="007E722F" w:rsidP="0077618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lang w:val="fr-FR"/>
        </w:rPr>
      </w:pPr>
      <w:r w:rsidRPr="007E722F">
        <w:rPr>
          <w:rFonts w:ascii="Times New Roman" w:eastAsia="Times New Roman" w:hAnsi="Times New Roman"/>
          <w:lang w:eastAsia="ro-RO"/>
        </w:rPr>
        <w:t xml:space="preserve">Legea nr. 9 din 10.02.2025 a bugetului de  stat  pe  anul 2025 ,  </w:t>
      </w:r>
    </w:p>
    <w:p w14:paraId="1DF14CAB" w14:textId="480978FC" w:rsidR="007E722F" w:rsidRPr="007E722F" w:rsidRDefault="007E722F" w:rsidP="0077618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lang w:val="en-US" w:eastAsia="ro-RO"/>
        </w:rPr>
      </w:pPr>
      <w:r w:rsidRPr="007E722F">
        <w:rPr>
          <w:rFonts w:ascii="Times New Roman" w:hAnsi="Times New Roman"/>
        </w:rPr>
        <w:t>H.C.L  nr. 27 din 27.03.2025</w:t>
      </w:r>
      <w:r w:rsidRPr="007E722F">
        <w:rPr>
          <w:rFonts w:ascii="Times New Roman" w:eastAsia="Times New Roman" w:hAnsi="Times New Roman"/>
          <w:color w:val="000000"/>
          <w:lang w:eastAsia="ro-RO"/>
        </w:rPr>
        <w:t xml:space="preserve"> </w:t>
      </w:r>
      <w:proofErr w:type="spellStart"/>
      <w:r w:rsidRPr="007E722F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7E722F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7E722F"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 w:rsidRPr="007E722F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7E722F">
        <w:rPr>
          <w:rFonts w:ascii="Times New Roman" w:eastAsia="Times New Roman" w:hAnsi="Times New Roman"/>
          <w:lang w:val="en-US" w:eastAsia="ro-RO"/>
        </w:rPr>
        <w:t>Bugetului</w:t>
      </w:r>
      <w:proofErr w:type="spellEnd"/>
      <w:r w:rsidRPr="007E722F">
        <w:rPr>
          <w:rFonts w:ascii="Times New Roman" w:eastAsia="Times New Roman" w:hAnsi="Times New Roman"/>
          <w:lang w:val="en-US" w:eastAsia="ro-RO"/>
        </w:rPr>
        <w:t xml:space="preserve">  local  al  </w:t>
      </w:r>
      <w:proofErr w:type="spellStart"/>
      <w:r w:rsidRPr="007E722F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Pr="007E722F">
        <w:rPr>
          <w:rFonts w:ascii="Times New Roman" w:eastAsia="Times New Roman" w:hAnsi="Times New Roman"/>
          <w:lang w:val="en-US" w:eastAsia="ro-RO"/>
        </w:rPr>
        <w:t xml:space="preserve">  Ion </w:t>
      </w:r>
      <w:proofErr w:type="spellStart"/>
      <w:r w:rsidRPr="007E722F">
        <w:rPr>
          <w:rFonts w:ascii="Times New Roman" w:eastAsia="Times New Roman" w:hAnsi="Times New Roman"/>
          <w:lang w:val="en-US" w:eastAsia="ro-RO"/>
        </w:rPr>
        <w:t>Creanga</w:t>
      </w:r>
      <w:proofErr w:type="spellEnd"/>
      <w:r w:rsidRPr="007E722F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Pr="007E722F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Pr="007E722F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7E722F">
        <w:rPr>
          <w:rFonts w:ascii="Times New Roman" w:eastAsia="Times New Roman" w:hAnsi="Times New Roman"/>
          <w:lang w:val="en-US" w:eastAsia="ro-RO"/>
        </w:rPr>
        <w:t>anul</w:t>
      </w:r>
      <w:proofErr w:type="spellEnd"/>
      <w:r w:rsidRPr="007E722F">
        <w:rPr>
          <w:rFonts w:ascii="Times New Roman" w:eastAsia="Times New Roman" w:hAnsi="Times New Roman"/>
          <w:lang w:val="en-US" w:eastAsia="ro-RO"/>
        </w:rPr>
        <w:t xml:space="preserve"> 2025, cu  </w:t>
      </w:r>
      <w:proofErr w:type="spellStart"/>
      <w:r w:rsidRPr="007E722F">
        <w:rPr>
          <w:rFonts w:ascii="Times New Roman" w:eastAsia="Times New Roman" w:hAnsi="Times New Roman"/>
          <w:lang w:val="en-US" w:eastAsia="ro-RO"/>
        </w:rPr>
        <w:t>modificarile</w:t>
      </w:r>
      <w:proofErr w:type="spellEnd"/>
      <w:r w:rsidRPr="007E722F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7E722F">
        <w:rPr>
          <w:rFonts w:ascii="Times New Roman" w:eastAsia="Times New Roman" w:hAnsi="Times New Roman"/>
          <w:lang w:val="en-US" w:eastAsia="ro-RO"/>
        </w:rPr>
        <w:t>si</w:t>
      </w:r>
      <w:proofErr w:type="spellEnd"/>
      <w:r w:rsidRPr="007E722F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7E722F">
        <w:rPr>
          <w:rFonts w:ascii="Times New Roman" w:eastAsia="Times New Roman" w:hAnsi="Times New Roman"/>
          <w:lang w:val="en-US" w:eastAsia="ro-RO"/>
        </w:rPr>
        <w:t>completarile</w:t>
      </w:r>
      <w:proofErr w:type="spellEnd"/>
      <w:r w:rsidRPr="007E722F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7E722F"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 w:rsidRPr="007E722F">
        <w:rPr>
          <w:rFonts w:ascii="Times New Roman" w:eastAsia="Times New Roman" w:hAnsi="Times New Roman"/>
          <w:lang w:val="en-US" w:eastAsia="ro-RO"/>
        </w:rPr>
        <w:t>,</w:t>
      </w:r>
    </w:p>
    <w:p w14:paraId="5DF06BCF" w14:textId="391543BA" w:rsidR="007E722F" w:rsidRPr="007E722F" w:rsidRDefault="007E722F" w:rsidP="0077618F">
      <w:pPr>
        <w:spacing w:after="0" w:line="360" w:lineRule="auto"/>
        <w:rPr>
          <w:rFonts w:ascii="Times New Roman" w:hAnsi="Times New Roman"/>
        </w:rPr>
      </w:pPr>
      <w:r w:rsidRPr="007E722F">
        <w:rPr>
          <w:rFonts w:ascii="Times New Roman" w:hAnsi="Times New Roman"/>
        </w:rPr>
        <w:t xml:space="preserve">     coroborate cu prevederile art.129, alin.(4), lit.</w:t>
      </w:r>
      <w:r w:rsidR="00900360">
        <w:rPr>
          <w:rFonts w:ascii="Times New Roman" w:hAnsi="Times New Roman"/>
        </w:rPr>
        <w:t>,,</w:t>
      </w:r>
      <w:r w:rsidRPr="007E722F">
        <w:rPr>
          <w:rFonts w:ascii="Times New Roman" w:hAnsi="Times New Roman"/>
        </w:rPr>
        <w:t>a</w:t>
      </w:r>
      <w:r w:rsidR="00900360">
        <w:rPr>
          <w:rFonts w:ascii="Times New Roman" w:hAnsi="Times New Roman"/>
        </w:rPr>
        <w:t>,,</w:t>
      </w:r>
      <w:r w:rsidRPr="007E722F">
        <w:rPr>
          <w:rFonts w:ascii="Times New Roman" w:hAnsi="Times New Roman"/>
        </w:rPr>
        <w:t xml:space="preserve"> din OUG nr.57/2019 privind Codul administrativ, vă propun proiectul hotărârii, prevăzut ca anexă la prezentul referat de aprobare.    </w:t>
      </w:r>
    </w:p>
    <w:p w14:paraId="17AF5FB3" w14:textId="671EE215" w:rsidR="007E722F" w:rsidRPr="007E722F" w:rsidRDefault="007E722F" w:rsidP="0077618F">
      <w:pPr>
        <w:spacing w:after="0" w:line="360" w:lineRule="auto"/>
        <w:rPr>
          <w:rFonts w:ascii="Times New Roman" w:hAnsi="Times New Roman"/>
        </w:rPr>
      </w:pPr>
      <w:r w:rsidRPr="007E722F">
        <w:rPr>
          <w:rFonts w:ascii="Times New Roman" w:hAnsi="Times New Roman"/>
        </w:rPr>
        <w:t xml:space="preserve">     Faţă de cele de mai sus, vă rog să analizaţi şi să hotărâţi asupra proiectului Hotărârii Consiliului Local privind rectificarea bugetulu</w:t>
      </w:r>
      <w:r w:rsidR="00900360">
        <w:rPr>
          <w:rFonts w:ascii="Times New Roman" w:hAnsi="Times New Roman"/>
        </w:rPr>
        <w:t xml:space="preserve">i la capitolul de </w:t>
      </w:r>
      <w:r w:rsidRPr="007E722F">
        <w:rPr>
          <w:rFonts w:ascii="Times New Roman" w:hAnsi="Times New Roman"/>
        </w:rPr>
        <w:t xml:space="preserve">cheltuieli.    </w:t>
      </w:r>
    </w:p>
    <w:p w14:paraId="7CD637BC" w14:textId="77777777" w:rsidR="00110667" w:rsidRPr="007E722F" w:rsidRDefault="00110667" w:rsidP="0077618F">
      <w:pPr>
        <w:spacing w:after="0" w:line="360" w:lineRule="auto"/>
        <w:rPr>
          <w:rFonts w:ascii="Times New Roman" w:hAnsi="Times New Roman"/>
        </w:rPr>
      </w:pPr>
    </w:p>
    <w:p w14:paraId="4A54E0A4" w14:textId="77777777" w:rsidR="00110667" w:rsidRPr="007E722F" w:rsidRDefault="00110667" w:rsidP="0077618F">
      <w:pPr>
        <w:spacing w:after="0" w:line="360" w:lineRule="auto"/>
        <w:rPr>
          <w:rFonts w:ascii="Times New Roman" w:hAnsi="Times New Roman"/>
        </w:rPr>
      </w:pPr>
    </w:p>
    <w:p w14:paraId="6C01A120" w14:textId="77777777" w:rsidR="00854D8B" w:rsidRPr="007E722F" w:rsidRDefault="00854D8B" w:rsidP="0077618F">
      <w:pPr>
        <w:spacing w:after="0" w:line="360" w:lineRule="auto"/>
        <w:contextualSpacing/>
        <w:rPr>
          <w:rFonts w:ascii="Times New Roman" w:eastAsia="Times New Roman" w:hAnsi="Times New Roman"/>
          <w:lang w:val="fr-FR"/>
        </w:rPr>
      </w:pPr>
    </w:p>
    <w:p w14:paraId="158F3AD2" w14:textId="77777777" w:rsidR="00854D8B" w:rsidRPr="007E722F" w:rsidRDefault="00854D8B" w:rsidP="0077618F">
      <w:pPr>
        <w:spacing w:after="0" w:line="360" w:lineRule="auto"/>
        <w:jc w:val="center"/>
        <w:rPr>
          <w:rFonts w:ascii="Times New Roman" w:eastAsia="Times New Roman" w:hAnsi="Times New Roman"/>
          <w:lang w:val="fr-FR"/>
        </w:rPr>
      </w:pPr>
      <w:r w:rsidRPr="007E722F">
        <w:rPr>
          <w:rFonts w:ascii="Times New Roman" w:eastAsia="Times New Roman" w:hAnsi="Times New Roman"/>
          <w:lang w:val="fr-FR"/>
        </w:rPr>
        <w:t>PRIMAR</w:t>
      </w:r>
    </w:p>
    <w:p w14:paraId="32D036DF" w14:textId="77777777" w:rsidR="00854D8B" w:rsidRPr="007E722F" w:rsidRDefault="00854D8B" w:rsidP="0077618F">
      <w:pPr>
        <w:spacing w:after="0" w:line="360" w:lineRule="auto"/>
        <w:contextualSpacing/>
        <w:jc w:val="center"/>
        <w:rPr>
          <w:rFonts w:ascii="Times New Roman" w:eastAsia="Times New Roman" w:hAnsi="Times New Roman"/>
          <w:lang w:val="fr-FR"/>
        </w:rPr>
      </w:pPr>
      <w:r w:rsidRPr="007E722F">
        <w:rPr>
          <w:rFonts w:ascii="Times New Roman" w:eastAsia="Times New Roman" w:hAnsi="Times New Roman"/>
          <w:lang w:val="fr-FR"/>
        </w:rPr>
        <w:t xml:space="preserve">Dumitru - </w:t>
      </w:r>
      <w:proofErr w:type="spellStart"/>
      <w:r w:rsidRPr="007E722F">
        <w:rPr>
          <w:rFonts w:ascii="Times New Roman" w:eastAsia="Times New Roman" w:hAnsi="Times New Roman"/>
          <w:lang w:val="fr-FR"/>
        </w:rPr>
        <w:t>Dorin</w:t>
      </w:r>
      <w:proofErr w:type="spellEnd"/>
      <w:r w:rsidRPr="007E722F">
        <w:rPr>
          <w:rFonts w:ascii="Times New Roman" w:eastAsia="Times New Roman" w:hAnsi="Times New Roman"/>
          <w:lang w:val="fr-FR"/>
        </w:rPr>
        <w:t xml:space="preserve"> TABACARIU</w:t>
      </w:r>
    </w:p>
    <w:p w14:paraId="78D5E5C5" w14:textId="77777777" w:rsidR="00854D8B" w:rsidRPr="007E722F" w:rsidRDefault="00854D8B" w:rsidP="0077618F">
      <w:pPr>
        <w:spacing w:after="0" w:line="360" w:lineRule="auto"/>
        <w:contextualSpacing/>
        <w:rPr>
          <w:rFonts w:ascii="Times New Roman" w:eastAsia="Times New Roman" w:hAnsi="Times New Roman"/>
          <w:lang w:val="fr-FR"/>
        </w:rPr>
      </w:pPr>
    </w:p>
    <w:p w14:paraId="40DCB1D3" w14:textId="77777777" w:rsidR="00854D8B" w:rsidRPr="007E722F" w:rsidRDefault="00854D8B" w:rsidP="0077618F">
      <w:pPr>
        <w:spacing w:after="0" w:line="360" w:lineRule="auto"/>
        <w:rPr>
          <w:rFonts w:ascii="Times New Roman" w:eastAsia="Times New Roman" w:hAnsi="Times New Roman"/>
          <w:lang w:val="fr-FR"/>
        </w:rPr>
      </w:pPr>
    </w:p>
    <w:p w14:paraId="6D9EBDD9" w14:textId="77777777" w:rsidR="00854D8B" w:rsidRPr="007E722F" w:rsidRDefault="00854D8B" w:rsidP="0077618F">
      <w:pPr>
        <w:spacing w:after="0" w:line="360" w:lineRule="auto"/>
        <w:rPr>
          <w:rFonts w:ascii="Times New Roman" w:eastAsia="Times New Roman" w:hAnsi="Times New Roman"/>
          <w:lang w:val="fr-FR"/>
        </w:rPr>
      </w:pPr>
      <w:r w:rsidRPr="007E722F">
        <w:rPr>
          <w:rFonts w:ascii="Times New Roman" w:eastAsia="Times New Roman" w:hAnsi="Times New Roman"/>
          <w:lang w:val="fr-FR"/>
        </w:rPr>
        <w:t xml:space="preserve"> </w:t>
      </w:r>
    </w:p>
    <w:p w14:paraId="7DE611A2" w14:textId="77777777" w:rsidR="00854D8B" w:rsidRPr="007E722F" w:rsidRDefault="00854D8B" w:rsidP="0077618F">
      <w:pPr>
        <w:spacing w:after="0" w:line="360" w:lineRule="auto"/>
        <w:contextualSpacing/>
        <w:rPr>
          <w:rFonts w:ascii="Times New Roman" w:eastAsia="Times New Roman" w:hAnsi="Times New Roman"/>
          <w:lang w:val="fr-FR"/>
        </w:rPr>
      </w:pPr>
    </w:p>
    <w:p w14:paraId="6639DB31" w14:textId="1B080CFB" w:rsidR="009F69AA" w:rsidRDefault="00D65868" w:rsidP="001305BA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  <w:r w:rsidRPr="007E722F">
        <w:rPr>
          <w:rFonts w:ascii="Times New Roman" w:hAnsi="Times New Roman"/>
        </w:rPr>
        <w:t xml:space="preserve">       </w:t>
      </w:r>
    </w:p>
    <w:p w14:paraId="50056370" w14:textId="79C4AC1B" w:rsidR="009F69AA" w:rsidRDefault="009F69AA" w:rsidP="00DF77EA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090B81A5" w14:textId="197957E8" w:rsidR="009F69AA" w:rsidRDefault="009F69AA" w:rsidP="00DF77EA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5F2E2543" w14:textId="08586E35" w:rsidR="009F69AA" w:rsidRDefault="009F69AA" w:rsidP="00DF77EA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4388AC30" w14:textId="18CB63DB" w:rsidR="009F69AA" w:rsidRDefault="009F69AA" w:rsidP="00DF77EA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4DC28CF8" w14:textId="3BA6D9B7" w:rsidR="00671E03" w:rsidRDefault="00671E03" w:rsidP="00DF77EA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0AFB103C" w14:textId="5CAA7D9A" w:rsidR="00671E03" w:rsidRDefault="00671E03" w:rsidP="00DF77EA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2C4CC6D4" w14:textId="5EB648BE" w:rsidR="00671E03" w:rsidRDefault="00671E03" w:rsidP="0077618F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121185BB" w14:textId="77777777" w:rsidR="0077618F" w:rsidRPr="0077618F" w:rsidRDefault="0077618F" w:rsidP="0077618F">
      <w:pPr>
        <w:spacing w:after="0"/>
        <w:rPr>
          <w:rFonts w:ascii="Times New Roman" w:eastAsia="Times New Roman" w:hAnsi="Times New Roman"/>
          <w:bCs/>
          <w:sz w:val="24"/>
          <w:szCs w:val="24"/>
          <w:lang w:val="fr-FR" w:eastAsia="en-GB"/>
        </w:rPr>
      </w:pPr>
    </w:p>
    <w:p w14:paraId="426B16BB" w14:textId="50951D43" w:rsidR="00677669" w:rsidRPr="00900360" w:rsidRDefault="0077618F" w:rsidP="00900360">
      <w:pPr>
        <w:tabs>
          <w:tab w:val="left" w:pos="9781"/>
        </w:tabs>
        <w:spacing w:after="0" w:line="240" w:lineRule="auto"/>
        <w:ind w:right="-563"/>
        <w:rPr>
          <w:rFonts w:ascii="Times New Roman" w:hAnsi="Times New Roman"/>
          <w:lang w:val="pt-BR"/>
        </w:rPr>
      </w:pPr>
      <w:r w:rsidRPr="0077618F">
        <w:rPr>
          <w:rFonts w:ascii="Times New Roman" w:hAnsi="Times New Roman"/>
          <w:sz w:val="20"/>
          <w:szCs w:val="20"/>
          <w:lang w:val="pt-BR"/>
        </w:rPr>
        <w:lastRenderedPageBreak/>
        <w:t xml:space="preserve">   </w:t>
      </w:r>
      <w:r w:rsidR="00677669" w:rsidRPr="00900360">
        <w:rPr>
          <w:rFonts w:ascii="Times New Roman" w:hAnsi="Times New Roman"/>
          <w:lang w:val="pt-BR"/>
        </w:rPr>
        <w:t>ROMÂNIA</w:t>
      </w:r>
    </w:p>
    <w:p w14:paraId="2153D2D6" w14:textId="77777777" w:rsidR="00677669" w:rsidRPr="00900360" w:rsidRDefault="00677669" w:rsidP="00900360">
      <w:pPr>
        <w:tabs>
          <w:tab w:val="left" w:pos="9781"/>
        </w:tabs>
        <w:spacing w:after="0" w:line="240" w:lineRule="auto"/>
        <w:ind w:right="-563"/>
        <w:rPr>
          <w:rFonts w:ascii="Times New Roman" w:hAnsi="Times New Roman"/>
          <w:lang w:val="pt-BR"/>
        </w:rPr>
      </w:pPr>
      <w:r w:rsidRPr="00900360">
        <w:rPr>
          <w:rFonts w:ascii="Times New Roman" w:hAnsi="Times New Roman"/>
          <w:lang w:val="pt-BR"/>
        </w:rPr>
        <w:t>JUDEŢUL NEAMŢ</w:t>
      </w:r>
    </w:p>
    <w:p w14:paraId="27CC197C" w14:textId="77777777" w:rsidR="00677669" w:rsidRPr="00900360" w:rsidRDefault="00677669" w:rsidP="00900360">
      <w:pPr>
        <w:tabs>
          <w:tab w:val="left" w:pos="9781"/>
        </w:tabs>
        <w:spacing w:after="0" w:line="240" w:lineRule="auto"/>
        <w:ind w:right="-563"/>
        <w:rPr>
          <w:rFonts w:ascii="Times New Roman" w:hAnsi="Times New Roman"/>
          <w:lang w:val="pt-BR"/>
        </w:rPr>
      </w:pPr>
      <w:r w:rsidRPr="00900360">
        <w:rPr>
          <w:rFonts w:ascii="Times New Roman" w:hAnsi="Times New Roman"/>
          <w:lang w:val="pt-BR"/>
        </w:rPr>
        <w:t>COMUNA ION CREANGA</w:t>
      </w:r>
    </w:p>
    <w:p w14:paraId="5BFA774C" w14:textId="77777777" w:rsidR="00677669" w:rsidRPr="00900360" w:rsidRDefault="00677669" w:rsidP="00900360">
      <w:pPr>
        <w:tabs>
          <w:tab w:val="left" w:pos="9781"/>
        </w:tabs>
        <w:spacing w:after="0" w:line="240" w:lineRule="auto"/>
        <w:ind w:right="-563"/>
        <w:rPr>
          <w:rFonts w:ascii="Times New Roman" w:hAnsi="Times New Roman"/>
        </w:rPr>
      </w:pPr>
      <w:r w:rsidRPr="00900360">
        <w:rPr>
          <w:rFonts w:ascii="Times New Roman" w:hAnsi="Times New Roman"/>
        </w:rPr>
        <w:t xml:space="preserve">617260 - Ion Creanga  - tel:  0233/780013 ,   fax;  0233/780266  </w:t>
      </w:r>
    </w:p>
    <w:p w14:paraId="780C3378" w14:textId="69979774" w:rsidR="00677669" w:rsidRPr="00900360" w:rsidRDefault="00677669" w:rsidP="00900360">
      <w:pPr>
        <w:tabs>
          <w:tab w:val="left" w:pos="9781"/>
        </w:tabs>
        <w:spacing w:after="0" w:line="240" w:lineRule="auto"/>
        <w:ind w:right="-563"/>
        <w:rPr>
          <w:rFonts w:ascii="Times New Roman" w:hAnsi="Times New Roman"/>
        </w:rPr>
      </w:pPr>
      <w:r w:rsidRPr="00900360">
        <w:rPr>
          <w:rFonts w:ascii="Times New Roman" w:hAnsi="Times New Roman"/>
        </w:rPr>
        <w:t xml:space="preserve">Email  </w:t>
      </w:r>
      <w:hyperlink r:id="rId6" w:history="1">
        <w:r w:rsidRPr="00900360">
          <w:rPr>
            <w:rStyle w:val="Hyperlink"/>
            <w:rFonts w:ascii="Times New Roman" w:hAnsi="Times New Roman"/>
          </w:rPr>
          <w:t>primariaioncreanga@gmail.com</w:t>
        </w:r>
      </w:hyperlink>
    </w:p>
    <w:p w14:paraId="564735DF" w14:textId="77777777" w:rsidR="00AC3770" w:rsidRDefault="00900360" w:rsidP="00900360">
      <w:pPr>
        <w:tabs>
          <w:tab w:val="left" w:pos="9781"/>
        </w:tabs>
        <w:spacing w:after="0" w:line="240" w:lineRule="auto"/>
        <w:ind w:right="-563"/>
        <w:rPr>
          <w:rFonts w:ascii="Times New Roman" w:hAnsi="Times New Roman"/>
          <w:lang w:val="pt-BR"/>
        </w:rPr>
      </w:pPr>
      <w:r w:rsidRPr="00900360">
        <w:rPr>
          <w:rFonts w:ascii="Times New Roman" w:hAnsi="Times New Roman"/>
          <w:lang w:val="pt-BR"/>
        </w:rPr>
        <w:t>Nr. 12.682 din 27.10.2025</w:t>
      </w:r>
      <w:r w:rsidR="00677669" w:rsidRPr="00900360">
        <w:rPr>
          <w:rFonts w:ascii="Times New Roman" w:hAnsi="Times New Roman"/>
          <w:lang w:val="pt-BR"/>
        </w:rPr>
        <w:t xml:space="preserve">   </w:t>
      </w:r>
    </w:p>
    <w:p w14:paraId="03E4C7A2" w14:textId="404C9D9C" w:rsidR="0077618F" w:rsidRPr="00900360" w:rsidRDefault="00677669" w:rsidP="00900360">
      <w:pPr>
        <w:tabs>
          <w:tab w:val="left" w:pos="9781"/>
        </w:tabs>
        <w:spacing w:after="0" w:line="240" w:lineRule="auto"/>
        <w:ind w:right="-563"/>
        <w:rPr>
          <w:rFonts w:ascii="Times New Roman" w:hAnsi="Times New Roman"/>
          <w:lang w:val="pt-BR"/>
        </w:rPr>
      </w:pPr>
      <w:r w:rsidRPr="00900360">
        <w:rPr>
          <w:rFonts w:ascii="Times New Roman" w:hAnsi="Times New Roman"/>
          <w:lang w:val="pt-BR"/>
        </w:rPr>
        <w:t xml:space="preserve"> </w:t>
      </w:r>
    </w:p>
    <w:p w14:paraId="7ACB5728" w14:textId="77777777" w:rsidR="0077618F" w:rsidRPr="00900360" w:rsidRDefault="0077618F" w:rsidP="00AC3770">
      <w:pPr>
        <w:tabs>
          <w:tab w:val="left" w:pos="9781"/>
        </w:tabs>
        <w:spacing w:after="0" w:line="240" w:lineRule="auto"/>
        <w:ind w:right="-563"/>
        <w:jc w:val="center"/>
        <w:rPr>
          <w:rFonts w:ascii="Times New Roman" w:hAnsi="Times New Roman"/>
          <w:b/>
          <w:u w:val="single"/>
          <w:lang w:val="pt-BR"/>
        </w:rPr>
      </w:pPr>
      <w:r w:rsidRPr="00900360">
        <w:rPr>
          <w:rFonts w:ascii="Times New Roman" w:hAnsi="Times New Roman"/>
          <w:b/>
          <w:u w:val="single"/>
          <w:lang w:val="pt-BR"/>
        </w:rPr>
        <w:t xml:space="preserve">R A P O R T  de specialitate </w:t>
      </w:r>
    </w:p>
    <w:p w14:paraId="0664021E" w14:textId="04EAA1CE" w:rsidR="00900360" w:rsidRDefault="0077618F" w:rsidP="00AC3770">
      <w:pPr>
        <w:tabs>
          <w:tab w:val="left" w:pos="9781"/>
        </w:tabs>
        <w:spacing w:after="0" w:line="240" w:lineRule="auto"/>
        <w:ind w:right="-563"/>
        <w:jc w:val="center"/>
        <w:rPr>
          <w:rFonts w:ascii="Times New Roman" w:hAnsi="Times New Roman"/>
          <w:b/>
          <w:u w:val="single"/>
          <w:lang w:val="pt-BR"/>
        </w:rPr>
      </w:pPr>
      <w:r w:rsidRPr="00900360">
        <w:rPr>
          <w:rFonts w:ascii="Times New Roman" w:hAnsi="Times New Roman"/>
          <w:b/>
          <w:u w:val="single"/>
          <w:lang w:val="pt-BR"/>
        </w:rPr>
        <w:t>privind rectificare bugetulu</w:t>
      </w:r>
      <w:r w:rsidR="00900360" w:rsidRPr="00900360">
        <w:rPr>
          <w:rFonts w:ascii="Times New Roman" w:hAnsi="Times New Roman"/>
          <w:b/>
          <w:u w:val="single"/>
          <w:lang w:val="pt-BR"/>
        </w:rPr>
        <w:t>i de venituri si cheltuieli 2025</w:t>
      </w:r>
    </w:p>
    <w:p w14:paraId="384DFDA1" w14:textId="77777777" w:rsidR="00AC3770" w:rsidRPr="00900360" w:rsidRDefault="00AC3770" w:rsidP="00AC3770">
      <w:pPr>
        <w:tabs>
          <w:tab w:val="left" w:pos="9781"/>
        </w:tabs>
        <w:spacing w:after="0" w:line="240" w:lineRule="auto"/>
        <w:ind w:right="-563"/>
        <w:jc w:val="center"/>
        <w:rPr>
          <w:rFonts w:ascii="Times New Roman" w:hAnsi="Times New Roman"/>
          <w:b/>
          <w:u w:val="single"/>
          <w:lang w:val="pt-BR"/>
        </w:rPr>
      </w:pPr>
    </w:p>
    <w:p w14:paraId="45B1E987" w14:textId="77777777" w:rsidR="00900360" w:rsidRPr="00900360" w:rsidRDefault="00900360" w:rsidP="00AC3770">
      <w:pPr>
        <w:tabs>
          <w:tab w:val="left" w:pos="9781"/>
        </w:tabs>
        <w:spacing w:after="0" w:line="240" w:lineRule="auto"/>
        <w:ind w:right="-563" w:firstLine="709"/>
        <w:jc w:val="both"/>
        <w:rPr>
          <w:rFonts w:ascii="Times New Roman" w:hAnsi="Times New Roman"/>
        </w:rPr>
      </w:pPr>
      <w:r w:rsidRPr="00900360">
        <w:rPr>
          <w:rFonts w:ascii="Times New Roman" w:hAnsi="Times New Roman"/>
        </w:rPr>
        <w:t xml:space="preserve">Avand in vedere: </w:t>
      </w:r>
    </w:p>
    <w:p w14:paraId="5558B576" w14:textId="77777777" w:rsidR="00900360" w:rsidRPr="00900360" w:rsidRDefault="00900360" w:rsidP="00900360">
      <w:pPr>
        <w:pStyle w:val="ListParagraph"/>
        <w:numPr>
          <w:ilvl w:val="0"/>
          <w:numId w:val="4"/>
        </w:num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</w:rPr>
      </w:pPr>
      <w:r w:rsidRPr="00900360">
        <w:rPr>
          <w:rFonts w:ascii="Times New Roman" w:hAnsi="Times New Roman"/>
        </w:rPr>
        <w:t>prevederile art 19(2) si art 49 din Legea 273/2006 privind finantele publice locale;</w:t>
      </w:r>
    </w:p>
    <w:p w14:paraId="47364C67" w14:textId="77777777" w:rsidR="00900360" w:rsidRPr="00900360" w:rsidRDefault="00900360" w:rsidP="00900360">
      <w:pPr>
        <w:pStyle w:val="ListParagraph"/>
        <w:numPr>
          <w:ilvl w:val="0"/>
          <w:numId w:val="4"/>
        </w:num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</w:rPr>
      </w:pPr>
      <w:r w:rsidRPr="00900360">
        <w:rPr>
          <w:rFonts w:ascii="Times New Roman" w:hAnsi="Times New Roman"/>
        </w:rPr>
        <w:t>prevederile art 129(4) din OUG 57/2019 privind  codul Administrativ;</w:t>
      </w:r>
    </w:p>
    <w:p w14:paraId="091DF1C6" w14:textId="77777777" w:rsidR="00900360" w:rsidRPr="00900360" w:rsidRDefault="00900360" w:rsidP="00900360">
      <w:pPr>
        <w:pStyle w:val="ListParagraph"/>
        <w:numPr>
          <w:ilvl w:val="0"/>
          <w:numId w:val="4"/>
        </w:num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</w:rPr>
      </w:pPr>
      <w:r w:rsidRPr="00900360">
        <w:rPr>
          <w:rFonts w:ascii="Times New Roman" w:hAnsi="Times New Roman"/>
        </w:rPr>
        <w:t>Dispozitiile primarului nr. 245/27.10.2025 si 255/11.11.2025</w:t>
      </w:r>
    </w:p>
    <w:p w14:paraId="5CD0F10D" w14:textId="77777777" w:rsidR="00900360" w:rsidRPr="00900360" w:rsidRDefault="00900360" w:rsidP="00900360">
      <w:pPr>
        <w:pStyle w:val="ListParagraph"/>
        <w:numPr>
          <w:ilvl w:val="0"/>
          <w:numId w:val="4"/>
        </w:num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lang w:val="pt-BR"/>
        </w:rPr>
      </w:pPr>
      <w:r w:rsidRPr="00900360">
        <w:rPr>
          <w:rFonts w:ascii="Times New Roman" w:hAnsi="Times New Roman"/>
          <w:lang w:val="pt-BR"/>
        </w:rPr>
        <w:t>necesitatea privind asigurarea de fonduri pentru salarii, si alte cheltuieli pentru care prevederile bugetare prezente sun insuficiente;</w:t>
      </w:r>
    </w:p>
    <w:p w14:paraId="56BC5B6F" w14:textId="77777777" w:rsidR="00900360" w:rsidRPr="005C0B4E" w:rsidRDefault="00900360" w:rsidP="005C0B4E">
      <w:pPr>
        <w:tabs>
          <w:tab w:val="left" w:pos="9781"/>
        </w:tabs>
        <w:spacing w:after="0" w:line="240" w:lineRule="auto"/>
        <w:ind w:left="709" w:right="-563"/>
        <w:jc w:val="both"/>
        <w:rPr>
          <w:rFonts w:ascii="Times New Roman" w:hAnsi="Times New Roman"/>
          <w:lang w:val="pt-BR"/>
        </w:rPr>
      </w:pPr>
    </w:p>
    <w:p w14:paraId="130C97C1" w14:textId="77777777" w:rsidR="00900360" w:rsidRPr="00900360" w:rsidRDefault="00900360" w:rsidP="00AC3770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lang w:val="pt-BR"/>
        </w:rPr>
      </w:pPr>
      <w:r w:rsidRPr="00900360">
        <w:rPr>
          <w:rFonts w:ascii="Times New Roman" w:hAnsi="Times New Roman"/>
          <w:lang w:val="pt-BR"/>
        </w:rPr>
        <w:t>propun rectificarea bugetului de venituri si cheltuieli pentru 2025 astfel:</w:t>
      </w:r>
    </w:p>
    <w:p w14:paraId="65268633" w14:textId="77777777" w:rsidR="00900360" w:rsidRPr="00900360" w:rsidRDefault="00900360" w:rsidP="00AC3770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lang w:val="pt-BR"/>
        </w:rPr>
      </w:pPr>
      <w:r w:rsidRPr="00900360">
        <w:rPr>
          <w:rFonts w:ascii="Times New Roman" w:hAnsi="Times New Roman"/>
          <w:lang w:val="pt-BR"/>
        </w:rPr>
        <w:t xml:space="preserve">             </w:t>
      </w:r>
    </w:p>
    <w:p w14:paraId="57D7657C" w14:textId="6E40EF95" w:rsidR="00900360" w:rsidRPr="005C0B4E" w:rsidRDefault="00900360" w:rsidP="00AC3770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b/>
          <w:bCs/>
          <w:i/>
          <w:iCs/>
          <w:lang w:val="pt-BR"/>
        </w:rPr>
      </w:pPr>
      <w:r w:rsidRPr="00900360">
        <w:rPr>
          <w:rFonts w:ascii="Times New Roman" w:hAnsi="Times New Roman"/>
          <w:b/>
          <w:bCs/>
          <w:i/>
          <w:iCs/>
          <w:lang w:val="pt-BR"/>
        </w:rPr>
        <w:t xml:space="preserve"> TRANSFERUL</w:t>
      </w:r>
    </w:p>
    <w:p w14:paraId="7D5D27FA" w14:textId="77777777" w:rsidR="00900360" w:rsidRPr="005C0B4E" w:rsidRDefault="00900360" w:rsidP="00AC3770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b/>
          <w:bCs/>
          <w:i/>
          <w:iCs/>
          <w:sz w:val="20"/>
          <w:szCs w:val="20"/>
          <w:lang w:val="pt-BR"/>
        </w:rPr>
      </w:pPr>
      <w:r w:rsidRPr="005C0B4E">
        <w:rPr>
          <w:rFonts w:ascii="Times New Roman" w:hAnsi="Times New Roman"/>
          <w:b/>
          <w:bCs/>
          <w:i/>
          <w:iCs/>
          <w:sz w:val="20"/>
          <w:szCs w:val="20"/>
          <w:lang w:val="pt-BR"/>
        </w:rPr>
        <w:t xml:space="preserve"> DE LA                                                                        LA</w:t>
      </w:r>
    </w:p>
    <w:p w14:paraId="79D38B2B" w14:textId="77777777" w:rsidR="00900360" w:rsidRPr="005C0B4E" w:rsidRDefault="00900360" w:rsidP="00AC3770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b/>
          <w:bCs/>
          <w:i/>
          <w:iCs/>
          <w:sz w:val="20"/>
          <w:szCs w:val="20"/>
          <w:lang w:val="pt-BR"/>
        </w:rPr>
      </w:pPr>
    </w:p>
    <w:p w14:paraId="438ED972" w14:textId="77777777" w:rsidR="00900360" w:rsidRPr="005C0B4E" w:rsidRDefault="00900360" w:rsidP="00AC3770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sz w:val="20"/>
          <w:szCs w:val="20"/>
          <w:lang w:val="pt-BR"/>
        </w:rPr>
      </w:pPr>
      <w:r w:rsidRPr="005C0B4E">
        <w:rPr>
          <w:rFonts w:ascii="Times New Roman" w:hAnsi="Times New Roman"/>
          <w:b/>
          <w:bCs/>
          <w:i/>
          <w:iCs/>
          <w:sz w:val="20"/>
          <w:szCs w:val="20"/>
          <w:lang w:val="pt-BR"/>
        </w:rPr>
        <w:t>1.</w:t>
      </w:r>
      <w:r w:rsidRPr="005C0B4E">
        <w:rPr>
          <w:rFonts w:ascii="Times New Roman" w:hAnsi="Times New Roman"/>
          <w:sz w:val="20"/>
          <w:szCs w:val="20"/>
          <w:lang w:val="pt-BR"/>
        </w:rPr>
        <w:t xml:space="preserve"> </w:t>
      </w:r>
    </w:p>
    <w:p w14:paraId="5A38C8BF" w14:textId="77777777" w:rsidR="00900360" w:rsidRPr="005C0B4E" w:rsidRDefault="00900360" w:rsidP="00AC3770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sz w:val="20"/>
          <w:szCs w:val="20"/>
          <w:lang w:val="pt-BR"/>
        </w:rPr>
      </w:pPr>
      <w:r w:rsidRPr="005C0B4E">
        <w:rPr>
          <w:rFonts w:ascii="Times New Roman" w:hAnsi="Times New Roman"/>
          <w:sz w:val="20"/>
          <w:szCs w:val="20"/>
          <w:lang w:val="pt-BR"/>
        </w:rPr>
        <w:t xml:space="preserve">cap 51,02,03,01 Autoritti publice                                             cap 51,02,03,01 Autoritti publice                                                 </w:t>
      </w:r>
    </w:p>
    <w:p w14:paraId="4F7A3B86" w14:textId="77777777" w:rsidR="00900360" w:rsidRPr="005C0B4E" w:rsidRDefault="00900360" w:rsidP="00AC3770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sz w:val="20"/>
          <w:szCs w:val="20"/>
          <w:lang w:val="pt-BR"/>
        </w:rPr>
      </w:pPr>
      <w:r w:rsidRPr="005C0B4E">
        <w:rPr>
          <w:rFonts w:ascii="Times New Roman" w:hAnsi="Times New Roman"/>
          <w:sz w:val="20"/>
          <w:szCs w:val="20"/>
          <w:lang w:val="pt-BR"/>
        </w:rPr>
        <w:t xml:space="preserve">      art 20.12 consultanta si expertiza    - 4,5mii;                           art 10.01.12 Indemniz platite pentru consil   +1,5 mii</w:t>
      </w:r>
    </w:p>
    <w:p w14:paraId="1F4A725A" w14:textId="77777777" w:rsidR="00900360" w:rsidRPr="005C0B4E" w:rsidRDefault="00900360" w:rsidP="00AC3770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sz w:val="20"/>
          <w:szCs w:val="20"/>
          <w:lang w:val="pt-BR"/>
        </w:rPr>
      </w:pPr>
      <w:r w:rsidRPr="005C0B4E">
        <w:rPr>
          <w:rFonts w:ascii="Times New Roman" w:hAnsi="Times New Roman"/>
          <w:sz w:val="20"/>
          <w:szCs w:val="20"/>
          <w:lang w:val="pt-BR"/>
        </w:rPr>
        <w:t xml:space="preserve">      art 10.03.07  contrib asigurat pentru munca   -7,5 mii;            art 10.01.01. salarii de baza  + 80,5 mii;</w:t>
      </w:r>
    </w:p>
    <w:p w14:paraId="0611A50A" w14:textId="77777777" w:rsidR="00900360" w:rsidRPr="005C0B4E" w:rsidRDefault="00900360" w:rsidP="00AC3770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sz w:val="20"/>
          <w:szCs w:val="20"/>
        </w:rPr>
      </w:pPr>
      <w:r w:rsidRPr="005C0B4E">
        <w:rPr>
          <w:rFonts w:ascii="Times New Roman" w:hAnsi="Times New Roman"/>
          <w:sz w:val="20"/>
          <w:szCs w:val="20"/>
        </w:rPr>
        <w:t xml:space="preserve">      art 10.01.17 Indemnizatii de hrana  -14,5 mii;                         art 20.01.01 furnituri de birou   +2 mii,</w:t>
      </w:r>
    </w:p>
    <w:p w14:paraId="6DF528E7" w14:textId="77777777" w:rsidR="00900360" w:rsidRPr="005C0B4E" w:rsidRDefault="00900360" w:rsidP="00AC3770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sz w:val="20"/>
          <w:szCs w:val="20"/>
        </w:rPr>
      </w:pPr>
      <w:r w:rsidRPr="005C0B4E">
        <w:rPr>
          <w:rFonts w:ascii="Times New Roman" w:hAnsi="Times New Roman"/>
          <w:sz w:val="20"/>
          <w:szCs w:val="20"/>
        </w:rPr>
        <w:t xml:space="preserve">      art 71.01.01 constructii (chiosc scoala)   – 6 mii;                     art 20.01.03  energie electrica   +10 mii</w:t>
      </w:r>
    </w:p>
    <w:p w14:paraId="712F0F90" w14:textId="77777777" w:rsidR="00900360" w:rsidRPr="005C0B4E" w:rsidRDefault="00900360" w:rsidP="00AC3770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sz w:val="20"/>
          <w:szCs w:val="20"/>
          <w:lang w:val="pt-BR"/>
        </w:rPr>
      </w:pPr>
      <w:r w:rsidRPr="005C0B4E">
        <w:rPr>
          <w:rFonts w:ascii="Times New Roman" w:hAnsi="Times New Roman"/>
          <w:sz w:val="20"/>
          <w:szCs w:val="20"/>
          <w:lang w:val="pt-BR"/>
        </w:rPr>
        <w:t xml:space="preserve">      art 71.01.02 Masini, echipam si mij de trp -4 mii lei                art 20.01.05 carburanti BCF  +15 mii</w:t>
      </w:r>
    </w:p>
    <w:p w14:paraId="35750C03" w14:textId="77777777" w:rsidR="00900360" w:rsidRPr="005C0B4E" w:rsidRDefault="00900360" w:rsidP="00AC3770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sz w:val="20"/>
          <w:szCs w:val="20"/>
          <w:lang w:val="pt-BR"/>
        </w:rPr>
      </w:pPr>
      <w:r w:rsidRPr="005C0B4E">
        <w:rPr>
          <w:rFonts w:ascii="Times New Roman" w:hAnsi="Times New Roman"/>
          <w:sz w:val="20"/>
          <w:szCs w:val="20"/>
          <w:lang w:val="pt-BR"/>
        </w:rPr>
        <w:t xml:space="preserve">                                                                                                         art 20.01.06 piese schimb (cauciucuri)  +10 mii </w:t>
      </w:r>
    </w:p>
    <w:p w14:paraId="665A9CF0" w14:textId="77777777" w:rsidR="00900360" w:rsidRPr="005C0B4E" w:rsidRDefault="00900360" w:rsidP="00AC3770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sz w:val="20"/>
          <w:szCs w:val="20"/>
          <w:lang w:val="pt-BR"/>
        </w:rPr>
      </w:pPr>
      <w:r w:rsidRPr="005C0B4E">
        <w:rPr>
          <w:rFonts w:ascii="Times New Roman" w:hAnsi="Times New Roman"/>
          <w:sz w:val="20"/>
          <w:szCs w:val="20"/>
          <w:lang w:val="pt-BR"/>
        </w:rPr>
        <w:t>cap 61.02.05- Protectie civila si protectia contra incendiilor         art 20.02 reparatii curente     +2 mii;</w:t>
      </w:r>
    </w:p>
    <w:p w14:paraId="3D4398D3" w14:textId="77777777" w:rsidR="00900360" w:rsidRPr="005C0B4E" w:rsidRDefault="00900360" w:rsidP="00AC3770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sz w:val="20"/>
          <w:szCs w:val="20"/>
          <w:lang w:val="pt-BR"/>
        </w:rPr>
      </w:pPr>
      <w:r w:rsidRPr="005C0B4E">
        <w:rPr>
          <w:rFonts w:ascii="Times New Roman" w:hAnsi="Times New Roman"/>
          <w:sz w:val="20"/>
          <w:szCs w:val="20"/>
          <w:lang w:val="pt-BR"/>
        </w:rPr>
        <w:t xml:space="preserve">      art 71.01.30 alte active fixe (extin sist suprav)   -1 mii lei        art 59.11 transfer ACOR   +2 mii;</w:t>
      </w:r>
    </w:p>
    <w:p w14:paraId="654AB73C" w14:textId="77777777" w:rsidR="00900360" w:rsidRPr="005C0B4E" w:rsidRDefault="00900360" w:rsidP="00AC3770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sz w:val="20"/>
          <w:szCs w:val="20"/>
          <w:lang w:val="de-DE"/>
        </w:rPr>
      </w:pPr>
      <w:r w:rsidRPr="005C0B4E">
        <w:rPr>
          <w:rFonts w:ascii="Times New Roman" w:hAnsi="Times New Roman"/>
          <w:sz w:val="20"/>
          <w:szCs w:val="20"/>
          <w:lang w:val="de-DE"/>
        </w:rPr>
        <w:t xml:space="preserve">      art 20.06.01 deplasari interne     -1 mii;                                     art 20.05.30 alte ob inv (tahograf) 2,5 mii</w:t>
      </w:r>
    </w:p>
    <w:p w14:paraId="7E6457CD" w14:textId="77777777" w:rsidR="00900360" w:rsidRPr="005C0B4E" w:rsidRDefault="00900360" w:rsidP="00AC3770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sz w:val="20"/>
          <w:szCs w:val="20"/>
          <w:lang w:val="de-DE"/>
        </w:rPr>
      </w:pPr>
      <w:r w:rsidRPr="005C0B4E">
        <w:rPr>
          <w:rFonts w:ascii="Times New Roman" w:hAnsi="Times New Roman"/>
          <w:sz w:val="20"/>
          <w:szCs w:val="20"/>
          <w:lang w:val="de-DE"/>
        </w:rPr>
        <w:t xml:space="preserve">      </w:t>
      </w:r>
    </w:p>
    <w:p w14:paraId="6A895FF6" w14:textId="77777777" w:rsidR="00900360" w:rsidRPr="005C0B4E" w:rsidRDefault="00900360" w:rsidP="00AC3770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sz w:val="20"/>
          <w:szCs w:val="20"/>
          <w:lang w:val="pt-BR"/>
        </w:rPr>
      </w:pPr>
      <w:r w:rsidRPr="005C0B4E">
        <w:rPr>
          <w:rFonts w:ascii="Times New Roman" w:hAnsi="Times New Roman"/>
          <w:sz w:val="20"/>
          <w:szCs w:val="20"/>
          <w:lang w:val="pt-BR"/>
        </w:rPr>
        <w:t xml:space="preserve">cap 66.02.08 servicii de sanitate publica                                  cap 55.02 – tranzactii datorie publica                                            </w:t>
      </w:r>
    </w:p>
    <w:p w14:paraId="33335063" w14:textId="77777777" w:rsidR="00900360" w:rsidRPr="005C0B4E" w:rsidRDefault="00900360" w:rsidP="00AC3770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sz w:val="20"/>
          <w:szCs w:val="20"/>
          <w:lang w:val="de-DE"/>
        </w:rPr>
      </w:pPr>
      <w:r w:rsidRPr="005C0B4E">
        <w:rPr>
          <w:rFonts w:ascii="Times New Roman" w:hAnsi="Times New Roman"/>
          <w:sz w:val="20"/>
          <w:szCs w:val="20"/>
          <w:lang w:val="pt-BR"/>
        </w:rPr>
        <w:t xml:space="preserve">       </w:t>
      </w:r>
      <w:r w:rsidRPr="005C0B4E">
        <w:rPr>
          <w:rFonts w:ascii="Times New Roman" w:hAnsi="Times New Roman"/>
          <w:sz w:val="20"/>
          <w:szCs w:val="20"/>
          <w:lang w:val="de-DE"/>
        </w:rPr>
        <w:t>art 20.04.01 medicamente  -3 mii lei                                         art 30.01.01  dobanda datorie publica   +7 mii</w:t>
      </w:r>
    </w:p>
    <w:p w14:paraId="529FAEA5" w14:textId="77777777" w:rsidR="00900360" w:rsidRPr="005C0B4E" w:rsidRDefault="00900360" w:rsidP="00AC3770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sz w:val="20"/>
          <w:szCs w:val="20"/>
          <w:lang w:val="de-DE"/>
        </w:rPr>
      </w:pPr>
      <w:r w:rsidRPr="005C0B4E">
        <w:rPr>
          <w:rFonts w:ascii="Times New Roman" w:hAnsi="Times New Roman"/>
          <w:sz w:val="20"/>
          <w:szCs w:val="20"/>
          <w:lang w:val="de-DE"/>
        </w:rPr>
        <w:t xml:space="preserve">       art 20.04.02 materiale sanitare  -2 mii lei;</w:t>
      </w:r>
    </w:p>
    <w:p w14:paraId="52FBD11F" w14:textId="77777777" w:rsidR="00900360" w:rsidRPr="005C0B4E" w:rsidRDefault="00900360" w:rsidP="00AC3770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sz w:val="20"/>
          <w:szCs w:val="20"/>
          <w:lang w:val="pt-BR"/>
        </w:rPr>
      </w:pPr>
      <w:r w:rsidRPr="005C0B4E">
        <w:rPr>
          <w:rFonts w:ascii="Times New Roman" w:hAnsi="Times New Roman"/>
          <w:sz w:val="20"/>
          <w:szCs w:val="20"/>
          <w:lang w:val="pt-BR"/>
        </w:rPr>
        <w:t xml:space="preserve">                                                                                                   cap 61.02.05-Protectie civila si protectia contra incendiilor          </w:t>
      </w:r>
    </w:p>
    <w:p w14:paraId="219282A8" w14:textId="77777777" w:rsidR="00900360" w:rsidRPr="005C0B4E" w:rsidRDefault="00900360" w:rsidP="00AC3770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sz w:val="20"/>
          <w:szCs w:val="20"/>
          <w:lang w:val="pt-BR"/>
        </w:rPr>
      </w:pPr>
      <w:r w:rsidRPr="005C0B4E">
        <w:rPr>
          <w:rFonts w:ascii="Times New Roman" w:hAnsi="Times New Roman"/>
          <w:sz w:val="20"/>
          <w:szCs w:val="20"/>
          <w:lang w:val="pt-BR"/>
        </w:rPr>
        <w:t>cap 67.02.03.02 Biblioteca                                                              art 20.30.30 Alte cheltuieli cu bunuri si servicii  +5 mii</w:t>
      </w:r>
    </w:p>
    <w:p w14:paraId="0CAB2C32" w14:textId="77777777" w:rsidR="00900360" w:rsidRPr="005C0B4E" w:rsidRDefault="00900360" w:rsidP="00AC3770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sz w:val="20"/>
          <w:szCs w:val="20"/>
          <w:lang w:val="pt-BR"/>
        </w:rPr>
      </w:pPr>
      <w:r w:rsidRPr="005C0B4E">
        <w:rPr>
          <w:rFonts w:ascii="Times New Roman" w:hAnsi="Times New Roman"/>
          <w:sz w:val="20"/>
          <w:szCs w:val="20"/>
          <w:lang w:val="pt-BR"/>
        </w:rPr>
        <w:t xml:space="preserve">       art 20.01.02 materiale curatenie  -1 mii lei;</w:t>
      </w:r>
    </w:p>
    <w:p w14:paraId="1DCB2061" w14:textId="77777777" w:rsidR="00900360" w:rsidRPr="005C0B4E" w:rsidRDefault="00900360" w:rsidP="00AC3770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sz w:val="20"/>
          <w:szCs w:val="20"/>
          <w:lang w:val="pt-BR"/>
        </w:rPr>
      </w:pPr>
      <w:r w:rsidRPr="005C0B4E">
        <w:rPr>
          <w:rFonts w:ascii="Times New Roman" w:hAnsi="Times New Roman"/>
          <w:sz w:val="20"/>
          <w:szCs w:val="20"/>
          <w:lang w:val="pt-BR"/>
        </w:rPr>
        <w:t xml:space="preserve">       art 20.01.30 Alte bunuri si servicii pentru                          cap 67.02.03.07 Camine culturale                                                     </w:t>
      </w:r>
    </w:p>
    <w:p w14:paraId="14A5F525" w14:textId="77777777" w:rsidR="00900360" w:rsidRPr="005C0B4E" w:rsidRDefault="00900360" w:rsidP="00AC3770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sz w:val="20"/>
          <w:szCs w:val="20"/>
          <w:lang w:val="pt-BR"/>
        </w:rPr>
      </w:pPr>
      <w:r w:rsidRPr="005C0B4E">
        <w:rPr>
          <w:rFonts w:ascii="Times New Roman" w:hAnsi="Times New Roman"/>
          <w:sz w:val="20"/>
          <w:szCs w:val="20"/>
          <w:lang w:val="pt-BR"/>
        </w:rPr>
        <w:t xml:space="preserve">                    intretinere si functionare   -4 mii lei;                         art 20.01.30 alte bunuri si serv buna fct  + 46 mii lei</w:t>
      </w:r>
    </w:p>
    <w:p w14:paraId="3DBA3FFE" w14:textId="77777777" w:rsidR="00900360" w:rsidRPr="005C0B4E" w:rsidRDefault="00900360" w:rsidP="00AC3770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sz w:val="20"/>
          <w:szCs w:val="20"/>
          <w:lang w:val="pt-BR"/>
        </w:rPr>
      </w:pPr>
      <w:r w:rsidRPr="005C0B4E">
        <w:rPr>
          <w:rFonts w:ascii="Times New Roman" w:hAnsi="Times New Roman"/>
          <w:sz w:val="20"/>
          <w:szCs w:val="20"/>
          <w:lang w:val="pt-BR"/>
        </w:rPr>
        <w:t xml:space="preserve">                                                                                                             (cadou copii 21 mii si obiceiuri an nou 15 mii</w:t>
      </w:r>
    </w:p>
    <w:p w14:paraId="2D35CBEA" w14:textId="77777777" w:rsidR="00900360" w:rsidRPr="005C0B4E" w:rsidRDefault="00900360" w:rsidP="00AC3770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sz w:val="20"/>
          <w:szCs w:val="20"/>
          <w:lang w:val="pt-BR"/>
        </w:rPr>
      </w:pPr>
      <w:r w:rsidRPr="005C0B4E">
        <w:rPr>
          <w:rFonts w:ascii="Times New Roman" w:hAnsi="Times New Roman"/>
          <w:sz w:val="20"/>
          <w:szCs w:val="20"/>
          <w:lang w:val="pt-BR"/>
        </w:rPr>
        <w:t xml:space="preserve">                                                                                                                 Premii elevi rezultate deosebite  10 mii)</w:t>
      </w:r>
    </w:p>
    <w:p w14:paraId="03DCA548" w14:textId="77777777" w:rsidR="00900360" w:rsidRPr="005C0B4E" w:rsidRDefault="00900360" w:rsidP="00AC3770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C0B4E">
        <w:rPr>
          <w:rFonts w:ascii="Times New Roman" w:hAnsi="Times New Roman"/>
          <w:color w:val="000000" w:themeColor="text1"/>
          <w:sz w:val="20"/>
          <w:szCs w:val="20"/>
        </w:rPr>
        <w:t xml:space="preserve">cap 67.02.05.01 sport </w:t>
      </w:r>
    </w:p>
    <w:p w14:paraId="42BD6365" w14:textId="77777777" w:rsidR="00900360" w:rsidRPr="005C0B4E" w:rsidRDefault="00900360" w:rsidP="00AC3770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C0B4E">
        <w:rPr>
          <w:rFonts w:ascii="Times New Roman" w:hAnsi="Times New Roman"/>
          <w:color w:val="000000" w:themeColor="text1"/>
          <w:sz w:val="20"/>
          <w:szCs w:val="20"/>
        </w:rPr>
        <w:t xml:space="preserve">      art 71.01.01 constructii    -  142 mii lei                                cap 67.02.05.01 sport</w:t>
      </w:r>
    </w:p>
    <w:p w14:paraId="769AE1EB" w14:textId="77777777" w:rsidR="00900360" w:rsidRPr="005C0B4E" w:rsidRDefault="00900360" w:rsidP="00AC3770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color w:val="000000" w:themeColor="text1"/>
          <w:sz w:val="20"/>
          <w:szCs w:val="20"/>
          <w:lang w:val="pt-BR"/>
        </w:rPr>
      </w:pPr>
      <w:r w:rsidRPr="005C0B4E">
        <w:rPr>
          <w:rFonts w:ascii="Times New Roman" w:hAnsi="Times New Roman"/>
          <w:color w:val="000000" w:themeColor="text1"/>
          <w:sz w:val="20"/>
          <w:szCs w:val="20"/>
        </w:rPr>
        <w:t xml:space="preserve">             </w:t>
      </w:r>
      <w:r w:rsidRPr="005C0B4E">
        <w:rPr>
          <w:rFonts w:ascii="Times New Roman" w:hAnsi="Times New Roman"/>
          <w:color w:val="000000" w:themeColor="text1"/>
          <w:sz w:val="20"/>
          <w:szCs w:val="20"/>
          <w:lang w:val="pt-BR"/>
        </w:rPr>
        <w:t>amenajare loc joaca Stejaru   -30 mii lei                                art 71.01.01 constructii +25 mii</w:t>
      </w:r>
    </w:p>
    <w:p w14:paraId="2ED9F879" w14:textId="77777777" w:rsidR="00900360" w:rsidRPr="005C0B4E" w:rsidRDefault="00900360" w:rsidP="00AC3770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color w:val="000000" w:themeColor="text1"/>
          <w:sz w:val="20"/>
          <w:szCs w:val="20"/>
          <w:lang w:val="pt-BR"/>
        </w:rPr>
      </w:pPr>
      <w:r w:rsidRPr="005C0B4E">
        <w:rPr>
          <w:rFonts w:ascii="Times New Roman" w:hAnsi="Times New Roman"/>
          <w:color w:val="000000" w:themeColor="text1"/>
          <w:sz w:val="20"/>
          <w:szCs w:val="20"/>
          <w:lang w:val="pt-BR"/>
        </w:rPr>
        <w:t xml:space="preserve">             amenajare miniteren Recea    -25 mii lei                                    (document autoriz teren sport Averesti)</w:t>
      </w:r>
    </w:p>
    <w:p w14:paraId="7B1DF66C" w14:textId="77777777" w:rsidR="00900360" w:rsidRPr="005C0B4E" w:rsidRDefault="00900360" w:rsidP="00AC3770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color w:val="000000" w:themeColor="text1"/>
          <w:sz w:val="20"/>
          <w:szCs w:val="20"/>
          <w:lang w:val="pt-BR"/>
        </w:rPr>
      </w:pPr>
      <w:r w:rsidRPr="005C0B4E">
        <w:rPr>
          <w:rFonts w:ascii="Times New Roman" w:hAnsi="Times New Roman"/>
          <w:color w:val="000000" w:themeColor="text1"/>
          <w:sz w:val="20"/>
          <w:szCs w:val="20"/>
          <w:lang w:val="pt-BR"/>
        </w:rPr>
        <w:t xml:space="preserve">             amenajare parc Izvoru          - 87 mii lei;</w:t>
      </w:r>
    </w:p>
    <w:p w14:paraId="47837D7A" w14:textId="77777777" w:rsidR="00900360" w:rsidRPr="005C0B4E" w:rsidRDefault="00900360" w:rsidP="00AC3770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color w:val="000000" w:themeColor="text1"/>
          <w:sz w:val="20"/>
          <w:szCs w:val="20"/>
          <w:lang w:val="pt-BR"/>
        </w:rPr>
      </w:pPr>
    </w:p>
    <w:p w14:paraId="1A718F0F" w14:textId="77777777" w:rsidR="00900360" w:rsidRPr="005C0B4E" w:rsidRDefault="00900360" w:rsidP="00AC3770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sz w:val="20"/>
          <w:szCs w:val="20"/>
          <w:lang w:val="pt-BR"/>
        </w:rPr>
      </w:pPr>
      <w:r w:rsidRPr="005C0B4E">
        <w:rPr>
          <w:rFonts w:ascii="Times New Roman" w:hAnsi="Times New Roman"/>
          <w:sz w:val="20"/>
          <w:szCs w:val="20"/>
          <w:lang w:val="pt-BR"/>
        </w:rPr>
        <w:t xml:space="preserve">cap 70.02.05.01 alimentare apa                                                   cap 67.02.06 servicii religioase       </w:t>
      </w:r>
    </w:p>
    <w:p w14:paraId="1189EED8" w14:textId="77777777" w:rsidR="00900360" w:rsidRPr="005C0B4E" w:rsidRDefault="00900360" w:rsidP="00AC3770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sz w:val="20"/>
          <w:szCs w:val="20"/>
        </w:rPr>
      </w:pPr>
      <w:r w:rsidRPr="005C0B4E">
        <w:rPr>
          <w:rFonts w:ascii="Times New Roman" w:hAnsi="Times New Roman"/>
          <w:sz w:val="20"/>
          <w:szCs w:val="20"/>
        </w:rPr>
        <w:t xml:space="preserve">        art 55.01.42 transf de la buget local catre ADI  -4 mii                art 59.12  sustinere culte  +27 mii</w:t>
      </w:r>
    </w:p>
    <w:p w14:paraId="739C9760" w14:textId="577A49ED" w:rsidR="00900360" w:rsidRPr="005C0B4E" w:rsidRDefault="00900360" w:rsidP="00AC3770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sz w:val="20"/>
          <w:szCs w:val="20"/>
        </w:rPr>
      </w:pPr>
      <w:r w:rsidRPr="005C0B4E">
        <w:rPr>
          <w:rFonts w:ascii="Times New Roman" w:hAnsi="Times New Roman"/>
          <w:sz w:val="20"/>
          <w:szCs w:val="20"/>
        </w:rPr>
        <w:t xml:space="preserve">        art 71.01.01 constructii (put mare adancime)   -20 mii                 (Sc</w:t>
      </w:r>
      <w:r w:rsidR="00AC3770" w:rsidRPr="005C0B4E">
        <w:rPr>
          <w:rFonts w:ascii="Times New Roman" w:hAnsi="Times New Roman"/>
          <w:sz w:val="20"/>
          <w:szCs w:val="20"/>
        </w:rPr>
        <w:t>hit Muncel  20 si Biserica ……</w:t>
      </w:r>
      <w:r w:rsidRPr="005C0B4E">
        <w:rPr>
          <w:rFonts w:ascii="Times New Roman" w:hAnsi="Times New Roman"/>
          <w:sz w:val="20"/>
          <w:szCs w:val="20"/>
        </w:rPr>
        <w:t xml:space="preserve"> 7 mii)</w:t>
      </w:r>
    </w:p>
    <w:p w14:paraId="596845F2" w14:textId="77777777" w:rsidR="00900360" w:rsidRPr="005C0B4E" w:rsidRDefault="00900360" w:rsidP="00AC3770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sz w:val="20"/>
          <w:szCs w:val="20"/>
        </w:rPr>
      </w:pPr>
    </w:p>
    <w:p w14:paraId="1050295D" w14:textId="77777777" w:rsidR="00900360" w:rsidRPr="005C0B4E" w:rsidRDefault="00900360" w:rsidP="00AC3770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sz w:val="20"/>
          <w:szCs w:val="20"/>
        </w:rPr>
      </w:pPr>
      <w:r w:rsidRPr="005C0B4E">
        <w:rPr>
          <w:rFonts w:ascii="Times New Roman" w:hAnsi="Times New Roman"/>
          <w:sz w:val="20"/>
          <w:szCs w:val="20"/>
        </w:rPr>
        <w:t>cap 70.02.07  alim cu gaze naturale localit                                 cap  70.02.06 iluminat public</w:t>
      </w:r>
    </w:p>
    <w:p w14:paraId="6E4F7D18" w14:textId="77777777" w:rsidR="00900360" w:rsidRPr="005C0B4E" w:rsidRDefault="00900360" w:rsidP="00AC3770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sz w:val="20"/>
          <w:szCs w:val="20"/>
        </w:rPr>
      </w:pPr>
      <w:r w:rsidRPr="005C0B4E">
        <w:rPr>
          <w:rFonts w:ascii="Times New Roman" w:hAnsi="Times New Roman"/>
          <w:sz w:val="20"/>
          <w:szCs w:val="20"/>
        </w:rPr>
        <w:t xml:space="preserve">        art 81.02.05  rambursari credite      -5 mii lei                            art 20.01.03 energie electrica  + 19 mii lei</w:t>
      </w:r>
    </w:p>
    <w:p w14:paraId="7A7EF747" w14:textId="77777777" w:rsidR="00900360" w:rsidRPr="005C0B4E" w:rsidRDefault="00900360" w:rsidP="00AC3770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sz w:val="20"/>
          <w:szCs w:val="20"/>
        </w:rPr>
      </w:pPr>
    </w:p>
    <w:p w14:paraId="73E15ED8" w14:textId="77777777" w:rsidR="00900360" w:rsidRPr="005C0B4E" w:rsidRDefault="00900360" w:rsidP="00AC3770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sz w:val="20"/>
          <w:szCs w:val="20"/>
          <w:lang w:val="pt-BR"/>
        </w:rPr>
      </w:pPr>
      <w:r w:rsidRPr="005C0B4E">
        <w:rPr>
          <w:rFonts w:ascii="Times New Roman" w:hAnsi="Times New Roman"/>
          <w:sz w:val="20"/>
          <w:szCs w:val="20"/>
          <w:lang w:val="pt-BR"/>
        </w:rPr>
        <w:t>cap 74.02.05.01- salubritate                                                        cap 66.02.08 servicii sanitate publica  +5 mii</w:t>
      </w:r>
    </w:p>
    <w:p w14:paraId="28006EA5" w14:textId="77777777" w:rsidR="00900360" w:rsidRPr="005C0B4E" w:rsidRDefault="00900360" w:rsidP="00AC3770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sz w:val="20"/>
          <w:szCs w:val="20"/>
          <w:lang w:val="pt-BR"/>
        </w:rPr>
      </w:pPr>
      <w:r w:rsidRPr="005C0B4E">
        <w:rPr>
          <w:rFonts w:ascii="Times New Roman" w:hAnsi="Times New Roman"/>
          <w:sz w:val="20"/>
          <w:szCs w:val="20"/>
          <w:lang w:val="pt-BR"/>
        </w:rPr>
        <w:t xml:space="preserve">       art 71.01.30 alte lucrari (decolm parau Vatra Sat)  -25 mii          art 20.01.30  (examen medical anual salariati)</w:t>
      </w:r>
    </w:p>
    <w:p w14:paraId="33A17241" w14:textId="77777777" w:rsidR="00900360" w:rsidRPr="005C0B4E" w:rsidRDefault="00900360" w:rsidP="00AC3770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sz w:val="20"/>
          <w:szCs w:val="20"/>
          <w:lang w:val="pt-BR"/>
        </w:rPr>
      </w:pPr>
    </w:p>
    <w:p w14:paraId="53A8F7EF" w14:textId="77777777" w:rsidR="00900360" w:rsidRPr="005C0B4E" w:rsidRDefault="00900360" w:rsidP="00AC3770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sz w:val="20"/>
          <w:szCs w:val="20"/>
          <w:lang w:val="pt-BR"/>
        </w:rPr>
      </w:pPr>
      <w:r w:rsidRPr="005C0B4E">
        <w:rPr>
          <w:rFonts w:ascii="Times New Roman" w:hAnsi="Times New Roman"/>
          <w:sz w:val="20"/>
          <w:szCs w:val="20"/>
          <w:lang w:val="pt-BR"/>
        </w:rPr>
        <w:t>cap 84.02.03.01 Drumuri si poduri                                             cap  74.02.05.01- salubritate</w:t>
      </w:r>
    </w:p>
    <w:p w14:paraId="143C813D" w14:textId="77777777" w:rsidR="00900360" w:rsidRPr="005C0B4E" w:rsidRDefault="00900360" w:rsidP="00AC3770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sz w:val="20"/>
          <w:szCs w:val="20"/>
          <w:lang w:val="pt-BR"/>
        </w:rPr>
      </w:pPr>
      <w:r w:rsidRPr="005C0B4E">
        <w:rPr>
          <w:rFonts w:ascii="Times New Roman" w:hAnsi="Times New Roman"/>
          <w:sz w:val="20"/>
          <w:szCs w:val="20"/>
          <w:lang w:val="pt-BR"/>
        </w:rPr>
        <w:t xml:space="preserve">       art 71.01.30 alte lucrari (consolidare pod Fundt                         art 20.01,04 colectare gunoi   +35 mii</w:t>
      </w:r>
    </w:p>
    <w:p w14:paraId="543C2CCF" w14:textId="477190AC" w:rsidR="00677669" w:rsidRDefault="00900360" w:rsidP="005C0B4E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lang w:val="pt-BR"/>
        </w:rPr>
      </w:pPr>
      <w:r w:rsidRPr="00900360">
        <w:rPr>
          <w:rFonts w:ascii="Times New Roman" w:hAnsi="Times New Roman"/>
          <w:lang w:val="pt-BR"/>
        </w:rPr>
        <w:t xml:space="preserve">                          Cotunei)     -50 mii lei;   </w:t>
      </w:r>
    </w:p>
    <w:p w14:paraId="6AC80154" w14:textId="15E7F478" w:rsidR="005C0B4E" w:rsidRDefault="005C0B4E" w:rsidP="005C0B4E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lang w:val="pt-BR"/>
        </w:rPr>
      </w:pPr>
    </w:p>
    <w:p w14:paraId="7E9A6A4B" w14:textId="77777777" w:rsidR="005C0B4E" w:rsidRPr="005C0B4E" w:rsidRDefault="005C0B4E" w:rsidP="005C0B4E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lang w:val="pt-BR"/>
        </w:rPr>
      </w:pPr>
    </w:p>
    <w:p w14:paraId="238FD0ED" w14:textId="77777777" w:rsidR="00677669" w:rsidRPr="0077618F" w:rsidRDefault="00677669" w:rsidP="00677669">
      <w:pPr>
        <w:tabs>
          <w:tab w:val="left" w:pos="9781"/>
        </w:tabs>
        <w:spacing w:after="0"/>
        <w:ind w:right="-563"/>
        <w:rPr>
          <w:rFonts w:ascii="Times New Roman" w:hAnsi="Times New Roman"/>
          <w:bCs/>
          <w:sz w:val="20"/>
          <w:szCs w:val="20"/>
          <w:lang w:val="pt-BR"/>
        </w:rPr>
      </w:pPr>
      <w:r w:rsidRPr="0077618F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</w:t>
      </w:r>
      <w:r w:rsidRPr="0077618F">
        <w:rPr>
          <w:rFonts w:ascii="Times New Roman" w:hAnsi="Times New Roman"/>
          <w:bCs/>
          <w:sz w:val="20"/>
          <w:szCs w:val="20"/>
          <w:lang w:val="pt-BR"/>
        </w:rPr>
        <w:t>Intocmit,</w:t>
      </w:r>
    </w:p>
    <w:p w14:paraId="5F4ED1C3" w14:textId="77777777" w:rsidR="00677669" w:rsidRPr="0077618F" w:rsidRDefault="00677669" w:rsidP="00677669">
      <w:pPr>
        <w:tabs>
          <w:tab w:val="left" w:pos="9781"/>
        </w:tabs>
        <w:spacing w:after="0"/>
        <w:ind w:right="-563"/>
        <w:rPr>
          <w:rFonts w:ascii="Times New Roman" w:hAnsi="Times New Roman"/>
          <w:bCs/>
          <w:sz w:val="20"/>
          <w:szCs w:val="20"/>
          <w:lang w:val="pt-BR"/>
        </w:rPr>
      </w:pPr>
      <w:r w:rsidRPr="0077618F">
        <w:rPr>
          <w:rFonts w:ascii="Times New Roman" w:hAnsi="Times New Roman"/>
          <w:bCs/>
          <w:sz w:val="20"/>
          <w:szCs w:val="20"/>
          <w:lang w:val="pt-BR"/>
        </w:rPr>
        <w:t xml:space="preserve">                                                                Segneanu Rodica</w:t>
      </w:r>
    </w:p>
    <w:p w14:paraId="4A57FEB6" w14:textId="77777777" w:rsidR="00671E03" w:rsidRPr="0077618F" w:rsidRDefault="00671E03" w:rsidP="00677669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fr-FR" w:eastAsia="en-GB"/>
        </w:rPr>
      </w:pPr>
    </w:p>
    <w:p w14:paraId="2CED7939" w14:textId="2D5058A6" w:rsidR="009F69AA" w:rsidRPr="0077618F" w:rsidRDefault="009F69AA" w:rsidP="00DF77EA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fr-FR" w:eastAsia="en-GB"/>
        </w:rPr>
      </w:pPr>
    </w:p>
    <w:p w14:paraId="4850491E" w14:textId="06698C59" w:rsidR="00DD335C" w:rsidRPr="0077618F" w:rsidRDefault="00DD335C" w:rsidP="00DF77EA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fr-FR" w:eastAsia="en-GB"/>
        </w:rPr>
      </w:pPr>
    </w:p>
    <w:p w14:paraId="5B9DEFBA" w14:textId="7E327CF2" w:rsidR="006D65C2" w:rsidRDefault="006D65C2" w:rsidP="00D92E8B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30E4458C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rPr>
          <w:rFonts w:ascii="Times New Roman" w:hAnsi="Times New Roman"/>
          <w:bCs/>
        </w:rPr>
      </w:pPr>
    </w:p>
    <w:p w14:paraId="661BFE11" w14:textId="7CB818C8" w:rsidR="009155D0" w:rsidRDefault="009155D0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3D9B99C8" w14:textId="15676181" w:rsidR="0077618F" w:rsidRDefault="0077618F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3A144F28" w14:textId="77777777" w:rsidR="0077618F" w:rsidRDefault="0077618F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16296F00" w14:textId="4E941490" w:rsidR="009155D0" w:rsidRDefault="009155D0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720E4E83" w14:textId="373B6CB9" w:rsidR="00671E03" w:rsidRDefault="00671E03" w:rsidP="0077618F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02CF9FAA" w14:textId="13BEF7F2" w:rsidR="00B24EC8" w:rsidRPr="00D92E8B" w:rsidRDefault="00D92E8B" w:rsidP="00D92E8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92E8B"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  <w:t>A</w:t>
      </w:r>
      <w:r w:rsidR="00B24EC8" w:rsidRPr="00D92E8B">
        <w:rPr>
          <w:rFonts w:ascii="Times New Roman" w:hAnsi="Times New Roman"/>
          <w:b/>
          <w:bCs/>
          <w:sz w:val="24"/>
          <w:szCs w:val="24"/>
        </w:rPr>
        <w:t>VIZ</w:t>
      </w:r>
    </w:p>
    <w:p w14:paraId="722D0044" w14:textId="77777777" w:rsidR="00B24EC8" w:rsidRPr="00756203" w:rsidRDefault="00B24EC8" w:rsidP="0075620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37023CC" w14:textId="77777777" w:rsidR="00B24EC8" w:rsidRPr="00756203" w:rsidRDefault="00B24EC8" w:rsidP="0075620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01A13AA" w14:textId="77777777" w:rsidR="00B24EC8" w:rsidRPr="00756203" w:rsidRDefault="00B24EC8" w:rsidP="00756203">
      <w:pPr>
        <w:spacing w:after="0"/>
        <w:ind w:left="-567" w:right="-618"/>
        <w:jc w:val="center"/>
        <w:rPr>
          <w:rStyle w:val="Strong"/>
          <w:rFonts w:ascii="Times New Roman" w:hAnsi="Times New Roman"/>
          <w:sz w:val="24"/>
          <w:szCs w:val="24"/>
        </w:rPr>
      </w:pPr>
      <w:r w:rsidRPr="00756203">
        <w:rPr>
          <w:rFonts w:ascii="Times New Roman" w:hAnsi="Times New Roman"/>
          <w:b/>
          <w:sz w:val="24"/>
          <w:szCs w:val="24"/>
        </w:rPr>
        <w:t xml:space="preserve">privind avizul de legalitate </w:t>
      </w:r>
      <w:r w:rsidRPr="00756203">
        <w:rPr>
          <w:rFonts w:ascii="Times New Roman" w:hAnsi="Times New Roman"/>
          <w:sz w:val="24"/>
          <w:szCs w:val="24"/>
        </w:rPr>
        <w:t xml:space="preserve"> </w:t>
      </w:r>
      <w:r w:rsidRPr="00756203">
        <w:rPr>
          <w:rStyle w:val="Strong"/>
          <w:rFonts w:ascii="Times New Roman" w:hAnsi="Times New Roman"/>
          <w:sz w:val="24"/>
          <w:szCs w:val="24"/>
        </w:rPr>
        <w:t xml:space="preserve">la proiectul de hotărâre </w:t>
      </w:r>
    </w:p>
    <w:p w14:paraId="43713055" w14:textId="3464ECA9" w:rsidR="00B24EC8" w:rsidRPr="00756203" w:rsidRDefault="00B24EC8" w:rsidP="00756203">
      <w:pPr>
        <w:spacing w:after="0"/>
        <w:ind w:left="-567" w:right="-618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756203">
        <w:rPr>
          <w:rFonts w:ascii="Times New Roman" w:eastAsia="Times New Roman" w:hAnsi="Times New Roman"/>
          <w:b/>
          <w:sz w:val="24"/>
          <w:szCs w:val="24"/>
          <w:lang w:val="fr-FR"/>
        </w:rPr>
        <w:t>privind</w:t>
      </w:r>
      <w:proofErr w:type="spellEnd"/>
      <w:proofErr w:type="gramEnd"/>
      <w:r w:rsidRPr="00756203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756203">
        <w:rPr>
          <w:rFonts w:ascii="Times New Roman" w:eastAsia="Times New Roman" w:hAnsi="Times New Roman"/>
          <w:b/>
          <w:sz w:val="24"/>
          <w:szCs w:val="24"/>
          <w:lang w:val="fr-FR"/>
        </w:rPr>
        <w:t>rectificarea</w:t>
      </w:r>
      <w:proofErr w:type="spellEnd"/>
      <w:r w:rsidRPr="00756203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  </w:t>
      </w:r>
      <w:proofErr w:type="spellStart"/>
      <w:r w:rsidRPr="00756203">
        <w:rPr>
          <w:rFonts w:ascii="Times New Roman" w:eastAsia="Times New Roman" w:hAnsi="Times New Roman"/>
          <w:b/>
          <w:sz w:val="24"/>
          <w:szCs w:val="24"/>
          <w:lang w:val="fr-FR"/>
        </w:rPr>
        <w:t>bugetului</w:t>
      </w:r>
      <w:proofErr w:type="spellEnd"/>
      <w:r w:rsidRPr="00756203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  local al  </w:t>
      </w:r>
      <w:proofErr w:type="spellStart"/>
      <w:r w:rsidRPr="00756203">
        <w:rPr>
          <w:rFonts w:ascii="Times New Roman" w:eastAsia="Times New Roman" w:hAnsi="Times New Roman"/>
          <w:b/>
          <w:sz w:val="24"/>
          <w:szCs w:val="24"/>
          <w:lang w:val="fr-FR"/>
        </w:rPr>
        <w:t>Comun</w:t>
      </w:r>
      <w:r w:rsidR="00095DD7" w:rsidRPr="00756203">
        <w:rPr>
          <w:rFonts w:ascii="Times New Roman" w:eastAsia="Times New Roman" w:hAnsi="Times New Roman"/>
          <w:b/>
          <w:sz w:val="24"/>
          <w:szCs w:val="24"/>
          <w:lang w:val="fr-FR"/>
        </w:rPr>
        <w:t>ei</w:t>
      </w:r>
      <w:proofErr w:type="spellEnd"/>
      <w:r w:rsidR="00095DD7" w:rsidRPr="00756203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  Ion </w:t>
      </w:r>
      <w:proofErr w:type="spellStart"/>
      <w:r w:rsidR="00095DD7" w:rsidRPr="00756203">
        <w:rPr>
          <w:rFonts w:ascii="Times New Roman" w:eastAsia="Times New Roman" w:hAnsi="Times New Roman"/>
          <w:b/>
          <w:sz w:val="24"/>
          <w:szCs w:val="24"/>
          <w:lang w:val="fr-FR"/>
        </w:rPr>
        <w:t>Creangă</w:t>
      </w:r>
      <w:proofErr w:type="spellEnd"/>
      <w:r w:rsidRPr="00756203">
        <w:rPr>
          <w:rFonts w:ascii="Times New Roman" w:eastAsia="Times New Roman" w:hAnsi="Times New Roman"/>
          <w:b/>
          <w:sz w:val="24"/>
          <w:szCs w:val="24"/>
          <w:lang w:val="fr-FR"/>
        </w:rPr>
        <w:t>.</w:t>
      </w:r>
    </w:p>
    <w:p w14:paraId="685802F8" w14:textId="77777777" w:rsidR="00B24EC8" w:rsidRPr="00756203" w:rsidRDefault="00B24EC8" w:rsidP="00756203">
      <w:pPr>
        <w:spacing w:after="0"/>
        <w:ind w:left="-567" w:right="-618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376D8FC" w14:textId="77777777" w:rsidR="00B24EC8" w:rsidRPr="00756203" w:rsidRDefault="00B24EC8" w:rsidP="00756203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16EFCCF" w14:textId="77777777" w:rsidR="00B24EC8" w:rsidRPr="00756203" w:rsidRDefault="00B24EC8" w:rsidP="00756203">
      <w:pPr>
        <w:spacing w:after="0"/>
        <w:rPr>
          <w:rFonts w:ascii="Times New Roman" w:hAnsi="Times New Roman"/>
          <w:sz w:val="24"/>
          <w:szCs w:val="24"/>
        </w:rPr>
      </w:pPr>
      <w:r w:rsidRPr="00756203">
        <w:rPr>
          <w:rFonts w:ascii="Times New Roman" w:hAnsi="Times New Roman"/>
          <w:sz w:val="24"/>
          <w:szCs w:val="24"/>
        </w:rPr>
        <w:t xml:space="preserve">   În conformitate cu prevederile art.243 alin.(1) lit.”a” din O.U.G nr.57/ 2019 privind  Codul  administrativ , înaintez consiliului local prezentul aviz. </w:t>
      </w:r>
    </w:p>
    <w:p w14:paraId="29E5730F" w14:textId="77777777" w:rsidR="00B24EC8" w:rsidRPr="00756203" w:rsidRDefault="00B24EC8" w:rsidP="00756203">
      <w:pPr>
        <w:jc w:val="both"/>
        <w:rPr>
          <w:rFonts w:ascii="Times New Roman" w:hAnsi="Times New Roman"/>
          <w:sz w:val="24"/>
          <w:szCs w:val="24"/>
        </w:rPr>
      </w:pPr>
    </w:p>
    <w:p w14:paraId="627BC277" w14:textId="77777777" w:rsidR="00B24EC8" w:rsidRPr="00756203" w:rsidRDefault="00B24EC8" w:rsidP="00756203">
      <w:pPr>
        <w:jc w:val="both"/>
        <w:rPr>
          <w:rFonts w:ascii="Times New Roman" w:hAnsi="Times New Roman"/>
          <w:sz w:val="24"/>
          <w:szCs w:val="24"/>
        </w:rPr>
      </w:pPr>
      <w:r w:rsidRPr="00756203">
        <w:rPr>
          <w:rFonts w:ascii="Times New Roman" w:hAnsi="Times New Roman"/>
          <w:sz w:val="24"/>
          <w:szCs w:val="24"/>
        </w:rPr>
        <w:t xml:space="preserve">  Analizând proiectul de hotărâre inițiat de primarul comunei  Ion Creanga , am constatat că sunt îndeplinite condiţiile de fond și de formă ale proiectului de hotărâre : </w:t>
      </w:r>
    </w:p>
    <w:p w14:paraId="40E03C07" w14:textId="77777777" w:rsidR="00B24EC8" w:rsidRPr="00756203" w:rsidRDefault="00B24EC8" w:rsidP="00756203">
      <w:pPr>
        <w:pStyle w:val="ListParagraph"/>
        <w:numPr>
          <w:ilvl w:val="0"/>
          <w:numId w:val="1"/>
        </w:numPr>
        <w:ind w:left="390"/>
        <w:jc w:val="both"/>
        <w:rPr>
          <w:rFonts w:ascii="Times New Roman" w:hAnsi="Times New Roman"/>
          <w:sz w:val="24"/>
          <w:szCs w:val="24"/>
        </w:rPr>
      </w:pPr>
      <w:r w:rsidRPr="00756203">
        <w:rPr>
          <w:rFonts w:ascii="Times New Roman" w:hAnsi="Times New Roman"/>
          <w:sz w:val="24"/>
          <w:szCs w:val="24"/>
        </w:rPr>
        <w:t xml:space="preserve">S-au respectat normele de tehnică legislativă pentru elaborarea proiectului de hotărâre, respectiv prevederile Legii nr.24/2000, republicată, cu modificările şi completările ulterioare ; </w:t>
      </w:r>
    </w:p>
    <w:p w14:paraId="756BA87D" w14:textId="77777777" w:rsidR="00B24EC8" w:rsidRPr="00756203" w:rsidRDefault="00B24EC8" w:rsidP="00756203">
      <w:pPr>
        <w:pStyle w:val="ListParagraph"/>
        <w:numPr>
          <w:ilvl w:val="0"/>
          <w:numId w:val="1"/>
        </w:numPr>
        <w:ind w:left="390"/>
        <w:rPr>
          <w:rFonts w:ascii="Times New Roman" w:hAnsi="Times New Roman"/>
          <w:sz w:val="24"/>
          <w:szCs w:val="24"/>
        </w:rPr>
      </w:pPr>
      <w:r w:rsidRPr="00756203">
        <w:rPr>
          <w:rFonts w:ascii="Times New Roman" w:hAnsi="Times New Roman"/>
          <w:sz w:val="24"/>
          <w:szCs w:val="24"/>
        </w:rPr>
        <w:t>Este iniţiat de dl. primar, conf.art. 136  alin.(1)   din O.U.G nr.57/ 2019 privind  Codul  administrativ ,</w:t>
      </w:r>
    </w:p>
    <w:p w14:paraId="3E2BBC58" w14:textId="77777777" w:rsidR="00994269" w:rsidRPr="00756203" w:rsidRDefault="00B24EC8" w:rsidP="00756203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/>
          <w:sz w:val="24"/>
          <w:szCs w:val="24"/>
          <w:lang w:val="fr-FR"/>
        </w:rPr>
      </w:pPr>
      <w:r w:rsidRPr="00756203">
        <w:rPr>
          <w:rFonts w:ascii="Times New Roman" w:hAnsi="Times New Roman"/>
          <w:sz w:val="24"/>
          <w:szCs w:val="24"/>
        </w:rPr>
        <w:t xml:space="preserve">    Este elaborat conform : </w:t>
      </w:r>
      <w:r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art.129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alin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.(2) lit.” b </w:t>
      </w:r>
      <w:proofErr w:type="gram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”; 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alin</w:t>
      </w:r>
      <w:proofErr w:type="spellEnd"/>
      <w:proofErr w:type="gram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.(4)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lit.”a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”   , art.139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alin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. (3)</w:t>
      </w:r>
      <w:proofErr w:type="gram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 ,</w:t>
      </w:r>
      <w:proofErr w:type="gram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art. 140,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alin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.(1) ,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precum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și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al art. 196,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alin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.(1)  lit. „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a”</w:t>
      </w:r>
      <w:proofErr w:type="gram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din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Codul</w:t>
      </w:r>
      <w:proofErr w:type="spellEnd"/>
      <w:proofErr w:type="gram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administrativ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aprobat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 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prin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Ordonanta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 de  Urgenta  a 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Guvernului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 nr.  57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din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03.07.2019 :</w:t>
      </w:r>
    </w:p>
    <w:p w14:paraId="2EE55C67" w14:textId="77777777" w:rsidR="00994269" w:rsidRPr="00756203" w:rsidRDefault="00994269" w:rsidP="00756203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/>
          <w:sz w:val="24"/>
          <w:szCs w:val="24"/>
          <w:lang w:val="fr-FR"/>
        </w:rPr>
      </w:pPr>
    </w:p>
    <w:p w14:paraId="7B8A327C" w14:textId="77777777" w:rsidR="00B24EC8" w:rsidRPr="00756203" w:rsidRDefault="00B24EC8" w:rsidP="00756203">
      <w:pPr>
        <w:spacing w:after="0"/>
        <w:ind w:right="-618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7FBFAE29" w14:textId="630CD41E" w:rsidR="00B24EC8" w:rsidRPr="00756203" w:rsidRDefault="00B24EC8" w:rsidP="00756203">
      <w:pPr>
        <w:spacing w:after="0"/>
        <w:rPr>
          <w:rFonts w:ascii="Times New Roman" w:eastAsia="Times New Roman" w:hAnsi="Times New Roman"/>
          <w:sz w:val="24"/>
          <w:szCs w:val="24"/>
          <w:lang w:eastAsia="en-GB"/>
        </w:rPr>
      </w:pPr>
      <w:r w:rsidRPr="00756203">
        <w:rPr>
          <w:rFonts w:ascii="Times New Roman" w:hAnsi="Times New Roman"/>
          <w:sz w:val="24"/>
          <w:szCs w:val="24"/>
        </w:rPr>
        <w:t xml:space="preserve">    </w:t>
      </w:r>
      <w:r w:rsidR="00B80E88" w:rsidRPr="00756203">
        <w:rPr>
          <w:rFonts w:ascii="Times New Roman" w:hAnsi="Times New Roman"/>
          <w:bCs/>
          <w:sz w:val="24"/>
          <w:szCs w:val="24"/>
        </w:rPr>
        <w:t xml:space="preserve">Tinând cont  ca </w:t>
      </w:r>
      <w:r w:rsidRPr="00756203">
        <w:rPr>
          <w:rFonts w:ascii="Times New Roman" w:hAnsi="Times New Roman"/>
          <w:bCs/>
          <w:sz w:val="24"/>
          <w:szCs w:val="24"/>
        </w:rPr>
        <w:t xml:space="preserve">proiectul de  hotărâre, </w:t>
      </w:r>
      <w:r w:rsidR="00994269" w:rsidRPr="00756203">
        <w:rPr>
          <w:rFonts w:ascii="Times New Roman" w:hAnsi="Times New Roman"/>
          <w:bCs/>
          <w:sz w:val="24"/>
          <w:szCs w:val="24"/>
        </w:rPr>
        <w:t>este  insotit  de referatul de  apr</w:t>
      </w:r>
      <w:r w:rsidR="00B80E88" w:rsidRPr="00756203">
        <w:rPr>
          <w:rFonts w:ascii="Times New Roman" w:hAnsi="Times New Roman"/>
          <w:bCs/>
          <w:sz w:val="24"/>
          <w:szCs w:val="24"/>
        </w:rPr>
        <w:t>obare  al  primarului  comunei  si de</w:t>
      </w:r>
      <w:r w:rsidR="00671E03">
        <w:rPr>
          <w:rFonts w:ascii="Times New Roman" w:hAnsi="Times New Roman"/>
          <w:bCs/>
          <w:sz w:val="24"/>
          <w:szCs w:val="24"/>
        </w:rPr>
        <w:t xml:space="preserve"> raportul </w:t>
      </w:r>
      <w:r w:rsidR="00B80E88" w:rsidRPr="00756203">
        <w:rPr>
          <w:rFonts w:ascii="Times New Roman" w:hAnsi="Times New Roman"/>
          <w:bCs/>
          <w:sz w:val="24"/>
          <w:szCs w:val="24"/>
        </w:rPr>
        <w:t xml:space="preserve">de  specialitate , </w:t>
      </w:r>
      <w:r w:rsidRPr="00756203">
        <w:rPr>
          <w:rFonts w:ascii="Times New Roman" w:hAnsi="Times New Roman"/>
          <w:bCs/>
          <w:sz w:val="24"/>
          <w:szCs w:val="24"/>
        </w:rPr>
        <w:t xml:space="preserve">consider că sunt îndeplinite condiţiile şi avizez favorabil  </w:t>
      </w:r>
      <w:r w:rsidRPr="00756203">
        <w:rPr>
          <w:rFonts w:ascii="Times New Roman" w:hAnsi="Times New Roman"/>
          <w:sz w:val="24"/>
          <w:szCs w:val="24"/>
        </w:rPr>
        <w:t xml:space="preserve">proiectul de hotărâre </w:t>
      </w:r>
      <w:proofErr w:type="spellStart"/>
      <w:r w:rsidRPr="00756203">
        <w:rPr>
          <w:rFonts w:ascii="Times New Roman" w:eastAsia="Times New Roman" w:hAnsi="Times New Roman"/>
          <w:sz w:val="24"/>
          <w:szCs w:val="24"/>
          <w:lang w:val="fr-FR"/>
        </w:rPr>
        <w:t>privind</w:t>
      </w:r>
      <w:proofErr w:type="spellEnd"/>
      <w:r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 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rectificarea</w:t>
      </w:r>
      <w:proofErr w:type="spellEnd"/>
      <w:r w:rsidR="00095DD7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095DD7" w:rsidRPr="00756203">
        <w:rPr>
          <w:rFonts w:ascii="Times New Roman" w:eastAsia="Times New Roman" w:hAnsi="Times New Roman"/>
          <w:sz w:val="24"/>
          <w:szCs w:val="24"/>
          <w:lang w:val="fr-FR"/>
        </w:rPr>
        <w:t>bugetului</w:t>
      </w:r>
      <w:proofErr w:type="spellEnd"/>
      <w:r w:rsidR="00095DD7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 local  </w:t>
      </w:r>
      <w:r w:rsidR="00676E5D">
        <w:rPr>
          <w:rFonts w:ascii="Times New Roman" w:eastAsia="Times New Roman" w:hAnsi="Times New Roman"/>
          <w:sz w:val="24"/>
          <w:szCs w:val="24"/>
          <w:lang w:val="fr-FR"/>
        </w:rPr>
        <w:t xml:space="preserve"> al  </w:t>
      </w:r>
      <w:proofErr w:type="spellStart"/>
      <w:r w:rsidR="00676E5D">
        <w:rPr>
          <w:rFonts w:ascii="Times New Roman" w:eastAsia="Times New Roman" w:hAnsi="Times New Roman"/>
          <w:sz w:val="24"/>
          <w:szCs w:val="24"/>
          <w:lang w:val="fr-FR"/>
        </w:rPr>
        <w:t>comunei</w:t>
      </w:r>
      <w:proofErr w:type="spellEnd"/>
      <w:r w:rsidR="00676E5D">
        <w:rPr>
          <w:rFonts w:ascii="Times New Roman" w:eastAsia="Times New Roman" w:hAnsi="Times New Roman"/>
          <w:sz w:val="24"/>
          <w:szCs w:val="24"/>
          <w:lang w:val="fr-FR"/>
        </w:rPr>
        <w:t xml:space="preserve">  Ion Creanga </w:t>
      </w:r>
    </w:p>
    <w:p w14:paraId="7789697B" w14:textId="77777777" w:rsidR="00B24EC8" w:rsidRPr="00756203" w:rsidRDefault="00B24EC8" w:rsidP="00756203">
      <w:pPr>
        <w:pStyle w:val="Bodytext21"/>
        <w:shd w:val="clear" w:color="auto" w:fill="auto"/>
        <w:spacing w:before="0" w:line="276" w:lineRule="auto"/>
        <w:ind w:hanging="8"/>
        <w:rPr>
          <w:rFonts w:ascii="Times New Roman" w:hAnsi="Times New Roman" w:cs="Times New Roman"/>
          <w:sz w:val="24"/>
          <w:szCs w:val="24"/>
        </w:rPr>
      </w:pPr>
    </w:p>
    <w:p w14:paraId="6DA086FF" w14:textId="77777777" w:rsidR="00B24EC8" w:rsidRPr="00756203" w:rsidRDefault="00B24EC8" w:rsidP="00756203">
      <w:pPr>
        <w:rPr>
          <w:rFonts w:ascii="Times New Roman" w:hAnsi="Times New Roman"/>
          <w:sz w:val="24"/>
          <w:szCs w:val="24"/>
        </w:rPr>
      </w:pPr>
    </w:p>
    <w:p w14:paraId="4267D375" w14:textId="3D1DF9EF" w:rsidR="00B24EC8" w:rsidRPr="00756203" w:rsidRDefault="00AD238A" w:rsidP="0075620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56203">
        <w:rPr>
          <w:rFonts w:ascii="Times New Roman" w:hAnsi="Times New Roman"/>
          <w:sz w:val="24"/>
          <w:szCs w:val="24"/>
        </w:rPr>
        <w:t xml:space="preserve">Ion Creanga , la data de </w:t>
      </w:r>
      <w:r w:rsidR="00527BC9">
        <w:rPr>
          <w:rFonts w:ascii="Times New Roman" w:hAnsi="Times New Roman"/>
          <w:sz w:val="24"/>
          <w:szCs w:val="24"/>
        </w:rPr>
        <w:t>27.10</w:t>
      </w:r>
      <w:r w:rsidR="00BB14C9">
        <w:rPr>
          <w:rFonts w:ascii="Times New Roman" w:hAnsi="Times New Roman"/>
          <w:sz w:val="24"/>
          <w:szCs w:val="24"/>
        </w:rPr>
        <w:t>.2025</w:t>
      </w:r>
      <w:r w:rsidR="009505E8">
        <w:rPr>
          <w:rFonts w:ascii="Times New Roman" w:hAnsi="Times New Roman"/>
          <w:sz w:val="24"/>
          <w:szCs w:val="24"/>
        </w:rPr>
        <w:t xml:space="preserve"> </w:t>
      </w:r>
    </w:p>
    <w:p w14:paraId="2427FBDC" w14:textId="6C2AAB72" w:rsidR="00B24EC8" w:rsidRPr="00756203" w:rsidRDefault="00B24EC8" w:rsidP="0075620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56203">
        <w:rPr>
          <w:rFonts w:ascii="Times New Roman" w:hAnsi="Times New Roman"/>
          <w:sz w:val="24"/>
          <w:szCs w:val="24"/>
        </w:rPr>
        <w:t xml:space="preserve">SECRETAR </w:t>
      </w:r>
      <w:r w:rsidR="00E35157" w:rsidRPr="00756203">
        <w:rPr>
          <w:rFonts w:ascii="Times New Roman" w:hAnsi="Times New Roman"/>
          <w:sz w:val="24"/>
          <w:szCs w:val="24"/>
        </w:rPr>
        <w:t xml:space="preserve"> GENERAL</w:t>
      </w:r>
    </w:p>
    <w:p w14:paraId="2CF5DDEC" w14:textId="77777777" w:rsidR="00B24EC8" w:rsidRPr="00756203" w:rsidRDefault="00E35157" w:rsidP="0075620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56203">
        <w:rPr>
          <w:rFonts w:ascii="Times New Roman" w:hAnsi="Times New Roman"/>
          <w:sz w:val="24"/>
          <w:szCs w:val="24"/>
        </w:rPr>
        <w:t xml:space="preserve">Mihaela   </w:t>
      </w:r>
      <w:r w:rsidR="00B24EC8" w:rsidRPr="00756203">
        <w:rPr>
          <w:rFonts w:ascii="Times New Roman" w:hAnsi="Times New Roman"/>
          <w:sz w:val="24"/>
          <w:szCs w:val="24"/>
        </w:rPr>
        <w:t xml:space="preserve">Niță  </w:t>
      </w:r>
    </w:p>
    <w:p w14:paraId="6F4F66A5" w14:textId="77777777" w:rsidR="00B24EC8" w:rsidRPr="00756203" w:rsidRDefault="00B24EC8" w:rsidP="0075620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75620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</w:p>
    <w:p w14:paraId="5421C5D2" w14:textId="77777777" w:rsidR="00B24EC8" w:rsidRPr="00756203" w:rsidRDefault="00B24EC8" w:rsidP="0075620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2EAEE920" w14:textId="77777777" w:rsidR="00B24EC8" w:rsidRPr="00756203" w:rsidRDefault="00B24EC8" w:rsidP="0075620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07323051" w14:textId="77777777" w:rsidR="00B24EC8" w:rsidRPr="00756203" w:rsidRDefault="00B24EC8" w:rsidP="0075620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2B74560A" w14:textId="4F93BB3A" w:rsidR="00B24EC8" w:rsidRPr="00756203" w:rsidRDefault="00B24EC8" w:rsidP="0075620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1A700417" w14:textId="26424DB9" w:rsidR="00233BCC" w:rsidRDefault="00233BCC" w:rsidP="0075620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lang w:eastAsia="ro-RO"/>
        </w:rPr>
      </w:pPr>
    </w:p>
    <w:p w14:paraId="61199E80" w14:textId="2EE27981" w:rsidR="006B4BEC" w:rsidRDefault="006B4BEC" w:rsidP="0075620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lang w:eastAsia="ro-RO"/>
        </w:rPr>
      </w:pPr>
    </w:p>
    <w:sectPr w:rsidR="006B4BEC" w:rsidSect="00DD3804">
      <w:pgSz w:w="11906" w:h="16838"/>
      <w:pgMar w:top="426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54C8B"/>
    <w:multiLevelType w:val="hybridMultilevel"/>
    <w:tmpl w:val="DE749BCA"/>
    <w:lvl w:ilvl="0" w:tplc="0C78C8D2">
      <w:start w:val="2"/>
      <w:numFmt w:val="decimal"/>
      <w:lvlText w:val="%1."/>
      <w:lvlJc w:val="left"/>
      <w:pPr>
        <w:ind w:left="1440" w:hanging="360"/>
      </w:p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>
      <w:start w:val="1"/>
      <w:numFmt w:val="lowerRoman"/>
      <w:lvlText w:val="%3."/>
      <w:lvlJc w:val="right"/>
      <w:pPr>
        <w:ind w:left="2880" w:hanging="180"/>
      </w:pPr>
    </w:lvl>
    <w:lvl w:ilvl="3" w:tplc="0418000F">
      <w:start w:val="1"/>
      <w:numFmt w:val="decimal"/>
      <w:lvlText w:val="%4."/>
      <w:lvlJc w:val="left"/>
      <w:pPr>
        <w:ind w:left="3600" w:hanging="360"/>
      </w:pPr>
    </w:lvl>
    <w:lvl w:ilvl="4" w:tplc="04180019">
      <w:start w:val="1"/>
      <w:numFmt w:val="lowerLetter"/>
      <w:lvlText w:val="%5."/>
      <w:lvlJc w:val="left"/>
      <w:pPr>
        <w:ind w:left="4320" w:hanging="360"/>
      </w:pPr>
    </w:lvl>
    <w:lvl w:ilvl="5" w:tplc="0418001B">
      <w:start w:val="1"/>
      <w:numFmt w:val="lowerRoman"/>
      <w:lvlText w:val="%6."/>
      <w:lvlJc w:val="right"/>
      <w:pPr>
        <w:ind w:left="5040" w:hanging="180"/>
      </w:pPr>
    </w:lvl>
    <w:lvl w:ilvl="6" w:tplc="0418000F">
      <w:start w:val="1"/>
      <w:numFmt w:val="decimal"/>
      <w:lvlText w:val="%7."/>
      <w:lvlJc w:val="left"/>
      <w:pPr>
        <w:ind w:left="5760" w:hanging="360"/>
      </w:pPr>
    </w:lvl>
    <w:lvl w:ilvl="7" w:tplc="04180019">
      <w:start w:val="1"/>
      <w:numFmt w:val="lowerLetter"/>
      <w:lvlText w:val="%8."/>
      <w:lvlJc w:val="left"/>
      <w:pPr>
        <w:ind w:left="6480" w:hanging="360"/>
      </w:pPr>
    </w:lvl>
    <w:lvl w:ilvl="8" w:tplc="0418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CF1A4C"/>
    <w:multiLevelType w:val="hybridMultilevel"/>
    <w:tmpl w:val="A0EC03AC"/>
    <w:lvl w:ilvl="0" w:tplc="1F7C4B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D6204"/>
    <w:multiLevelType w:val="multilevel"/>
    <w:tmpl w:val="FECC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19225284"/>
    <w:multiLevelType w:val="multilevel"/>
    <w:tmpl w:val="D46CA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710E9"/>
    <w:multiLevelType w:val="hybridMultilevel"/>
    <w:tmpl w:val="EF4CF368"/>
    <w:lvl w:ilvl="0" w:tplc="1D02167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001F77"/>
    <w:multiLevelType w:val="hybridMultilevel"/>
    <w:tmpl w:val="39E68DFA"/>
    <w:lvl w:ilvl="0" w:tplc="98487B0E">
      <w:start w:val="1"/>
      <w:numFmt w:val="decimal"/>
      <w:lvlText w:val="%1)"/>
      <w:lvlJc w:val="left"/>
      <w:pPr>
        <w:ind w:left="72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07412"/>
    <w:multiLevelType w:val="hybridMultilevel"/>
    <w:tmpl w:val="320C63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E4B3F"/>
    <w:multiLevelType w:val="hybridMultilevel"/>
    <w:tmpl w:val="6DDA9CFA"/>
    <w:lvl w:ilvl="0" w:tplc="36467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35826"/>
    <w:multiLevelType w:val="multilevel"/>
    <w:tmpl w:val="C734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A11791"/>
    <w:multiLevelType w:val="hybridMultilevel"/>
    <w:tmpl w:val="81ECB228"/>
    <w:lvl w:ilvl="0" w:tplc="0BDA0F0C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6522F82"/>
    <w:multiLevelType w:val="hybridMultilevel"/>
    <w:tmpl w:val="125255E8"/>
    <w:lvl w:ilvl="0" w:tplc="2B76D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63134B"/>
    <w:multiLevelType w:val="multilevel"/>
    <w:tmpl w:val="C646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464ABE"/>
    <w:multiLevelType w:val="hybridMultilevel"/>
    <w:tmpl w:val="37CCFCD0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0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3"/>
  </w:num>
  <w:num w:numId="9">
    <w:abstractNumId w:val="0"/>
  </w:num>
  <w:num w:numId="10">
    <w:abstractNumId w:val="5"/>
  </w:num>
  <w:num w:numId="11">
    <w:abstractNumId w:val="6"/>
  </w:num>
  <w:num w:numId="12">
    <w:abstractNumId w:val="2"/>
  </w:num>
  <w:num w:numId="13">
    <w:abstractNumId w:val="4"/>
  </w:num>
  <w:num w:numId="14">
    <w:abstractNumId w:val="9"/>
  </w:num>
  <w:num w:numId="15">
    <w:abstractNumId w:val="12"/>
  </w:num>
  <w:num w:numId="16">
    <w:abstractNumId w:val="7"/>
  </w:num>
  <w:num w:numId="17">
    <w:abstractNumId w:val="11"/>
  </w:num>
  <w:num w:numId="18">
    <w:abstractNumId w:val="1"/>
  </w:num>
  <w:num w:numId="19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2DD"/>
    <w:rsid w:val="0000293C"/>
    <w:rsid w:val="000065CE"/>
    <w:rsid w:val="00006BBA"/>
    <w:rsid w:val="000116D1"/>
    <w:rsid w:val="00011B7F"/>
    <w:rsid w:val="00013C43"/>
    <w:rsid w:val="000152AB"/>
    <w:rsid w:val="00015670"/>
    <w:rsid w:val="0001595C"/>
    <w:rsid w:val="0001740C"/>
    <w:rsid w:val="00020054"/>
    <w:rsid w:val="000200CC"/>
    <w:rsid w:val="0002064D"/>
    <w:rsid w:val="00022525"/>
    <w:rsid w:val="00024A52"/>
    <w:rsid w:val="000327F6"/>
    <w:rsid w:val="000379F2"/>
    <w:rsid w:val="00041693"/>
    <w:rsid w:val="00045A98"/>
    <w:rsid w:val="00046829"/>
    <w:rsid w:val="00046976"/>
    <w:rsid w:val="0005249F"/>
    <w:rsid w:val="00052F8C"/>
    <w:rsid w:val="00053FCA"/>
    <w:rsid w:val="00054DA6"/>
    <w:rsid w:val="00061373"/>
    <w:rsid w:val="00062095"/>
    <w:rsid w:val="00063454"/>
    <w:rsid w:val="000654CA"/>
    <w:rsid w:val="00066AE5"/>
    <w:rsid w:val="000726F2"/>
    <w:rsid w:val="00074D2F"/>
    <w:rsid w:val="000762BB"/>
    <w:rsid w:val="00084E97"/>
    <w:rsid w:val="000853B8"/>
    <w:rsid w:val="00091AE6"/>
    <w:rsid w:val="000933A1"/>
    <w:rsid w:val="0009370A"/>
    <w:rsid w:val="00093A0E"/>
    <w:rsid w:val="00093A85"/>
    <w:rsid w:val="00094B7F"/>
    <w:rsid w:val="00095DD7"/>
    <w:rsid w:val="00096673"/>
    <w:rsid w:val="00097DC1"/>
    <w:rsid w:val="000A093F"/>
    <w:rsid w:val="000A14C9"/>
    <w:rsid w:val="000A2D68"/>
    <w:rsid w:val="000A2EEB"/>
    <w:rsid w:val="000A3194"/>
    <w:rsid w:val="000A5EAC"/>
    <w:rsid w:val="000A71CE"/>
    <w:rsid w:val="000B02E2"/>
    <w:rsid w:val="000B0533"/>
    <w:rsid w:val="000B07D7"/>
    <w:rsid w:val="000B1174"/>
    <w:rsid w:val="000B357B"/>
    <w:rsid w:val="000B6D54"/>
    <w:rsid w:val="000B7CBC"/>
    <w:rsid w:val="000B7F24"/>
    <w:rsid w:val="000C3212"/>
    <w:rsid w:val="000C52E4"/>
    <w:rsid w:val="000C5AA1"/>
    <w:rsid w:val="000D1A27"/>
    <w:rsid w:val="000D2AE8"/>
    <w:rsid w:val="000E01B9"/>
    <w:rsid w:val="000E5A89"/>
    <w:rsid w:val="000E6DE4"/>
    <w:rsid w:val="000F22BF"/>
    <w:rsid w:val="000F293C"/>
    <w:rsid w:val="00100B68"/>
    <w:rsid w:val="001012FE"/>
    <w:rsid w:val="0010311B"/>
    <w:rsid w:val="001100BE"/>
    <w:rsid w:val="00110667"/>
    <w:rsid w:val="0011287E"/>
    <w:rsid w:val="001162B1"/>
    <w:rsid w:val="001170A4"/>
    <w:rsid w:val="00117BA3"/>
    <w:rsid w:val="00123C13"/>
    <w:rsid w:val="001244A1"/>
    <w:rsid w:val="0012487F"/>
    <w:rsid w:val="0012557A"/>
    <w:rsid w:val="00125A6E"/>
    <w:rsid w:val="001305BA"/>
    <w:rsid w:val="00130703"/>
    <w:rsid w:val="00131139"/>
    <w:rsid w:val="00133339"/>
    <w:rsid w:val="001335CF"/>
    <w:rsid w:val="00134F19"/>
    <w:rsid w:val="001451C9"/>
    <w:rsid w:val="001452EE"/>
    <w:rsid w:val="0014604C"/>
    <w:rsid w:val="00150528"/>
    <w:rsid w:val="00150C91"/>
    <w:rsid w:val="00151027"/>
    <w:rsid w:val="00152092"/>
    <w:rsid w:val="0015320B"/>
    <w:rsid w:val="001542CB"/>
    <w:rsid w:val="00155714"/>
    <w:rsid w:val="00156D0F"/>
    <w:rsid w:val="0015780C"/>
    <w:rsid w:val="00160195"/>
    <w:rsid w:val="0016036E"/>
    <w:rsid w:val="00162ACE"/>
    <w:rsid w:val="0016412B"/>
    <w:rsid w:val="001658D1"/>
    <w:rsid w:val="00166D95"/>
    <w:rsid w:val="00167405"/>
    <w:rsid w:val="00167E19"/>
    <w:rsid w:val="00172039"/>
    <w:rsid w:val="00175EF2"/>
    <w:rsid w:val="00180139"/>
    <w:rsid w:val="00183DF0"/>
    <w:rsid w:val="00184803"/>
    <w:rsid w:val="001851D3"/>
    <w:rsid w:val="00186F8B"/>
    <w:rsid w:val="00191650"/>
    <w:rsid w:val="0019546C"/>
    <w:rsid w:val="001A0208"/>
    <w:rsid w:val="001A057D"/>
    <w:rsid w:val="001A05E3"/>
    <w:rsid w:val="001A30E5"/>
    <w:rsid w:val="001A4E42"/>
    <w:rsid w:val="001B162E"/>
    <w:rsid w:val="001B2FBB"/>
    <w:rsid w:val="001B44F3"/>
    <w:rsid w:val="001B534B"/>
    <w:rsid w:val="001B5356"/>
    <w:rsid w:val="001C215B"/>
    <w:rsid w:val="001D1728"/>
    <w:rsid w:val="001D2BCF"/>
    <w:rsid w:val="001D3850"/>
    <w:rsid w:val="001D4D4F"/>
    <w:rsid w:val="001D5DFC"/>
    <w:rsid w:val="001D626E"/>
    <w:rsid w:val="001E16AE"/>
    <w:rsid w:val="001E3D48"/>
    <w:rsid w:val="001E7EB0"/>
    <w:rsid w:val="001E7FB8"/>
    <w:rsid w:val="001F4BAF"/>
    <w:rsid w:val="001F6825"/>
    <w:rsid w:val="00200153"/>
    <w:rsid w:val="00202A9B"/>
    <w:rsid w:val="00204E6C"/>
    <w:rsid w:val="00204F27"/>
    <w:rsid w:val="0020720A"/>
    <w:rsid w:val="0020732B"/>
    <w:rsid w:val="002076A2"/>
    <w:rsid w:val="00207C3B"/>
    <w:rsid w:val="00207CF6"/>
    <w:rsid w:val="00210EF7"/>
    <w:rsid w:val="0021233E"/>
    <w:rsid w:val="00212783"/>
    <w:rsid w:val="00214056"/>
    <w:rsid w:val="00214698"/>
    <w:rsid w:val="00215C54"/>
    <w:rsid w:val="002172D4"/>
    <w:rsid w:val="00220C39"/>
    <w:rsid w:val="00221E6A"/>
    <w:rsid w:val="002228DE"/>
    <w:rsid w:val="00223293"/>
    <w:rsid w:val="00225F10"/>
    <w:rsid w:val="00227032"/>
    <w:rsid w:val="00227681"/>
    <w:rsid w:val="00227791"/>
    <w:rsid w:val="0023109A"/>
    <w:rsid w:val="00231631"/>
    <w:rsid w:val="00232C6A"/>
    <w:rsid w:val="00233BCC"/>
    <w:rsid w:val="00235AC5"/>
    <w:rsid w:val="002360BD"/>
    <w:rsid w:val="00236850"/>
    <w:rsid w:val="00241A16"/>
    <w:rsid w:val="00241DF3"/>
    <w:rsid w:val="0024256D"/>
    <w:rsid w:val="00242815"/>
    <w:rsid w:val="00242955"/>
    <w:rsid w:val="00253DEB"/>
    <w:rsid w:val="00254B22"/>
    <w:rsid w:val="00255994"/>
    <w:rsid w:val="00256EBA"/>
    <w:rsid w:val="0026004B"/>
    <w:rsid w:val="002604CA"/>
    <w:rsid w:val="00262E4F"/>
    <w:rsid w:val="00263278"/>
    <w:rsid w:val="002646D5"/>
    <w:rsid w:val="00267AA0"/>
    <w:rsid w:val="00273A7D"/>
    <w:rsid w:val="00274FEE"/>
    <w:rsid w:val="002752F4"/>
    <w:rsid w:val="00282C69"/>
    <w:rsid w:val="00284D9B"/>
    <w:rsid w:val="00285C40"/>
    <w:rsid w:val="002871D3"/>
    <w:rsid w:val="00287386"/>
    <w:rsid w:val="00291DB4"/>
    <w:rsid w:val="00295391"/>
    <w:rsid w:val="002A3135"/>
    <w:rsid w:val="002A3EBC"/>
    <w:rsid w:val="002A451E"/>
    <w:rsid w:val="002B08E8"/>
    <w:rsid w:val="002B48A9"/>
    <w:rsid w:val="002B603F"/>
    <w:rsid w:val="002B6FE1"/>
    <w:rsid w:val="002B7B85"/>
    <w:rsid w:val="002C181F"/>
    <w:rsid w:val="002C2745"/>
    <w:rsid w:val="002C2A3A"/>
    <w:rsid w:val="002C5280"/>
    <w:rsid w:val="002C7337"/>
    <w:rsid w:val="002D1A35"/>
    <w:rsid w:val="002D4B56"/>
    <w:rsid w:val="002D4C01"/>
    <w:rsid w:val="002D526C"/>
    <w:rsid w:val="002D71AF"/>
    <w:rsid w:val="002E1B7E"/>
    <w:rsid w:val="002E245A"/>
    <w:rsid w:val="002E2761"/>
    <w:rsid w:val="002E2A25"/>
    <w:rsid w:val="002E3E0C"/>
    <w:rsid w:val="002E6793"/>
    <w:rsid w:val="002F4A75"/>
    <w:rsid w:val="003010E7"/>
    <w:rsid w:val="003037B2"/>
    <w:rsid w:val="00303F86"/>
    <w:rsid w:val="00304673"/>
    <w:rsid w:val="003055C9"/>
    <w:rsid w:val="00305985"/>
    <w:rsid w:val="00305C31"/>
    <w:rsid w:val="00305D35"/>
    <w:rsid w:val="003118EF"/>
    <w:rsid w:val="003140FA"/>
    <w:rsid w:val="003162E6"/>
    <w:rsid w:val="00316BC3"/>
    <w:rsid w:val="00326A30"/>
    <w:rsid w:val="003274AD"/>
    <w:rsid w:val="00327E1C"/>
    <w:rsid w:val="00332787"/>
    <w:rsid w:val="00333EC6"/>
    <w:rsid w:val="00334BD6"/>
    <w:rsid w:val="00337725"/>
    <w:rsid w:val="00343523"/>
    <w:rsid w:val="00343CFC"/>
    <w:rsid w:val="0034577F"/>
    <w:rsid w:val="00346D44"/>
    <w:rsid w:val="00353743"/>
    <w:rsid w:val="0035403E"/>
    <w:rsid w:val="00355257"/>
    <w:rsid w:val="00356361"/>
    <w:rsid w:val="003577AC"/>
    <w:rsid w:val="00360DAE"/>
    <w:rsid w:val="00361481"/>
    <w:rsid w:val="00362FFD"/>
    <w:rsid w:val="00370564"/>
    <w:rsid w:val="00371336"/>
    <w:rsid w:val="00375891"/>
    <w:rsid w:val="003768D4"/>
    <w:rsid w:val="00376EAE"/>
    <w:rsid w:val="00376FA1"/>
    <w:rsid w:val="00380054"/>
    <w:rsid w:val="00380947"/>
    <w:rsid w:val="00380CA2"/>
    <w:rsid w:val="00382097"/>
    <w:rsid w:val="00384FD4"/>
    <w:rsid w:val="0038603F"/>
    <w:rsid w:val="003875D8"/>
    <w:rsid w:val="0039272E"/>
    <w:rsid w:val="003A0DAE"/>
    <w:rsid w:val="003A0EB2"/>
    <w:rsid w:val="003A34AB"/>
    <w:rsid w:val="003A4877"/>
    <w:rsid w:val="003A6B81"/>
    <w:rsid w:val="003A704A"/>
    <w:rsid w:val="003B0A49"/>
    <w:rsid w:val="003B252B"/>
    <w:rsid w:val="003C17E9"/>
    <w:rsid w:val="003C37E0"/>
    <w:rsid w:val="003C51CC"/>
    <w:rsid w:val="003C724B"/>
    <w:rsid w:val="003D038A"/>
    <w:rsid w:val="003D05A4"/>
    <w:rsid w:val="003D3263"/>
    <w:rsid w:val="003D3ED5"/>
    <w:rsid w:val="003D5392"/>
    <w:rsid w:val="003D727F"/>
    <w:rsid w:val="003D78F6"/>
    <w:rsid w:val="003E4424"/>
    <w:rsid w:val="003F0DEA"/>
    <w:rsid w:val="003F245C"/>
    <w:rsid w:val="003F340B"/>
    <w:rsid w:val="003F7A6B"/>
    <w:rsid w:val="003F7BC9"/>
    <w:rsid w:val="00401D45"/>
    <w:rsid w:val="0040368C"/>
    <w:rsid w:val="00403F11"/>
    <w:rsid w:val="00404ECF"/>
    <w:rsid w:val="00407A57"/>
    <w:rsid w:val="00410F1F"/>
    <w:rsid w:val="00413220"/>
    <w:rsid w:val="0041472F"/>
    <w:rsid w:val="00420B1E"/>
    <w:rsid w:val="00425B76"/>
    <w:rsid w:val="0043150E"/>
    <w:rsid w:val="00433C0E"/>
    <w:rsid w:val="00435067"/>
    <w:rsid w:val="00435C2B"/>
    <w:rsid w:val="004473C6"/>
    <w:rsid w:val="00450DFC"/>
    <w:rsid w:val="00450E94"/>
    <w:rsid w:val="00453E8B"/>
    <w:rsid w:val="00454360"/>
    <w:rsid w:val="00454788"/>
    <w:rsid w:val="00455C00"/>
    <w:rsid w:val="004566B3"/>
    <w:rsid w:val="00457B04"/>
    <w:rsid w:val="00457BFA"/>
    <w:rsid w:val="00462257"/>
    <w:rsid w:val="00462BE1"/>
    <w:rsid w:val="0046337C"/>
    <w:rsid w:val="00471A4E"/>
    <w:rsid w:val="00472148"/>
    <w:rsid w:val="00475A38"/>
    <w:rsid w:val="00480AFB"/>
    <w:rsid w:val="004831F4"/>
    <w:rsid w:val="00484D69"/>
    <w:rsid w:val="004855AE"/>
    <w:rsid w:val="00487ABC"/>
    <w:rsid w:val="00487F18"/>
    <w:rsid w:val="00497060"/>
    <w:rsid w:val="004A12A5"/>
    <w:rsid w:val="004A2B0D"/>
    <w:rsid w:val="004A3B2B"/>
    <w:rsid w:val="004B0A32"/>
    <w:rsid w:val="004B142F"/>
    <w:rsid w:val="004B19A9"/>
    <w:rsid w:val="004B2218"/>
    <w:rsid w:val="004B258B"/>
    <w:rsid w:val="004B7A21"/>
    <w:rsid w:val="004C097D"/>
    <w:rsid w:val="004C2F71"/>
    <w:rsid w:val="004C6A3F"/>
    <w:rsid w:val="004C6F8C"/>
    <w:rsid w:val="004C7F14"/>
    <w:rsid w:val="004D1E12"/>
    <w:rsid w:val="004D27C2"/>
    <w:rsid w:val="004D422E"/>
    <w:rsid w:val="004D47BC"/>
    <w:rsid w:val="004D5EC1"/>
    <w:rsid w:val="004D653A"/>
    <w:rsid w:val="004D6BE9"/>
    <w:rsid w:val="004D79BC"/>
    <w:rsid w:val="004E27FA"/>
    <w:rsid w:val="004E2D81"/>
    <w:rsid w:val="004E2EEF"/>
    <w:rsid w:val="004E68B3"/>
    <w:rsid w:val="004E6D31"/>
    <w:rsid w:val="004F2998"/>
    <w:rsid w:val="004F52C2"/>
    <w:rsid w:val="004F6B44"/>
    <w:rsid w:val="004F6D46"/>
    <w:rsid w:val="005005F5"/>
    <w:rsid w:val="00500600"/>
    <w:rsid w:val="00502BF1"/>
    <w:rsid w:val="005041EC"/>
    <w:rsid w:val="005047F2"/>
    <w:rsid w:val="00505809"/>
    <w:rsid w:val="005059AB"/>
    <w:rsid w:val="00507A98"/>
    <w:rsid w:val="00510369"/>
    <w:rsid w:val="00510D92"/>
    <w:rsid w:val="00513E71"/>
    <w:rsid w:val="00514FF3"/>
    <w:rsid w:val="00522EA1"/>
    <w:rsid w:val="00525832"/>
    <w:rsid w:val="00527BC9"/>
    <w:rsid w:val="00530B65"/>
    <w:rsid w:val="00531232"/>
    <w:rsid w:val="00535B02"/>
    <w:rsid w:val="00536B39"/>
    <w:rsid w:val="00537F51"/>
    <w:rsid w:val="00541E9A"/>
    <w:rsid w:val="00544F93"/>
    <w:rsid w:val="005477BA"/>
    <w:rsid w:val="00550033"/>
    <w:rsid w:val="00552E31"/>
    <w:rsid w:val="00554B02"/>
    <w:rsid w:val="00565DD0"/>
    <w:rsid w:val="00571D31"/>
    <w:rsid w:val="00572224"/>
    <w:rsid w:val="005723CE"/>
    <w:rsid w:val="005733D8"/>
    <w:rsid w:val="00576A18"/>
    <w:rsid w:val="005848B2"/>
    <w:rsid w:val="005875BA"/>
    <w:rsid w:val="00591018"/>
    <w:rsid w:val="00592C7D"/>
    <w:rsid w:val="00594BE9"/>
    <w:rsid w:val="005969E6"/>
    <w:rsid w:val="005979A8"/>
    <w:rsid w:val="005A03AA"/>
    <w:rsid w:val="005A15B5"/>
    <w:rsid w:val="005A2252"/>
    <w:rsid w:val="005B16CD"/>
    <w:rsid w:val="005B71C4"/>
    <w:rsid w:val="005C0B4E"/>
    <w:rsid w:val="005C0F9B"/>
    <w:rsid w:val="005C31A9"/>
    <w:rsid w:val="005C3CC8"/>
    <w:rsid w:val="005C6576"/>
    <w:rsid w:val="005D4BE5"/>
    <w:rsid w:val="005D5EE9"/>
    <w:rsid w:val="005D7B41"/>
    <w:rsid w:val="005E5A0E"/>
    <w:rsid w:val="005F038A"/>
    <w:rsid w:val="005F0CCF"/>
    <w:rsid w:val="005F165D"/>
    <w:rsid w:val="005F1726"/>
    <w:rsid w:val="005F1D49"/>
    <w:rsid w:val="005F21C3"/>
    <w:rsid w:val="005F49A6"/>
    <w:rsid w:val="005F50E9"/>
    <w:rsid w:val="005F66DC"/>
    <w:rsid w:val="006003BD"/>
    <w:rsid w:val="006022AF"/>
    <w:rsid w:val="00602684"/>
    <w:rsid w:val="006026BF"/>
    <w:rsid w:val="00603125"/>
    <w:rsid w:val="00603EF1"/>
    <w:rsid w:val="00605AAC"/>
    <w:rsid w:val="006101CB"/>
    <w:rsid w:val="0061111B"/>
    <w:rsid w:val="00611A76"/>
    <w:rsid w:val="00616B2B"/>
    <w:rsid w:val="00620A4F"/>
    <w:rsid w:val="00620D33"/>
    <w:rsid w:val="006222C4"/>
    <w:rsid w:val="00622376"/>
    <w:rsid w:val="0062488D"/>
    <w:rsid w:val="006252C7"/>
    <w:rsid w:val="006323C8"/>
    <w:rsid w:val="006342E3"/>
    <w:rsid w:val="00634884"/>
    <w:rsid w:val="006430D0"/>
    <w:rsid w:val="006433B5"/>
    <w:rsid w:val="0064439E"/>
    <w:rsid w:val="00644405"/>
    <w:rsid w:val="00644E21"/>
    <w:rsid w:val="00644F62"/>
    <w:rsid w:val="0064588C"/>
    <w:rsid w:val="006462CC"/>
    <w:rsid w:val="00651DA8"/>
    <w:rsid w:val="006532C9"/>
    <w:rsid w:val="006553CA"/>
    <w:rsid w:val="00656A48"/>
    <w:rsid w:val="00657461"/>
    <w:rsid w:val="00660AF2"/>
    <w:rsid w:val="00662762"/>
    <w:rsid w:val="00663039"/>
    <w:rsid w:val="006637A1"/>
    <w:rsid w:val="00665709"/>
    <w:rsid w:val="00665750"/>
    <w:rsid w:val="00665A0A"/>
    <w:rsid w:val="00667EFB"/>
    <w:rsid w:val="00670C0A"/>
    <w:rsid w:val="00671E03"/>
    <w:rsid w:val="006727FC"/>
    <w:rsid w:val="00673C5B"/>
    <w:rsid w:val="00674A3C"/>
    <w:rsid w:val="00674BD3"/>
    <w:rsid w:val="00676E5D"/>
    <w:rsid w:val="00677669"/>
    <w:rsid w:val="0068165D"/>
    <w:rsid w:val="006823E1"/>
    <w:rsid w:val="00682B59"/>
    <w:rsid w:val="00683CDF"/>
    <w:rsid w:val="0068453D"/>
    <w:rsid w:val="006847FF"/>
    <w:rsid w:val="00686EF1"/>
    <w:rsid w:val="00692611"/>
    <w:rsid w:val="00694B38"/>
    <w:rsid w:val="0069541B"/>
    <w:rsid w:val="00696E37"/>
    <w:rsid w:val="006973F5"/>
    <w:rsid w:val="00697FA1"/>
    <w:rsid w:val="006A01BA"/>
    <w:rsid w:val="006A1D7D"/>
    <w:rsid w:val="006B11BD"/>
    <w:rsid w:val="006B1F03"/>
    <w:rsid w:val="006B2BA2"/>
    <w:rsid w:val="006B2E8A"/>
    <w:rsid w:val="006B43F4"/>
    <w:rsid w:val="006B4622"/>
    <w:rsid w:val="006B4BEC"/>
    <w:rsid w:val="006B4FFA"/>
    <w:rsid w:val="006B562D"/>
    <w:rsid w:val="006C085D"/>
    <w:rsid w:val="006C1135"/>
    <w:rsid w:val="006C1846"/>
    <w:rsid w:val="006C1AFF"/>
    <w:rsid w:val="006C2EEF"/>
    <w:rsid w:val="006C4DF0"/>
    <w:rsid w:val="006C54BF"/>
    <w:rsid w:val="006C5E09"/>
    <w:rsid w:val="006C6DB5"/>
    <w:rsid w:val="006C7A62"/>
    <w:rsid w:val="006D2072"/>
    <w:rsid w:val="006D384D"/>
    <w:rsid w:val="006D3C0E"/>
    <w:rsid w:val="006D65C2"/>
    <w:rsid w:val="006D690A"/>
    <w:rsid w:val="006E561D"/>
    <w:rsid w:val="006E5E5B"/>
    <w:rsid w:val="006E7E51"/>
    <w:rsid w:val="006F03CA"/>
    <w:rsid w:val="00700468"/>
    <w:rsid w:val="00700AE1"/>
    <w:rsid w:val="00700B64"/>
    <w:rsid w:val="00702180"/>
    <w:rsid w:val="00702D6F"/>
    <w:rsid w:val="00703A17"/>
    <w:rsid w:val="0070514B"/>
    <w:rsid w:val="00705381"/>
    <w:rsid w:val="007059CA"/>
    <w:rsid w:val="0070650E"/>
    <w:rsid w:val="00706791"/>
    <w:rsid w:val="0071133E"/>
    <w:rsid w:val="00716531"/>
    <w:rsid w:val="007203D5"/>
    <w:rsid w:val="00720633"/>
    <w:rsid w:val="0072109C"/>
    <w:rsid w:val="00722485"/>
    <w:rsid w:val="00724BE7"/>
    <w:rsid w:val="007257FB"/>
    <w:rsid w:val="007263E6"/>
    <w:rsid w:val="007265CE"/>
    <w:rsid w:val="00731A9F"/>
    <w:rsid w:val="007359EE"/>
    <w:rsid w:val="00741121"/>
    <w:rsid w:val="00743829"/>
    <w:rsid w:val="00744EAD"/>
    <w:rsid w:val="007519FA"/>
    <w:rsid w:val="0075297A"/>
    <w:rsid w:val="00756203"/>
    <w:rsid w:val="00757622"/>
    <w:rsid w:val="00761DB4"/>
    <w:rsid w:val="00761DD7"/>
    <w:rsid w:val="00762891"/>
    <w:rsid w:val="00762FA3"/>
    <w:rsid w:val="00763453"/>
    <w:rsid w:val="0076410A"/>
    <w:rsid w:val="00764F94"/>
    <w:rsid w:val="00765182"/>
    <w:rsid w:val="00765741"/>
    <w:rsid w:val="00767D9B"/>
    <w:rsid w:val="007705E5"/>
    <w:rsid w:val="007715D8"/>
    <w:rsid w:val="0077618F"/>
    <w:rsid w:val="00782C39"/>
    <w:rsid w:val="007848D1"/>
    <w:rsid w:val="00787BBE"/>
    <w:rsid w:val="00790199"/>
    <w:rsid w:val="0079048A"/>
    <w:rsid w:val="007930A4"/>
    <w:rsid w:val="007945C7"/>
    <w:rsid w:val="00796209"/>
    <w:rsid w:val="00797E46"/>
    <w:rsid w:val="007A0ED2"/>
    <w:rsid w:val="007A1CBE"/>
    <w:rsid w:val="007A2AEC"/>
    <w:rsid w:val="007A30DF"/>
    <w:rsid w:val="007A360F"/>
    <w:rsid w:val="007A7D50"/>
    <w:rsid w:val="007A7FA7"/>
    <w:rsid w:val="007B00B6"/>
    <w:rsid w:val="007B3342"/>
    <w:rsid w:val="007B3A7A"/>
    <w:rsid w:val="007B491A"/>
    <w:rsid w:val="007B5B75"/>
    <w:rsid w:val="007C07FB"/>
    <w:rsid w:val="007C0C59"/>
    <w:rsid w:val="007C204B"/>
    <w:rsid w:val="007C2179"/>
    <w:rsid w:val="007C4442"/>
    <w:rsid w:val="007C4ADE"/>
    <w:rsid w:val="007C509B"/>
    <w:rsid w:val="007C523F"/>
    <w:rsid w:val="007C5A2B"/>
    <w:rsid w:val="007D12C5"/>
    <w:rsid w:val="007D3000"/>
    <w:rsid w:val="007D5656"/>
    <w:rsid w:val="007D5A71"/>
    <w:rsid w:val="007D67EE"/>
    <w:rsid w:val="007D7895"/>
    <w:rsid w:val="007E1CF3"/>
    <w:rsid w:val="007E6B29"/>
    <w:rsid w:val="007E722F"/>
    <w:rsid w:val="007F2D9E"/>
    <w:rsid w:val="007F35F2"/>
    <w:rsid w:val="007F6040"/>
    <w:rsid w:val="007F61E6"/>
    <w:rsid w:val="007F7612"/>
    <w:rsid w:val="007F76DA"/>
    <w:rsid w:val="00803266"/>
    <w:rsid w:val="00810B8D"/>
    <w:rsid w:val="00812950"/>
    <w:rsid w:val="00814F87"/>
    <w:rsid w:val="00816023"/>
    <w:rsid w:val="00816285"/>
    <w:rsid w:val="00816F27"/>
    <w:rsid w:val="00817E5F"/>
    <w:rsid w:val="00820A3A"/>
    <w:rsid w:val="0082209C"/>
    <w:rsid w:val="0082646B"/>
    <w:rsid w:val="008270DC"/>
    <w:rsid w:val="00827845"/>
    <w:rsid w:val="00827939"/>
    <w:rsid w:val="00827F79"/>
    <w:rsid w:val="00833362"/>
    <w:rsid w:val="008358FC"/>
    <w:rsid w:val="008404D2"/>
    <w:rsid w:val="0084095F"/>
    <w:rsid w:val="00843273"/>
    <w:rsid w:val="0084376B"/>
    <w:rsid w:val="00847582"/>
    <w:rsid w:val="0084760F"/>
    <w:rsid w:val="00847DEF"/>
    <w:rsid w:val="00850080"/>
    <w:rsid w:val="00851D10"/>
    <w:rsid w:val="00852C43"/>
    <w:rsid w:val="0085429F"/>
    <w:rsid w:val="00854D8B"/>
    <w:rsid w:val="00857AA4"/>
    <w:rsid w:val="0086236E"/>
    <w:rsid w:val="00866CB1"/>
    <w:rsid w:val="00867B38"/>
    <w:rsid w:val="00867C31"/>
    <w:rsid w:val="008707F7"/>
    <w:rsid w:val="008710C9"/>
    <w:rsid w:val="00871721"/>
    <w:rsid w:val="00871BD9"/>
    <w:rsid w:val="00872A49"/>
    <w:rsid w:val="00874AE6"/>
    <w:rsid w:val="00876691"/>
    <w:rsid w:val="0088099E"/>
    <w:rsid w:val="00883FED"/>
    <w:rsid w:val="0088657A"/>
    <w:rsid w:val="008874C6"/>
    <w:rsid w:val="00891D9F"/>
    <w:rsid w:val="008922DD"/>
    <w:rsid w:val="00894A06"/>
    <w:rsid w:val="008970A3"/>
    <w:rsid w:val="008A30FF"/>
    <w:rsid w:val="008A42FC"/>
    <w:rsid w:val="008A52E1"/>
    <w:rsid w:val="008A5375"/>
    <w:rsid w:val="008A5CFA"/>
    <w:rsid w:val="008B1618"/>
    <w:rsid w:val="008B23AF"/>
    <w:rsid w:val="008B4BD0"/>
    <w:rsid w:val="008B4BDB"/>
    <w:rsid w:val="008C1A4D"/>
    <w:rsid w:val="008C631F"/>
    <w:rsid w:val="008C726A"/>
    <w:rsid w:val="008C7383"/>
    <w:rsid w:val="008D42CD"/>
    <w:rsid w:val="008D7A3E"/>
    <w:rsid w:val="008E0460"/>
    <w:rsid w:val="008E3167"/>
    <w:rsid w:val="008E3839"/>
    <w:rsid w:val="008F3DC3"/>
    <w:rsid w:val="008F4997"/>
    <w:rsid w:val="008F5AAB"/>
    <w:rsid w:val="008F6B0F"/>
    <w:rsid w:val="008F6B7E"/>
    <w:rsid w:val="008F6C6D"/>
    <w:rsid w:val="008F6F70"/>
    <w:rsid w:val="00900360"/>
    <w:rsid w:val="00902D5F"/>
    <w:rsid w:val="00903FDE"/>
    <w:rsid w:val="009042D2"/>
    <w:rsid w:val="009046A4"/>
    <w:rsid w:val="00907856"/>
    <w:rsid w:val="00907A2C"/>
    <w:rsid w:val="00910BB9"/>
    <w:rsid w:val="00911FE3"/>
    <w:rsid w:val="00912524"/>
    <w:rsid w:val="00914576"/>
    <w:rsid w:val="009155D0"/>
    <w:rsid w:val="009157CD"/>
    <w:rsid w:val="00916EB4"/>
    <w:rsid w:val="00917FDE"/>
    <w:rsid w:val="00922C9A"/>
    <w:rsid w:val="00922F8B"/>
    <w:rsid w:val="009235E0"/>
    <w:rsid w:val="009251F5"/>
    <w:rsid w:val="009264B3"/>
    <w:rsid w:val="00927488"/>
    <w:rsid w:val="009303BD"/>
    <w:rsid w:val="00933413"/>
    <w:rsid w:val="00934B11"/>
    <w:rsid w:val="00941A06"/>
    <w:rsid w:val="00942B32"/>
    <w:rsid w:val="009432B2"/>
    <w:rsid w:val="009446CF"/>
    <w:rsid w:val="00944782"/>
    <w:rsid w:val="00944934"/>
    <w:rsid w:val="0094537B"/>
    <w:rsid w:val="009465C9"/>
    <w:rsid w:val="009505E8"/>
    <w:rsid w:val="00950D0A"/>
    <w:rsid w:val="00952C05"/>
    <w:rsid w:val="00966F18"/>
    <w:rsid w:val="0097214E"/>
    <w:rsid w:val="0097273E"/>
    <w:rsid w:val="0097289A"/>
    <w:rsid w:val="00977E44"/>
    <w:rsid w:val="00981ADF"/>
    <w:rsid w:val="00982D14"/>
    <w:rsid w:val="00986CE5"/>
    <w:rsid w:val="00991C48"/>
    <w:rsid w:val="00994269"/>
    <w:rsid w:val="00994910"/>
    <w:rsid w:val="009A253A"/>
    <w:rsid w:val="009A37BC"/>
    <w:rsid w:val="009A3AAE"/>
    <w:rsid w:val="009A76C0"/>
    <w:rsid w:val="009B2B26"/>
    <w:rsid w:val="009B4EAB"/>
    <w:rsid w:val="009B5B8E"/>
    <w:rsid w:val="009B5D76"/>
    <w:rsid w:val="009B5ED7"/>
    <w:rsid w:val="009C13B3"/>
    <w:rsid w:val="009C1806"/>
    <w:rsid w:val="009C1B38"/>
    <w:rsid w:val="009C4905"/>
    <w:rsid w:val="009C4EB2"/>
    <w:rsid w:val="009C5AC1"/>
    <w:rsid w:val="009C7047"/>
    <w:rsid w:val="009D6A18"/>
    <w:rsid w:val="009D79BD"/>
    <w:rsid w:val="009E041B"/>
    <w:rsid w:val="009E09D5"/>
    <w:rsid w:val="009E132B"/>
    <w:rsid w:val="009E1872"/>
    <w:rsid w:val="009E2A7C"/>
    <w:rsid w:val="009E55B6"/>
    <w:rsid w:val="009E612A"/>
    <w:rsid w:val="009E6204"/>
    <w:rsid w:val="009F1836"/>
    <w:rsid w:val="009F187A"/>
    <w:rsid w:val="009F28FD"/>
    <w:rsid w:val="009F2FFB"/>
    <w:rsid w:val="009F4AC7"/>
    <w:rsid w:val="009F4CB5"/>
    <w:rsid w:val="009F69AA"/>
    <w:rsid w:val="009F6D1B"/>
    <w:rsid w:val="009F7112"/>
    <w:rsid w:val="009F7212"/>
    <w:rsid w:val="00A00833"/>
    <w:rsid w:val="00A00EA9"/>
    <w:rsid w:val="00A01CBB"/>
    <w:rsid w:val="00A040C1"/>
    <w:rsid w:val="00A10276"/>
    <w:rsid w:val="00A103CB"/>
    <w:rsid w:val="00A129E5"/>
    <w:rsid w:val="00A16E42"/>
    <w:rsid w:val="00A21B08"/>
    <w:rsid w:val="00A2249D"/>
    <w:rsid w:val="00A22EA7"/>
    <w:rsid w:val="00A236A6"/>
    <w:rsid w:val="00A2528D"/>
    <w:rsid w:val="00A33BFB"/>
    <w:rsid w:val="00A37652"/>
    <w:rsid w:val="00A46138"/>
    <w:rsid w:val="00A47264"/>
    <w:rsid w:val="00A5092B"/>
    <w:rsid w:val="00A50F35"/>
    <w:rsid w:val="00A51EE0"/>
    <w:rsid w:val="00A540DA"/>
    <w:rsid w:val="00A60444"/>
    <w:rsid w:val="00A605AC"/>
    <w:rsid w:val="00A63185"/>
    <w:rsid w:val="00A64DB2"/>
    <w:rsid w:val="00A73112"/>
    <w:rsid w:val="00A7574A"/>
    <w:rsid w:val="00A842C8"/>
    <w:rsid w:val="00A86888"/>
    <w:rsid w:val="00A86DDA"/>
    <w:rsid w:val="00A92484"/>
    <w:rsid w:val="00AA076C"/>
    <w:rsid w:val="00AA0F69"/>
    <w:rsid w:val="00AA76E3"/>
    <w:rsid w:val="00AB2875"/>
    <w:rsid w:val="00AB335B"/>
    <w:rsid w:val="00AB4687"/>
    <w:rsid w:val="00AB48DB"/>
    <w:rsid w:val="00AB7138"/>
    <w:rsid w:val="00AC3770"/>
    <w:rsid w:val="00AC4C3B"/>
    <w:rsid w:val="00AC5ABC"/>
    <w:rsid w:val="00AC5CEB"/>
    <w:rsid w:val="00AC7D1B"/>
    <w:rsid w:val="00AC7EBE"/>
    <w:rsid w:val="00AD0494"/>
    <w:rsid w:val="00AD166C"/>
    <w:rsid w:val="00AD22AC"/>
    <w:rsid w:val="00AD238A"/>
    <w:rsid w:val="00AD6921"/>
    <w:rsid w:val="00AD73B7"/>
    <w:rsid w:val="00AD7914"/>
    <w:rsid w:val="00AE0577"/>
    <w:rsid w:val="00AE106C"/>
    <w:rsid w:val="00AE13E4"/>
    <w:rsid w:val="00AE1633"/>
    <w:rsid w:val="00AE46A6"/>
    <w:rsid w:val="00AE505E"/>
    <w:rsid w:val="00AE6C85"/>
    <w:rsid w:val="00AF122B"/>
    <w:rsid w:val="00AF3430"/>
    <w:rsid w:val="00AF47FA"/>
    <w:rsid w:val="00AF5F54"/>
    <w:rsid w:val="00AF6125"/>
    <w:rsid w:val="00AF7599"/>
    <w:rsid w:val="00AF7AC5"/>
    <w:rsid w:val="00B01925"/>
    <w:rsid w:val="00B031E7"/>
    <w:rsid w:val="00B06175"/>
    <w:rsid w:val="00B07FBD"/>
    <w:rsid w:val="00B11C3A"/>
    <w:rsid w:val="00B11C85"/>
    <w:rsid w:val="00B12A1C"/>
    <w:rsid w:val="00B13C52"/>
    <w:rsid w:val="00B17BB0"/>
    <w:rsid w:val="00B2180D"/>
    <w:rsid w:val="00B24EC8"/>
    <w:rsid w:val="00B3029D"/>
    <w:rsid w:val="00B3049C"/>
    <w:rsid w:val="00B30D13"/>
    <w:rsid w:val="00B332D3"/>
    <w:rsid w:val="00B33633"/>
    <w:rsid w:val="00B3401F"/>
    <w:rsid w:val="00B34C4A"/>
    <w:rsid w:val="00B34F30"/>
    <w:rsid w:val="00B35443"/>
    <w:rsid w:val="00B35632"/>
    <w:rsid w:val="00B37D62"/>
    <w:rsid w:val="00B4121C"/>
    <w:rsid w:val="00B432CD"/>
    <w:rsid w:val="00B4705A"/>
    <w:rsid w:val="00B471E7"/>
    <w:rsid w:val="00B47D46"/>
    <w:rsid w:val="00B537DD"/>
    <w:rsid w:val="00B624C9"/>
    <w:rsid w:val="00B632D9"/>
    <w:rsid w:val="00B6339C"/>
    <w:rsid w:val="00B64691"/>
    <w:rsid w:val="00B678B5"/>
    <w:rsid w:val="00B71C69"/>
    <w:rsid w:val="00B722E4"/>
    <w:rsid w:val="00B74551"/>
    <w:rsid w:val="00B80E88"/>
    <w:rsid w:val="00B829E3"/>
    <w:rsid w:val="00B84369"/>
    <w:rsid w:val="00B850A3"/>
    <w:rsid w:val="00B935D5"/>
    <w:rsid w:val="00B95F25"/>
    <w:rsid w:val="00B96299"/>
    <w:rsid w:val="00B97965"/>
    <w:rsid w:val="00BA0E1C"/>
    <w:rsid w:val="00BA5405"/>
    <w:rsid w:val="00BA5AD2"/>
    <w:rsid w:val="00BA5D4E"/>
    <w:rsid w:val="00BA5FE8"/>
    <w:rsid w:val="00BB14C9"/>
    <w:rsid w:val="00BB2C07"/>
    <w:rsid w:val="00BB5A54"/>
    <w:rsid w:val="00BB78F0"/>
    <w:rsid w:val="00BC1C34"/>
    <w:rsid w:val="00BC1D1D"/>
    <w:rsid w:val="00BC3FD2"/>
    <w:rsid w:val="00BC6519"/>
    <w:rsid w:val="00BC7811"/>
    <w:rsid w:val="00BD0D28"/>
    <w:rsid w:val="00BD461E"/>
    <w:rsid w:val="00BD6772"/>
    <w:rsid w:val="00BF4818"/>
    <w:rsid w:val="00BF4E96"/>
    <w:rsid w:val="00BF7A68"/>
    <w:rsid w:val="00C00BAE"/>
    <w:rsid w:val="00C00DE5"/>
    <w:rsid w:val="00C0151A"/>
    <w:rsid w:val="00C018B2"/>
    <w:rsid w:val="00C06376"/>
    <w:rsid w:val="00C06C20"/>
    <w:rsid w:val="00C075D6"/>
    <w:rsid w:val="00C077CE"/>
    <w:rsid w:val="00C07858"/>
    <w:rsid w:val="00C11FC6"/>
    <w:rsid w:val="00C120D0"/>
    <w:rsid w:val="00C132F7"/>
    <w:rsid w:val="00C13A69"/>
    <w:rsid w:val="00C20935"/>
    <w:rsid w:val="00C23FA9"/>
    <w:rsid w:val="00C27112"/>
    <w:rsid w:val="00C27240"/>
    <w:rsid w:val="00C324F3"/>
    <w:rsid w:val="00C33F45"/>
    <w:rsid w:val="00C347D9"/>
    <w:rsid w:val="00C34ADA"/>
    <w:rsid w:val="00C36380"/>
    <w:rsid w:val="00C43FE2"/>
    <w:rsid w:val="00C46223"/>
    <w:rsid w:val="00C468B8"/>
    <w:rsid w:val="00C468FE"/>
    <w:rsid w:val="00C46BED"/>
    <w:rsid w:val="00C51ADC"/>
    <w:rsid w:val="00C5567A"/>
    <w:rsid w:val="00C5640F"/>
    <w:rsid w:val="00C574D2"/>
    <w:rsid w:val="00C62ECC"/>
    <w:rsid w:val="00C659AD"/>
    <w:rsid w:val="00C67056"/>
    <w:rsid w:val="00C70022"/>
    <w:rsid w:val="00C73C6F"/>
    <w:rsid w:val="00C74428"/>
    <w:rsid w:val="00C7628D"/>
    <w:rsid w:val="00C80133"/>
    <w:rsid w:val="00C818D2"/>
    <w:rsid w:val="00C820BA"/>
    <w:rsid w:val="00C87FEA"/>
    <w:rsid w:val="00C91342"/>
    <w:rsid w:val="00C946D8"/>
    <w:rsid w:val="00C95455"/>
    <w:rsid w:val="00C96FF1"/>
    <w:rsid w:val="00CA1514"/>
    <w:rsid w:val="00CA15CD"/>
    <w:rsid w:val="00CA39BB"/>
    <w:rsid w:val="00CA450E"/>
    <w:rsid w:val="00CA4E77"/>
    <w:rsid w:val="00CA5EBC"/>
    <w:rsid w:val="00CB0D9A"/>
    <w:rsid w:val="00CB33F8"/>
    <w:rsid w:val="00CB57A2"/>
    <w:rsid w:val="00CB7643"/>
    <w:rsid w:val="00CC108A"/>
    <w:rsid w:val="00CC2069"/>
    <w:rsid w:val="00CC2D80"/>
    <w:rsid w:val="00CC38FC"/>
    <w:rsid w:val="00CC6336"/>
    <w:rsid w:val="00CD1EF8"/>
    <w:rsid w:val="00CD5239"/>
    <w:rsid w:val="00CD5373"/>
    <w:rsid w:val="00CD5571"/>
    <w:rsid w:val="00CD6DA9"/>
    <w:rsid w:val="00CE05B2"/>
    <w:rsid w:val="00CE0D44"/>
    <w:rsid w:val="00CE1F99"/>
    <w:rsid w:val="00CE2DDC"/>
    <w:rsid w:val="00CE304D"/>
    <w:rsid w:val="00CE476E"/>
    <w:rsid w:val="00CE4B5A"/>
    <w:rsid w:val="00CE5721"/>
    <w:rsid w:val="00CE5FA0"/>
    <w:rsid w:val="00CF02FF"/>
    <w:rsid w:val="00CF04B6"/>
    <w:rsid w:val="00CF1BF8"/>
    <w:rsid w:val="00D01269"/>
    <w:rsid w:val="00D043F9"/>
    <w:rsid w:val="00D061AD"/>
    <w:rsid w:val="00D06888"/>
    <w:rsid w:val="00D07237"/>
    <w:rsid w:val="00D10894"/>
    <w:rsid w:val="00D1369C"/>
    <w:rsid w:val="00D1568A"/>
    <w:rsid w:val="00D16576"/>
    <w:rsid w:val="00D17158"/>
    <w:rsid w:val="00D22C3D"/>
    <w:rsid w:val="00D25972"/>
    <w:rsid w:val="00D26E1C"/>
    <w:rsid w:val="00D33E3B"/>
    <w:rsid w:val="00D34A22"/>
    <w:rsid w:val="00D36890"/>
    <w:rsid w:val="00D373DB"/>
    <w:rsid w:val="00D377FC"/>
    <w:rsid w:val="00D41551"/>
    <w:rsid w:val="00D4273F"/>
    <w:rsid w:val="00D46A94"/>
    <w:rsid w:val="00D506CE"/>
    <w:rsid w:val="00D53628"/>
    <w:rsid w:val="00D54F4C"/>
    <w:rsid w:val="00D56758"/>
    <w:rsid w:val="00D60876"/>
    <w:rsid w:val="00D651FC"/>
    <w:rsid w:val="00D65868"/>
    <w:rsid w:val="00D664BA"/>
    <w:rsid w:val="00D7018C"/>
    <w:rsid w:val="00D70802"/>
    <w:rsid w:val="00D72565"/>
    <w:rsid w:val="00D739FA"/>
    <w:rsid w:val="00D74145"/>
    <w:rsid w:val="00D76163"/>
    <w:rsid w:val="00D76E19"/>
    <w:rsid w:val="00D77741"/>
    <w:rsid w:val="00D805B3"/>
    <w:rsid w:val="00D810FC"/>
    <w:rsid w:val="00D82213"/>
    <w:rsid w:val="00D83B58"/>
    <w:rsid w:val="00D84172"/>
    <w:rsid w:val="00D849F3"/>
    <w:rsid w:val="00D84F6C"/>
    <w:rsid w:val="00D91B1B"/>
    <w:rsid w:val="00D91FAE"/>
    <w:rsid w:val="00D921AC"/>
    <w:rsid w:val="00D9288A"/>
    <w:rsid w:val="00D92BCD"/>
    <w:rsid w:val="00D92DD6"/>
    <w:rsid w:val="00D92E8B"/>
    <w:rsid w:val="00D92F21"/>
    <w:rsid w:val="00D93C61"/>
    <w:rsid w:val="00D940C5"/>
    <w:rsid w:val="00D960DF"/>
    <w:rsid w:val="00DA2EAE"/>
    <w:rsid w:val="00DA343A"/>
    <w:rsid w:val="00DA42D2"/>
    <w:rsid w:val="00DA4344"/>
    <w:rsid w:val="00DA4B58"/>
    <w:rsid w:val="00DA7650"/>
    <w:rsid w:val="00DB00EF"/>
    <w:rsid w:val="00DB09B7"/>
    <w:rsid w:val="00DB2201"/>
    <w:rsid w:val="00DB22C3"/>
    <w:rsid w:val="00DB576E"/>
    <w:rsid w:val="00DB668C"/>
    <w:rsid w:val="00DC10F1"/>
    <w:rsid w:val="00DC2F65"/>
    <w:rsid w:val="00DC48C6"/>
    <w:rsid w:val="00DC7BA4"/>
    <w:rsid w:val="00DD0C7D"/>
    <w:rsid w:val="00DD1528"/>
    <w:rsid w:val="00DD28E2"/>
    <w:rsid w:val="00DD2D95"/>
    <w:rsid w:val="00DD335C"/>
    <w:rsid w:val="00DD3804"/>
    <w:rsid w:val="00DD3FC8"/>
    <w:rsid w:val="00DD45AD"/>
    <w:rsid w:val="00DD4866"/>
    <w:rsid w:val="00DD5CC9"/>
    <w:rsid w:val="00DE24B0"/>
    <w:rsid w:val="00DE3814"/>
    <w:rsid w:val="00DE39A5"/>
    <w:rsid w:val="00DE3D5F"/>
    <w:rsid w:val="00DE6F47"/>
    <w:rsid w:val="00DE7023"/>
    <w:rsid w:val="00DF0B6D"/>
    <w:rsid w:val="00DF2DC1"/>
    <w:rsid w:val="00DF35DA"/>
    <w:rsid w:val="00DF5744"/>
    <w:rsid w:val="00DF77EA"/>
    <w:rsid w:val="00E0214C"/>
    <w:rsid w:val="00E022D7"/>
    <w:rsid w:val="00E034B0"/>
    <w:rsid w:val="00E0410D"/>
    <w:rsid w:val="00E06456"/>
    <w:rsid w:val="00E07818"/>
    <w:rsid w:val="00E113C8"/>
    <w:rsid w:val="00E11957"/>
    <w:rsid w:val="00E13B66"/>
    <w:rsid w:val="00E170EF"/>
    <w:rsid w:val="00E20B5D"/>
    <w:rsid w:val="00E21B91"/>
    <w:rsid w:val="00E21CF9"/>
    <w:rsid w:val="00E21DB1"/>
    <w:rsid w:val="00E221A4"/>
    <w:rsid w:val="00E237B5"/>
    <w:rsid w:val="00E26B75"/>
    <w:rsid w:val="00E26EC8"/>
    <w:rsid w:val="00E35157"/>
    <w:rsid w:val="00E3624E"/>
    <w:rsid w:val="00E37F41"/>
    <w:rsid w:val="00E407A0"/>
    <w:rsid w:val="00E46A8F"/>
    <w:rsid w:val="00E509A9"/>
    <w:rsid w:val="00E52400"/>
    <w:rsid w:val="00E52DE3"/>
    <w:rsid w:val="00E543AB"/>
    <w:rsid w:val="00E61C5A"/>
    <w:rsid w:val="00E66A40"/>
    <w:rsid w:val="00E6718B"/>
    <w:rsid w:val="00E7311D"/>
    <w:rsid w:val="00E737B4"/>
    <w:rsid w:val="00E748D3"/>
    <w:rsid w:val="00E76142"/>
    <w:rsid w:val="00E76D27"/>
    <w:rsid w:val="00E76E52"/>
    <w:rsid w:val="00E775A8"/>
    <w:rsid w:val="00E809BD"/>
    <w:rsid w:val="00E811D6"/>
    <w:rsid w:val="00E81CEB"/>
    <w:rsid w:val="00E90042"/>
    <w:rsid w:val="00E904E7"/>
    <w:rsid w:val="00E9363D"/>
    <w:rsid w:val="00E944EF"/>
    <w:rsid w:val="00E946DE"/>
    <w:rsid w:val="00E9549D"/>
    <w:rsid w:val="00E957C2"/>
    <w:rsid w:val="00E95BAD"/>
    <w:rsid w:val="00E97781"/>
    <w:rsid w:val="00EA1674"/>
    <w:rsid w:val="00EA22FD"/>
    <w:rsid w:val="00EA3CC0"/>
    <w:rsid w:val="00EA6E8B"/>
    <w:rsid w:val="00EA6F82"/>
    <w:rsid w:val="00EB131C"/>
    <w:rsid w:val="00EB1D84"/>
    <w:rsid w:val="00EB7D01"/>
    <w:rsid w:val="00EC2B1B"/>
    <w:rsid w:val="00ED1A43"/>
    <w:rsid w:val="00ED33CA"/>
    <w:rsid w:val="00ED47B5"/>
    <w:rsid w:val="00ED7B58"/>
    <w:rsid w:val="00EE0175"/>
    <w:rsid w:val="00EE0C00"/>
    <w:rsid w:val="00EE12B8"/>
    <w:rsid w:val="00EE3474"/>
    <w:rsid w:val="00EE36B4"/>
    <w:rsid w:val="00EE3E3E"/>
    <w:rsid w:val="00EE673C"/>
    <w:rsid w:val="00EE7090"/>
    <w:rsid w:val="00EF2A98"/>
    <w:rsid w:val="00EF2AB0"/>
    <w:rsid w:val="00EF3222"/>
    <w:rsid w:val="00EF367B"/>
    <w:rsid w:val="00EF6402"/>
    <w:rsid w:val="00EF6EBE"/>
    <w:rsid w:val="00EF78AE"/>
    <w:rsid w:val="00F01BE6"/>
    <w:rsid w:val="00F038DE"/>
    <w:rsid w:val="00F060A8"/>
    <w:rsid w:val="00F11770"/>
    <w:rsid w:val="00F13D0B"/>
    <w:rsid w:val="00F17D81"/>
    <w:rsid w:val="00F2430F"/>
    <w:rsid w:val="00F24DE1"/>
    <w:rsid w:val="00F307CA"/>
    <w:rsid w:val="00F314A4"/>
    <w:rsid w:val="00F32FB1"/>
    <w:rsid w:val="00F33D2E"/>
    <w:rsid w:val="00F33D80"/>
    <w:rsid w:val="00F33E98"/>
    <w:rsid w:val="00F34139"/>
    <w:rsid w:val="00F35041"/>
    <w:rsid w:val="00F36E72"/>
    <w:rsid w:val="00F36EC2"/>
    <w:rsid w:val="00F40DB2"/>
    <w:rsid w:val="00F41A6B"/>
    <w:rsid w:val="00F422EF"/>
    <w:rsid w:val="00F42362"/>
    <w:rsid w:val="00F4300C"/>
    <w:rsid w:val="00F4570E"/>
    <w:rsid w:val="00F46CE8"/>
    <w:rsid w:val="00F46CEA"/>
    <w:rsid w:val="00F5012E"/>
    <w:rsid w:val="00F5257F"/>
    <w:rsid w:val="00F5387B"/>
    <w:rsid w:val="00F53CD9"/>
    <w:rsid w:val="00F64D90"/>
    <w:rsid w:val="00F66F75"/>
    <w:rsid w:val="00F677FC"/>
    <w:rsid w:val="00F710DB"/>
    <w:rsid w:val="00F7237E"/>
    <w:rsid w:val="00F744F9"/>
    <w:rsid w:val="00F745B0"/>
    <w:rsid w:val="00F75735"/>
    <w:rsid w:val="00F7588A"/>
    <w:rsid w:val="00F76D95"/>
    <w:rsid w:val="00F77255"/>
    <w:rsid w:val="00F8179A"/>
    <w:rsid w:val="00F850B2"/>
    <w:rsid w:val="00F870F3"/>
    <w:rsid w:val="00F9213F"/>
    <w:rsid w:val="00F92841"/>
    <w:rsid w:val="00F92B84"/>
    <w:rsid w:val="00F94758"/>
    <w:rsid w:val="00FA3195"/>
    <w:rsid w:val="00FA3CA8"/>
    <w:rsid w:val="00FA4D26"/>
    <w:rsid w:val="00FA7290"/>
    <w:rsid w:val="00FA7307"/>
    <w:rsid w:val="00FB0C34"/>
    <w:rsid w:val="00FB10F7"/>
    <w:rsid w:val="00FB11D3"/>
    <w:rsid w:val="00FB15FA"/>
    <w:rsid w:val="00FB1EE6"/>
    <w:rsid w:val="00FB2DE0"/>
    <w:rsid w:val="00FC2895"/>
    <w:rsid w:val="00FC5B6D"/>
    <w:rsid w:val="00FC5C96"/>
    <w:rsid w:val="00FC62B3"/>
    <w:rsid w:val="00FC709A"/>
    <w:rsid w:val="00FC7643"/>
    <w:rsid w:val="00FD602F"/>
    <w:rsid w:val="00FD65AA"/>
    <w:rsid w:val="00FD7A53"/>
    <w:rsid w:val="00FE0F53"/>
    <w:rsid w:val="00FE4A64"/>
    <w:rsid w:val="00FE5D1B"/>
    <w:rsid w:val="00FE7998"/>
    <w:rsid w:val="00FF1533"/>
    <w:rsid w:val="00FF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10033"/>
  <w15:docId w15:val="{C8FEBA1D-0F29-4724-9E3F-2F0E1101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2DD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2D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8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2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14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3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efaultParagraphFont"/>
    <w:link w:val="Bodytext21"/>
    <w:uiPriority w:val="99"/>
    <w:locked/>
    <w:rsid w:val="00B24EC8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B24EC8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eastAsiaTheme="minorHAnsi" w:hAnsi="Arial" w:cs="Arial"/>
    </w:rPr>
  </w:style>
  <w:style w:type="character" w:styleId="Strong">
    <w:name w:val="Strong"/>
    <w:basedOn w:val="DefaultParagraphFont"/>
    <w:uiPriority w:val="22"/>
    <w:qFormat/>
    <w:rsid w:val="00B24EC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24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CE2DD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8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505E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761DD7"/>
    <w:pPr>
      <w:spacing w:after="160" w:line="278" w:lineRule="auto"/>
      <w:jc w:val="center"/>
    </w:pPr>
    <w:rPr>
      <w:rFonts w:ascii="Times New Roman" w:eastAsiaTheme="minorHAnsi" w:hAnsi="Times New Roman"/>
      <w:b/>
      <w:bCs/>
      <w:kern w:val="2"/>
      <w:sz w:val="28"/>
      <w:szCs w:val="28"/>
      <w:lang w:val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761DD7"/>
    <w:rPr>
      <w:rFonts w:ascii="Times New Roman" w:hAnsi="Times New Roman" w:cs="Times New Roman"/>
      <w:b/>
      <w:bCs/>
      <w:kern w:val="2"/>
      <w:sz w:val="28"/>
      <w:szCs w:val="28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6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1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7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567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27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55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9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5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4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86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0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09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860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64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71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7608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667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36612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033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898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518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0108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5788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3770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3210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9320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3987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0109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9881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8515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1919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3179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2771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3190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195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417300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201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134657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882685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7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9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676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5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9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75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1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9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00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6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9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61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103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21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747136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228247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649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53268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590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43943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639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838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205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9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0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053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328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501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0391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9137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3206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760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9612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2234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74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2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2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2301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7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3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35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93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22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66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218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754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09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6710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087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644843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6659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570021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9888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90454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723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616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447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3297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700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ioncreang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8B597-15D8-40A4-B5B6-DB8179F1A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4265</TotalTime>
  <Pages>1</Pages>
  <Words>2308</Words>
  <Characters>13160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BY DELL</cp:lastModifiedBy>
  <cp:revision>559</cp:revision>
  <cp:lastPrinted>2025-11-17T06:24:00Z</cp:lastPrinted>
  <dcterms:created xsi:type="dcterms:W3CDTF">2015-05-29T10:25:00Z</dcterms:created>
  <dcterms:modified xsi:type="dcterms:W3CDTF">2025-11-19T12:53:00Z</dcterms:modified>
</cp:coreProperties>
</file>