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4E223" w14:textId="77777777" w:rsidR="006846D1" w:rsidRDefault="006846D1" w:rsidP="006846D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bookmarkStart w:id="0" w:name="_Hlk57810534"/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ROMÂNIA</w:t>
      </w:r>
    </w:p>
    <w:p w14:paraId="6E344189" w14:textId="77777777" w:rsidR="006846D1" w:rsidRDefault="006846D1" w:rsidP="006846D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JUDEȚUL NEAMȚ</w:t>
      </w:r>
    </w:p>
    <w:p w14:paraId="65C32964" w14:textId="77777777" w:rsidR="006846D1" w:rsidRDefault="006846D1" w:rsidP="006846D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COMUNA ION CREANGĂ</w:t>
      </w:r>
    </w:p>
    <w:p w14:paraId="0B17CEA7" w14:textId="77777777" w:rsidR="006846D1" w:rsidRDefault="006846D1" w:rsidP="006846D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PRIMAR</w:t>
      </w:r>
    </w:p>
    <w:p w14:paraId="2B5F90AB" w14:textId="77777777" w:rsidR="006846D1" w:rsidRDefault="006846D1" w:rsidP="006846D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</w:p>
    <w:p w14:paraId="0C3DCC36" w14:textId="77777777" w:rsidR="006846D1" w:rsidRDefault="006846D1" w:rsidP="006846D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 xml:space="preserve">DISPOZIȚIA </w:t>
      </w:r>
    </w:p>
    <w:p w14:paraId="39CFF029" w14:textId="77777777" w:rsidR="006846D1" w:rsidRDefault="006846D1" w:rsidP="006846D1">
      <w:pPr>
        <w:spacing w:after="0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Nr. 263 din 21.11.2025  </w:t>
      </w:r>
      <w:bookmarkEnd w:id="0"/>
    </w:p>
    <w:p w14:paraId="793D25BD" w14:textId="77777777" w:rsidR="006846D1" w:rsidRDefault="006846D1" w:rsidP="006846D1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Privind  acordarea  ajutorului de înmormântare </w:t>
      </w:r>
    </w:p>
    <w:p w14:paraId="39DDC37D" w14:textId="12C0EC9C" w:rsidR="006846D1" w:rsidRDefault="000E7BD9" w:rsidP="006846D1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d</w:t>
      </w:r>
      <w:r w:rsidR="006846D1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omnului </w:t>
      </w:r>
      <w:r w:rsidR="00721C0C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……………….</w:t>
      </w:r>
      <w:r w:rsidR="006846D1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pentru defunctul </w:t>
      </w:r>
      <w:r w:rsidR="00721C0C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……………..</w:t>
      </w:r>
    </w:p>
    <w:p w14:paraId="0BA167C2" w14:textId="77777777" w:rsidR="006846D1" w:rsidRDefault="006846D1" w:rsidP="006846D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</w:p>
    <w:p w14:paraId="4A162CAE" w14:textId="77777777" w:rsidR="006846D1" w:rsidRDefault="006846D1" w:rsidP="006846D1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Analizând temeiurile juridice:</w:t>
      </w:r>
    </w:p>
    <w:p w14:paraId="4FBCF9AF" w14:textId="77777777" w:rsidR="006846D1" w:rsidRDefault="006846D1" w:rsidP="006846D1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ab/>
        <w:t>-art. 1 alin. (5), art. 31 alin. (2), art. 120 alin. (1) și art. 121 alin. (1) și (2) din Constituția României, republicată;</w:t>
      </w:r>
    </w:p>
    <w:p w14:paraId="1FC38CB0" w14:textId="77777777" w:rsidR="006846D1" w:rsidRDefault="006846D1" w:rsidP="006846D1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-art. 4 paragrafele 1 – 4 din Carta europeană a autonomiei locale, adoptată la Strasbourg la 15 octombrie 1985, ratificată prin Legea nr. 199/1997;</w:t>
      </w:r>
    </w:p>
    <w:p w14:paraId="2BF8F4CF" w14:textId="77777777" w:rsidR="006846D1" w:rsidRDefault="006846D1" w:rsidP="006846D1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-art. 7 alin. (2)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din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Legea nr. 287/2009 privind Codul civil, republicată, cu modificările și completările ulterioare</w:t>
      </w:r>
      <w:r>
        <w:rPr>
          <w:rFonts w:ascii="Times New Roman" w:hAnsi="Times New Roman"/>
          <w:sz w:val="24"/>
          <w:szCs w:val="24"/>
        </w:rPr>
        <w:t>;</w:t>
      </w:r>
    </w:p>
    <w:p w14:paraId="08D47DDF" w14:textId="77777777" w:rsidR="006846D1" w:rsidRDefault="006846D1" w:rsidP="006846D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Ținând cont de:</w:t>
      </w:r>
    </w:p>
    <w:p w14:paraId="5AED913A" w14:textId="77777777" w:rsidR="006846D1" w:rsidRDefault="006846D1" w:rsidP="006846D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-H.C.L. nr.27 din 27.03.2025 privind aprobarea bugetului local pe anul 2025;</w:t>
      </w:r>
    </w:p>
    <w:p w14:paraId="66E94745" w14:textId="77777777" w:rsidR="006846D1" w:rsidRDefault="006846D1" w:rsidP="006846D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-H.C.L nr. 16 din 29.02.2024 privind acordarea ajutoarelor de urgență la nivelul comunei Ion Creangă, județul Neamț.</w:t>
      </w:r>
    </w:p>
    <w:p w14:paraId="1E5FFCCF" w14:textId="77777777" w:rsidR="006846D1" w:rsidRDefault="006846D1" w:rsidP="006846D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Luând act de:</w:t>
      </w:r>
    </w:p>
    <w:p w14:paraId="63724366" w14:textId="77777777" w:rsidR="006846D1" w:rsidRDefault="006846D1" w:rsidP="006846D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-Cererea și declarația pe propria răspundere însoțită de actele de stare civilă ale solicitantei, dovezile privind suportarea cheltuielilor și Certificatul de deces seria NTD, nr. 2519163.</w:t>
      </w:r>
    </w:p>
    <w:p w14:paraId="319094B8" w14:textId="77777777" w:rsidR="006846D1" w:rsidRDefault="006846D1" w:rsidP="006846D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Referatul înregistrat la nr.14261/ 19.11.2025, întocmit de compartimentul de asistență socială.</w:t>
      </w:r>
    </w:p>
    <w:p w14:paraId="12A62991" w14:textId="77777777" w:rsidR="006846D1" w:rsidRDefault="006846D1" w:rsidP="006846D1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În temeiul prevederilor art. 155 alin.(1) lit. d), alin. (5) lit. a), art. 196 alin. (1) lit. b) din Ordonanța de urgență a Guvernului nr. 57/2019 privind Codul administrativ,</w:t>
      </w:r>
      <w:bookmarkStart w:id="1" w:name="_Hlk57810584"/>
      <w:r>
        <w:rPr>
          <w:rFonts w:ascii="Times New Roman" w:eastAsia="Times New Roman" w:hAnsi="Times New Roman"/>
          <w:sz w:val="24"/>
          <w:szCs w:val="24"/>
          <w:lang w:eastAsia="ro-RO"/>
        </w:rPr>
        <w:t>cu modificările și completarile ulterioare.</w:t>
      </w:r>
    </w:p>
    <w:p w14:paraId="0B956789" w14:textId="77777777" w:rsidR="006846D1" w:rsidRDefault="006846D1" w:rsidP="006846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7DB1ADA9" w14:textId="77777777" w:rsidR="006846D1" w:rsidRDefault="006846D1" w:rsidP="006846D1">
      <w:pPr>
        <w:spacing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Primarul comunei Ion Creangă, județul Neamț;</w:t>
      </w:r>
    </w:p>
    <w:p w14:paraId="246023C2" w14:textId="77777777" w:rsidR="006846D1" w:rsidRDefault="006846D1" w:rsidP="006846D1">
      <w:pPr>
        <w:spacing w:before="240" w:line="240" w:lineRule="auto"/>
        <w:ind w:left="1068"/>
        <w:contextualSpacing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DISPUNE :</w:t>
      </w:r>
      <w:bookmarkStart w:id="2" w:name="_Hlk57810842"/>
      <w:bookmarkEnd w:id="1"/>
    </w:p>
    <w:p w14:paraId="17488A98" w14:textId="77777777" w:rsidR="006846D1" w:rsidRDefault="006846D1" w:rsidP="006846D1">
      <w:pPr>
        <w:spacing w:before="240" w:line="240" w:lineRule="auto"/>
        <w:ind w:left="1068"/>
        <w:contextualSpacing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bookmarkEnd w:id="2"/>
    <w:p w14:paraId="54F996C6" w14:textId="214E5BC5" w:rsidR="006846D1" w:rsidRDefault="006846D1" w:rsidP="006846D1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Art.1.</w:t>
      </w:r>
      <w:bookmarkStart w:id="3" w:name="_Hlk57810664"/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</w:t>
      </w:r>
      <w:bookmarkEnd w:id="3"/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Se aprobă acordarea unui ajutor de înmormântare în cuantum de 1000 lei domnului </w:t>
      </w:r>
      <w:r w:rsidR="00721C0C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....................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,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CNP</w:t>
      </w:r>
      <w:r w:rsidR="00721C0C">
        <w:rPr>
          <w:rFonts w:ascii="Times New Roman" w:eastAsia="Times New Roman" w:hAnsi="Times New Roman"/>
          <w:sz w:val="24"/>
          <w:szCs w:val="24"/>
          <w:lang w:val="ro-RO" w:eastAsia="ro-RO"/>
        </w:rPr>
        <w:t>.......................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, cu domiciliul în comuna/ sat Ion Creangă, necesar pentru a acoperi o parte din cheltuielile de înmormântare a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defunctului </w:t>
      </w:r>
      <w:r w:rsidR="00721C0C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.........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, CNP</w:t>
      </w:r>
      <w:r w:rsidR="00721C0C">
        <w:rPr>
          <w:rFonts w:ascii="Times New Roman" w:eastAsia="Times New Roman" w:hAnsi="Times New Roman"/>
          <w:sz w:val="24"/>
          <w:szCs w:val="24"/>
          <w:lang w:val="ro-RO" w:eastAsia="ro-RO"/>
        </w:rPr>
        <w:t>.................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.</w:t>
      </w:r>
    </w:p>
    <w:p w14:paraId="061A148E" w14:textId="77777777" w:rsidR="006846D1" w:rsidRDefault="006846D1" w:rsidP="006846D1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31935145" w14:textId="77777777" w:rsidR="006846D1" w:rsidRDefault="006846D1" w:rsidP="006846D1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Art.2.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 ducerea la îndeplinire a prezentei dispoziții se obligă compartimentele din aparatul de specialitate cu atribuții în acest sens, respectiv: Compartimentul de asistență socială și Compartimentul financiar- contabil.</w:t>
      </w:r>
    </w:p>
    <w:p w14:paraId="7BA19B0E" w14:textId="77777777" w:rsidR="006846D1" w:rsidRDefault="006846D1" w:rsidP="006846D1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1C663DF" w14:textId="77777777" w:rsidR="006846D1" w:rsidRDefault="006846D1" w:rsidP="006846D1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Art.3.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Prezenta dispoziție, cu caracter individual, poate fi atacată potrivit prevederilor Legii contenciosului administrativ nr. 554/2004, cu modificările și completările ulterioare.</w:t>
      </w:r>
    </w:p>
    <w:p w14:paraId="32F21830" w14:textId="77777777" w:rsidR="006846D1" w:rsidRDefault="006846D1" w:rsidP="006846D1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C96A96F" w14:textId="77777777" w:rsidR="006846D1" w:rsidRDefault="006846D1" w:rsidP="006846D1">
      <w:pPr>
        <w:tabs>
          <w:tab w:val="left" w:pos="113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bookmarkStart w:id="4" w:name="ref%2523A5"/>
      <w:bookmarkEnd w:id="4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          Art.4.</w:t>
      </w:r>
      <w:r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 P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rezenta dispoziție, prin grija secretarului general al UAT Ion Creangă, în termenul prevăzut de lege:</w:t>
      </w:r>
    </w:p>
    <w:p w14:paraId="0AEEB017" w14:textId="77777777" w:rsidR="006846D1" w:rsidRDefault="006846D1" w:rsidP="006846D1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înregistrează în </w:t>
      </w:r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Registrul pentru evidența dispozițiilor autorității executive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14:paraId="01E60EA4" w14:textId="77777777" w:rsidR="006846D1" w:rsidRDefault="006846D1" w:rsidP="006846D1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se comunică prefectului județului Neamț;</w:t>
      </w:r>
    </w:p>
    <w:p w14:paraId="71CC6A77" w14:textId="77777777" w:rsidR="006846D1" w:rsidRDefault="006846D1" w:rsidP="006846D1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se comunică titularului prevăzut la art. 1 în termen de cel mult 5 zile de la data comunicării oficiale către prefect;</w:t>
      </w:r>
    </w:p>
    <w:p w14:paraId="4A1D3C9C" w14:textId="77777777" w:rsidR="006846D1" w:rsidRDefault="006846D1" w:rsidP="006846D1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aduce la cunoștință publică prin Monitorul oficial local la adresa de internet www.primariaioncreanga.ro, prin înregistrarea titlului său potrivit lit. a). </w:t>
      </w:r>
    </w:p>
    <w:p w14:paraId="5EAB144C" w14:textId="77777777" w:rsidR="006846D1" w:rsidRDefault="006846D1" w:rsidP="006846D1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368977" w14:textId="77777777" w:rsidR="006846D1" w:rsidRDefault="006846D1" w:rsidP="006846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1B447C9D" w14:textId="77777777" w:rsidR="006846D1" w:rsidRDefault="006846D1" w:rsidP="006846D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PRIMAR                                                                               Avizat  ptr. Legalitate</w:t>
      </w:r>
    </w:p>
    <w:p w14:paraId="2D6D5978" w14:textId="77777777" w:rsidR="006846D1" w:rsidRDefault="006846D1" w:rsidP="006846D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Dumitru-Dorin TABACARIU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SECRETAR GENERAL </w:t>
      </w:r>
    </w:p>
    <w:p w14:paraId="570E208B" w14:textId="77777777" w:rsidR="006846D1" w:rsidRDefault="006846D1" w:rsidP="006846D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Mihaela NIȚĂ</w:t>
      </w:r>
    </w:p>
    <w:p w14:paraId="54034711" w14:textId="77777777" w:rsidR="006846D1" w:rsidRDefault="006846D1" w:rsidP="006846D1"/>
    <w:p w14:paraId="1CCA3776" w14:textId="77777777" w:rsidR="006846D1" w:rsidRDefault="006846D1" w:rsidP="006846D1">
      <w:pPr>
        <w:rPr>
          <w:rFonts w:ascii="Times New Roman" w:hAnsi="Times New Roman"/>
          <w:sz w:val="24"/>
          <w:szCs w:val="24"/>
        </w:rPr>
      </w:pPr>
    </w:p>
    <w:p w14:paraId="14BE6D02" w14:textId="77777777" w:rsidR="006846D1" w:rsidRDefault="006846D1" w:rsidP="006846D1"/>
    <w:p w14:paraId="68688F9C" w14:textId="77777777" w:rsidR="00F96AC3" w:rsidRDefault="00F96AC3"/>
    <w:sectPr w:rsidR="00F96A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>
      <w:start w:val="1"/>
      <w:numFmt w:val="lowerLetter"/>
      <w:lvlText w:val="%2."/>
      <w:lvlJc w:val="left"/>
      <w:pPr>
        <w:ind w:left="2291" w:hanging="360"/>
      </w:pPr>
    </w:lvl>
    <w:lvl w:ilvl="2" w:tplc="0418001B">
      <w:start w:val="1"/>
      <w:numFmt w:val="lowerRoman"/>
      <w:lvlText w:val="%3."/>
      <w:lvlJc w:val="right"/>
      <w:pPr>
        <w:ind w:left="3011" w:hanging="180"/>
      </w:pPr>
    </w:lvl>
    <w:lvl w:ilvl="3" w:tplc="0418000F">
      <w:start w:val="1"/>
      <w:numFmt w:val="decimal"/>
      <w:lvlText w:val="%4."/>
      <w:lvlJc w:val="left"/>
      <w:pPr>
        <w:ind w:left="3731" w:hanging="360"/>
      </w:pPr>
    </w:lvl>
    <w:lvl w:ilvl="4" w:tplc="04180019">
      <w:start w:val="1"/>
      <w:numFmt w:val="lowerLetter"/>
      <w:lvlText w:val="%5."/>
      <w:lvlJc w:val="left"/>
      <w:pPr>
        <w:ind w:left="4451" w:hanging="360"/>
      </w:pPr>
    </w:lvl>
    <w:lvl w:ilvl="5" w:tplc="0418001B">
      <w:start w:val="1"/>
      <w:numFmt w:val="lowerRoman"/>
      <w:lvlText w:val="%6."/>
      <w:lvlJc w:val="right"/>
      <w:pPr>
        <w:ind w:left="5171" w:hanging="180"/>
      </w:pPr>
    </w:lvl>
    <w:lvl w:ilvl="6" w:tplc="0418000F">
      <w:start w:val="1"/>
      <w:numFmt w:val="decimal"/>
      <w:lvlText w:val="%7."/>
      <w:lvlJc w:val="left"/>
      <w:pPr>
        <w:ind w:left="5891" w:hanging="360"/>
      </w:pPr>
    </w:lvl>
    <w:lvl w:ilvl="7" w:tplc="04180019">
      <w:start w:val="1"/>
      <w:numFmt w:val="lowerLetter"/>
      <w:lvlText w:val="%8."/>
      <w:lvlJc w:val="left"/>
      <w:pPr>
        <w:ind w:left="6611" w:hanging="360"/>
      </w:pPr>
    </w:lvl>
    <w:lvl w:ilvl="8" w:tplc="0418001B">
      <w:start w:val="1"/>
      <w:numFmt w:val="lowerRoman"/>
      <w:lvlText w:val="%9."/>
      <w:lvlJc w:val="right"/>
      <w:pPr>
        <w:ind w:left="7331" w:hanging="180"/>
      </w:pPr>
    </w:lvl>
  </w:abstractNum>
  <w:num w:numId="1" w16cid:durableId="18923023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3CF"/>
    <w:rsid w:val="000E7BD9"/>
    <w:rsid w:val="00450222"/>
    <w:rsid w:val="004D391F"/>
    <w:rsid w:val="006846D1"/>
    <w:rsid w:val="00721C0C"/>
    <w:rsid w:val="00C533CF"/>
    <w:rsid w:val="00CF0B99"/>
    <w:rsid w:val="00F9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CBFAA"/>
  <w15:chartTrackingRefBased/>
  <w15:docId w15:val="{47AA5416-A92F-4B6D-8318-80F06EF8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6D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46D1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846D1"/>
    <w:pPr>
      <w:ind w:left="720"/>
      <w:contextualSpacing/>
    </w:pPr>
    <w:rPr>
      <w:rFonts w:asciiTheme="minorHAnsi" w:eastAsiaTheme="minorEastAsia" w:hAnsiTheme="minorHAnsi" w:cstheme="minorBidi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BD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73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474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INTEL</dc:creator>
  <cp:keywords/>
  <dc:description/>
  <cp:lastModifiedBy>DUMITRIU GHE. MIHAELA</cp:lastModifiedBy>
  <cp:revision>5</cp:revision>
  <cp:lastPrinted>2025-11-24T06:47:00Z</cp:lastPrinted>
  <dcterms:created xsi:type="dcterms:W3CDTF">2025-11-24T06:44:00Z</dcterms:created>
  <dcterms:modified xsi:type="dcterms:W3CDTF">2025-12-15T07:53:00Z</dcterms:modified>
</cp:coreProperties>
</file>