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6C" w:rsidRPr="00CD23F5" w:rsidRDefault="00913E6C" w:rsidP="00CD23F5">
      <w:pPr>
        <w:ind w:left="1825" w:right="1882" w:hanging="10"/>
        <w:jc w:val="center"/>
        <w:rPr>
          <w:b/>
          <w:sz w:val="22"/>
          <w:szCs w:val="22"/>
          <w:lang w:val="en-US"/>
        </w:rPr>
      </w:pPr>
      <w:r w:rsidRPr="00CD23F5">
        <w:rPr>
          <w:b/>
          <w:sz w:val="22"/>
          <w:szCs w:val="22"/>
        </w:rPr>
        <w:t>ROMANIA</w:t>
      </w:r>
    </w:p>
    <w:p w:rsidR="00913E6C" w:rsidRPr="00CD23F5" w:rsidRDefault="00913E6C" w:rsidP="00CD23F5">
      <w:pPr>
        <w:ind w:left="1825" w:right="1892" w:hanging="1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>JUDETUL NEAMT</w:t>
      </w:r>
    </w:p>
    <w:p w:rsidR="00913E6C" w:rsidRPr="00CD23F5" w:rsidRDefault="00913E6C" w:rsidP="00CD23F5">
      <w:pPr>
        <w:ind w:left="1825" w:right="1882" w:hanging="1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>COMUNA ION CREANGÁ</w:t>
      </w:r>
    </w:p>
    <w:p w:rsidR="006819E9" w:rsidRDefault="00913E6C" w:rsidP="006819E9">
      <w:pPr>
        <w:ind w:left="1825" w:right="1878" w:hanging="1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>PRIMAR</w:t>
      </w:r>
    </w:p>
    <w:p w:rsidR="006819E9" w:rsidRPr="00CD23F5" w:rsidRDefault="006819E9" w:rsidP="006819E9">
      <w:pPr>
        <w:spacing w:after="214"/>
        <w:ind w:left="1825" w:right="1878" w:hanging="10"/>
        <w:jc w:val="center"/>
        <w:rPr>
          <w:b/>
          <w:sz w:val="22"/>
          <w:szCs w:val="22"/>
        </w:rPr>
      </w:pPr>
    </w:p>
    <w:p w:rsidR="00913E6C" w:rsidRPr="00CD23F5" w:rsidRDefault="00913E6C" w:rsidP="00CD23F5">
      <w:pPr>
        <w:pStyle w:val="Heading1"/>
        <w:spacing w:line="240" w:lineRule="auto"/>
        <w:rPr>
          <w:b/>
          <w:sz w:val="22"/>
        </w:rPr>
      </w:pPr>
      <w:r w:rsidRPr="00CD23F5">
        <w:rPr>
          <w:b/>
          <w:sz w:val="22"/>
        </w:rPr>
        <w:t>DISPOZITIE</w:t>
      </w:r>
    </w:p>
    <w:p w:rsidR="00913E6C" w:rsidRPr="00CD23F5" w:rsidRDefault="00773F6B" w:rsidP="00CD23F5">
      <w:pPr>
        <w:ind w:left="1825" w:right="1892" w:hanging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NR. 281</w:t>
      </w:r>
      <w:r w:rsidR="001A23CE" w:rsidRPr="00CD23F5">
        <w:rPr>
          <w:b/>
          <w:sz w:val="22"/>
          <w:szCs w:val="22"/>
        </w:rPr>
        <w:t xml:space="preserve"> DIN 09.12</w:t>
      </w:r>
      <w:r w:rsidR="00913E6C" w:rsidRPr="00CD23F5">
        <w:rPr>
          <w:b/>
          <w:sz w:val="22"/>
          <w:szCs w:val="22"/>
        </w:rPr>
        <w:t>.202</w:t>
      </w:r>
      <w:r w:rsidR="001A23CE" w:rsidRPr="00CD23F5">
        <w:rPr>
          <w:b/>
          <w:sz w:val="22"/>
          <w:szCs w:val="22"/>
        </w:rPr>
        <w:t>5</w:t>
      </w:r>
    </w:p>
    <w:p w:rsidR="00913E6C" w:rsidRPr="00CD23F5" w:rsidRDefault="00830B21" w:rsidP="00CD23F5">
      <w:pPr>
        <w:ind w:left="-90" w:right="-36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 xml:space="preserve">Pentru  modificarea </w:t>
      </w:r>
      <w:r w:rsidR="00FF0643" w:rsidRPr="00CD23F5">
        <w:rPr>
          <w:b/>
          <w:sz w:val="22"/>
          <w:szCs w:val="22"/>
        </w:rPr>
        <w:t xml:space="preserve">si completarea </w:t>
      </w:r>
      <w:r w:rsidRPr="00CD23F5">
        <w:rPr>
          <w:b/>
          <w:sz w:val="22"/>
          <w:szCs w:val="22"/>
        </w:rPr>
        <w:t xml:space="preserve">Dispozitiei nr. 23 din 14.01.2021 privind </w:t>
      </w:r>
      <w:r w:rsidR="00913E6C" w:rsidRPr="00CD23F5">
        <w:rPr>
          <w:b/>
          <w:sz w:val="22"/>
          <w:szCs w:val="22"/>
        </w:rPr>
        <w:t>constituirea compartimentului de informare si relatii publice la nivelul UAT Comuna Ion Creang</w:t>
      </w:r>
      <w:r w:rsidRPr="00CD23F5">
        <w:rPr>
          <w:b/>
          <w:sz w:val="22"/>
          <w:szCs w:val="22"/>
        </w:rPr>
        <w:t>ă</w:t>
      </w:r>
      <w:r w:rsidR="00F660F2" w:rsidRPr="00CD23F5">
        <w:rPr>
          <w:b/>
          <w:sz w:val="22"/>
          <w:szCs w:val="22"/>
        </w:rPr>
        <w:t>.</w:t>
      </w:r>
    </w:p>
    <w:p w:rsidR="00601F07" w:rsidRPr="00CD23F5" w:rsidRDefault="00601F07" w:rsidP="00CD23F5">
      <w:pPr>
        <w:ind w:left="-90" w:right="-360"/>
        <w:jc w:val="center"/>
        <w:rPr>
          <w:b/>
          <w:sz w:val="22"/>
          <w:szCs w:val="22"/>
        </w:rPr>
      </w:pPr>
    </w:p>
    <w:p w:rsidR="00913E6C" w:rsidRPr="00CD23F5" w:rsidRDefault="007223BE" w:rsidP="00CD23F5">
      <w:pPr>
        <w:spacing w:after="31"/>
        <w:ind w:right="-360"/>
        <w:rPr>
          <w:sz w:val="22"/>
          <w:szCs w:val="22"/>
        </w:rPr>
      </w:pPr>
      <w:r w:rsidRPr="00CD23F5">
        <w:rPr>
          <w:sz w:val="22"/>
          <w:szCs w:val="22"/>
        </w:rPr>
        <w:t xml:space="preserve">       </w:t>
      </w:r>
      <w:r w:rsidR="00913E6C" w:rsidRPr="00CD23F5">
        <w:rPr>
          <w:sz w:val="22"/>
          <w:szCs w:val="22"/>
        </w:rPr>
        <w:t>Analizand temeiurile juridice :</w:t>
      </w:r>
    </w:p>
    <w:p w:rsidR="00913E6C" w:rsidRPr="00CD23F5" w:rsidRDefault="001A23CE" w:rsidP="00CD23F5">
      <w:pPr>
        <w:spacing w:after="4"/>
        <w:ind w:right="-360"/>
        <w:jc w:val="both"/>
        <w:rPr>
          <w:sz w:val="22"/>
          <w:szCs w:val="22"/>
        </w:rPr>
      </w:pPr>
      <w:r w:rsidRPr="00CD23F5">
        <w:rPr>
          <w:sz w:val="22"/>
          <w:szCs w:val="22"/>
        </w:rPr>
        <w:t>-</w:t>
      </w:r>
      <w:r w:rsidR="00913E6C" w:rsidRPr="00CD23F5">
        <w:rPr>
          <w:sz w:val="22"/>
          <w:szCs w:val="22"/>
        </w:rPr>
        <w:t xml:space="preserve"> Legea 544/ 2001 privind liberul acces la informatiile de interes public , cu modificar</w:t>
      </w:r>
      <w:r w:rsidR="00DA44A5">
        <w:rPr>
          <w:sz w:val="22"/>
          <w:szCs w:val="22"/>
        </w:rPr>
        <w:t xml:space="preserve">ile si completarile ulterioare </w:t>
      </w:r>
    </w:p>
    <w:p w:rsidR="00913E6C" w:rsidRPr="00CD23F5" w:rsidRDefault="007223BE" w:rsidP="00CD23F5">
      <w:pPr>
        <w:ind w:right="-360"/>
        <w:rPr>
          <w:sz w:val="22"/>
          <w:szCs w:val="22"/>
        </w:rPr>
      </w:pPr>
      <w:r w:rsidRPr="00CD23F5">
        <w:rPr>
          <w:noProof/>
          <w:sz w:val="22"/>
          <w:szCs w:val="22"/>
          <w:lang w:val="en-US"/>
        </w:rPr>
        <w:t>-</w:t>
      </w:r>
      <w:r w:rsidR="00913E6C" w:rsidRPr="00CD23F5">
        <w:rPr>
          <w:sz w:val="22"/>
          <w:szCs w:val="22"/>
        </w:rPr>
        <w:t xml:space="preserve"> Legea nr. 52/ 2003 privind transparenta decizonala in a dministratia publica , cu modificarile si completarile ulterioare ,</w:t>
      </w:r>
    </w:p>
    <w:p w:rsidR="00913E6C" w:rsidRPr="00CD23F5" w:rsidRDefault="001A23CE" w:rsidP="00CD23F5">
      <w:pPr>
        <w:spacing w:after="4"/>
        <w:ind w:right="-360"/>
        <w:jc w:val="both"/>
        <w:rPr>
          <w:sz w:val="22"/>
          <w:szCs w:val="22"/>
        </w:rPr>
      </w:pPr>
      <w:r w:rsidRPr="00CD23F5">
        <w:rPr>
          <w:sz w:val="22"/>
          <w:szCs w:val="22"/>
        </w:rPr>
        <w:t>-</w:t>
      </w:r>
      <w:r w:rsidR="00913E6C" w:rsidRPr="00CD23F5">
        <w:rPr>
          <w:sz w:val="22"/>
          <w:szCs w:val="22"/>
        </w:rPr>
        <w:t>H.G nr. 123/ 2002 pentru aprobarea Normelor metodologice de aplicare a Legii nr. 544/ 2001 privind liberul aces la informatiile de interes public , cu modificarile si completarile ulterioare Ordinul nr. 600 / 2018 privind aprobarea Codului controlului intern managerial al entitátilor publice ,</w:t>
      </w:r>
    </w:p>
    <w:p w:rsidR="00913E6C" w:rsidRPr="00CD23F5" w:rsidRDefault="001A23CE" w:rsidP="00CD23F5">
      <w:pPr>
        <w:spacing w:after="4"/>
        <w:ind w:right="-360"/>
        <w:jc w:val="both"/>
        <w:rPr>
          <w:sz w:val="22"/>
          <w:szCs w:val="22"/>
        </w:rPr>
      </w:pPr>
      <w:r w:rsidRPr="00CD23F5">
        <w:rPr>
          <w:sz w:val="22"/>
          <w:szCs w:val="22"/>
        </w:rPr>
        <w:t>-</w:t>
      </w:r>
      <w:r w:rsidR="00913E6C" w:rsidRPr="00CD23F5">
        <w:rPr>
          <w:sz w:val="22"/>
          <w:szCs w:val="22"/>
        </w:rPr>
        <w:t>Art. 451</w:t>
      </w:r>
      <w:r w:rsidR="006819E9">
        <w:rPr>
          <w:sz w:val="22"/>
          <w:szCs w:val="22"/>
        </w:rPr>
        <w:t xml:space="preserve"> alin.(8)</w:t>
      </w:r>
      <w:r w:rsidR="00913E6C" w:rsidRPr="00CD23F5">
        <w:rPr>
          <w:sz w:val="22"/>
          <w:szCs w:val="22"/>
        </w:rPr>
        <w:t xml:space="preserve"> din O.U.G nr. 57/ 2019 privind Codul administrat</w:t>
      </w:r>
      <w:r w:rsidR="007223BE" w:rsidRPr="00CD23F5">
        <w:rPr>
          <w:sz w:val="22"/>
          <w:szCs w:val="22"/>
        </w:rPr>
        <w:t>ive cu modificările și completă</w:t>
      </w:r>
      <w:r w:rsidR="006819E9">
        <w:rPr>
          <w:sz w:val="22"/>
          <w:szCs w:val="22"/>
        </w:rPr>
        <w:t xml:space="preserve">rile ulterioare </w:t>
      </w:r>
    </w:p>
    <w:p w:rsidR="00913E6C" w:rsidRPr="00CD23F5" w:rsidRDefault="007223BE" w:rsidP="00CD23F5">
      <w:pPr>
        <w:spacing w:after="31"/>
        <w:ind w:right="-360"/>
        <w:rPr>
          <w:sz w:val="22"/>
          <w:szCs w:val="22"/>
        </w:rPr>
      </w:pPr>
      <w:r w:rsidRPr="00CD23F5">
        <w:rPr>
          <w:sz w:val="22"/>
          <w:szCs w:val="22"/>
        </w:rPr>
        <w:t xml:space="preserve">     </w:t>
      </w:r>
      <w:r w:rsidR="00913E6C" w:rsidRPr="00CD23F5">
        <w:rPr>
          <w:sz w:val="22"/>
          <w:szCs w:val="22"/>
        </w:rPr>
        <w:t>Tinand seama de .</w:t>
      </w:r>
    </w:p>
    <w:p w:rsidR="001A23CE" w:rsidRPr="001A23CE" w:rsidRDefault="001A23CE" w:rsidP="00CD23F5">
      <w:pPr>
        <w:spacing w:after="4"/>
        <w:ind w:right="-360"/>
        <w:jc w:val="both"/>
        <w:rPr>
          <w:color w:val="000000"/>
          <w:sz w:val="22"/>
          <w:szCs w:val="22"/>
          <w:lang w:val="en-US"/>
        </w:rPr>
      </w:pPr>
      <w:r w:rsidRPr="001A23CE">
        <w:rPr>
          <w:color w:val="000000"/>
          <w:sz w:val="22"/>
          <w:szCs w:val="22"/>
          <w:lang w:val="en-US"/>
        </w:rPr>
        <w:t xml:space="preserve">- H.C.L </w:t>
      </w:r>
      <w:proofErr w:type="spellStart"/>
      <w:r w:rsidRPr="001A23CE">
        <w:rPr>
          <w:color w:val="000000"/>
          <w:sz w:val="22"/>
          <w:szCs w:val="22"/>
          <w:lang w:val="en-US"/>
        </w:rPr>
        <w:t>nr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. 142 din 20.11.2023 </w:t>
      </w:r>
      <w:proofErr w:type="spellStart"/>
      <w:r w:rsidRPr="001A23CE">
        <w:rPr>
          <w:color w:val="000000"/>
          <w:sz w:val="22"/>
          <w:szCs w:val="22"/>
          <w:lang w:val="fr-FR"/>
        </w:rPr>
        <w:t>privind</w:t>
      </w:r>
      <w:proofErr w:type="spellEnd"/>
      <w:r w:rsidRPr="001A23CE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privind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aprobarea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reorganizării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aparatului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1A23CE">
        <w:rPr>
          <w:color w:val="000000"/>
          <w:sz w:val="22"/>
          <w:szCs w:val="22"/>
          <w:lang w:val="en-US"/>
        </w:rPr>
        <w:t>specialitate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al </w:t>
      </w:r>
      <w:proofErr w:type="spellStart"/>
      <w:r w:rsidRPr="001A23CE">
        <w:rPr>
          <w:color w:val="000000"/>
          <w:sz w:val="22"/>
          <w:szCs w:val="22"/>
          <w:lang w:val="en-US"/>
        </w:rPr>
        <w:t>primarului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1A23CE">
        <w:rPr>
          <w:color w:val="000000"/>
          <w:sz w:val="22"/>
          <w:szCs w:val="22"/>
          <w:lang w:val="en-US"/>
        </w:rPr>
        <w:t>comunei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 Ion</w:t>
      </w:r>
      <w:proofErr w:type="gram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Creanga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începând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cu 01 </w:t>
      </w:r>
      <w:proofErr w:type="spellStart"/>
      <w:r w:rsidRPr="001A23CE">
        <w:rPr>
          <w:color w:val="000000"/>
          <w:sz w:val="22"/>
          <w:szCs w:val="22"/>
          <w:lang w:val="en-US"/>
        </w:rPr>
        <w:t>noiembrie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2023 </w:t>
      </w:r>
      <w:proofErr w:type="spellStart"/>
      <w:r w:rsidRPr="001A23CE">
        <w:rPr>
          <w:color w:val="000000"/>
          <w:sz w:val="22"/>
          <w:szCs w:val="22"/>
          <w:lang w:val="en-US"/>
        </w:rPr>
        <w:t>precum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si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aprobarea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statului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1A23CE">
        <w:rPr>
          <w:color w:val="000000"/>
          <w:sz w:val="22"/>
          <w:szCs w:val="22"/>
          <w:lang w:val="en-US"/>
        </w:rPr>
        <w:t>functii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si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a </w:t>
      </w:r>
      <w:proofErr w:type="spellStart"/>
      <w:r w:rsidRPr="001A23CE">
        <w:rPr>
          <w:color w:val="000000"/>
          <w:sz w:val="22"/>
          <w:szCs w:val="22"/>
          <w:lang w:val="en-US"/>
        </w:rPr>
        <w:t>organigramei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în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conformitate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cu </w:t>
      </w:r>
      <w:proofErr w:type="spellStart"/>
      <w:r w:rsidRPr="001A23CE">
        <w:rPr>
          <w:color w:val="000000"/>
          <w:sz w:val="22"/>
          <w:szCs w:val="22"/>
          <w:lang w:val="en-US"/>
        </w:rPr>
        <w:t>Legea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nr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. 296/2023 </w:t>
      </w:r>
      <w:proofErr w:type="spellStart"/>
      <w:r w:rsidRPr="001A23CE">
        <w:rPr>
          <w:color w:val="000000"/>
          <w:sz w:val="22"/>
          <w:szCs w:val="22"/>
          <w:lang w:val="en-US"/>
        </w:rPr>
        <w:t>privind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unele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măsuri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fiscal-</w:t>
      </w:r>
      <w:proofErr w:type="spellStart"/>
      <w:r w:rsidRPr="001A23CE">
        <w:rPr>
          <w:color w:val="000000"/>
          <w:sz w:val="22"/>
          <w:szCs w:val="22"/>
          <w:lang w:val="en-US"/>
        </w:rPr>
        <w:t>bugetare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pentru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asigurarea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sustenabilităţii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financiare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a </w:t>
      </w:r>
      <w:proofErr w:type="spellStart"/>
      <w:r w:rsidRPr="001A23CE">
        <w:rPr>
          <w:color w:val="000000"/>
          <w:sz w:val="22"/>
          <w:szCs w:val="22"/>
          <w:lang w:val="en-US"/>
        </w:rPr>
        <w:t>României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pe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1A23CE">
        <w:rPr>
          <w:color w:val="000000"/>
          <w:sz w:val="22"/>
          <w:szCs w:val="22"/>
          <w:lang w:val="en-US"/>
        </w:rPr>
        <w:t>termen</w:t>
      </w:r>
      <w:proofErr w:type="spellEnd"/>
      <w:r w:rsidRPr="001A23CE">
        <w:rPr>
          <w:color w:val="000000"/>
          <w:sz w:val="22"/>
          <w:szCs w:val="22"/>
          <w:lang w:val="en-US"/>
        </w:rPr>
        <w:t xml:space="preserve"> lung</w:t>
      </w:r>
      <w:r w:rsidR="004D10E4" w:rsidRPr="00CD23F5">
        <w:rPr>
          <w:color w:val="000000"/>
          <w:sz w:val="22"/>
          <w:szCs w:val="22"/>
          <w:lang w:val="en-US"/>
        </w:rPr>
        <w:t xml:space="preserve">, </w:t>
      </w:r>
    </w:p>
    <w:p w:rsidR="00913E6C" w:rsidRPr="00CD23F5" w:rsidRDefault="007223BE" w:rsidP="00A1764F">
      <w:pPr>
        <w:ind w:right="-360"/>
        <w:jc w:val="both"/>
        <w:rPr>
          <w:sz w:val="22"/>
          <w:szCs w:val="22"/>
        </w:rPr>
      </w:pPr>
      <w:r w:rsidRPr="00CD23F5">
        <w:rPr>
          <w:sz w:val="22"/>
          <w:szCs w:val="22"/>
        </w:rPr>
        <w:t xml:space="preserve">    </w:t>
      </w:r>
      <w:r w:rsidR="00913E6C" w:rsidRPr="00CD23F5">
        <w:rPr>
          <w:sz w:val="22"/>
          <w:szCs w:val="22"/>
        </w:rPr>
        <w:t>Luand act de:</w:t>
      </w:r>
    </w:p>
    <w:p w:rsidR="00601F07" w:rsidRPr="00CD23F5" w:rsidRDefault="007223BE" w:rsidP="00CD23F5">
      <w:pPr>
        <w:spacing w:after="31"/>
        <w:ind w:right="-360"/>
        <w:rPr>
          <w:sz w:val="22"/>
          <w:szCs w:val="22"/>
        </w:rPr>
      </w:pPr>
      <w:r w:rsidRPr="00CD23F5">
        <w:rPr>
          <w:sz w:val="22"/>
          <w:szCs w:val="22"/>
        </w:rPr>
        <w:t>-Raportul de audit public intern nr. 2058/ 18.07.2025 . Planul de actiune pentru implementarea  recomndarilor nr. 2461 din 01.09.2025</w:t>
      </w:r>
      <w:r w:rsidR="00601F07" w:rsidRPr="00CD23F5">
        <w:rPr>
          <w:sz w:val="22"/>
          <w:szCs w:val="22"/>
        </w:rPr>
        <w:t xml:space="preserve">, </w:t>
      </w:r>
      <w:r w:rsidR="0097454B" w:rsidRPr="00CD23F5">
        <w:rPr>
          <w:sz w:val="22"/>
          <w:szCs w:val="22"/>
        </w:rPr>
        <w:t xml:space="preserve"> privind ,, </w:t>
      </w:r>
      <w:r w:rsidR="0097454B" w:rsidRPr="00CD23F5">
        <w:rPr>
          <w:i/>
          <w:sz w:val="22"/>
          <w:szCs w:val="22"/>
        </w:rPr>
        <w:t xml:space="preserve">Evaluarea sistemului de prevenire a coruptiei 2025 din cadrul Comunei Ion Creanga </w:t>
      </w:r>
      <w:r w:rsidR="0097454B" w:rsidRPr="00CD23F5">
        <w:rPr>
          <w:sz w:val="22"/>
          <w:szCs w:val="22"/>
        </w:rPr>
        <w:t xml:space="preserve">,, </w:t>
      </w:r>
    </w:p>
    <w:p w:rsidR="00913E6C" w:rsidRDefault="00601F07" w:rsidP="00CD23F5">
      <w:pPr>
        <w:spacing w:after="31"/>
        <w:ind w:right="-360"/>
        <w:rPr>
          <w:sz w:val="22"/>
          <w:szCs w:val="22"/>
        </w:rPr>
      </w:pPr>
      <w:r w:rsidRPr="00CD23F5">
        <w:rPr>
          <w:sz w:val="22"/>
          <w:szCs w:val="22"/>
        </w:rPr>
        <w:t xml:space="preserve">- Raportul de audit public intern nr. 7764/ 24.09.2025 . Planul de actiune pentru implementarea recomndarilor nr. 2500 din 10.10.2025, privind ,, </w:t>
      </w:r>
      <w:r w:rsidRPr="00CD23F5">
        <w:rPr>
          <w:i/>
          <w:sz w:val="22"/>
          <w:szCs w:val="22"/>
        </w:rPr>
        <w:t>E</w:t>
      </w:r>
      <w:r w:rsidR="0097454B" w:rsidRPr="00CD23F5">
        <w:rPr>
          <w:i/>
          <w:sz w:val="22"/>
          <w:szCs w:val="22"/>
        </w:rPr>
        <w:t xml:space="preserve">valuarea modului de derulare a </w:t>
      </w:r>
      <w:r w:rsidRPr="00CD23F5">
        <w:rPr>
          <w:i/>
          <w:sz w:val="22"/>
          <w:szCs w:val="22"/>
        </w:rPr>
        <w:t xml:space="preserve">activităților resurse umane </w:t>
      </w:r>
      <w:r w:rsidR="0097454B" w:rsidRPr="00CD23F5">
        <w:rPr>
          <w:i/>
          <w:sz w:val="22"/>
          <w:szCs w:val="22"/>
        </w:rPr>
        <w:t>, asistenta sociala si asistenta medicala comunitara</w:t>
      </w:r>
      <w:r w:rsidR="0097454B" w:rsidRPr="00CD23F5">
        <w:rPr>
          <w:sz w:val="22"/>
          <w:szCs w:val="22"/>
        </w:rPr>
        <w:t xml:space="preserve"> ,,</w:t>
      </w:r>
    </w:p>
    <w:p w:rsidR="006819E9" w:rsidRPr="00CD23F5" w:rsidRDefault="00BB62C4" w:rsidP="00CD23F5">
      <w:pPr>
        <w:spacing w:after="31"/>
        <w:ind w:right="-360"/>
        <w:rPr>
          <w:sz w:val="22"/>
          <w:szCs w:val="22"/>
        </w:rPr>
      </w:pPr>
      <w:r>
        <w:rPr>
          <w:sz w:val="22"/>
          <w:szCs w:val="22"/>
        </w:rPr>
        <w:t>- Acordul in scris al funct</w:t>
      </w:r>
      <w:r w:rsidR="00902678">
        <w:rPr>
          <w:sz w:val="22"/>
          <w:szCs w:val="22"/>
        </w:rPr>
        <w:t xml:space="preserve">ionarului public  privind  noile  atributii , inregistrat la nr. 15.066 din 09.12.2025 </w:t>
      </w:r>
    </w:p>
    <w:p w:rsidR="007223BE" w:rsidRPr="00CD23F5" w:rsidRDefault="007223BE" w:rsidP="00CD23F5">
      <w:pPr>
        <w:ind w:right="-360"/>
        <w:rPr>
          <w:sz w:val="22"/>
          <w:szCs w:val="22"/>
        </w:rPr>
      </w:pPr>
      <w:r w:rsidRPr="00CD23F5">
        <w:rPr>
          <w:sz w:val="22"/>
          <w:szCs w:val="22"/>
        </w:rPr>
        <w:t xml:space="preserve">     I</w:t>
      </w:r>
      <w:r w:rsidR="00913E6C" w:rsidRPr="00CD23F5">
        <w:rPr>
          <w:sz w:val="22"/>
          <w:szCs w:val="22"/>
        </w:rPr>
        <w:t>n temeiul dispozitiilor art. 154, art. 155 alin.(l) lit.” d si e „ alin.(5), art. 196 alin. (1) lit.”b” din O.U.G nr 57/2019 privind Codul Administrativ, cu modificárile si completarile ulterio</w:t>
      </w:r>
      <w:r w:rsidRPr="00CD23F5">
        <w:rPr>
          <w:sz w:val="22"/>
          <w:szCs w:val="22"/>
        </w:rPr>
        <w:t xml:space="preserve">are. </w:t>
      </w:r>
      <w:r w:rsidR="00913E6C" w:rsidRPr="00CD23F5">
        <w:rPr>
          <w:sz w:val="22"/>
          <w:szCs w:val="22"/>
        </w:rPr>
        <w:t xml:space="preserve"> </w:t>
      </w:r>
      <w:r w:rsidRPr="00CD23F5">
        <w:rPr>
          <w:sz w:val="22"/>
          <w:szCs w:val="22"/>
        </w:rPr>
        <w:t xml:space="preserve">              </w:t>
      </w:r>
    </w:p>
    <w:p w:rsidR="00913E6C" w:rsidRPr="00CD23F5" w:rsidRDefault="007223BE" w:rsidP="00CD23F5">
      <w:pPr>
        <w:ind w:right="-360"/>
        <w:rPr>
          <w:b/>
          <w:sz w:val="22"/>
          <w:szCs w:val="22"/>
        </w:rPr>
      </w:pPr>
      <w:r w:rsidRPr="00CD23F5">
        <w:rPr>
          <w:sz w:val="22"/>
          <w:szCs w:val="22"/>
        </w:rPr>
        <w:t xml:space="preserve">        </w:t>
      </w:r>
      <w:r w:rsidR="00913E6C" w:rsidRPr="00CD23F5">
        <w:rPr>
          <w:b/>
          <w:sz w:val="22"/>
          <w:szCs w:val="22"/>
        </w:rPr>
        <w:t>Primarul comunei Ion Creangň , judetul Neamt :</w:t>
      </w:r>
    </w:p>
    <w:p w:rsidR="007223BE" w:rsidRPr="00CD23F5" w:rsidRDefault="007223BE" w:rsidP="00CD23F5">
      <w:pPr>
        <w:ind w:right="14"/>
        <w:rPr>
          <w:b/>
          <w:sz w:val="22"/>
          <w:szCs w:val="22"/>
        </w:rPr>
      </w:pPr>
    </w:p>
    <w:p w:rsidR="00913E6C" w:rsidRPr="00CD23F5" w:rsidRDefault="00913E6C" w:rsidP="00CD23F5">
      <w:pPr>
        <w:ind w:left="1825" w:right="1839" w:hanging="10"/>
        <w:jc w:val="center"/>
        <w:rPr>
          <w:b/>
          <w:sz w:val="22"/>
          <w:szCs w:val="22"/>
        </w:rPr>
      </w:pPr>
      <w:r w:rsidRPr="00CD23F5">
        <w:rPr>
          <w:b/>
          <w:sz w:val="22"/>
          <w:szCs w:val="22"/>
        </w:rPr>
        <w:t>DISPUN:</w:t>
      </w:r>
    </w:p>
    <w:p w:rsidR="007223BE" w:rsidRPr="00CD23F5" w:rsidRDefault="007223BE" w:rsidP="00CD23F5">
      <w:pPr>
        <w:ind w:left="1825" w:right="1839" w:hanging="10"/>
        <w:jc w:val="center"/>
        <w:rPr>
          <w:b/>
          <w:sz w:val="22"/>
          <w:szCs w:val="22"/>
        </w:rPr>
      </w:pPr>
    </w:p>
    <w:p w:rsidR="00913E6C" w:rsidRPr="00CD23F5" w:rsidRDefault="00C138AD" w:rsidP="00CD23F5">
      <w:pPr>
        <w:ind w:left="-90" w:right="-360"/>
        <w:rPr>
          <w:sz w:val="22"/>
          <w:szCs w:val="22"/>
        </w:rPr>
      </w:pPr>
      <w:r w:rsidRPr="00CD23F5">
        <w:rPr>
          <w:b/>
          <w:sz w:val="22"/>
          <w:szCs w:val="22"/>
        </w:rPr>
        <w:t xml:space="preserve">       </w:t>
      </w:r>
      <w:r w:rsidR="00913E6C" w:rsidRPr="00CD23F5">
        <w:rPr>
          <w:b/>
          <w:sz w:val="22"/>
          <w:szCs w:val="22"/>
        </w:rPr>
        <w:t>Art.l</w:t>
      </w:r>
      <w:r w:rsidR="00913E6C" w:rsidRPr="00CD23F5">
        <w:rPr>
          <w:sz w:val="22"/>
          <w:szCs w:val="22"/>
        </w:rPr>
        <w:t xml:space="preserve"> </w:t>
      </w:r>
      <w:r w:rsidR="00F660F2" w:rsidRPr="00CD23F5">
        <w:rPr>
          <w:sz w:val="22"/>
          <w:szCs w:val="22"/>
        </w:rPr>
        <w:t xml:space="preserve"> Se  modifica</w:t>
      </w:r>
      <w:r w:rsidR="00FF0643" w:rsidRPr="00CD23F5">
        <w:rPr>
          <w:sz w:val="22"/>
          <w:szCs w:val="22"/>
        </w:rPr>
        <w:t xml:space="preserve"> si se completeaza </w:t>
      </w:r>
      <w:r w:rsidRPr="00CD23F5">
        <w:rPr>
          <w:sz w:val="22"/>
          <w:szCs w:val="22"/>
        </w:rPr>
        <w:t xml:space="preserve">art. 1 la </w:t>
      </w:r>
      <w:r w:rsidR="00FF0643" w:rsidRPr="00CD23F5">
        <w:rPr>
          <w:sz w:val="22"/>
          <w:szCs w:val="22"/>
        </w:rPr>
        <w:t>Di</w:t>
      </w:r>
      <w:r w:rsidR="00DA44A5">
        <w:rPr>
          <w:sz w:val="22"/>
          <w:szCs w:val="22"/>
        </w:rPr>
        <w:t>s</w:t>
      </w:r>
      <w:bookmarkStart w:id="0" w:name="_GoBack"/>
      <w:bookmarkEnd w:id="0"/>
      <w:r w:rsidR="00FF0643" w:rsidRPr="00CD23F5">
        <w:rPr>
          <w:sz w:val="22"/>
          <w:szCs w:val="22"/>
        </w:rPr>
        <w:t>pozitia primarului comunei Ion Creanga  nr. 23 din 14.01.2021 privind constituirea compartimentului de informare si relatii publice la nivelul UAT Comuna Ion Creangă</w:t>
      </w:r>
      <w:r w:rsidR="00913E6C" w:rsidRPr="00CD23F5">
        <w:rPr>
          <w:sz w:val="22"/>
          <w:szCs w:val="22"/>
        </w:rPr>
        <w:t>,</w:t>
      </w:r>
      <w:r w:rsidRPr="00CD23F5">
        <w:rPr>
          <w:sz w:val="22"/>
          <w:szCs w:val="22"/>
        </w:rPr>
        <w:t xml:space="preserve"> după cum urmează</w:t>
      </w:r>
      <w:r w:rsidR="00913E6C" w:rsidRPr="00CD23F5">
        <w:rPr>
          <w:sz w:val="22"/>
          <w:szCs w:val="22"/>
        </w:rPr>
        <w:t>:</w:t>
      </w:r>
    </w:p>
    <w:p w:rsidR="00913E6C" w:rsidRPr="006819E9" w:rsidRDefault="006819E9" w:rsidP="006819E9">
      <w:pPr>
        <w:pStyle w:val="ListParagraph"/>
        <w:numPr>
          <w:ilvl w:val="0"/>
          <w:numId w:val="5"/>
        </w:numPr>
        <w:ind w:right="-360"/>
        <w:rPr>
          <w:sz w:val="22"/>
          <w:szCs w:val="22"/>
        </w:rPr>
      </w:pPr>
      <w:r w:rsidRPr="006819E9">
        <w:rPr>
          <w:sz w:val="22"/>
          <w:szCs w:val="22"/>
        </w:rPr>
        <w:t>Doamna</w:t>
      </w:r>
      <w:r>
        <w:rPr>
          <w:b/>
          <w:sz w:val="22"/>
          <w:szCs w:val="22"/>
        </w:rPr>
        <w:t xml:space="preserve"> </w:t>
      </w:r>
      <w:r w:rsidRPr="006819E9">
        <w:rPr>
          <w:sz w:val="22"/>
          <w:szCs w:val="22"/>
        </w:rPr>
        <w:t>Dumitriu Mihaela</w:t>
      </w:r>
      <w:r w:rsidR="00913E6C" w:rsidRPr="006819E9">
        <w:rPr>
          <w:sz w:val="22"/>
          <w:szCs w:val="22"/>
        </w:rPr>
        <w:t>, consilier</w:t>
      </w:r>
      <w:r w:rsidRPr="006819E9">
        <w:rPr>
          <w:sz w:val="22"/>
          <w:szCs w:val="22"/>
        </w:rPr>
        <w:t>, grad profesional asistent,  in cadrul compartimentului relații publice ,</w:t>
      </w:r>
      <w:r w:rsidR="00913E6C" w:rsidRPr="006819E9">
        <w:rPr>
          <w:sz w:val="22"/>
          <w:szCs w:val="22"/>
        </w:rPr>
        <w:t xml:space="preserve"> resurse </w:t>
      </w:r>
      <w:r w:rsidRPr="006819E9">
        <w:rPr>
          <w:sz w:val="22"/>
          <w:szCs w:val="22"/>
        </w:rPr>
        <w:t xml:space="preserve">umane , stare civilă si arhiva, se desemneaza </w:t>
      </w:r>
      <w:r w:rsidR="00913E6C" w:rsidRPr="006819E9">
        <w:rPr>
          <w:sz w:val="22"/>
          <w:szCs w:val="22"/>
        </w:rPr>
        <w:t xml:space="preserve">responsabil cu </w:t>
      </w:r>
      <w:r w:rsidR="00CD23F5" w:rsidRPr="006819E9">
        <w:rPr>
          <w:sz w:val="22"/>
          <w:szCs w:val="22"/>
        </w:rPr>
        <w:t xml:space="preserve"> </w:t>
      </w:r>
      <w:r w:rsidR="00913E6C" w:rsidRPr="006819E9">
        <w:rPr>
          <w:sz w:val="22"/>
          <w:szCs w:val="22"/>
        </w:rPr>
        <w:t>respectarea prevederilor referitoare la Legea nr. 544/ 2001 privind liberul acces la informatiile de interes public cu modificarile si completarile ulterioare si ale Normelor de aplicare ale acesteia aprobate prin H.G. nr. 123/ 2002 , cu modifica</w:t>
      </w:r>
      <w:r w:rsidR="00C138AD" w:rsidRPr="006819E9">
        <w:rPr>
          <w:sz w:val="22"/>
          <w:szCs w:val="22"/>
        </w:rPr>
        <w:t xml:space="preserve">rile si completarile ulterioare si </w:t>
      </w:r>
      <w:r w:rsidR="00913E6C" w:rsidRPr="006819E9">
        <w:rPr>
          <w:sz w:val="22"/>
          <w:szCs w:val="22"/>
        </w:rPr>
        <w:t xml:space="preserve"> responsabil pen</w:t>
      </w:r>
      <w:r w:rsidR="00CD23F5" w:rsidRPr="006819E9">
        <w:rPr>
          <w:sz w:val="22"/>
          <w:szCs w:val="22"/>
        </w:rPr>
        <w:t>tru relatia cu societatea civilă</w:t>
      </w:r>
      <w:r w:rsidR="00913E6C" w:rsidRPr="006819E9">
        <w:rPr>
          <w:sz w:val="22"/>
          <w:szCs w:val="22"/>
        </w:rPr>
        <w:t xml:space="preserve"> , care </w:t>
      </w:r>
      <w:r w:rsidR="00C138AD" w:rsidRPr="006819E9">
        <w:rPr>
          <w:sz w:val="22"/>
          <w:szCs w:val="22"/>
        </w:rPr>
        <w:t>să primească</w:t>
      </w:r>
      <w:r w:rsidR="00913E6C" w:rsidRPr="006819E9">
        <w:rPr>
          <w:sz w:val="22"/>
          <w:szCs w:val="22"/>
        </w:rPr>
        <w:t xml:space="preserve"> propunerile , sugestiile si opiniile persoanelor interesate in conformitate cu prevederile Legii nr. 52/ 2003 privin</w:t>
      </w:r>
      <w:r w:rsidR="00C138AD" w:rsidRPr="006819E9">
        <w:rPr>
          <w:sz w:val="22"/>
          <w:szCs w:val="22"/>
        </w:rPr>
        <w:t>d transparenta decizionala in a</w:t>
      </w:r>
      <w:r w:rsidR="00913E6C" w:rsidRPr="006819E9">
        <w:rPr>
          <w:sz w:val="22"/>
          <w:szCs w:val="22"/>
        </w:rPr>
        <w:t>dministratia publica locala , cu modificarile si completarile ulterioare ,</w:t>
      </w:r>
    </w:p>
    <w:p w:rsidR="00C138AD" w:rsidRDefault="006819E9" w:rsidP="006819E9">
      <w:p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819E9">
        <w:rPr>
          <w:b/>
          <w:sz w:val="22"/>
          <w:szCs w:val="22"/>
        </w:rPr>
        <w:t>Art. 2</w:t>
      </w:r>
      <w:r>
        <w:rPr>
          <w:sz w:val="22"/>
          <w:szCs w:val="22"/>
        </w:rPr>
        <w:t xml:space="preserve"> In mod  corespunzător se  va  completa fișa postului cu noile  atributii.</w:t>
      </w:r>
    </w:p>
    <w:p w:rsidR="006819E9" w:rsidRPr="006819E9" w:rsidRDefault="006819E9" w:rsidP="006819E9">
      <w:p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819E9">
        <w:rPr>
          <w:b/>
          <w:sz w:val="22"/>
          <w:szCs w:val="22"/>
        </w:rPr>
        <w:t>Art. 3</w:t>
      </w:r>
      <w:r>
        <w:rPr>
          <w:sz w:val="22"/>
          <w:szCs w:val="22"/>
        </w:rPr>
        <w:t xml:space="preserve">  Primarul comunei prin compartimentele de specialitate va duce la indeplinire  prevederile  prezentei.</w:t>
      </w:r>
    </w:p>
    <w:p w:rsidR="00913E6C" w:rsidRPr="00CD23F5" w:rsidRDefault="00C138AD" w:rsidP="003A6BF6">
      <w:pPr>
        <w:ind w:right="14"/>
        <w:rPr>
          <w:sz w:val="22"/>
          <w:szCs w:val="22"/>
        </w:rPr>
      </w:pPr>
      <w:r w:rsidRPr="00CD23F5">
        <w:rPr>
          <w:b/>
          <w:sz w:val="22"/>
          <w:szCs w:val="22"/>
        </w:rPr>
        <w:t xml:space="preserve">     </w:t>
      </w:r>
      <w:r w:rsidR="006819E9">
        <w:rPr>
          <w:b/>
          <w:sz w:val="22"/>
          <w:szCs w:val="22"/>
        </w:rPr>
        <w:t>Art.4</w:t>
      </w:r>
      <w:r w:rsidR="00913E6C" w:rsidRPr="00CD23F5">
        <w:rPr>
          <w:sz w:val="22"/>
          <w:szCs w:val="22"/>
        </w:rPr>
        <w:t xml:space="preserve"> Secretarul </w:t>
      </w:r>
      <w:r w:rsidRPr="00CD23F5">
        <w:rPr>
          <w:sz w:val="22"/>
          <w:szCs w:val="22"/>
        </w:rPr>
        <w:t xml:space="preserve"> gene</w:t>
      </w:r>
      <w:r w:rsidR="006819E9">
        <w:rPr>
          <w:sz w:val="22"/>
          <w:szCs w:val="22"/>
        </w:rPr>
        <w:t>ral al</w:t>
      </w:r>
      <w:r w:rsidRPr="00CD23F5">
        <w:rPr>
          <w:sz w:val="22"/>
          <w:szCs w:val="22"/>
        </w:rPr>
        <w:t xml:space="preserve"> UAT </w:t>
      </w:r>
      <w:r w:rsidR="00913E6C" w:rsidRPr="00CD23F5">
        <w:rPr>
          <w:sz w:val="22"/>
          <w:szCs w:val="22"/>
        </w:rPr>
        <w:t>Ion</w:t>
      </w:r>
      <w:r w:rsidRPr="00CD23F5">
        <w:rPr>
          <w:sz w:val="22"/>
          <w:szCs w:val="22"/>
        </w:rPr>
        <w:t xml:space="preserve"> Creangă</w:t>
      </w:r>
      <w:r w:rsidR="00913E6C" w:rsidRPr="00CD23F5">
        <w:rPr>
          <w:sz w:val="22"/>
          <w:szCs w:val="22"/>
        </w:rPr>
        <w:t xml:space="preserve">, va inainta </w:t>
      </w:r>
      <w:r w:rsidR="006819E9">
        <w:rPr>
          <w:sz w:val="22"/>
          <w:szCs w:val="22"/>
        </w:rPr>
        <w:t>prezenta institutiilor, autorită</w:t>
      </w:r>
      <w:r w:rsidR="00913E6C" w:rsidRPr="00CD23F5">
        <w:rPr>
          <w:sz w:val="22"/>
          <w:szCs w:val="22"/>
        </w:rPr>
        <w:t>tilor si persoanelor interesate.</w:t>
      </w:r>
    </w:p>
    <w:p w:rsidR="00913E6C" w:rsidRPr="00CD23F5" w:rsidRDefault="00C138AD" w:rsidP="00CD23F5">
      <w:pPr>
        <w:spacing w:after="3"/>
        <w:ind w:right="-5"/>
        <w:rPr>
          <w:sz w:val="22"/>
          <w:szCs w:val="22"/>
        </w:rPr>
      </w:pPr>
      <w:r w:rsidRPr="00CD23F5">
        <w:rPr>
          <w:sz w:val="22"/>
          <w:szCs w:val="22"/>
        </w:rPr>
        <w:t xml:space="preserve">                      </w:t>
      </w:r>
      <w:r w:rsidR="003A6BF6">
        <w:rPr>
          <w:sz w:val="22"/>
          <w:szCs w:val="22"/>
        </w:rPr>
        <w:t xml:space="preserve">                 </w:t>
      </w:r>
      <w:r w:rsidRPr="00CD23F5">
        <w:rPr>
          <w:sz w:val="22"/>
          <w:szCs w:val="22"/>
        </w:rPr>
        <w:t xml:space="preserve">PRIMAR                                                                        </w:t>
      </w:r>
      <w:r w:rsidR="00913E6C" w:rsidRPr="00CD23F5">
        <w:rPr>
          <w:sz w:val="22"/>
          <w:szCs w:val="22"/>
        </w:rPr>
        <w:t>Avizat ptr legalitate,</w:t>
      </w:r>
    </w:p>
    <w:p w:rsidR="00913E6C" w:rsidRPr="00CD23F5" w:rsidRDefault="003A6BF6" w:rsidP="00CD23F5">
      <w:pPr>
        <w:spacing w:after="3"/>
        <w:ind w:left="90" w:right="-5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138AD" w:rsidRPr="00CD23F5">
        <w:rPr>
          <w:sz w:val="22"/>
          <w:szCs w:val="22"/>
        </w:rPr>
        <w:t xml:space="preserve">Dumitru – Dorin TABACARIU                                                     </w:t>
      </w:r>
      <w:r w:rsidR="00913E6C" w:rsidRPr="00CD23F5">
        <w:rPr>
          <w:sz w:val="22"/>
          <w:szCs w:val="22"/>
        </w:rPr>
        <w:t>SECRETAR GENERAL</w:t>
      </w:r>
    </w:p>
    <w:p w:rsidR="00913E6C" w:rsidRPr="00CD23F5" w:rsidRDefault="00C138AD" w:rsidP="00CD23F5">
      <w:pPr>
        <w:spacing w:after="3"/>
        <w:ind w:left="1825" w:right="-5" w:hanging="10"/>
        <w:jc w:val="center"/>
        <w:rPr>
          <w:sz w:val="22"/>
          <w:szCs w:val="22"/>
        </w:rPr>
      </w:pPr>
      <w:r w:rsidRPr="00CD23F5">
        <w:rPr>
          <w:sz w:val="22"/>
          <w:szCs w:val="22"/>
        </w:rPr>
        <w:t xml:space="preserve">                                                                                   </w:t>
      </w:r>
      <w:r w:rsidR="00913E6C" w:rsidRPr="00CD23F5">
        <w:rPr>
          <w:sz w:val="22"/>
          <w:szCs w:val="22"/>
        </w:rPr>
        <w:t>Mihaela NITA</w:t>
      </w:r>
    </w:p>
    <w:p w:rsidR="00EB6CE6" w:rsidRDefault="00EB6CE6" w:rsidP="00BB62C4">
      <w:pPr>
        <w:ind w:left="1825" w:right="1882" w:hanging="10"/>
        <w:jc w:val="center"/>
        <w:rPr>
          <w:b/>
          <w:sz w:val="22"/>
          <w:szCs w:val="22"/>
        </w:rPr>
      </w:pPr>
    </w:p>
    <w:p w:rsidR="005F011E" w:rsidRDefault="005F011E" w:rsidP="00BB62C4">
      <w:pPr>
        <w:ind w:left="1825" w:right="1882" w:hanging="10"/>
        <w:jc w:val="center"/>
        <w:rPr>
          <w:b/>
          <w:sz w:val="22"/>
          <w:szCs w:val="22"/>
        </w:rPr>
      </w:pPr>
    </w:p>
    <w:sectPr w:rsidR="005F011E" w:rsidSect="00671CAE">
      <w:pgSz w:w="12240" w:h="15840"/>
      <w:pgMar w:top="54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5.25pt" o:bullet="t">
        <v:imagedata r:id="rId1" o:title="clip_image001"/>
      </v:shape>
    </w:pict>
  </w:numPicBullet>
  <w:abstractNum w:abstractNumId="0" w15:restartNumberingAfterBreak="0">
    <w:nsid w:val="0F3344F9"/>
    <w:multiLevelType w:val="hybridMultilevel"/>
    <w:tmpl w:val="7E06440E"/>
    <w:lvl w:ilvl="0" w:tplc="4EFEDA90">
      <w:start w:val="1985"/>
      <w:numFmt w:val="decimal"/>
      <w:lvlText w:val="%1"/>
      <w:lvlJc w:val="left"/>
      <w:pPr>
        <w:ind w:left="46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F4C0C9F"/>
    <w:multiLevelType w:val="hybridMultilevel"/>
    <w:tmpl w:val="CCEAE1D4"/>
    <w:lvl w:ilvl="0" w:tplc="35E01CC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94C36B4">
      <w:start w:val="1"/>
      <w:numFmt w:val="bullet"/>
      <w:lvlText w:val="o"/>
      <w:lvlJc w:val="left"/>
      <w:pPr>
        <w:ind w:left="166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BEE9378">
      <w:start w:val="1"/>
      <w:numFmt w:val="bullet"/>
      <w:lvlText w:val="▪"/>
      <w:lvlJc w:val="left"/>
      <w:pPr>
        <w:ind w:left="238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ACA1AA">
      <w:start w:val="1"/>
      <w:numFmt w:val="bullet"/>
      <w:lvlText w:val="•"/>
      <w:lvlJc w:val="left"/>
      <w:pPr>
        <w:ind w:left="310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450FBF4">
      <w:start w:val="1"/>
      <w:numFmt w:val="bullet"/>
      <w:lvlText w:val="o"/>
      <w:lvlJc w:val="left"/>
      <w:pPr>
        <w:ind w:left="382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BDC1190">
      <w:start w:val="1"/>
      <w:numFmt w:val="bullet"/>
      <w:lvlText w:val="▪"/>
      <w:lvlJc w:val="left"/>
      <w:pPr>
        <w:ind w:left="454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3098C8">
      <w:start w:val="1"/>
      <w:numFmt w:val="bullet"/>
      <w:lvlText w:val="•"/>
      <w:lvlJc w:val="left"/>
      <w:pPr>
        <w:ind w:left="526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D8AFC74">
      <w:start w:val="1"/>
      <w:numFmt w:val="bullet"/>
      <w:lvlText w:val="o"/>
      <w:lvlJc w:val="left"/>
      <w:pPr>
        <w:ind w:left="598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E3C437E">
      <w:start w:val="1"/>
      <w:numFmt w:val="bullet"/>
      <w:lvlText w:val="▪"/>
      <w:lvlJc w:val="left"/>
      <w:pPr>
        <w:ind w:left="6702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7E5A34"/>
    <w:multiLevelType w:val="hybridMultilevel"/>
    <w:tmpl w:val="9E78F5D2"/>
    <w:lvl w:ilvl="0" w:tplc="FAA8AF1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28EA"/>
    <w:multiLevelType w:val="hybridMultilevel"/>
    <w:tmpl w:val="3A762172"/>
    <w:lvl w:ilvl="0" w:tplc="59F6AA7E">
      <w:start w:val="1"/>
      <w:numFmt w:val="decimal"/>
      <w:lvlText w:val="%1)"/>
      <w:lvlJc w:val="left"/>
      <w:pPr>
        <w:ind w:left="420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22327AE"/>
    <w:multiLevelType w:val="hybridMultilevel"/>
    <w:tmpl w:val="E6E8F282"/>
    <w:lvl w:ilvl="0" w:tplc="258E41CA">
      <w:start w:val="1"/>
      <w:numFmt w:val="bullet"/>
      <w:lvlText w:val="-"/>
      <w:lvlJc w:val="left"/>
      <w:pPr>
        <w:ind w:left="27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D80F3A">
      <w:start w:val="1"/>
      <w:numFmt w:val="bullet"/>
      <w:lvlText w:val="o"/>
      <w:lvlJc w:val="left"/>
      <w:pPr>
        <w:ind w:left="171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BC23022">
      <w:start w:val="1"/>
      <w:numFmt w:val="bullet"/>
      <w:lvlText w:val="▪"/>
      <w:lvlJc w:val="left"/>
      <w:pPr>
        <w:ind w:left="243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794C8AC">
      <w:start w:val="1"/>
      <w:numFmt w:val="bullet"/>
      <w:lvlText w:val="•"/>
      <w:lvlJc w:val="left"/>
      <w:pPr>
        <w:ind w:left="315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C25CD6">
      <w:start w:val="1"/>
      <w:numFmt w:val="bullet"/>
      <w:lvlText w:val="o"/>
      <w:lvlJc w:val="left"/>
      <w:pPr>
        <w:ind w:left="387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03CD8E4">
      <w:start w:val="1"/>
      <w:numFmt w:val="bullet"/>
      <w:lvlText w:val="▪"/>
      <w:lvlJc w:val="left"/>
      <w:pPr>
        <w:ind w:left="459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8801FE4">
      <w:start w:val="1"/>
      <w:numFmt w:val="bullet"/>
      <w:lvlText w:val="•"/>
      <w:lvlJc w:val="left"/>
      <w:pPr>
        <w:ind w:left="531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966B41A">
      <w:start w:val="1"/>
      <w:numFmt w:val="bullet"/>
      <w:lvlText w:val="o"/>
      <w:lvlJc w:val="left"/>
      <w:pPr>
        <w:ind w:left="603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743128">
      <w:start w:val="1"/>
      <w:numFmt w:val="bullet"/>
      <w:lvlText w:val="▪"/>
      <w:lvlJc w:val="left"/>
      <w:pPr>
        <w:ind w:left="6756" w:firstLine="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3045ABB"/>
    <w:multiLevelType w:val="hybridMultilevel"/>
    <w:tmpl w:val="7BA294F0"/>
    <w:lvl w:ilvl="0" w:tplc="1E5C203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39646DC6"/>
    <w:multiLevelType w:val="hybridMultilevel"/>
    <w:tmpl w:val="3B1E4ED6"/>
    <w:lvl w:ilvl="0" w:tplc="E57EB1E0">
      <w:start w:val="1"/>
      <w:numFmt w:val="bullet"/>
      <w:lvlText w:val="•"/>
      <w:lvlPicBulletId w:val="0"/>
      <w:lvlJc w:val="left"/>
      <w:pPr>
        <w:ind w:left="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FC22DA2">
      <w:start w:val="1"/>
      <w:numFmt w:val="bullet"/>
      <w:lvlText w:val="o"/>
      <w:lvlJc w:val="left"/>
      <w:pPr>
        <w:ind w:left="1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CC0450">
      <w:start w:val="1"/>
      <w:numFmt w:val="bullet"/>
      <w:lvlText w:val="▪"/>
      <w:lvlJc w:val="left"/>
      <w:pPr>
        <w:ind w:left="2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5BA3AAE">
      <w:start w:val="1"/>
      <w:numFmt w:val="bullet"/>
      <w:lvlText w:val="•"/>
      <w:lvlJc w:val="left"/>
      <w:pPr>
        <w:ind w:left="3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D1E14CA">
      <w:start w:val="1"/>
      <w:numFmt w:val="bullet"/>
      <w:lvlText w:val="o"/>
      <w:lvlJc w:val="left"/>
      <w:pPr>
        <w:ind w:left="3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73EB0BA">
      <w:start w:val="1"/>
      <w:numFmt w:val="bullet"/>
      <w:lvlText w:val="▪"/>
      <w:lvlJc w:val="left"/>
      <w:pPr>
        <w:ind w:left="4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2FCC07E">
      <w:start w:val="1"/>
      <w:numFmt w:val="bullet"/>
      <w:lvlText w:val="•"/>
      <w:lvlJc w:val="left"/>
      <w:pPr>
        <w:ind w:left="5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CC04B26">
      <w:start w:val="1"/>
      <w:numFmt w:val="bullet"/>
      <w:lvlText w:val="o"/>
      <w:lvlJc w:val="left"/>
      <w:pPr>
        <w:ind w:left="6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C26B348">
      <w:start w:val="1"/>
      <w:numFmt w:val="bullet"/>
      <w:lvlText w:val="▪"/>
      <w:lvlJc w:val="left"/>
      <w:pPr>
        <w:ind w:left="6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A202422"/>
    <w:multiLevelType w:val="hybridMultilevel"/>
    <w:tmpl w:val="C0F8610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93A1A"/>
    <w:multiLevelType w:val="hybridMultilevel"/>
    <w:tmpl w:val="5F000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59F9"/>
    <w:multiLevelType w:val="hybridMultilevel"/>
    <w:tmpl w:val="D2E0726A"/>
    <w:lvl w:ilvl="0" w:tplc="039A75D4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0" w15:restartNumberingAfterBreak="0">
    <w:nsid w:val="61CF0C09"/>
    <w:multiLevelType w:val="hybridMultilevel"/>
    <w:tmpl w:val="397EECD2"/>
    <w:lvl w:ilvl="0" w:tplc="7EC84B6E">
      <w:start w:val="1"/>
      <w:numFmt w:val="decimal"/>
      <w:lvlText w:val="%1)"/>
      <w:lvlJc w:val="left"/>
      <w:pPr>
        <w:ind w:left="6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63C25049"/>
    <w:multiLevelType w:val="hybridMultilevel"/>
    <w:tmpl w:val="B4162C76"/>
    <w:lvl w:ilvl="0" w:tplc="CC6CEF2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64A30E22"/>
    <w:multiLevelType w:val="hybridMultilevel"/>
    <w:tmpl w:val="DA965BFA"/>
    <w:lvl w:ilvl="0" w:tplc="3CAAA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E"/>
    <w:rsid w:val="00003426"/>
    <w:rsid w:val="000C47B2"/>
    <w:rsid w:val="001A23CE"/>
    <w:rsid w:val="001E757C"/>
    <w:rsid w:val="00226D43"/>
    <w:rsid w:val="00290D3E"/>
    <w:rsid w:val="00361166"/>
    <w:rsid w:val="003A6BF6"/>
    <w:rsid w:val="00400CD0"/>
    <w:rsid w:val="004A708A"/>
    <w:rsid w:val="004D10E4"/>
    <w:rsid w:val="005D260B"/>
    <w:rsid w:val="005F011E"/>
    <w:rsid w:val="00601F07"/>
    <w:rsid w:val="00671CAE"/>
    <w:rsid w:val="006819E9"/>
    <w:rsid w:val="006D3D8A"/>
    <w:rsid w:val="00716FBF"/>
    <w:rsid w:val="007223BE"/>
    <w:rsid w:val="00773F6B"/>
    <w:rsid w:val="007C0745"/>
    <w:rsid w:val="00830B21"/>
    <w:rsid w:val="00902678"/>
    <w:rsid w:val="00913E6C"/>
    <w:rsid w:val="0097454B"/>
    <w:rsid w:val="00A1764F"/>
    <w:rsid w:val="00A74A46"/>
    <w:rsid w:val="00B0266A"/>
    <w:rsid w:val="00B343A9"/>
    <w:rsid w:val="00BA2DD7"/>
    <w:rsid w:val="00BB62C4"/>
    <w:rsid w:val="00C138AD"/>
    <w:rsid w:val="00CB54CC"/>
    <w:rsid w:val="00CD23F5"/>
    <w:rsid w:val="00D0253A"/>
    <w:rsid w:val="00D97DF9"/>
    <w:rsid w:val="00DA44A5"/>
    <w:rsid w:val="00E62BD3"/>
    <w:rsid w:val="00EB6CE6"/>
    <w:rsid w:val="00ED1BFD"/>
    <w:rsid w:val="00F660F2"/>
    <w:rsid w:val="00F67863"/>
    <w:rsid w:val="00F85DE7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2A6C"/>
  <w15:chartTrackingRefBased/>
  <w15:docId w15:val="{36CB3FAF-E400-4260-97A9-4201C78D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next w:val="Normal"/>
    <w:link w:val="Heading1Char"/>
    <w:uiPriority w:val="9"/>
    <w:qFormat/>
    <w:rsid w:val="00913E6C"/>
    <w:pPr>
      <w:keepNext/>
      <w:keepLines/>
      <w:spacing w:after="0" w:line="256" w:lineRule="auto"/>
      <w:ind w:right="62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3E6C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E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74</cp:revision>
  <cp:lastPrinted>2025-12-10T12:51:00Z</cp:lastPrinted>
  <dcterms:created xsi:type="dcterms:W3CDTF">2025-12-10T10:57:00Z</dcterms:created>
  <dcterms:modified xsi:type="dcterms:W3CDTF">2025-12-11T08:26:00Z</dcterms:modified>
</cp:coreProperties>
</file>