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E98B6" w14:textId="688DB26C" w:rsidR="00FF5582" w:rsidRPr="000B06F8" w:rsidRDefault="00FF5582" w:rsidP="000B06F8">
      <w:pPr>
        <w:jc w:val="center"/>
      </w:pPr>
      <w:bookmarkStart w:id="0" w:name="_GoBack"/>
      <w:bookmarkEnd w:id="0"/>
      <w:r w:rsidRPr="00A51C95">
        <w:rPr>
          <w:sz w:val="22"/>
          <w:szCs w:val="22"/>
        </w:rPr>
        <w:t>ROMANIA</w:t>
      </w:r>
    </w:p>
    <w:p w14:paraId="4DF5703C" w14:textId="77777777" w:rsidR="00FF5582" w:rsidRPr="00A51C95" w:rsidRDefault="00FF5582" w:rsidP="00FF5582">
      <w:pPr>
        <w:spacing w:line="276" w:lineRule="auto"/>
        <w:jc w:val="center"/>
        <w:rPr>
          <w:sz w:val="22"/>
          <w:szCs w:val="22"/>
        </w:rPr>
      </w:pPr>
      <w:r w:rsidRPr="00A51C95">
        <w:rPr>
          <w:sz w:val="22"/>
          <w:szCs w:val="22"/>
        </w:rPr>
        <w:t>JUDETUL NEAMT</w:t>
      </w:r>
    </w:p>
    <w:p w14:paraId="5BDF79D9" w14:textId="77777777" w:rsidR="00FF5582" w:rsidRPr="00A51C95" w:rsidRDefault="00FF5582" w:rsidP="00FF5582">
      <w:pPr>
        <w:spacing w:line="276" w:lineRule="auto"/>
        <w:jc w:val="center"/>
        <w:rPr>
          <w:sz w:val="22"/>
          <w:szCs w:val="22"/>
        </w:rPr>
      </w:pPr>
      <w:r w:rsidRPr="00A51C95">
        <w:rPr>
          <w:sz w:val="22"/>
          <w:szCs w:val="22"/>
        </w:rPr>
        <w:t>COMUNA ION CREANGA</w:t>
      </w:r>
    </w:p>
    <w:p w14:paraId="275261AF" w14:textId="77777777" w:rsidR="00FF5582" w:rsidRPr="00A51C95" w:rsidRDefault="00FF5582" w:rsidP="00FF5582">
      <w:pPr>
        <w:spacing w:line="276" w:lineRule="auto"/>
        <w:jc w:val="center"/>
        <w:rPr>
          <w:sz w:val="22"/>
          <w:szCs w:val="22"/>
        </w:rPr>
      </w:pPr>
      <w:r w:rsidRPr="00A51C95">
        <w:rPr>
          <w:sz w:val="22"/>
          <w:szCs w:val="22"/>
        </w:rPr>
        <w:t>PRIMAR</w:t>
      </w:r>
    </w:p>
    <w:p w14:paraId="1E7A46FA" w14:textId="77777777" w:rsidR="00FF5582" w:rsidRPr="00A51C95" w:rsidRDefault="00FF5582" w:rsidP="00FF5582">
      <w:pPr>
        <w:spacing w:line="276" w:lineRule="auto"/>
        <w:rPr>
          <w:sz w:val="22"/>
          <w:szCs w:val="22"/>
        </w:rPr>
      </w:pPr>
    </w:p>
    <w:p w14:paraId="1D322420" w14:textId="7FC00AEF" w:rsidR="00FF5582" w:rsidRPr="00A51C95" w:rsidRDefault="00FF5582" w:rsidP="00FF5582">
      <w:pPr>
        <w:spacing w:line="276" w:lineRule="auto"/>
        <w:rPr>
          <w:sz w:val="22"/>
          <w:szCs w:val="22"/>
        </w:rPr>
      </w:pPr>
    </w:p>
    <w:p w14:paraId="27A09ABF" w14:textId="77777777" w:rsidR="00FF5582" w:rsidRPr="00A51C95" w:rsidRDefault="00FF5582" w:rsidP="00FF5582">
      <w:pPr>
        <w:spacing w:line="276" w:lineRule="auto"/>
        <w:jc w:val="center"/>
        <w:rPr>
          <w:b/>
          <w:sz w:val="22"/>
          <w:szCs w:val="22"/>
        </w:rPr>
      </w:pPr>
      <w:r w:rsidRPr="00A51C95">
        <w:rPr>
          <w:b/>
          <w:sz w:val="22"/>
          <w:szCs w:val="22"/>
        </w:rPr>
        <w:t>PROIECT  DE  HOTĂRÂRE</w:t>
      </w:r>
    </w:p>
    <w:p w14:paraId="575D50ED" w14:textId="6E40B158" w:rsidR="00FF5582" w:rsidRPr="00A51C95" w:rsidRDefault="00B76649" w:rsidP="00FF5582">
      <w:pPr>
        <w:spacing w:line="276" w:lineRule="auto"/>
        <w:jc w:val="center"/>
        <w:rPr>
          <w:b/>
          <w:sz w:val="22"/>
          <w:szCs w:val="22"/>
        </w:rPr>
      </w:pPr>
      <w:r>
        <w:rPr>
          <w:b/>
          <w:sz w:val="22"/>
          <w:szCs w:val="22"/>
        </w:rPr>
        <w:t xml:space="preserve">Nr. 132 </w:t>
      </w:r>
      <w:r w:rsidR="00FF5582" w:rsidRPr="00A51C95">
        <w:rPr>
          <w:b/>
          <w:sz w:val="22"/>
          <w:szCs w:val="22"/>
        </w:rPr>
        <w:t xml:space="preserve"> din</w:t>
      </w:r>
      <w:r w:rsidR="00A97B4D">
        <w:rPr>
          <w:b/>
          <w:sz w:val="22"/>
          <w:szCs w:val="22"/>
        </w:rPr>
        <w:t xml:space="preserve">  19</w:t>
      </w:r>
      <w:r w:rsidR="00FF5582" w:rsidRPr="00A51C95">
        <w:rPr>
          <w:b/>
          <w:sz w:val="22"/>
          <w:szCs w:val="22"/>
        </w:rPr>
        <w:t xml:space="preserve">.12.2025 </w:t>
      </w:r>
    </w:p>
    <w:p w14:paraId="56125FCA" w14:textId="4C407817" w:rsidR="00FF5582" w:rsidRPr="00A51C95" w:rsidRDefault="00FF5582" w:rsidP="00A97B4D">
      <w:pPr>
        <w:spacing w:line="276" w:lineRule="auto"/>
        <w:jc w:val="center"/>
        <w:rPr>
          <w:b/>
          <w:bCs/>
          <w:color w:val="000000"/>
          <w:sz w:val="22"/>
          <w:szCs w:val="22"/>
        </w:rPr>
      </w:pPr>
      <w:proofErr w:type="gramStart"/>
      <w:r w:rsidRPr="00A51C95">
        <w:rPr>
          <w:b/>
          <w:sz w:val="22"/>
          <w:szCs w:val="22"/>
          <w:lang w:val="fr-FR"/>
        </w:rPr>
        <w:t xml:space="preserve">privind </w:t>
      </w:r>
      <w:r w:rsidR="00A97B4D">
        <w:rPr>
          <w:b/>
          <w:sz w:val="22"/>
          <w:szCs w:val="22"/>
          <w:lang w:val="fr-FR"/>
        </w:rPr>
        <w:t xml:space="preserve"> aprobarea</w:t>
      </w:r>
      <w:proofErr w:type="gramEnd"/>
      <w:r w:rsidR="00A97B4D">
        <w:rPr>
          <w:b/>
          <w:sz w:val="22"/>
          <w:szCs w:val="22"/>
          <w:lang w:val="fr-FR"/>
        </w:rPr>
        <w:t xml:space="preserve"> impozitelor si taxelor locale pentru anul 2026 </w:t>
      </w:r>
    </w:p>
    <w:p w14:paraId="19F1AC91" w14:textId="77777777" w:rsidR="00FF5582" w:rsidRPr="00A51C95" w:rsidRDefault="00FF5582" w:rsidP="00FF5582">
      <w:pPr>
        <w:spacing w:line="276" w:lineRule="auto"/>
        <w:rPr>
          <w:b/>
          <w:bCs/>
          <w:color w:val="000000"/>
          <w:sz w:val="22"/>
          <w:szCs w:val="22"/>
        </w:rPr>
      </w:pPr>
    </w:p>
    <w:p w14:paraId="6775E488" w14:textId="77777777" w:rsidR="00FF5582" w:rsidRPr="00A51C95" w:rsidRDefault="00FF5582" w:rsidP="00FF5582">
      <w:pPr>
        <w:spacing w:line="276" w:lineRule="auto"/>
        <w:rPr>
          <w:bCs/>
          <w:sz w:val="22"/>
          <w:szCs w:val="22"/>
          <w:lang w:val="fr-FR"/>
        </w:rPr>
      </w:pPr>
      <w:r w:rsidRPr="00A51C95">
        <w:rPr>
          <w:bCs/>
          <w:sz w:val="22"/>
          <w:szCs w:val="22"/>
          <w:lang w:val="fr-FR"/>
        </w:rPr>
        <w:t xml:space="preserve">    </w:t>
      </w:r>
      <w:proofErr w:type="gramStart"/>
      <w:r w:rsidRPr="00A51C95">
        <w:rPr>
          <w:bCs/>
          <w:sz w:val="22"/>
          <w:szCs w:val="22"/>
          <w:lang w:val="fr-FR"/>
        </w:rPr>
        <w:t>Analizând  temeiurile</w:t>
      </w:r>
      <w:proofErr w:type="gramEnd"/>
      <w:r w:rsidRPr="00A51C95">
        <w:rPr>
          <w:bCs/>
          <w:sz w:val="22"/>
          <w:szCs w:val="22"/>
          <w:lang w:val="fr-FR"/>
        </w:rPr>
        <w:t xml:space="preserve">  juridice  :</w:t>
      </w:r>
    </w:p>
    <w:p w14:paraId="3E787899" w14:textId="77777777" w:rsidR="008F4E40" w:rsidRPr="00D34CED" w:rsidRDefault="008F4E40" w:rsidP="008F4E40">
      <w:pPr>
        <w:ind w:right="-96"/>
      </w:pPr>
      <w:r w:rsidRPr="00D34CED">
        <w:t>- art. 56 , art. 120 alin.(1) , art. 121 alin.(1) si (2)  si art. 139 alin.(2) din  Constitutia  Romaniei , republicata ;</w:t>
      </w:r>
    </w:p>
    <w:p w14:paraId="2EB762CB" w14:textId="77777777" w:rsidR="008F4E40" w:rsidRPr="00D34CED" w:rsidRDefault="008F4E40" w:rsidP="008F4E40">
      <w:pPr>
        <w:ind w:right="-96"/>
      </w:pPr>
      <w:r w:rsidRPr="00D34CED">
        <w:t>- art. 4 si art. 9 paragraful 3 din  Carta europeana a  autonomiei  locale  adoptata  la  Strasbourg  la  15 octombrie 1985  , ratificata prin  Legea  nr. 199/ 1997 ;</w:t>
      </w:r>
    </w:p>
    <w:p w14:paraId="4C55DE16" w14:textId="77777777" w:rsidR="008F4E40" w:rsidRPr="00D34CED" w:rsidRDefault="008F4E40" w:rsidP="008F4E40">
      <w:pPr>
        <w:ind w:right="-96"/>
      </w:pPr>
      <w:r w:rsidRPr="00D34CED">
        <w:t xml:space="preserve">- art.7 alin.(2)  din  Legea  nr. 287/ 2009  privind  Codul  civil , republicata,  cu  modificarile  si  completarile  ulterioare ;   </w:t>
      </w:r>
    </w:p>
    <w:p w14:paraId="1535D1C1" w14:textId="73FFF225" w:rsidR="008F4E40" w:rsidRDefault="00BD11B7" w:rsidP="008F4E40">
      <w:pPr>
        <w:ind w:right="-96"/>
      </w:pPr>
      <w:r>
        <w:t xml:space="preserve">- art.5, </w:t>
      </w:r>
      <w:r w:rsidR="008F4E40" w:rsidRPr="00D34CED">
        <w:t>alin.(1) lit.”a” si alin.(2) , art. 16  alin.(2), art. 20  alin.(1) lit.’b” , art. 27 si  art. 30  din  Legea  finantelor  publice  locale  nr. 273 / 2006 , cu modificările şi completările ulterioare;</w:t>
      </w:r>
    </w:p>
    <w:p w14:paraId="3CF96E3A" w14:textId="0D40F576" w:rsidR="00C156B4" w:rsidRDefault="00C156B4" w:rsidP="008F4E40">
      <w:pPr>
        <w:ind w:right="-96"/>
      </w:pPr>
      <w:r>
        <w:t>-art.1 pct 7</w:t>
      </w:r>
      <w:r w:rsidR="001057DD">
        <w:t xml:space="preserve">, 9 si 38 </w:t>
      </w:r>
      <w:r>
        <w:t xml:space="preserve"> din Legea nr. 13/ 2011 privind  aprobarea OUG nr. 63/ 2010 pentru modificarea si completarea Legii nr. 273/ 2006 privind  finatele publice locale , precum si pentru stabilirea  unor  masuri financiare ,</w:t>
      </w:r>
    </w:p>
    <w:p w14:paraId="1015793A" w14:textId="2770E6D9" w:rsidR="009C5C45" w:rsidRDefault="009C5C45" w:rsidP="008F4E40">
      <w:pPr>
        <w:ind w:right="-96"/>
      </w:pPr>
      <w:r>
        <w:t>- Ordinul nr. 338 / 2021 privind  aplicarea prevederilor art. III alin.(11) din OUG nr. 63/ 2010 pentru modificarea si completarea Legii nr. 273/ 2006 privind  finatele publice locale , precum si pentru stabilirea  unor  masuri financiare ,</w:t>
      </w:r>
    </w:p>
    <w:p w14:paraId="5EFDD582" w14:textId="04375D9D" w:rsidR="008F4E40" w:rsidRDefault="008F4E40" w:rsidP="008F4E40">
      <w:pPr>
        <w:ind w:right="-96"/>
        <w:rPr>
          <w:color w:val="000000"/>
        </w:rPr>
      </w:pPr>
      <w:r>
        <w:t>-</w:t>
      </w:r>
      <w:r w:rsidRPr="008F4E40">
        <w:rPr>
          <w:color w:val="000000"/>
        </w:rPr>
        <w:t xml:space="preserve"> </w:t>
      </w:r>
      <w:r w:rsidR="00CC5C2D">
        <w:rPr>
          <w:color w:val="000000"/>
        </w:rPr>
        <w:t xml:space="preserve">art. XII din </w:t>
      </w:r>
      <w:r>
        <w:rPr>
          <w:color w:val="000000"/>
        </w:rPr>
        <w:t>Legea nr. 239 din 15.12.2025  privind  stabilirea unor  măsuri de redresare  si eficientizare a resurselor publice si ptr modificarea  si completarea unor acte normative</w:t>
      </w:r>
      <w:r w:rsidR="00CC5C2D">
        <w:rPr>
          <w:color w:val="000000"/>
        </w:rPr>
        <w:t>,</w:t>
      </w:r>
    </w:p>
    <w:p w14:paraId="5B0F1019" w14:textId="4EDC0903" w:rsidR="00CC5C2D" w:rsidRPr="00336B29" w:rsidRDefault="00CC5C2D" w:rsidP="00336B29">
      <w:pPr>
        <w:suppressAutoHyphens w:val="0"/>
        <w:autoSpaceDN/>
        <w:textAlignment w:val="auto"/>
        <w:rPr>
          <w:lang w:val="en-US" w:eastAsia="en-US"/>
        </w:rPr>
      </w:pPr>
      <w:r>
        <w:rPr>
          <w:color w:val="000000"/>
        </w:rPr>
        <w:t>-OUG nr. 78/17.12.</w:t>
      </w:r>
      <w:r w:rsidRPr="00CC5C2D">
        <w:rPr>
          <w:color w:val="000000"/>
        </w:rPr>
        <w:t xml:space="preserve">2025  </w:t>
      </w:r>
      <w:r w:rsidRPr="00CC5C2D">
        <w:rPr>
          <w:lang w:val="en-US" w:eastAsia="en-US"/>
        </w:rPr>
        <w:t xml:space="preserve">pentru modificarea </w:t>
      </w:r>
      <w:hyperlink r:id="rId6" w:history="1">
        <w:r w:rsidRPr="00CC5C2D">
          <w:rPr>
            <w:bCs/>
            <w:color w:val="0000FF"/>
            <w:u w:val="single"/>
            <w:lang w:val="en-US" w:eastAsia="en-US"/>
          </w:rPr>
          <w:t>Legii nr. 239/2025</w:t>
        </w:r>
      </w:hyperlink>
      <w:r w:rsidRPr="00CC5C2D">
        <w:rPr>
          <w:bCs/>
          <w:lang w:val="en-US" w:eastAsia="en-US"/>
        </w:rPr>
        <w:t xml:space="preserve"> privind stabilirea unor măsuri de redresare şi eficientizare a resurselor publice şi pentru modificarea şi completarea unor acte normative</w:t>
      </w:r>
      <w:r w:rsidR="00336B29">
        <w:rPr>
          <w:lang w:val="en-US" w:eastAsia="en-US"/>
        </w:rPr>
        <w:t>,</w:t>
      </w:r>
    </w:p>
    <w:p w14:paraId="4CBC91D5" w14:textId="15AC902F" w:rsidR="008F4E40" w:rsidRPr="00D34CED" w:rsidRDefault="008F4E40" w:rsidP="008F4E40">
      <w:pPr>
        <w:ind w:right="-96"/>
      </w:pPr>
      <w:r w:rsidRPr="00D34CED">
        <w:t xml:space="preserve"> - </w:t>
      </w:r>
      <w:r w:rsidR="00185F69">
        <w:t>art. 1, art. 2 alin.(1) lit.,,h</w:t>
      </w:r>
      <w:r w:rsidR="00185F69" w:rsidRPr="00D34CED">
        <w:t>”</w:t>
      </w:r>
      <w:r w:rsidR="00185F69">
        <w:t xml:space="preserve"> precum si pe  cele ale </w:t>
      </w:r>
      <w:r>
        <w:t>Titlul</w:t>
      </w:r>
      <w:r w:rsidR="00185F69">
        <w:t>ui</w:t>
      </w:r>
      <w:r w:rsidR="00AC4206">
        <w:t xml:space="preserve"> IX  </w:t>
      </w:r>
      <w:r w:rsidRPr="00D34CED">
        <w:t xml:space="preserve">din  Legea  nr. 227/ 2015  privind  Codul  fiscal , cu modificările şi completările ulterioare ; </w:t>
      </w:r>
    </w:p>
    <w:p w14:paraId="79338579" w14:textId="77777777" w:rsidR="008F4E40" w:rsidRPr="00D34CED" w:rsidRDefault="008F4E40" w:rsidP="008F4E40">
      <w:pPr>
        <w:ind w:right="-96"/>
      </w:pPr>
      <w:r w:rsidRPr="00D34CED">
        <w:t>- art. 344  din  Legea  nr. 207/ 2015 privind  Codul de  Procedura  Fiscala,  cu  modificarile  si  completarile  ulterioare ;</w:t>
      </w:r>
    </w:p>
    <w:p w14:paraId="48945EC7" w14:textId="3A7303E2" w:rsidR="008F4E40" w:rsidRDefault="008F4E40" w:rsidP="008F4E40">
      <w:pPr>
        <w:ind w:right="-96"/>
      </w:pPr>
      <w:r w:rsidRPr="00D34CED">
        <w:t>- H.G  nr. 1  / 2016 privind  aprobarea Normelor  metodologice de  aplicare a  Legii  nr. 227/ 2015 , cu  modificările  și  completările  ulterioare ,</w:t>
      </w:r>
    </w:p>
    <w:p w14:paraId="6968CA5E" w14:textId="4D1D0BB3" w:rsidR="00095B99" w:rsidRPr="00D34CED" w:rsidRDefault="00095B99" w:rsidP="008F4E40">
      <w:pPr>
        <w:ind w:right="-96"/>
      </w:pPr>
      <w:r>
        <w:t xml:space="preserve">- </w:t>
      </w:r>
      <w:r w:rsidR="006D6BE7">
        <w:t xml:space="preserve">art. 266 si </w:t>
      </w:r>
      <w:r>
        <w:t>art.344 din Codul dr procedura  fiscală  aprobat prin Legea nr. 207/ 2015 , cu modificările  si completarile ulterioare,</w:t>
      </w:r>
    </w:p>
    <w:p w14:paraId="79319AAC" w14:textId="77777777" w:rsidR="008F4E40" w:rsidRPr="00D34CED" w:rsidRDefault="008F4E40" w:rsidP="008F4E40">
      <w:pPr>
        <w:ind w:right="-96"/>
      </w:pPr>
      <w:r w:rsidRPr="00D34CED">
        <w:t>- art. 25 lit.”d” din  Legea  nr. 481/ 2004  privind  protectia  civila , republicata  cu  modificarile  si  completarile  ulterioare ;</w:t>
      </w:r>
    </w:p>
    <w:p w14:paraId="7F07B649" w14:textId="41A74E48" w:rsidR="008F4E40" w:rsidRPr="00D34CED" w:rsidRDefault="008F4E40" w:rsidP="008F4E40">
      <w:pPr>
        <w:ind w:right="-96"/>
      </w:pPr>
      <w:r w:rsidRPr="00D34CED">
        <w:t xml:space="preserve"> -Art.1 alin.(4) lit.,,l” , art. 8 alin.(3) lit.,,j”, art. 43 alin.(7)  si art.44 alin.(2)  lit.,,d” din  Legea  serviciilor  comunitare</w:t>
      </w:r>
      <w:r w:rsidR="00AC4206">
        <w:t xml:space="preserve"> </w:t>
      </w:r>
      <w:r w:rsidRPr="00D34CED">
        <w:t>de  utilitati publice  nr. 51/  2006 , republicata , cu  modificarile  si  completarile  ulterioare,</w:t>
      </w:r>
    </w:p>
    <w:p w14:paraId="65E90DD2" w14:textId="77777777" w:rsidR="008F4E40" w:rsidRPr="00D34CED" w:rsidRDefault="008F4E40" w:rsidP="008F4E40">
      <w:pPr>
        <w:ind w:right="-96"/>
      </w:pPr>
      <w:r w:rsidRPr="00D34CED">
        <w:t>- art. 5 alin.(2) lit.”k” , art. 26 alin.(1) lit.”b”si „c” , alin.(3) , alin.(5) si alin.(8) din  Legea  nr. 101 / 2006 a  serviciului  de  salubrizare a  localitatilor , republicata, cu  modificarile  si  completarile  ulterioare ;</w:t>
      </w:r>
    </w:p>
    <w:p w14:paraId="38C42282" w14:textId="77777777" w:rsidR="008F4E40" w:rsidRPr="00D34CED" w:rsidRDefault="008F4E40" w:rsidP="008F4E40">
      <w:pPr>
        <w:ind w:right="-96"/>
      </w:pPr>
      <w:r w:rsidRPr="00D34CED">
        <w:t>- Art. 14  din O.G nr. 21/ 2002 privind  gospodarirea  localitatilor urbane  si  rurale , aprobata cu  modificarile  si  completarile  ulterioare , prin  Legea  nr. 515/ 2002 ,</w:t>
      </w:r>
    </w:p>
    <w:p w14:paraId="576C9A4F" w14:textId="77777777" w:rsidR="008F4E40" w:rsidRPr="00D34CED" w:rsidRDefault="008F4E40" w:rsidP="008F4E40">
      <w:pPr>
        <w:ind w:right="-96"/>
      </w:pPr>
      <w:r w:rsidRPr="00D34CED">
        <w:t xml:space="preserve">- art. 5 din  Legea  cadastrului  si  a  publicitatii  imobiliare nr. 7/ 1996  , republicata  , cu  modificarile  si  completarile  ulterioare ; </w:t>
      </w:r>
    </w:p>
    <w:p w14:paraId="7C68B4AB" w14:textId="77777777" w:rsidR="008F4E40" w:rsidRPr="00D34CED" w:rsidRDefault="008F4E40" w:rsidP="008F4E40">
      <w:pPr>
        <w:ind w:right="-96"/>
      </w:pPr>
      <w:r w:rsidRPr="00D34CED">
        <w:t>-  Planul  Urbanistic  General al  comunei  Ion Creanga  aprobat  prin  H.C.L  nr. 2 din 31.01.2013.</w:t>
      </w:r>
    </w:p>
    <w:p w14:paraId="55705A06" w14:textId="77777777" w:rsidR="00424DEB" w:rsidRDefault="00424DEB" w:rsidP="008F4E40">
      <w:pPr>
        <w:ind w:right="-96"/>
      </w:pPr>
    </w:p>
    <w:p w14:paraId="29A79F4C" w14:textId="77777777" w:rsidR="00424DEB" w:rsidRDefault="00424DEB" w:rsidP="008F4E40">
      <w:pPr>
        <w:ind w:right="-96"/>
      </w:pPr>
    </w:p>
    <w:p w14:paraId="57E7FA82" w14:textId="523A825A" w:rsidR="008F4E40" w:rsidRPr="00D34CED" w:rsidRDefault="008F4E40" w:rsidP="008F4E40">
      <w:pPr>
        <w:ind w:right="-96"/>
      </w:pPr>
      <w:r w:rsidRPr="00D34CED">
        <w:lastRenderedPageBreak/>
        <w:t>- O.G nr. 2/ 2001  privind  regimul  juridic  al  contraventiilor  , cu  modificarile  si  completarile  ulterioare ;</w:t>
      </w:r>
    </w:p>
    <w:p w14:paraId="798226C3" w14:textId="77777777" w:rsidR="008F4E40" w:rsidRPr="00D34CED" w:rsidRDefault="008F4E40" w:rsidP="008F4E40">
      <w:pPr>
        <w:ind w:right="-96"/>
      </w:pPr>
      <w:r w:rsidRPr="00D34CED">
        <w:t>- O.U.G  nr. 80 / 2013  privind  taxele  judiciare de timbru , cu modificările şi completările ulterioare;</w:t>
      </w:r>
    </w:p>
    <w:p w14:paraId="1116095E" w14:textId="77777777" w:rsidR="008F4E40" w:rsidRPr="00D34CED" w:rsidRDefault="008F4E40" w:rsidP="008F4E40">
      <w:r w:rsidRPr="00D34CED">
        <w:t>- art. 2 din  Legea  nr. 351/ 2001 privind  aprobarea Planului  de  amenajare  a teritoriului  national – sectiunea  a- IV –a  Reteaua  de  localitati cu  modificarile  si  completarile  ulterioare ,</w:t>
      </w:r>
    </w:p>
    <w:p w14:paraId="15721ED0" w14:textId="309BC41C" w:rsidR="008F4E40" w:rsidRPr="00D34CED" w:rsidRDefault="008F4E40" w:rsidP="00AC4206">
      <w:pPr>
        <w:ind w:right="-450"/>
      </w:pPr>
      <w:r w:rsidRPr="00D34CED">
        <w:t>- Legea  nr. 2/ 1968  privind  organizarea  administrativa a  terito</w:t>
      </w:r>
      <w:r w:rsidR="00AC4206">
        <w:t xml:space="preserve">riului  Romaniei , cu  </w:t>
      </w:r>
      <w:r w:rsidRPr="00D34CED">
        <w:t xml:space="preserve">modificarile  si  completarile  ulterioare, referitoare  la  componenta  unitatilor  administrativ  teritoriale , ierarhizarea  localitatilor  la  nivelul  comunei Ion Creanga , este  urmatoarea : </w:t>
      </w:r>
    </w:p>
    <w:p w14:paraId="5614C5DD" w14:textId="77777777" w:rsidR="008F4E40" w:rsidRPr="00D34CED" w:rsidRDefault="008F4E40" w:rsidP="008F4E40">
      <w:r w:rsidRPr="00D34CED">
        <w:t>a)   rangul IV – Ion Creanga ,</w:t>
      </w:r>
    </w:p>
    <w:p w14:paraId="75F780E1" w14:textId="77777777" w:rsidR="008F4E40" w:rsidRPr="00D34CED" w:rsidRDefault="008F4E40" w:rsidP="008F4E40">
      <w:r w:rsidRPr="00D34CED">
        <w:t>b)   rangul V  - Averesti , Izvoru , Muncelu, Recea ,Stejaru  ;</w:t>
      </w:r>
    </w:p>
    <w:p w14:paraId="33183086" w14:textId="6D792D4C" w:rsidR="008F4E40" w:rsidRPr="00D34CED" w:rsidRDefault="008F4E40" w:rsidP="008F4E40">
      <w:r w:rsidRPr="00D34CED">
        <w:t>- art. 5 alin.(2) din Legea  nr. 145/ 2014  pentru  stabilirea  un</w:t>
      </w:r>
      <w:r w:rsidR="00AC4206">
        <w:t xml:space="preserve">or  măsuri de  reglementare  a </w:t>
      </w:r>
      <w:r w:rsidRPr="00D34CED">
        <w:t xml:space="preserve">pieței  produselor  din sectorul agricol , cu  modificările și completările  ulterioare , </w:t>
      </w:r>
    </w:p>
    <w:p w14:paraId="420A5707" w14:textId="77777777" w:rsidR="008F4E40" w:rsidRPr="00D34CED" w:rsidRDefault="008F4E40" w:rsidP="008F4E40">
      <w:pPr>
        <w:ind w:right="-96"/>
      </w:pPr>
      <w:r w:rsidRPr="00D34CED">
        <w:t>- Legea  nr. 544 / 2001  privind  liberul  acces  la  informatiile  de  interes  public;</w:t>
      </w:r>
    </w:p>
    <w:p w14:paraId="21B972EC" w14:textId="28197F8F" w:rsidR="008F4E40" w:rsidRPr="00D34CED" w:rsidRDefault="008F4E40" w:rsidP="008F4E40">
      <w:pPr>
        <w:ind w:right="-96"/>
      </w:pPr>
      <w:r w:rsidRPr="00D34CED">
        <w:t>-</w:t>
      </w:r>
      <w:r w:rsidR="00007C00">
        <w:t xml:space="preserve"> art. 7 alin.(13) din </w:t>
      </w:r>
      <w:r w:rsidRPr="00D34CED">
        <w:t xml:space="preserve"> Legea nr. 52/ 2003 privind  transparenta  decizionala  in  administratia  publica </w:t>
      </w:r>
    </w:p>
    <w:p w14:paraId="627A973B" w14:textId="77777777" w:rsidR="008F4E40" w:rsidRPr="00D34CED" w:rsidRDefault="008F4E40" w:rsidP="008F4E40">
      <w:pPr>
        <w:ind w:right="-96"/>
        <w:rPr>
          <w:lang w:val="fr-FR"/>
        </w:rPr>
      </w:pPr>
      <w:r w:rsidRPr="00D34CED">
        <w:rPr>
          <w:lang w:val="fr-FR"/>
        </w:rPr>
        <w:t xml:space="preserve">         </w:t>
      </w:r>
      <w:proofErr w:type="gramStart"/>
      <w:r w:rsidRPr="00D34CED">
        <w:rPr>
          <w:lang w:val="fr-FR"/>
        </w:rPr>
        <w:t>Ținând  cont</w:t>
      </w:r>
      <w:proofErr w:type="gramEnd"/>
      <w:r w:rsidRPr="00D34CED">
        <w:rPr>
          <w:lang w:val="fr-FR"/>
        </w:rPr>
        <w:t xml:space="preserve">  de prevederile  :</w:t>
      </w:r>
    </w:p>
    <w:p w14:paraId="0EA043CB" w14:textId="34D0A68D" w:rsidR="008F4E40" w:rsidRPr="00AC4206" w:rsidRDefault="00AC4206" w:rsidP="008F4E40">
      <w:pPr>
        <w:outlineLvl w:val="0"/>
        <w:rPr>
          <w:b/>
          <w:bCs/>
        </w:rPr>
      </w:pPr>
      <w:r>
        <w:t>- H.C.L nr.94 din 18</w:t>
      </w:r>
      <w:r w:rsidR="008F4E40" w:rsidRPr="00D34CED">
        <w:t>.</w:t>
      </w:r>
      <w:r w:rsidR="008F4E40">
        <w:t>1</w:t>
      </w:r>
      <w:r>
        <w:t>2.2024</w:t>
      </w:r>
      <w:r w:rsidR="008F4E40" w:rsidRPr="00D34CED">
        <w:t xml:space="preserve"> </w:t>
      </w:r>
      <w:r w:rsidRPr="00AC4206">
        <w:rPr>
          <w:bCs/>
        </w:rPr>
        <w:t>privind indexarea cu rata inflaţiei în procent de 10,4%, a impozitelor si taxelor locale pentru anul fiscal 2025, conform Legii nr. 227/2015 privind Codul Fiscal</w:t>
      </w:r>
      <w:r>
        <w:rPr>
          <w:bCs/>
        </w:rPr>
        <w:t xml:space="preserve">, modificata  prin HCL nr. 9 din 29.01.2025 </w:t>
      </w:r>
      <w:r>
        <w:rPr>
          <w:b/>
          <w:bCs/>
        </w:rPr>
        <w:t>,</w:t>
      </w:r>
    </w:p>
    <w:p w14:paraId="35556D02" w14:textId="77777777" w:rsidR="008F4E40" w:rsidRPr="00D34CED" w:rsidRDefault="008F4E40" w:rsidP="008F4E40">
      <w:pPr>
        <w:rPr>
          <w:bCs/>
          <w:lang w:val="en-US"/>
        </w:rPr>
      </w:pPr>
      <w:r w:rsidRPr="00D34CED">
        <w:rPr>
          <w:bCs/>
          <w:lang w:val="en-US"/>
        </w:rPr>
        <w:t>-</w:t>
      </w:r>
      <w:proofErr w:type="gramStart"/>
      <w:r w:rsidRPr="00D34CED">
        <w:rPr>
          <w:bCs/>
          <w:lang w:val="en-US"/>
        </w:rPr>
        <w:t>H.C.L  nr</w:t>
      </w:r>
      <w:proofErr w:type="gramEnd"/>
      <w:r w:rsidRPr="00D34CED">
        <w:rPr>
          <w:bCs/>
          <w:lang w:val="en-US"/>
        </w:rPr>
        <w:t xml:space="preserve">. 46   din 19.05.2022 </w:t>
      </w:r>
      <w:r w:rsidRPr="00D34CED">
        <w:rPr>
          <w:bCs/>
        </w:rPr>
        <w:t xml:space="preserve">pentru aprobarea taxei de închiriere şi a </w:t>
      </w:r>
      <w:proofErr w:type="gramStart"/>
      <w:r w:rsidRPr="00D34CED">
        <w:rPr>
          <w:bCs/>
        </w:rPr>
        <w:t>regulamentului  privind</w:t>
      </w:r>
      <w:proofErr w:type="gramEnd"/>
      <w:r w:rsidRPr="00D34CED">
        <w:rPr>
          <w:bCs/>
        </w:rPr>
        <w:t xml:space="preserve"> modalitatea de închiriere a utilajului buldoexcavator  aflat în patrimoniul comunei Ion Creangă, judeţul Neamț </w:t>
      </w:r>
    </w:p>
    <w:p w14:paraId="2943AA4A" w14:textId="77777777" w:rsidR="008F4E40" w:rsidRDefault="008F4E40" w:rsidP="008F4E40">
      <w:pPr>
        <w:rPr>
          <w:bCs/>
        </w:rPr>
      </w:pPr>
      <w:r w:rsidRPr="00D34CED">
        <w:rPr>
          <w:bCs/>
          <w:lang w:val="en-US"/>
        </w:rPr>
        <w:t xml:space="preserve">- </w:t>
      </w:r>
      <w:proofErr w:type="gramStart"/>
      <w:r w:rsidRPr="00D34CED">
        <w:rPr>
          <w:bCs/>
          <w:lang w:val="en-US"/>
        </w:rPr>
        <w:t>H.C.L  nr</w:t>
      </w:r>
      <w:proofErr w:type="gramEnd"/>
      <w:r w:rsidRPr="00D34CED">
        <w:rPr>
          <w:bCs/>
          <w:lang w:val="en-US"/>
        </w:rPr>
        <w:t>. 50 din 19.05.2022 p</w:t>
      </w:r>
      <w:r w:rsidRPr="00D34CED">
        <w:rPr>
          <w:bCs/>
        </w:rPr>
        <w:t>rivind  aprobarea  Regulamentului de organizare și a  taxei  de utilizare  pentru  terenul mini-fotbal,, Parc  Tei” cu  gazon  sintetic situat  in  satul Ion Creangă , comuna  Ion Creangă , judetul Neamț .</w:t>
      </w:r>
    </w:p>
    <w:p w14:paraId="23E89414" w14:textId="77777777" w:rsidR="008F4E40" w:rsidRDefault="008F4E40" w:rsidP="00AC4206">
      <w:pPr>
        <w:ind w:right="-270"/>
        <w:rPr>
          <w:bCs/>
        </w:rPr>
      </w:pPr>
      <w:r>
        <w:rPr>
          <w:bCs/>
        </w:rPr>
        <w:t>- H.C.L nr. 29 din 31.03.2021 pentru  aprobarea  Regulamentului privind  legalizarea  constructiilor  executate  fara  autorizatie  de construire  in  comuna Ion Creanga, judetul Neamt ,</w:t>
      </w:r>
    </w:p>
    <w:p w14:paraId="1A0347D9" w14:textId="089E39D8" w:rsidR="008F4E40" w:rsidRDefault="008F4E40" w:rsidP="008F4E40">
      <w:pPr>
        <w:rPr>
          <w:lang w:eastAsia="zh-CN"/>
        </w:rPr>
      </w:pPr>
      <w:r>
        <w:rPr>
          <w:lang w:eastAsia="zh-CN"/>
        </w:rPr>
        <w:t xml:space="preserve">- </w:t>
      </w:r>
      <w:r w:rsidRPr="00685D8D">
        <w:rPr>
          <w:lang w:eastAsia="zh-CN"/>
        </w:rPr>
        <w:t xml:space="preserve">H.C.L nr. 46  din 27.06.2024 </w:t>
      </w:r>
      <w:r w:rsidRPr="00685D8D">
        <w:t>privind completarea  si  actualizarea  Nomenclatorului stradal al comunei</w:t>
      </w:r>
      <w:r w:rsidR="00AC4206">
        <w:rPr>
          <w:lang w:eastAsia="zh-CN"/>
        </w:rPr>
        <w:t xml:space="preserve"> </w:t>
      </w:r>
      <w:r>
        <w:t xml:space="preserve">Ion Creangă, judetul  Neamt rectificata  prin  H.C.L  nr. 72 din 19.09.2024. </w:t>
      </w:r>
    </w:p>
    <w:p w14:paraId="05DE90D1" w14:textId="626FCFB0" w:rsidR="008F4E40" w:rsidRDefault="008F4E40" w:rsidP="008F4E40">
      <w:pPr>
        <w:rPr>
          <w:lang w:val="fr-FR"/>
        </w:rPr>
      </w:pPr>
      <w:r w:rsidRPr="00D34CED">
        <w:rPr>
          <w:lang w:val="fr-FR"/>
        </w:rPr>
        <w:t xml:space="preserve">        </w:t>
      </w:r>
      <w:proofErr w:type="gramStart"/>
      <w:r w:rsidRPr="00D34CED">
        <w:rPr>
          <w:lang w:val="fr-FR"/>
        </w:rPr>
        <w:t>Luând  act</w:t>
      </w:r>
      <w:proofErr w:type="gramEnd"/>
      <w:r w:rsidRPr="00D34CED">
        <w:rPr>
          <w:lang w:val="fr-FR"/>
        </w:rPr>
        <w:t xml:space="preserve"> de :</w:t>
      </w:r>
    </w:p>
    <w:p w14:paraId="767F6E92" w14:textId="2FB4D5B6" w:rsidR="00364838" w:rsidRDefault="00364838" w:rsidP="008F4E40">
      <w:pPr>
        <w:rPr>
          <w:bCs/>
          <w:kern w:val="2"/>
          <w14:ligatures w14:val="standardContextual"/>
        </w:rPr>
      </w:pPr>
      <w:r w:rsidRPr="00A51C95">
        <w:rPr>
          <w:bCs/>
          <w:kern w:val="2"/>
          <w14:ligatures w14:val="standardContextual"/>
        </w:rPr>
        <w:t>- Anuntul  prin care se  aduce la  cunoștință și se supune dezbaterii publice proiectul de hotărâre,</w:t>
      </w:r>
      <w:r w:rsidRPr="00E812FD">
        <w:rPr>
          <w:b/>
          <w:bCs/>
          <w:lang w:val="fr-FR"/>
        </w:rPr>
        <w:t xml:space="preserve"> </w:t>
      </w:r>
      <w:r w:rsidRPr="00E812FD">
        <w:rPr>
          <w:bCs/>
          <w:lang w:val="fr-FR"/>
        </w:rPr>
        <w:t xml:space="preserve">privind aprobarea  </w:t>
      </w:r>
      <w:r>
        <w:rPr>
          <w:bCs/>
          <w:lang w:val="fr-FR"/>
        </w:rPr>
        <w:t xml:space="preserve"> impozitelor si taxelor locale pentru anul 2026 , </w:t>
      </w:r>
      <w:r>
        <w:rPr>
          <w:bCs/>
          <w:kern w:val="2"/>
          <w14:ligatures w14:val="standardContextual"/>
        </w:rPr>
        <w:t xml:space="preserve">inregistrat la </w:t>
      </w:r>
      <w:r w:rsidRPr="00A51C95">
        <w:rPr>
          <w:bCs/>
          <w:kern w:val="2"/>
          <w14:ligatures w14:val="standardContextual"/>
        </w:rPr>
        <w:t>n</w:t>
      </w:r>
      <w:r>
        <w:rPr>
          <w:bCs/>
          <w:kern w:val="2"/>
          <w14:ligatures w14:val="standardContextual"/>
        </w:rPr>
        <w:t>r. 15.520 din 18.12.2025 ,</w:t>
      </w:r>
    </w:p>
    <w:p w14:paraId="47777D82" w14:textId="22FFDD9D" w:rsidR="00E27959" w:rsidRDefault="00E27959" w:rsidP="008F4E40">
      <w:pPr>
        <w:rPr>
          <w:bCs/>
          <w:kern w:val="2"/>
          <w14:ligatures w14:val="standardContextual"/>
        </w:rPr>
      </w:pPr>
      <w:r>
        <w:rPr>
          <w:bCs/>
          <w:kern w:val="2"/>
          <w14:ligatures w14:val="standardContextual"/>
        </w:rPr>
        <w:t>- Comunicatul de presă nr. 10/ 14.01.2025 referitor la  rata  inflatiei pe anul 2024 , emisa de Istitutul National de Statistica  si  stabilita  la 5,6%</w:t>
      </w:r>
    </w:p>
    <w:p w14:paraId="1BDF8558" w14:textId="1D492B64" w:rsidR="00007C00" w:rsidRPr="00935AE3" w:rsidRDefault="00007C00" w:rsidP="008F4E40">
      <w:pPr>
        <w:rPr>
          <w:bCs/>
          <w:lang w:val="fr-FR"/>
        </w:rPr>
      </w:pPr>
      <w:r>
        <w:rPr>
          <w:bCs/>
          <w:kern w:val="2"/>
          <w14:ligatures w14:val="standardContextual"/>
        </w:rPr>
        <w:t xml:space="preserve">- </w:t>
      </w:r>
      <w:r w:rsidR="004E26D0">
        <w:rPr>
          <w:bCs/>
          <w:kern w:val="2"/>
          <w14:ligatures w14:val="standardContextual"/>
        </w:rPr>
        <w:t xml:space="preserve"> Rata de schimb a monedei euro in vigoare  in prima zi lucratoare a lunii  octombrie , respectiv 5,0806 Ron , conform  Jurnalului Oficial al Uniunii Europene nr. C/ 2025 / 4506 , publicat la  01.10.2025.</w:t>
      </w:r>
    </w:p>
    <w:p w14:paraId="4666618A" w14:textId="62DC8792" w:rsidR="008F4E40" w:rsidRPr="00D34CED" w:rsidRDefault="008F4E40" w:rsidP="008F4E40">
      <w:pPr>
        <w:rPr>
          <w:rFonts w:eastAsia="TimesNewRoman"/>
        </w:rPr>
      </w:pPr>
      <w:r w:rsidRPr="00D34CED">
        <w:rPr>
          <w:rFonts w:eastAsia="TimesNewRoman"/>
        </w:rPr>
        <w:t xml:space="preserve">-  </w:t>
      </w:r>
      <w:r w:rsidR="00AC4206">
        <w:rPr>
          <w:rFonts w:eastAsia="TimesNewRoman"/>
        </w:rPr>
        <w:t xml:space="preserve">referatul de aprobare nr.15.518 din 19.12.2025 </w:t>
      </w:r>
      <w:r w:rsidRPr="00D34CED">
        <w:rPr>
          <w:rFonts w:eastAsia="TimesNewRoman"/>
        </w:rPr>
        <w:t xml:space="preserve">la proiectul de hotărâre privind </w:t>
      </w:r>
      <w:r w:rsidR="00AC4206">
        <w:rPr>
          <w:rFonts w:eastAsia="TimesNewRoman"/>
        </w:rPr>
        <w:t>aprobarea impozitelor si  taxelor  locale  pentru anul 2026,</w:t>
      </w:r>
    </w:p>
    <w:p w14:paraId="60B8CD23" w14:textId="1C15E2A6" w:rsidR="008F4E40" w:rsidRDefault="008F4E40" w:rsidP="008F4E40">
      <w:pPr>
        <w:rPr>
          <w:rFonts w:eastAsia="TimesNewRoman"/>
        </w:rPr>
      </w:pPr>
      <w:r w:rsidRPr="00D34CED">
        <w:rPr>
          <w:rFonts w:eastAsia="TimesNewRoman"/>
        </w:rPr>
        <w:t xml:space="preserve">-  </w:t>
      </w:r>
      <w:r>
        <w:rPr>
          <w:rFonts w:eastAsia="TimesNewRoman"/>
        </w:rPr>
        <w:t>rap</w:t>
      </w:r>
      <w:r w:rsidR="00AC4206">
        <w:rPr>
          <w:rFonts w:eastAsia="TimesNewRoman"/>
        </w:rPr>
        <w:t xml:space="preserve">ortul de specialitate nr. 15.519 din 18.12.2025 </w:t>
      </w:r>
      <w:r>
        <w:rPr>
          <w:rFonts w:eastAsia="TimesNewRoman"/>
        </w:rPr>
        <w:t xml:space="preserve"> întocmit </w:t>
      </w:r>
      <w:r w:rsidR="00AC4206">
        <w:rPr>
          <w:rFonts w:eastAsia="TimesNewRoman"/>
        </w:rPr>
        <w:t xml:space="preserve">de </w:t>
      </w:r>
      <w:r>
        <w:rPr>
          <w:rFonts w:eastAsia="TimesNewRoman"/>
        </w:rPr>
        <w:t>compartiment</w:t>
      </w:r>
      <w:r w:rsidR="00AC4206">
        <w:rPr>
          <w:rFonts w:eastAsia="TimesNewRoman"/>
        </w:rPr>
        <w:t xml:space="preserve">ul de specialitate </w:t>
      </w:r>
      <w:r w:rsidRPr="00D34CED">
        <w:rPr>
          <w:rFonts w:eastAsia="TimesNewRoman"/>
        </w:rPr>
        <w:t xml:space="preserve"> </w:t>
      </w:r>
    </w:p>
    <w:p w14:paraId="0EA4AA1D" w14:textId="1AD735F2" w:rsidR="00411E97" w:rsidRPr="00424DEB" w:rsidRDefault="00411E97" w:rsidP="00424DEB">
      <w:pPr>
        <w:ind w:right="14"/>
      </w:pPr>
      <w:r>
        <w:t>-Analiza cost beneficiu intocmita de primarul comunei  Ion Creanga inregistrata sub nr.</w:t>
      </w:r>
      <w:r w:rsidR="00DD1C73">
        <w:t>15594 din</w:t>
      </w:r>
      <w:r w:rsidR="00424DEB">
        <w:t xml:space="preserve"> 19.12.2025</w:t>
      </w:r>
      <w:r>
        <w:t xml:space="preserve"> ;</w:t>
      </w:r>
    </w:p>
    <w:p w14:paraId="77151F75" w14:textId="77777777" w:rsidR="008F4E40" w:rsidRPr="00D34CED" w:rsidRDefault="008F4E40" w:rsidP="008F4E40">
      <w:r w:rsidRPr="00D34CED">
        <w:t>-  avizul pentru  legalitate,</w:t>
      </w:r>
      <w:r>
        <w:t xml:space="preserve"> </w:t>
      </w:r>
      <w:r w:rsidRPr="00D34CED">
        <w:t xml:space="preserve">intocmit de  secretarul general  al  comunei, </w:t>
      </w:r>
    </w:p>
    <w:p w14:paraId="0064C292" w14:textId="77777777" w:rsidR="008F4E40" w:rsidRPr="00D34CED" w:rsidRDefault="008F4E40" w:rsidP="008F4E40">
      <w:pPr>
        <w:ind w:right="-96"/>
      </w:pPr>
      <w:r w:rsidRPr="00D34CED">
        <w:t xml:space="preserve">-  avizul  comisiilor de  specialitate  ale  Consiliului  local </w:t>
      </w:r>
    </w:p>
    <w:p w14:paraId="34890048" w14:textId="4EE172A2" w:rsidR="008F4E40" w:rsidRPr="00D34CED" w:rsidRDefault="008F4E40" w:rsidP="008F4E40">
      <w:pPr>
        <w:ind w:right="-96"/>
      </w:pPr>
      <w:r w:rsidRPr="00D34CED">
        <w:t xml:space="preserve">        În temeiul dispoziţiilor art. 129  alin.</w:t>
      </w:r>
      <w:r w:rsidR="00DF0B8D">
        <w:t xml:space="preserve">(2) lit. ,,b </w:t>
      </w:r>
      <w:r w:rsidR="00DF0B8D" w:rsidRPr="00D34CED">
        <w:t xml:space="preserve">” </w:t>
      </w:r>
      <w:r w:rsidR="00DF0B8D">
        <w:t>, alin.</w:t>
      </w:r>
      <w:r w:rsidRPr="00D34CED">
        <w:t xml:space="preserve">(4)  lit. „c” , art. 139, alin.(1)   si alin.(3),litera „c” , şi ale art. 196 alin.(1) lit.’a”  din O.U.G nr 57/2019 privind  Codul  administrativ , </w:t>
      </w:r>
      <w:r w:rsidRPr="00D34CED">
        <w:rPr>
          <w:rFonts w:eastAsia="TimesNewRoman"/>
        </w:rPr>
        <w:t>cu modificările și completările ulterioare;</w:t>
      </w:r>
    </w:p>
    <w:p w14:paraId="06DC8834" w14:textId="4D778580" w:rsidR="008F4E40" w:rsidRDefault="008F4E40" w:rsidP="008F4E40">
      <w:pPr>
        <w:tabs>
          <w:tab w:val="left" w:pos="1806"/>
        </w:tabs>
        <w:ind w:left="-142" w:right="-618"/>
        <w:rPr>
          <w:b/>
          <w:bCs/>
          <w:color w:val="333333"/>
        </w:rPr>
      </w:pPr>
      <w:r w:rsidRPr="00D34CED">
        <w:rPr>
          <w:b/>
          <w:bCs/>
          <w:lang w:val="fr-FR"/>
        </w:rPr>
        <w:t xml:space="preserve">               </w:t>
      </w:r>
      <w:r w:rsidR="00AC4206">
        <w:rPr>
          <w:b/>
          <w:bCs/>
          <w:lang w:val="fr-FR"/>
        </w:rPr>
        <w:t>Primarul comunei Ion Creanga</w:t>
      </w:r>
      <w:r w:rsidRPr="00D34CED">
        <w:rPr>
          <w:b/>
          <w:bCs/>
          <w:lang w:val="fr-FR"/>
        </w:rPr>
        <w:t xml:space="preserve">, judetul Neamt </w:t>
      </w:r>
      <w:r>
        <w:rPr>
          <w:b/>
          <w:bCs/>
          <w:color w:val="333333"/>
        </w:rPr>
        <w:t>;</w:t>
      </w:r>
    </w:p>
    <w:p w14:paraId="7D4954EA" w14:textId="77777777" w:rsidR="00AC4206" w:rsidRDefault="00AC4206" w:rsidP="008F4E40">
      <w:pPr>
        <w:tabs>
          <w:tab w:val="left" w:pos="1806"/>
        </w:tabs>
        <w:ind w:left="-142" w:right="-618"/>
        <w:rPr>
          <w:b/>
          <w:bCs/>
          <w:color w:val="333333"/>
        </w:rPr>
      </w:pPr>
    </w:p>
    <w:p w14:paraId="7B6D800A" w14:textId="77777777" w:rsidR="00EE2BF2" w:rsidRDefault="00AC4206" w:rsidP="00EE2BF2">
      <w:pPr>
        <w:tabs>
          <w:tab w:val="left" w:pos="1806"/>
        </w:tabs>
        <w:ind w:left="-142" w:right="-618"/>
        <w:jc w:val="center"/>
        <w:rPr>
          <w:b/>
          <w:bCs/>
          <w:color w:val="333333"/>
        </w:rPr>
      </w:pPr>
      <w:r>
        <w:rPr>
          <w:b/>
          <w:bCs/>
          <w:lang w:val="fr-FR"/>
        </w:rPr>
        <w:t>PROPUNE :</w:t>
      </w:r>
    </w:p>
    <w:p w14:paraId="1DBB9920" w14:textId="77777777" w:rsidR="00EE2BF2" w:rsidRDefault="00EE2BF2" w:rsidP="00EE2BF2">
      <w:pPr>
        <w:tabs>
          <w:tab w:val="left" w:pos="1806"/>
        </w:tabs>
        <w:ind w:left="-142" w:right="-618"/>
        <w:jc w:val="center"/>
        <w:rPr>
          <w:b/>
          <w:bCs/>
          <w:color w:val="333333"/>
        </w:rPr>
      </w:pPr>
      <w:r>
        <w:rPr>
          <w:b/>
          <w:bCs/>
          <w:color w:val="333333"/>
        </w:rPr>
        <w:t xml:space="preserve">     </w:t>
      </w:r>
    </w:p>
    <w:p w14:paraId="60B808A2" w14:textId="77777777" w:rsidR="00424DEB" w:rsidRDefault="00EE2BF2" w:rsidP="00EE2BF2">
      <w:pPr>
        <w:tabs>
          <w:tab w:val="left" w:pos="1806"/>
        </w:tabs>
        <w:ind w:left="-142" w:right="-618"/>
        <w:rPr>
          <w:lang w:val="es-UY"/>
        </w:rPr>
      </w:pPr>
      <w:r>
        <w:rPr>
          <w:b/>
          <w:bCs/>
          <w:color w:val="333333"/>
        </w:rPr>
        <w:t xml:space="preserve">      </w:t>
      </w:r>
      <w:r w:rsidR="00AC4206" w:rsidRPr="00670B69">
        <w:rPr>
          <w:b/>
        </w:rPr>
        <w:t xml:space="preserve"> </w:t>
      </w:r>
      <w:r w:rsidR="00AC4206" w:rsidRPr="00670B69">
        <w:rPr>
          <w:b/>
          <w:u w:val="single"/>
        </w:rPr>
        <w:t xml:space="preserve">Art.1  </w:t>
      </w:r>
      <w:r w:rsidR="006A4802">
        <w:rPr>
          <w:b/>
          <w:u w:val="single"/>
        </w:rPr>
        <w:t xml:space="preserve">alin. </w:t>
      </w:r>
      <w:r w:rsidR="00135E4B" w:rsidRPr="001A62D7">
        <w:rPr>
          <w:b/>
          <w:lang w:val="es-UY"/>
        </w:rPr>
        <w:t>(1)</w:t>
      </w:r>
      <w:r w:rsidR="00135E4B" w:rsidRPr="00CB0479">
        <w:rPr>
          <w:lang w:val="es-UY"/>
        </w:rPr>
        <w:t xml:space="preserve"> </w:t>
      </w:r>
      <w:r w:rsidR="00605325">
        <w:rPr>
          <w:lang w:val="es-UY"/>
        </w:rPr>
        <w:t xml:space="preserve">Pentru anul fiscal </w:t>
      </w:r>
      <w:proofErr w:type="gramStart"/>
      <w:r w:rsidR="00605325">
        <w:rPr>
          <w:lang w:val="es-UY"/>
        </w:rPr>
        <w:t>2026 ,</w:t>
      </w:r>
      <w:proofErr w:type="gramEnd"/>
      <w:r w:rsidR="00605325">
        <w:rPr>
          <w:lang w:val="es-UY"/>
        </w:rPr>
        <w:t xml:space="preserve"> taxele si impozitele locale , taxele speciale , alte  taxe locale , precum si  amenzile prevazute de Legea nr. 227 / 2015 </w:t>
      </w:r>
      <w:proofErr w:type="gramStart"/>
      <w:r w:rsidR="00605325">
        <w:rPr>
          <w:lang w:val="es-UY"/>
        </w:rPr>
        <w:t>privind  Codul</w:t>
      </w:r>
      <w:proofErr w:type="gramEnd"/>
      <w:r w:rsidR="00605325">
        <w:rPr>
          <w:lang w:val="es-UY"/>
        </w:rPr>
        <w:t xml:space="preserve"> Fiscal , cu modificarile  si </w:t>
      </w:r>
    </w:p>
    <w:p w14:paraId="42488EC6" w14:textId="77777777" w:rsidR="00424DEB" w:rsidRDefault="00424DEB" w:rsidP="00EE2BF2">
      <w:pPr>
        <w:tabs>
          <w:tab w:val="left" w:pos="1806"/>
        </w:tabs>
        <w:ind w:left="-142" w:right="-618"/>
        <w:rPr>
          <w:lang w:val="es-UY"/>
        </w:rPr>
      </w:pPr>
    </w:p>
    <w:p w14:paraId="145487AB" w14:textId="0F3012A9" w:rsidR="00605325" w:rsidRDefault="00605325" w:rsidP="00EE2BF2">
      <w:pPr>
        <w:tabs>
          <w:tab w:val="left" w:pos="1806"/>
        </w:tabs>
        <w:ind w:left="-142" w:right="-618"/>
        <w:rPr>
          <w:lang w:val="es-UY"/>
        </w:rPr>
      </w:pPr>
      <w:r>
        <w:rPr>
          <w:lang w:val="es-UY"/>
        </w:rPr>
        <w:t xml:space="preserve"> </w:t>
      </w:r>
      <w:proofErr w:type="gramStart"/>
      <w:r>
        <w:rPr>
          <w:lang w:val="es-UY"/>
        </w:rPr>
        <w:t>completarile  ulterioare</w:t>
      </w:r>
      <w:proofErr w:type="gramEnd"/>
      <w:r>
        <w:rPr>
          <w:lang w:val="es-UY"/>
        </w:rPr>
        <w:t xml:space="preserve"> , se  indexeaza cu rata inflatiei de 5,6%  comunicata de Institutul National de Statistica </w:t>
      </w:r>
      <w:r w:rsidR="00A715DA">
        <w:rPr>
          <w:lang w:val="es-UY"/>
        </w:rPr>
        <w:t>.</w:t>
      </w:r>
    </w:p>
    <w:p w14:paraId="0E397188" w14:textId="3D31814C" w:rsidR="00F4388E" w:rsidRDefault="00310F24" w:rsidP="00310F24">
      <w:pPr>
        <w:rPr>
          <w:lang w:val="es-UY"/>
        </w:rPr>
      </w:pPr>
      <w:r>
        <w:rPr>
          <w:b/>
        </w:rPr>
        <w:t xml:space="preserve">             </w:t>
      </w:r>
      <w:r w:rsidR="00605325" w:rsidRPr="00310F24">
        <w:rPr>
          <w:b/>
        </w:rPr>
        <w:t xml:space="preserve"> </w:t>
      </w:r>
      <w:r w:rsidR="00605325" w:rsidRPr="00310F24">
        <w:rPr>
          <w:b/>
          <w:u w:val="single"/>
        </w:rPr>
        <w:t>Alin</w:t>
      </w:r>
      <w:r w:rsidR="00605325" w:rsidRPr="001A62D7">
        <w:rPr>
          <w:b/>
          <w:u w:val="single"/>
        </w:rPr>
        <w:t>.</w:t>
      </w:r>
      <w:r w:rsidR="00605325" w:rsidRPr="001A62D7">
        <w:rPr>
          <w:b/>
          <w:lang w:val="es-UY"/>
        </w:rPr>
        <w:t>(2)</w:t>
      </w:r>
      <w:r w:rsidR="00605325" w:rsidRPr="00310F24">
        <w:rPr>
          <w:lang w:val="es-UY"/>
        </w:rPr>
        <w:t xml:space="preserve"> Prin exceptie</w:t>
      </w:r>
      <w:r w:rsidR="00D46D23">
        <w:rPr>
          <w:lang w:val="es-UY"/>
        </w:rPr>
        <w:t xml:space="preserve"> de la </w:t>
      </w:r>
      <w:proofErr w:type="gramStart"/>
      <w:r w:rsidR="00D46D23">
        <w:rPr>
          <w:lang w:val="es-UY"/>
        </w:rPr>
        <w:t>prevederile  alin</w:t>
      </w:r>
      <w:proofErr w:type="gramEnd"/>
      <w:r w:rsidR="00D46D23">
        <w:rPr>
          <w:lang w:val="es-UY"/>
        </w:rPr>
        <w:t xml:space="preserve">.(1) </w:t>
      </w:r>
      <w:r w:rsidR="00F4388E">
        <w:rPr>
          <w:lang w:val="es-UY"/>
        </w:rPr>
        <w:t xml:space="preserve"> :</w:t>
      </w:r>
    </w:p>
    <w:p w14:paraId="1A9E0E96" w14:textId="77777777" w:rsidR="00D46D23" w:rsidRDefault="00F4388E" w:rsidP="00310F24">
      <w:pPr>
        <w:rPr>
          <w:lang w:val="es-UY"/>
        </w:rPr>
      </w:pPr>
      <w:r>
        <w:rPr>
          <w:lang w:val="es-UY"/>
        </w:rPr>
        <w:t>-</w:t>
      </w:r>
      <w:r w:rsidR="00605325" w:rsidRPr="00310F24">
        <w:rPr>
          <w:lang w:val="es-UY"/>
        </w:rPr>
        <w:t xml:space="preserve"> </w:t>
      </w:r>
      <w:r w:rsidR="00605325" w:rsidRPr="00A715DA">
        <w:rPr>
          <w:i/>
          <w:lang w:val="es-UY"/>
        </w:rPr>
        <w:t xml:space="preserve">impozitul </w:t>
      </w:r>
      <w:proofErr w:type="gramStart"/>
      <w:r w:rsidR="00605325" w:rsidRPr="00A715DA">
        <w:rPr>
          <w:i/>
          <w:lang w:val="es-UY"/>
        </w:rPr>
        <w:t>pe  clădiri</w:t>
      </w:r>
      <w:proofErr w:type="gramEnd"/>
      <w:r w:rsidR="00605325" w:rsidRPr="00310F24">
        <w:rPr>
          <w:lang w:val="es-UY"/>
        </w:rPr>
        <w:t xml:space="preserve"> calculat potrivit art. 457 ,</w:t>
      </w:r>
    </w:p>
    <w:p w14:paraId="492DC735" w14:textId="49BE471C" w:rsidR="00D46D23" w:rsidRDefault="00D46D23" w:rsidP="00310F24">
      <w:pPr>
        <w:rPr>
          <w:lang w:val="es-UY"/>
        </w:rPr>
      </w:pPr>
      <w:r>
        <w:rPr>
          <w:lang w:val="es-UY"/>
        </w:rPr>
        <w:t>-</w:t>
      </w:r>
      <w:r w:rsidR="00605325" w:rsidRPr="00310F24">
        <w:rPr>
          <w:lang w:val="es-UY"/>
        </w:rPr>
        <w:t xml:space="preserve"> </w:t>
      </w:r>
      <w:r w:rsidR="00605325" w:rsidRPr="00A715DA">
        <w:rPr>
          <w:i/>
          <w:lang w:val="es-UY"/>
        </w:rPr>
        <w:t xml:space="preserve">impozitul pe </w:t>
      </w:r>
      <w:proofErr w:type="gramStart"/>
      <w:r w:rsidR="00605325" w:rsidRPr="00A715DA">
        <w:rPr>
          <w:i/>
          <w:lang w:val="es-UY"/>
        </w:rPr>
        <w:t>teren</w:t>
      </w:r>
      <w:r w:rsidR="00605325" w:rsidRPr="00310F24">
        <w:rPr>
          <w:lang w:val="es-UY"/>
        </w:rPr>
        <w:t xml:space="preserve">  calculat</w:t>
      </w:r>
      <w:proofErr w:type="gramEnd"/>
      <w:r w:rsidR="00605325" w:rsidRPr="00310F24">
        <w:rPr>
          <w:lang w:val="es-UY"/>
        </w:rPr>
        <w:t xml:space="preserve"> potrivit </w:t>
      </w:r>
      <w:r w:rsidR="00A715DA">
        <w:rPr>
          <w:lang w:val="es-UY"/>
        </w:rPr>
        <w:t xml:space="preserve">art. 465 alin.(4) </w:t>
      </w:r>
      <w:r w:rsidR="00605325" w:rsidRPr="00310F24">
        <w:rPr>
          <w:lang w:val="es-UY"/>
        </w:rPr>
        <w:t xml:space="preserve">si alin.(7)  , </w:t>
      </w:r>
    </w:p>
    <w:p w14:paraId="1582834F" w14:textId="77777777" w:rsidR="00D46D23" w:rsidRDefault="00D46D23" w:rsidP="00310F24">
      <w:pPr>
        <w:rPr>
          <w:bCs/>
        </w:rPr>
      </w:pPr>
      <w:r>
        <w:rPr>
          <w:lang w:val="es-UY"/>
        </w:rPr>
        <w:t>-</w:t>
      </w:r>
      <w:r w:rsidR="00605325" w:rsidRPr="00310F24">
        <w:rPr>
          <w:lang w:val="es-UY"/>
        </w:rPr>
        <w:t xml:space="preserve"> </w:t>
      </w:r>
      <w:r w:rsidR="00605325" w:rsidRPr="00A715DA">
        <w:rPr>
          <w:i/>
          <w:lang w:val="es-UY"/>
        </w:rPr>
        <w:t>impozitul pe mijloacele de transport</w:t>
      </w:r>
      <w:r w:rsidR="00605325" w:rsidRPr="00310F24">
        <w:rPr>
          <w:lang w:val="es-UY"/>
        </w:rPr>
        <w:t xml:space="preserve"> </w:t>
      </w:r>
      <w:r w:rsidR="00605325" w:rsidRPr="00A715DA">
        <w:rPr>
          <w:i/>
          <w:lang w:val="es-UY"/>
        </w:rPr>
        <w:t xml:space="preserve">calculat potrivit art. 470 </w:t>
      </w:r>
      <w:proofErr w:type="gramStart"/>
      <w:r w:rsidR="00605325" w:rsidRPr="00A715DA">
        <w:rPr>
          <w:i/>
          <w:lang w:val="es-UY"/>
        </w:rPr>
        <w:t>alin.(</w:t>
      </w:r>
      <w:proofErr w:type="gramEnd"/>
      <w:r w:rsidR="00605325" w:rsidRPr="00A715DA">
        <w:rPr>
          <w:i/>
          <w:lang w:val="es-UY"/>
        </w:rPr>
        <w:t>2) , alin.(2</w:t>
      </w:r>
      <w:r w:rsidR="00310F24" w:rsidRPr="00A715DA">
        <w:rPr>
          <w:i/>
          <w:lang w:val="es-UY"/>
        </w:rPr>
        <w:t>^</w:t>
      </w:r>
      <w:r w:rsidR="00605325" w:rsidRPr="00A715DA">
        <w:rPr>
          <w:i/>
          <w:lang w:val="es-UY"/>
        </w:rPr>
        <w:t>2)  si alin.(3</w:t>
      </w:r>
      <w:r w:rsidR="00310F24" w:rsidRPr="00A715DA">
        <w:rPr>
          <w:i/>
          <w:lang w:val="es-UY"/>
        </w:rPr>
        <w:t>^</w:t>
      </w:r>
      <w:r w:rsidR="00605325" w:rsidRPr="00A715DA">
        <w:rPr>
          <w:i/>
          <w:lang w:val="es-UY"/>
        </w:rPr>
        <w:t>1)</w:t>
      </w:r>
      <w:r w:rsidR="00605325" w:rsidRPr="00310F24">
        <w:rPr>
          <w:lang w:val="es-UY"/>
        </w:rPr>
        <w:t xml:space="preserve">  din Legea nr. 227/ 2015 se </w:t>
      </w:r>
      <w:proofErr w:type="gramStart"/>
      <w:r w:rsidR="00605325" w:rsidRPr="00310F24">
        <w:rPr>
          <w:lang w:val="es-UY"/>
        </w:rPr>
        <w:t>stabilesc  conform</w:t>
      </w:r>
      <w:proofErr w:type="gramEnd"/>
      <w:r w:rsidR="00605325" w:rsidRPr="00310F24">
        <w:rPr>
          <w:lang w:val="es-UY"/>
        </w:rPr>
        <w:t xml:space="preserve"> prevederilor Legii nr. 239/ 2025 </w:t>
      </w:r>
      <w:r w:rsidR="00605325" w:rsidRPr="00310F24">
        <w:rPr>
          <w:bCs/>
          <w:lang w:val="en-US" w:eastAsia="en-US"/>
        </w:rPr>
        <w:t>privind stabilirea unor măsuri de redresare şi eficientizare a resurselor publice şi pentru modificarea şi completarea unor acte normative</w:t>
      </w:r>
      <w:r w:rsidR="00605325" w:rsidRPr="00310F24">
        <w:rPr>
          <w:lang w:val="en-US" w:eastAsia="en-US"/>
        </w:rPr>
        <w:t>,</w:t>
      </w:r>
      <w:r w:rsidR="00310F24" w:rsidRPr="00310F24">
        <w:rPr>
          <w:bCs/>
        </w:rPr>
        <w:t xml:space="preserve"> </w:t>
      </w:r>
    </w:p>
    <w:p w14:paraId="3937F1B2" w14:textId="1BBC2B16" w:rsidR="00605325" w:rsidRDefault="00D46D23" w:rsidP="00654357">
      <w:pPr>
        <w:ind w:right="-360"/>
        <w:rPr>
          <w:rFonts w:eastAsia="Calibri"/>
        </w:rPr>
      </w:pPr>
      <w:r>
        <w:rPr>
          <w:bCs/>
        </w:rPr>
        <w:t xml:space="preserve">- </w:t>
      </w:r>
      <w:r w:rsidR="00E405DF">
        <w:rPr>
          <w:bCs/>
        </w:rPr>
        <w:t xml:space="preserve"> </w:t>
      </w:r>
      <w:r w:rsidRPr="00A715DA">
        <w:rPr>
          <w:bCs/>
          <w:i/>
        </w:rPr>
        <w:t xml:space="preserve">impozitul pe  mijloacele de transport calculat potrivit </w:t>
      </w:r>
      <w:r w:rsidR="00E405DF" w:rsidRPr="00A715DA">
        <w:rPr>
          <w:bCs/>
          <w:i/>
        </w:rPr>
        <w:t xml:space="preserve"> </w:t>
      </w:r>
      <w:r w:rsidR="00310F24" w:rsidRPr="00A715DA">
        <w:rPr>
          <w:bCs/>
          <w:i/>
        </w:rPr>
        <w:t>art. 470 ali</w:t>
      </w:r>
      <w:r w:rsidRPr="00A715DA">
        <w:rPr>
          <w:bCs/>
          <w:i/>
        </w:rPr>
        <w:t>n.(5) si alin.(6),</w:t>
      </w:r>
      <w:r>
        <w:rPr>
          <w:bCs/>
        </w:rPr>
        <w:t xml:space="preserve">indexarea are in vedere </w:t>
      </w:r>
      <w:r w:rsidR="00310F24" w:rsidRPr="00310F24">
        <w:rPr>
          <w:bCs/>
        </w:rPr>
        <w:t xml:space="preserve"> rata de  schimb a  monedei euro în vigoare a  primei  zi  lucrătoare  a  lunii  octombrie a  fiecărui an si publicata în Jurnalul  Uniunii  Europene si  de  nivelurile  minime  prevăzute  în Directiva 1999/ 62/ CE,</w:t>
      </w:r>
      <w:r w:rsidR="00310F24" w:rsidRPr="00670B69">
        <w:t xml:space="preserve"> de aplicare la vehiculele grele de marfă pentru utilizar</w:t>
      </w:r>
      <w:r w:rsidR="00E405DF">
        <w:t>ea anumitor infrastructuri, comunicata</w:t>
      </w:r>
      <w:r w:rsidR="00310F24" w:rsidRPr="00670B69">
        <w:t xml:space="preserve"> pe</w:t>
      </w:r>
      <w:r w:rsidR="00310F24" w:rsidRPr="00310F24">
        <w:rPr>
          <w:bCs/>
        </w:rPr>
        <w:t xml:space="preserve"> site-urile  oficiale  al Ministerului Finantelor  Publice  si  Ministerului Dezvoltării , Lucrărilor  Publice si  Administratiei, in  conformitate  cu  prevederile  art.  491 alin.(1^1)  din </w:t>
      </w:r>
      <w:r w:rsidR="00310F24" w:rsidRPr="00310F24">
        <w:rPr>
          <w:rFonts w:eastAsia="Calibri"/>
        </w:rPr>
        <w:t xml:space="preserve">Legea  nr. 227/ 2015 privind  Codul  Fiscal , cu </w:t>
      </w:r>
      <w:r w:rsidR="00FE7522">
        <w:rPr>
          <w:rFonts w:eastAsia="Calibri"/>
        </w:rPr>
        <w:t xml:space="preserve"> modificarile  si  completarile</w:t>
      </w:r>
      <w:r w:rsidR="00310F24" w:rsidRPr="00310F24">
        <w:rPr>
          <w:rFonts w:eastAsia="Calibri"/>
        </w:rPr>
        <w:t xml:space="preserve"> ulterioare .</w:t>
      </w:r>
    </w:p>
    <w:p w14:paraId="29AEFA52" w14:textId="5BFF56F2" w:rsidR="00524FE7" w:rsidRDefault="001A62D7" w:rsidP="00524FE7">
      <w:pPr>
        <w:ind w:right="-360"/>
        <w:rPr>
          <w:rFonts w:eastAsia="Calibri"/>
        </w:rPr>
      </w:pPr>
      <w:r w:rsidRPr="00C15169">
        <w:rPr>
          <w:rFonts w:eastAsia="Calibri"/>
        </w:rPr>
        <w:t xml:space="preserve">  </w:t>
      </w:r>
      <w:r w:rsidR="004D0CC9">
        <w:rPr>
          <w:rFonts w:eastAsia="Calibri"/>
        </w:rPr>
        <w:t xml:space="preserve">       </w:t>
      </w:r>
      <w:r w:rsidR="004D0CC9" w:rsidRPr="004D0CC9">
        <w:rPr>
          <w:rFonts w:eastAsia="Calibri"/>
          <w:b/>
        </w:rPr>
        <w:t>Art. 2 alin.(1)</w:t>
      </w:r>
      <w:r w:rsidR="004D0CC9">
        <w:rPr>
          <w:rFonts w:eastAsia="Calibri"/>
        </w:rPr>
        <w:t xml:space="preserve"> </w:t>
      </w:r>
      <w:r w:rsidR="00524FE7">
        <w:rPr>
          <w:rFonts w:eastAsia="Calibri"/>
        </w:rPr>
        <w:t xml:space="preserve"> </w:t>
      </w:r>
      <w:r w:rsidR="004D0CC9">
        <w:rPr>
          <w:rFonts w:eastAsia="Calibri"/>
        </w:rPr>
        <w:t>Nivelurile stabilite in sume fixe  sunt prevazute  in Tabloul cuprinzând , valorile impozabile</w:t>
      </w:r>
      <w:r w:rsidR="00524FE7">
        <w:rPr>
          <w:rFonts w:eastAsia="Calibri"/>
        </w:rPr>
        <w:t xml:space="preserve">, </w:t>
      </w:r>
      <w:r w:rsidR="004D0CC9">
        <w:rPr>
          <w:rFonts w:eastAsia="Calibri"/>
        </w:rPr>
        <w:t>impozitele ,  taxele</w:t>
      </w:r>
      <w:r w:rsidR="00524FE7">
        <w:rPr>
          <w:rFonts w:eastAsia="Calibri"/>
        </w:rPr>
        <w:t xml:space="preserve"> locale ,</w:t>
      </w:r>
      <w:r w:rsidR="004D0CC9">
        <w:rPr>
          <w:rFonts w:eastAsia="Calibri"/>
        </w:rPr>
        <w:t xml:space="preserve"> alte taxe asimilate  acestora , precum si </w:t>
      </w:r>
      <w:r w:rsidR="00524FE7">
        <w:rPr>
          <w:rFonts w:eastAsia="Calibri"/>
        </w:rPr>
        <w:t xml:space="preserve">amenzile  aplicabile  pentru anul 2026 , </w:t>
      </w:r>
      <w:r w:rsidR="004D0CC9">
        <w:rPr>
          <w:rFonts w:eastAsia="Calibri"/>
        </w:rPr>
        <w:t xml:space="preserve">sunt prevazute in </w:t>
      </w:r>
      <w:r w:rsidR="00524FE7">
        <w:rPr>
          <w:rFonts w:eastAsia="Calibri"/>
        </w:rPr>
        <w:t>anexei nr. 1, la  prezenta.</w:t>
      </w:r>
    </w:p>
    <w:p w14:paraId="0EB7D510" w14:textId="074FC473" w:rsidR="00AC4206" w:rsidRPr="004D0CC9" w:rsidRDefault="004D0CC9" w:rsidP="004D0CC9">
      <w:pPr>
        <w:ind w:right="-360"/>
        <w:rPr>
          <w:rFonts w:eastAsia="Calibri"/>
        </w:rPr>
      </w:pPr>
      <w:r>
        <w:rPr>
          <w:rFonts w:eastAsia="Calibri"/>
        </w:rPr>
        <w:t xml:space="preserve">                   </w:t>
      </w:r>
      <w:r w:rsidRPr="004D0CC9">
        <w:rPr>
          <w:rFonts w:eastAsia="Calibri"/>
          <w:b/>
        </w:rPr>
        <w:t>Alin.(2)</w:t>
      </w:r>
      <w:r>
        <w:rPr>
          <w:rFonts w:eastAsia="Calibri"/>
        </w:rPr>
        <w:t xml:space="preserve"> </w:t>
      </w:r>
      <w:r w:rsidR="00AC4206" w:rsidRPr="00D34CED">
        <w:t>Impozitele  si  taxele  locale , precum  si  taxele sp</w:t>
      </w:r>
      <w:r w:rsidR="001E67AC">
        <w:t>eciale  si  alte  taxe  locale</w:t>
      </w:r>
      <w:r w:rsidR="00AC4206" w:rsidRPr="00D34CED">
        <w:t xml:space="preserve">, </w:t>
      </w:r>
      <w:r w:rsidR="00AC381B">
        <w:t>amenzile aplicabile in</w:t>
      </w:r>
      <w:r w:rsidR="00AC4206" w:rsidRPr="00D34CED">
        <w:t xml:space="preserve">  a</w:t>
      </w:r>
      <w:r w:rsidR="00AC381B">
        <w:t>nul 2026</w:t>
      </w:r>
      <w:r w:rsidR="00AC4206" w:rsidRPr="00D34CED">
        <w:t xml:space="preserve">,  se  stabilesc , după  cum  urmează  </w:t>
      </w:r>
      <w:r w:rsidR="00AC4206" w:rsidRPr="00D34CED">
        <w:rPr>
          <w:b/>
        </w:rPr>
        <w:t>:</w:t>
      </w:r>
    </w:p>
    <w:p w14:paraId="61EF1760" w14:textId="14F93BAB" w:rsidR="00AC4206" w:rsidRPr="00EE2BF2" w:rsidRDefault="00AC4206" w:rsidP="00EE2BF2">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cota  prevazuta la  art. 457, alin.(1)</w:t>
      </w:r>
      <w:r w:rsidRPr="00D34CED">
        <w:rPr>
          <w:sz w:val="22"/>
          <w:szCs w:val="22"/>
        </w:rPr>
        <w:t xml:space="preserve"> din  Legea   nr.  227 / 2015  privind  </w:t>
      </w:r>
      <w:r w:rsidR="00EE2BF2">
        <w:rPr>
          <w:sz w:val="22"/>
          <w:szCs w:val="22"/>
        </w:rPr>
        <w:t xml:space="preserve">Codul  Fiscal </w:t>
      </w:r>
      <w:r w:rsidRPr="00D34CED">
        <w:t xml:space="preserve">( cladiri rezidentiale si cladirile- anexa in cazul persoanelor  fizice ), se stabileste </w:t>
      </w:r>
      <w:r w:rsidRPr="00EE2BF2">
        <w:rPr>
          <w:color w:val="002060"/>
        </w:rPr>
        <w:t>la</w:t>
      </w:r>
      <w:r w:rsidR="00EE2BF2" w:rsidRPr="00EE2BF2">
        <w:rPr>
          <w:b/>
          <w:color w:val="002060"/>
        </w:rPr>
        <w:t xml:space="preserve"> 0,1</w:t>
      </w:r>
      <w:r w:rsidRPr="00EE2BF2">
        <w:rPr>
          <w:b/>
          <w:color w:val="002060"/>
        </w:rPr>
        <w:t xml:space="preserve"> %</w:t>
      </w:r>
    </w:p>
    <w:p w14:paraId="2C60B53D" w14:textId="77777777" w:rsidR="00AC4206" w:rsidRPr="00D34CED" w:rsidRDefault="00AC4206" w:rsidP="00AC4206">
      <w:pPr>
        <w:pStyle w:val="ListParagraph"/>
        <w:numPr>
          <w:ilvl w:val="0"/>
          <w:numId w:val="8"/>
        </w:numPr>
        <w:suppressAutoHyphens w:val="0"/>
        <w:autoSpaceDN/>
        <w:spacing w:line="276" w:lineRule="auto"/>
        <w:contextualSpacing/>
        <w:textAlignment w:val="auto"/>
        <w:rPr>
          <w:b/>
          <w:sz w:val="22"/>
          <w:szCs w:val="22"/>
        </w:rPr>
      </w:pPr>
      <w:r w:rsidRPr="00D34CED">
        <w:rPr>
          <w:i/>
          <w:sz w:val="22"/>
          <w:szCs w:val="22"/>
          <w:u w:val="single"/>
        </w:rPr>
        <w:t>cota  prevazuta la  art. 458 , alin.(1)</w:t>
      </w:r>
      <w:r w:rsidRPr="00D34CED">
        <w:rPr>
          <w:sz w:val="22"/>
          <w:szCs w:val="22"/>
        </w:rPr>
        <w:t xml:space="preserve">  din  Legea   nr. 227 / 2015 privind  Codul  Fiscal</w:t>
      </w:r>
    </w:p>
    <w:p w14:paraId="1515A633" w14:textId="7E662585" w:rsidR="00AC4206" w:rsidRPr="00D34CED" w:rsidRDefault="00AC4206" w:rsidP="00EE2BF2">
      <w:pPr>
        <w:ind w:left="360"/>
        <w:rPr>
          <w:b/>
        </w:rPr>
      </w:pPr>
      <w:r w:rsidRPr="00D34CED">
        <w:t xml:space="preserve">(  cladiri  nerezidentiale  aflate  in  proprietatea  persoanelor  fizice ) </w:t>
      </w:r>
      <w:r w:rsidRPr="00C3445A">
        <w:rPr>
          <w:color w:val="002060"/>
        </w:rPr>
        <w:t xml:space="preserve">se  stabileste  </w:t>
      </w:r>
      <w:r w:rsidR="00EE2BF2" w:rsidRPr="00C3445A">
        <w:rPr>
          <w:b/>
          <w:color w:val="002060"/>
        </w:rPr>
        <w:t>la  0,5</w:t>
      </w:r>
      <w:r w:rsidRPr="00C3445A">
        <w:rPr>
          <w:b/>
          <w:color w:val="002060"/>
        </w:rPr>
        <w:t xml:space="preserve"> %</w:t>
      </w:r>
      <w:r w:rsidR="003914CA" w:rsidRPr="00C3445A">
        <w:rPr>
          <w:b/>
          <w:color w:val="002060"/>
        </w:rPr>
        <w:t xml:space="preserve"> </w:t>
      </w:r>
    </w:p>
    <w:p w14:paraId="6ACF1E72" w14:textId="73E75BD9" w:rsidR="00F97056" w:rsidRPr="00EE2BF2" w:rsidRDefault="00AC4206" w:rsidP="00EE2BF2">
      <w:pPr>
        <w:numPr>
          <w:ilvl w:val="0"/>
          <w:numId w:val="8"/>
        </w:numPr>
        <w:suppressAutoHyphens w:val="0"/>
        <w:autoSpaceDN/>
        <w:spacing w:line="276" w:lineRule="auto"/>
        <w:ind w:right="-360"/>
        <w:textAlignment w:val="auto"/>
        <w:rPr>
          <w:b/>
        </w:rPr>
      </w:pPr>
      <w:r w:rsidRPr="00D34CED">
        <w:rPr>
          <w:i/>
          <w:u w:val="single"/>
        </w:rPr>
        <w:t>cota prevazuta  la  art. 460, alin.(2)</w:t>
      </w:r>
      <w:r w:rsidRPr="00D34CED">
        <w:rPr>
          <w:u w:val="single"/>
        </w:rPr>
        <w:t xml:space="preserve"> </w:t>
      </w:r>
      <w:r w:rsidR="00EE2BF2">
        <w:t xml:space="preserve">din Legea nr.227/2015privind Codul </w:t>
      </w:r>
      <w:r w:rsidRPr="00D34CED">
        <w:t xml:space="preserve">Fiscal ( impozit/ taxa  pentru cladirile  nerezidentiale  in cazul persoanelor  juridice) ,se  stabileste </w:t>
      </w:r>
      <w:r w:rsidR="00F97056" w:rsidRPr="00EE2BF2">
        <w:rPr>
          <w:b/>
          <w:color w:val="002060"/>
        </w:rPr>
        <w:t>la  0,5</w:t>
      </w:r>
      <w:r w:rsidRPr="00EE2BF2">
        <w:rPr>
          <w:b/>
          <w:color w:val="002060"/>
        </w:rPr>
        <w:t xml:space="preserve"> % </w:t>
      </w:r>
      <w:r w:rsidR="00F97056" w:rsidRPr="00EE2BF2">
        <w:rPr>
          <w:b/>
          <w:color w:val="002060"/>
        </w:rPr>
        <w:t>,</w:t>
      </w:r>
    </w:p>
    <w:p w14:paraId="5A41D092" w14:textId="33030921" w:rsidR="00F97056" w:rsidRPr="00F97056" w:rsidRDefault="00F97056" w:rsidP="00F97056">
      <w:pPr>
        <w:pStyle w:val="ListParagraph"/>
        <w:numPr>
          <w:ilvl w:val="0"/>
          <w:numId w:val="8"/>
        </w:numPr>
      </w:pPr>
      <w:r w:rsidRPr="009E11A9">
        <w:rPr>
          <w:i/>
          <w:u w:val="single"/>
        </w:rPr>
        <w:t>art. 470 alin.(2) si alin.(2^1)</w:t>
      </w:r>
      <w:r>
        <w:t xml:space="preserve"> </w:t>
      </w:r>
      <w:r w:rsidRPr="00F97056">
        <w:t xml:space="preserve">impozitul pe mijlocul de transport cu tractiune mecanică </w:t>
      </w:r>
      <w:r>
        <w:t xml:space="preserve">se calculeaza in functie de capacitatea  cilindrică a acestuia  si  norma de poluare </w:t>
      </w:r>
      <w:r w:rsidR="009E11A9">
        <w:t>,</w:t>
      </w:r>
    </w:p>
    <w:p w14:paraId="6D1619C0" w14:textId="7BE6E727" w:rsidR="00AC4206" w:rsidRPr="009E11A9" w:rsidRDefault="009E11A9" w:rsidP="00AC4206">
      <w:pPr>
        <w:pStyle w:val="ListParagraph"/>
        <w:numPr>
          <w:ilvl w:val="0"/>
          <w:numId w:val="8"/>
        </w:numPr>
        <w:suppressAutoHyphens w:val="0"/>
        <w:autoSpaceDN/>
        <w:spacing w:line="276" w:lineRule="auto"/>
        <w:contextualSpacing/>
        <w:textAlignment w:val="auto"/>
        <w:rPr>
          <w:b/>
          <w:sz w:val="22"/>
          <w:szCs w:val="22"/>
        </w:rPr>
      </w:pPr>
      <w:r>
        <w:rPr>
          <w:i/>
          <w:sz w:val="22"/>
          <w:szCs w:val="22"/>
          <w:u w:val="single"/>
        </w:rPr>
        <w:t>impozitul</w:t>
      </w:r>
      <w:r w:rsidR="00AC4206" w:rsidRPr="00D34CED">
        <w:rPr>
          <w:i/>
          <w:sz w:val="22"/>
          <w:szCs w:val="22"/>
          <w:u w:val="single"/>
        </w:rPr>
        <w:t xml:space="preserve">  prevazuta  la  art. 470, alin.(3)</w:t>
      </w:r>
      <w:r w:rsidR="00AC4206" w:rsidRPr="00D34CED">
        <w:rPr>
          <w:sz w:val="22"/>
          <w:szCs w:val="22"/>
        </w:rPr>
        <w:t xml:space="preserve"> din  Legea   nr.  227 / 2015   privind  Codul  Fiscal (pentru  mij</w:t>
      </w:r>
      <w:r w:rsidR="001E67AC">
        <w:rPr>
          <w:sz w:val="22"/>
          <w:szCs w:val="22"/>
        </w:rPr>
        <w:t xml:space="preserve">loacele  de transport  hibride </w:t>
      </w:r>
      <w:r>
        <w:rPr>
          <w:sz w:val="22"/>
          <w:szCs w:val="22"/>
        </w:rPr>
        <w:t>cu emisii de CO2 mai mici  sau egale de 50 g/ Km</w:t>
      </w:r>
      <w:r w:rsidR="00AC4206" w:rsidRPr="00D34CED">
        <w:rPr>
          <w:sz w:val="22"/>
          <w:szCs w:val="22"/>
        </w:rPr>
        <w:t xml:space="preserve">) , </w:t>
      </w:r>
      <w:r>
        <w:rPr>
          <w:sz w:val="22"/>
          <w:szCs w:val="22"/>
        </w:rPr>
        <w:t xml:space="preserve">impozitul </w:t>
      </w:r>
      <w:r w:rsidR="00AC4206" w:rsidRPr="00D34CED">
        <w:rPr>
          <w:sz w:val="22"/>
          <w:szCs w:val="22"/>
        </w:rPr>
        <w:t xml:space="preserve">se  </w:t>
      </w:r>
      <w:r>
        <w:rPr>
          <w:sz w:val="22"/>
          <w:szCs w:val="22"/>
        </w:rPr>
        <w:t xml:space="preserve">reduce </w:t>
      </w:r>
      <w:r w:rsidR="001E67AC">
        <w:rPr>
          <w:b/>
          <w:color w:val="002060"/>
          <w:sz w:val="22"/>
          <w:szCs w:val="22"/>
        </w:rPr>
        <w:t xml:space="preserve"> 3</w:t>
      </w:r>
      <w:r w:rsidR="00AC4206" w:rsidRPr="00D34CED">
        <w:rPr>
          <w:b/>
          <w:color w:val="002060"/>
          <w:sz w:val="22"/>
          <w:szCs w:val="22"/>
        </w:rPr>
        <w:t>0 % ;</w:t>
      </w:r>
    </w:p>
    <w:p w14:paraId="10F59437" w14:textId="54037021" w:rsidR="009E11A9" w:rsidRPr="007B4FC4" w:rsidRDefault="009E11A9" w:rsidP="007B4FC4">
      <w:pPr>
        <w:pStyle w:val="ListParagraph"/>
        <w:numPr>
          <w:ilvl w:val="0"/>
          <w:numId w:val="8"/>
        </w:numPr>
        <w:suppressAutoHyphens w:val="0"/>
        <w:autoSpaceDN/>
        <w:spacing w:line="276" w:lineRule="auto"/>
        <w:contextualSpacing/>
        <w:textAlignment w:val="auto"/>
        <w:rPr>
          <w:b/>
          <w:color w:val="002060"/>
          <w:sz w:val="22"/>
          <w:szCs w:val="22"/>
        </w:rPr>
      </w:pPr>
      <w:r>
        <w:rPr>
          <w:i/>
          <w:sz w:val="22"/>
          <w:szCs w:val="22"/>
          <w:u w:val="single"/>
        </w:rPr>
        <w:t>impozitul  prevazut</w:t>
      </w:r>
      <w:r w:rsidRPr="00D34CED">
        <w:rPr>
          <w:i/>
          <w:sz w:val="22"/>
          <w:szCs w:val="22"/>
          <w:u w:val="single"/>
        </w:rPr>
        <w:t xml:space="preserve">  la  art. 470, alin.(3</w:t>
      </w:r>
      <w:r>
        <w:rPr>
          <w:i/>
          <w:sz w:val="22"/>
          <w:szCs w:val="22"/>
          <w:u w:val="single"/>
        </w:rPr>
        <w:t>^1)</w:t>
      </w:r>
      <w:r w:rsidRPr="00D34CED">
        <w:rPr>
          <w:i/>
          <w:sz w:val="22"/>
          <w:szCs w:val="22"/>
          <w:u w:val="single"/>
        </w:rPr>
        <w:t>)</w:t>
      </w:r>
      <w:r w:rsidRPr="00D34CED">
        <w:rPr>
          <w:sz w:val="22"/>
          <w:szCs w:val="22"/>
        </w:rPr>
        <w:t xml:space="preserve"> din  Legea   nr.  227 / 2015   privind  Codul  Fiscal</w:t>
      </w:r>
      <w:r>
        <w:rPr>
          <w:sz w:val="22"/>
          <w:szCs w:val="22"/>
        </w:rPr>
        <w:t xml:space="preserve">, in cazul autovehiculelor actionate electric , impozitul pe mijloacele de transport este in valoare de </w:t>
      </w:r>
      <w:r w:rsidRPr="009E11A9">
        <w:rPr>
          <w:color w:val="002060"/>
          <w:sz w:val="22"/>
          <w:szCs w:val="22"/>
        </w:rPr>
        <w:t>40 lei/ an</w:t>
      </w:r>
      <w:r w:rsidRPr="009E11A9">
        <w:rPr>
          <w:b/>
          <w:color w:val="002060"/>
          <w:sz w:val="22"/>
          <w:szCs w:val="22"/>
        </w:rPr>
        <w:t>;</w:t>
      </w:r>
    </w:p>
    <w:p w14:paraId="03E6DC88"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09656D">
        <w:rPr>
          <w:b/>
          <w:i/>
          <w:sz w:val="22"/>
          <w:szCs w:val="22"/>
          <w:u w:val="single"/>
        </w:rPr>
        <w:t>taxa prevazuta  la  art. 474, alin.(2)</w:t>
      </w:r>
      <w:r w:rsidRPr="0009656D">
        <w:rPr>
          <w:b/>
          <w:sz w:val="22"/>
          <w:szCs w:val="22"/>
        </w:rPr>
        <w:t xml:space="preserve"> din</w:t>
      </w:r>
      <w:r w:rsidRPr="00D34CED">
        <w:rPr>
          <w:sz w:val="22"/>
          <w:szCs w:val="22"/>
        </w:rPr>
        <w:t xml:space="preserve">  Legea   nr.  227 / 2015   privind  Codul  Fiscal (taxa  ptr. Eliberarea  certificatului  de  urbanism pentru  o  zona  rurala  </w:t>
      </w:r>
      <w:r w:rsidRPr="00D34CED">
        <w:rPr>
          <w:b/>
          <w:color w:val="002060"/>
          <w:sz w:val="22"/>
          <w:szCs w:val="22"/>
        </w:rPr>
        <w:t xml:space="preserve">este  egala  cu   50%  </w:t>
      </w:r>
      <w:r w:rsidRPr="00D34CED">
        <w:rPr>
          <w:sz w:val="22"/>
          <w:szCs w:val="22"/>
        </w:rPr>
        <w:t xml:space="preserve">din  taxa  stabilita  conform  art. 470  alin.(1) ) , </w:t>
      </w:r>
    </w:p>
    <w:p w14:paraId="4AA6F199" w14:textId="77777777" w:rsidR="00AC4206" w:rsidRPr="00127998" w:rsidRDefault="00AC4206" w:rsidP="00AC4206">
      <w:pPr>
        <w:pStyle w:val="ListParagraph"/>
        <w:numPr>
          <w:ilvl w:val="0"/>
          <w:numId w:val="8"/>
        </w:numPr>
        <w:suppressAutoHyphens w:val="0"/>
        <w:autoSpaceDN/>
        <w:spacing w:line="276" w:lineRule="auto"/>
        <w:contextualSpacing/>
        <w:textAlignment w:val="auto"/>
        <w:rPr>
          <w:color w:val="FF0000"/>
          <w:sz w:val="22"/>
          <w:szCs w:val="22"/>
        </w:rPr>
      </w:pPr>
      <w:r w:rsidRPr="00D34CED">
        <w:rPr>
          <w:i/>
          <w:sz w:val="22"/>
          <w:szCs w:val="22"/>
          <w:u w:val="single"/>
        </w:rPr>
        <w:t>taxa prevazuta  la  art. 474, alin.(4)</w:t>
      </w:r>
      <w:r w:rsidRPr="00D34CED">
        <w:rPr>
          <w:sz w:val="22"/>
          <w:szCs w:val="22"/>
        </w:rPr>
        <w:t xml:space="preserve"> din  Legea   nr.  227 / 2015   privind  Codul  Fiscal (taxa  ptr. Avizarea  certificatui  de  urbanism – primar  ) se  stabileste </w:t>
      </w:r>
      <w:r w:rsidRPr="00D34CED">
        <w:rPr>
          <w:color w:val="7030A0"/>
          <w:sz w:val="22"/>
          <w:szCs w:val="22"/>
        </w:rPr>
        <w:t xml:space="preserve"> </w:t>
      </w:r>
      <w:r w:rsidRPr="00C0128D">
        <w:rPr>
          <w:b/>
          <w:color w:val="0070C0"/>
          <w:sz w:val="22"/>
          <w:szCs w:val="22"/>
        </w:rPr>
        <w:t>la 15 lei .</w:t>
      </w:r>
    </w:p>
    <w:p w14:paraId="018F4A29" w14:textId="77777777" w:rsidR="00AC4206" w:rsidRPr="0088737E"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474, alin.(10)</w:t>
      </w:r>
      <w:r w:rsidRPr="00D34CED">
        <w:rPr>
          <w:sz w:val="22"/>
          <w:szCs w:val="22"/>
        </w:rPr>
        <w:t xml:space="preserve"> din  Legea   nr.  227 / 2015   privind  Codul  Fiscal (taxa  ptr. Eliberarea  autorizatiei  de  foraje  sau escavari necesare  lucrarilor  de  cercetare  si  prospectare  a  terenurilor in  etapa efectuarii  studiilor  geotehnice  si  a studiilor  privind   ridicarile topografice  , sonde  de  gaze , petrol si  alte  excavari)  se  datoreaza  de  catre  titularii  dreptului de  prospectiune  si  explorare  si  se  calculeaza  prin  inmultirea numarului de  metri patrati de  teren ce  vor fi efectiv  afectati la  suprafata solului  de foraje si  </w:t>
      </w:r>
      <w:r w:rsidRPr="0088737E">
        <w:rPr>
          <w:sz w:val="22"/>
          <w:szCs w:val="22"/>
        </w:rPr>
        <w:t xml:space="preserve">excavari , </w:t>
      </w:r>
      <w:r w:rsidRPr="0088737E">
        <w:rPr>
          <w:b/>
          <w:sz w:val="22"/>
          <w:szCs w:val="22"/>
        </w:rPr>
        <w:t xml:space="preserve">cu   valoarea  de 1 leu / metru  patrat , afectat </w:t>
      </w:r>
    </w:p>
    <w:p w14:paraId="711CB69F"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474, alin.(14)</w:t>
      </w:r>
      <w:r w:rsidRPr="00D34CED">
        <w:rPr>
          <w:sz w:val="22"/>
          <w:szCs w:val="22"/>
        </w:rPr>
        <w:t xml:space="preserve"> ptr. autorizarea  amplasarii  de  chioscuri , containere , tonete , cabine , spatii de  expunere , corpuri si panouri de  afisaj , firme  si  reclame  situate pe  caile  si  in spatiile  publice  </w:t>
      </w:r>
      <w:r>
        <w:rPr>
          <w:b/>
          <w:color w:val="002060"/>
          <w:sz w:val="22"/>
          <w:szCs w:val="22"/>
        </w:rPr>
        <w:t>este  de  8</w:t>
      </w:r>
      <w:r w:rsidRPr="00D34CED">
        <w:rPr>
          <w:b/>
          <w:color w:val="002060"/>
          <w:sz w:val="22"/>
          <w:szCs w:val="22"/>
        </w:rPr>
        <w:t xml:space="preserve">  lei  , inclusiv</w:t>
      </w:r>
      <w:r w:rsidRPr="00D34CED">
        <w:rPr>
          <w:color w:val="002060"/>
          <w:sz w:val="22"/>
          <w:szCs w:val="22"/>
        </w:rPr>
        <w:t xml:space="preserve">  </w:t>
      </w:r>
      <w:r w:rsidRPr="00D34CED">
        <w:rPr>
          <w:sz w:val="22"/>
          <w:szCs w:val="22"/>
        </w:rPr>
        <w:t xml:space="preserve">ptr.  fiecare  metru  patrat  de  suprafata  ocupata de constructie  </w:t>
      </w:r>
    </w:p>
    <w:p w14:paraId="7596E6A6"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lastRenderedPageBreak/>
        <w:t>Taxa  prevazuta  la  art. 474, alin.(15)</w:t>
      </w:r>
      <w:r w:rsidRPr="00D34CED">
        <w:rPr>
          <w:sz w:val="22"/>
          <w:szCs w:val="22"/>
        </w:rPr>
        <w:t xml:space="preserve"> ptr.eliberarea  unei  autorizatii  privind  lucrarile de  racorduri si bransamente la  retelele  publice  de  apa , canalizare , gaze termice  , energie  electrica , telefonie si televiziune prin  cablu se  stabileste   la  </w:t>
      </w:r>
      <w:r>
        <w:rPr>
          <w:b/>
          <w:color w:val="002060"/>
          <w:sz w:val="22"/>
          <w:szCs w:val="22"/>
        </w:rPr>
        <w:t>13</w:t>
      </w:r>
      <w:r w:rsidRPr="00D34CED">
        <w:rPr>
          <w:b/>
          <w:color w:val="002060"/>
          <w:sz w:val="22"/>
          <w:szCs w:val="22"/>
        </w:rPr>
        <w:t xml:space="preserve"> lei , ptr.  fiecare  racord</w:t>
      </w:r>
      <w:r w:rsidRPr="00D34CED">
        <w:rPr>
          <w:color w:val="002060"/>
          <w:sz w:val="22"/>
          <w:szCs w:val="22"/>
        </w:rPr>
        <w:t xml:space="preserve"> </w:t>
      </w:r>
      <w:r w:rsidRPr="00D34CED">
        <w:rPr>
          <w:color w:val="7030A0"/>
          <w:sz w:val="22"/>
          <w:szCs w:val="22"/>
        </w:rPr>
        <w:t xml:space="preserve">. </w:t>
      </w:r>
    </w:p>
    <w:p w14:paraId="391B6178"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474, alin.(16</w:t>
      </w:r>
      <w:r w:rsidRPr="00D34CED">
        <w:rPr>
          <w:i/>
          <w:sz w:val="22"/>
          <w:szCs w:val="22"/>
        </w:rPr>
        <w:t>)</w:t>
      </w:r>
      <w:r w:rsidRPr="00D34CED">
        <w:rPr>
          <w:sz w:val="22"/>
          <w:szCs w:val="22"/>
        </w:rPr>
        <w:t xml:space="preserve"> din  Legea   nr.  227 / 2015   privind  Codul  Fiscal (taxa  ptr.eliberarea certificatului de  nomenclatura  stradala si  adresa )  </w:t>
      </w:r>
      <w:r w:rsidRPr="00D34CED">
        <w:rPr>
          <w:color w:val="7030A0"/>
          <w:sz w:val="22"/>
          <w:szCs w:val="22"/>
        </w:rPr>
        <w:t xml:space="preserve"> </w:t>
      </w:r>
      <w:r>
        <w:rPr>
          <w:b/>
          <w:color w:val="002060"/>
          <w:sz w:val="22"/>
          <w:szCs w:val="22"/>
        </w:rPr>
        <w:t>este  de 9</w:t>
      </w:r>
      <w:r w:rsidRPr="00D34CED">
        <w:rPr>
          <w:b/>
          <w:color w:val="002060"/>
          <w:sz w:val="22"/>
          <w:szCs w:val="22"/>
        </w:rPr>
        <w:t xml:space="preserve"> lei  </w:t>
      </w:r>
      <w:r w:rsidRPr="00D34CED">
        <w:rPr>
          <w:b/>
          <w:color w:val="7030A0"/>
          <w:sz w:val="22"/>
          <w:szCs w:val="22"/>
        </w:rPr>
        <w:t>.</w:t>
      </w:r>
    </w:p>
    <w:p w14:paraId="6A771979"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475, alin.(1)</w:t>
      </w:r>
      <w:r w:rsidRPr="00D34CED">
        <w:rPr>
          <w:sz w:val="22"/>
          <w:szCs w:val="22"/>
        </w:rPr>
        <w:t xml:space="preserve"> din  Legea   nr.  227 / 2015   privind  Codul  Fiscal (taxa  ptr.eliberarea autorizatiilor   sanitare  de  functionare </w:t>
      </w:r>
      <w:r w:rsidRPr="00D34CED">
        <w:rPr>
          <w:color w:val="002060"/>
          <w:sz w:val="22"/>
          <w:szCs w:val="22"/>
        </w:rPr>
        <w:t xml:space="preserve">)   </w:t>
      </w:r>
      <w:r>
        <w:rPr>
          <w:b/>
          <w:color w:val="002060"/>
          <w:sz w:val="22"/>
          <w:szCs w:val="22"/>
        </w:rPr>
        <w:t>se  stabileste  la 20</w:t>
      </w:r>
      <w:r w:rsidRPr="00D34CED">
        <w:rPr>
          <w:b/>
          <w:color w:val="002060"/>
          <w:sz w:val="22"/>
          <w:szCs w:val="22"/>
        </w:rPr>
        <w:t xml:space="preserve"> lei .</w:t>
      </w:r>
    </w:p>
    <w:p w14:paraId="761931D6"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475, alin.(2)</w:t>
      </w:r>
      <w:r w:rsidRPr="00D34CED">
        <w:rPr>
          <w:sz w:val="22"/>
          <w:szCs w:val="22"/>
        </w:rPr>
        <w:t xml:space="preserve"> din  Legea   nr.  227 / 2015   privind  Codul  Fiscal (taxa  ptr.eliberarea atestatului de  producator  , respectiv  pentru  eliberarea  carnetului  de  comercializare a  produselor  din  sectorul  agricol )  </w:t>
      </w:r>
      <w:r w:rsidRPr="00D34CED">
        <w:rPr>
          <w:b/>
          <w:color w:val="002060"/>
          <w:sz w:val="22"/>
          <w:szCs w:val="22"/>
        </w:rPr>
        <w:t>se  stabile</w:t>
      </w:r>
      <w:r>
        <w:rPr>
          <w:b/>
          <w:color w:val="002060"/>
          <w:sz w:val="22"/>
          <w:szCs w:val="22"/>
        </w:rPr>
        <w:t>ste  la 80</w:t>
      </w:r>
      <w:r w:rsidRPr="00D34CED">
        <w:rPr>
          <w:b/>
          <w:color w:val="002060"/>
          <w:sz w:val="22"/>
          <w:szCs w:val="22"/>
        </w:rPr>
        <w:t xml:space="preserve"> lei .</w:t>
      </w:r>
    </w:p>
    <w:p w14:paraId="0C69C2E8" w14:textId="76A496E6" w:rsidR="00AC4206" w:rsidRPr="00E85C7E" w:rsidRDefault="00AC4206" w:rsidP="00E85C7E">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prevazute la  art. 475, alin.(3)</w:t>
      </w:r>
      <w:r w:rsidRPr="00D34CED">
        <w:rPr>
          <w:sz w:val="22"/>
          <w:szCs w:val="22"/>
        </w:rPr>
        <w:t xml:space="preserve"> din  Legea   nr.  227 / 2015   privind  Codul  Fiscal , pentru  persoanele  a  caror  activitate  se  incadreaza  in  grupele 561- restaurante , 563- baruri  si  alte  activitati  de  servire a  bauturilor  si 932 – alte  activitati recreative   si  distractive   potrivit  clasificatiei  activitatilor  din  economia  nationala  - CAEN , actualizata  prin  Ordinul  Presedintelui  I.N.S nr. 337/ </w:t>
      </w:r>
      <w:r w:rsidRPr="00E85C7E">
        <w:rPr>
          <w:sz w:val="22"/>
          <w:szCs w:val="22"/>
        </w:rPr>
        <w:t>2007 , datoreaza  la  bugetul  local  al  comunei  , in  a  carui  raza  administrativ  teritoriala  isi desfasoara  activitatea  o taxa  ptr.eliberarea / vizarea  anuala a  autorizatiei  privind desfasurarea  activitatii  de  alimentatie  publica, in  functie de suprafata  aferenta activitatilor respective, in  suma de :</w:t>
      </w:r>
    </w:p>
    <w:p w14:paraId="5066F8E0" w14:textId="76AF8757" w:rsidR="00AC4206" w:rsidRPr="00D34CED" w:rsidRDefault="00AC4206" w:rsidP="00AC4206">
      <w:pPr>
        <w:pStyle w:val="ListParagraph"/>
        <w:numPr>
          <w:ilvl w:val="0"/>
          <w:numId w:val="5"/>
        </w:numPr>
        <w:suppressAutoHyphens w:val="0"/>
        <w:autoSpaceDN/>
        <w:spacing w:line="276" w:lineRule="auto"/>
        <w:contextualSpacing/>
        <w:textAlignment w:val="auto"/>
        <w:rPr>
          <w:b/>
          <w:sz w:val="22"/>
          <w:szCs w:val="22"/>
        </w:rPr>
      </w:pPr>
      <w:r w:rsidRPr="00D34CED">
        <w:rPr>
          <w:b/>
          <w:sz w:val="22"/>
          <w:szCs w:val="22"/>
        </w:rPr>
        <w:t xml:space="preserve">  </w:t>
      </w:r>
      <w:r w:rsidR="00EE2BF2">
        <w:rPr>
          <w:b/>
          <w:color w:val="0070C0"/>
          <w:sz w:val="22"/>
          <w:szCs w:val="22"/>
        </w:rPr>
        <w:t>698</w:t>
      </w:r>
      <w:r w:rsidRPr="00C0128D">
        <w:rPr>
          <w:b/>
          <w:color w:val="0070C0"/>
          <w:sz w:val="22"/>
          <w:szCs w:val="22"/>
        </w:rPr>
        <w:t xml:space="preserve"> lei , </w:t>
      </w:r>
      <w:r w:rsidRPr="00D34CED">
        <w:rPr>
          <w:b/>
          <w:sz w:val="22"/>
          <w:szCs w:val="22"/>
        </w:rPr>
        <w:t>pentru  o  suprafata  de  pana  la  500 mp,</w:t>
      </w:r>
    </w:p>
    <w:p w14:paraId="196684DD" w14:textId="1C7999E5" w:rsidR="00AC4206" w:rsidRPr="00D34CED" w:rsidRDefault="00AC4206" w:rsidP="00AC4206">
      <w:pPr>
        <w:pStyle w:val="ListParagraph"/>
        <w:numPr>
          <w:ilvl w:val="0"/>
          <w:numId w:val="5"/>
        </w:numPr>
        <w:suppressAutoHyphens w:val="0"/>
        <w:autoSpaceDN/>
        <w:spacing w:line="276" w:lineRule="auto"/>
        <w:contextualSpacing/>
        <w:textAlignment w:val="auto"/>
        <w:rPr>
          <w:b/>
          <w:sz w:val="22"/>
          <w:szCs w:val="22"/>
        </w:rPr>
      </w:pPr>
      <w:r w:rsidRPr="00D34CED">
        <w:rPr>
          <w:b/>
          <w:sz w:val="22"/>
          <w:szCs w:val="22"/>
        </w:rPr>
        <w:t xml:space="preserve"> </w:t>
      </w:r>
      <w:r w:rsidR="00EE2BF2">
        <w:rPr>
          <w:b/>
          <w:color w:val="0070C0"/>
          <w:sz w:val="22"/>
          <w:szCs w:val="22"/>
        </w:rPr>
        <w:t>5.578</w:t>
      </w:r>
      <w:r w:rsidRPr="00C0128D">
        <w:rPr>
          <w:b/>
          <w:color w:val="0070C0"/>
          <w:sz w:val="22"/>
          <w:szCs w:val="22"/>
        </w:rPr>
        <w:t xml:space="preserve"> lei </w:t>
      </w:r>
      <w:r w:rsidRPr="00D34CED">
        <w:rPr>
          <w:b/>
          <w:sz w:val="22"/>
          <w:szCs w:val="22"/>
        </w:rPr>
        <w:t>, pentru  o  suprafata  mai mare de 500 mp ,</w:t>
      </w:r>
    </w:p>
    <w:p w14:paraId="0D03E3D0"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cota prevazuta  la  art. 477, alin.(5)</w:t>
      </w:r>
      <w:r w:rsidRPr="00D34CED">
        <w:rPr>
          <w:sz w:val="22"/>
          <w:szCs w:val="22"/>
        </w:rPr>
        <w:t xml:space="preserve"> din  Legea   nr.  227 / 2015   privind  Codul  Fiscal (taxa  ptr.servicii de reclama  si  publicitate )   </w:t>
      </w:r>
      <w:r w:rsidRPr="00D34CED">
        <w:rPr>
          <w:b/>
          <w:color w:val="002060"/>
          <w:sz w:val="22"/>
          <w:szCs w:val="22"/>
        </w:rPr>
        <w:t>se  stabileste  la 3 % din  valoarea  serviciilor .</w:t>
      </w:r>
    </w:p>
    <w:p w14:paraId="694747A6"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taxa prevazuta  la  art. 478, alin.(2)</w:t>
      </w:r>
      <w:r w:rsidRPr="00D34CED">
        <w:rPr>
          <w:sz w:val="22"/>
          <w:szCs w:val="22"/>
        </w:rPr>
        <w:t xml:space="preserve"> din  Legea   nr.  227 / 2015   privind  Codul  Fiscal (taxa  ptr.  Afisaj in scop  de  reclama  si  publicitate )   se calculeaza  anual  prin inmultirea  numarului de  mp sau a  fractiunii de  mp  a  suprafetei  afisajului  pentru  reclama  sau  publicitate  , stabilita astfel :</w:t>
      </w:r>
    </w:p>
    <w:p w14:paraId="6E94A822" w14:textId="77777777" w:rsidR="00AC4206" w:rsidRPr="00D34CED" w:rsidRDefault="00AC4206" w:rsidP="00AC4206">
      <w:pPr>
        <w:pStyle w:val="ListParagraph"/>
        <w:numPr>
          <w:ilvl w:val="0"/>
          <w:numId w:val="6"/>
        </w:numPr>
        <w:suppressAutoHyphens w:val="0"/>
        <w:autoSpaceDN/>
        <w:spacing w:line="276" w:lineRule="auto"/>
        <w:contextualSpacing/>
        <w:textAlignment w:val="auto"/>
        <w:rPr>
          <w:color w:val="002060"/>
          <w:sz w:val="22"/>
          <w:szCs w:val="22"/>
        </w:rPr>
      </w:pPr>
      <w:r w:rsidRPr="00D34CED">
        <w:rPr>
          <w:sz w:val="22"/>
          <w:szCs w:val="22"/>
        </w:rPr>
        <w:t xml:space="preserve">in cazul unui afisaj  situat  inlocul in care persoana  deruleaza o  activitate  economica , </w:t>
      </w:r>
      <w:r w:rsidRPr="00D34CED">
        <w:rPr>
          <w:b/>
          <w:sz w:val="22"/>
          <w:szCs w:val="22"/>
        </w:rPr>
        <w:t xml:space="preserve">suma </w:t>
      </w:r>
      <w:r w:rsidRPr="00D34CED">
        <w:rPr>
          <w:sz w:val="22"/>
          <w:szCs w:val="22"/>
        </w:rPr>
        <w:t xml:space="preserve"> </w:t>
      </w:r>
      <w:r w:rsidRPr="00D34CED">
        <w:rPr>
          <w:b/>
          <w:sz w:val="22"/>
          <w:szCs w:val="22"/>
        </w:rPr>
        <w:t xml:space="preserve">este  </w:t>
      </w:r>
      <w:r w:rsidRPr="00D34CED">
        <w:rPr>
          <w:b/>
          <w:color w:val="002060"/>
          <w:sz w:val="22"/>
          <w:szCs w:val="22"/>
        </w:rPr>
        <w:t>de  3</w:t>
      </w:r>
      <w:r>
        <w:rPr>
          <w:b/>
          <w:color w:val="002060"/>
          <w:sz w:val="22"/>
          <w:szCs w:val="22"/>
        </w:rPr>
        <w:t>2</w:t>
      </w:r>
      <w:r w:rsidRPr="00D34CED">
        <w:rPr>
          <w:b/>
          <w:color w:val="002060"/>
          <w:sz w:val="22"/>
          <w:szCs w:val="22"/>
        </w:rPr>
        <w:t xml:space="preserve"> lei.</w:t>
      </w:r>
    </w:p>
    <w:p w14:paraId="580311B8" w14:textId="77777777" w:rsidR="00AC4206" w:rsidRPr="00D34CED" w:rsidRDefault="00AC4206" w:rsidP="00AC4206">
      <w:pPr>
        <w:pStyle w:val="ListParagraph"/>
        <w:numPr>
          <w:ilvl w:val="0"/>
          <w:numId w:val="6"/>
        </w:numPr>
        <w:suppressAutoHyphens w:val="0"/>
        <w:autoSpaceDN/>
        <w:spacing w:line="276" w:lineRule="auto"/>
        <w:contextualSpacing/>
        <w:textAlignment w:val="auto"/>
        <w:rPr>
          <w:b/>
          <w:sz w:val="22"/>
          <w:szCs w:val="22"/>
        </w:rPr>
      </w:pPr>
      <w:r w:rsidRPr="00D34CED">
        <w:rPr>
          <w:sz w:val="22"/>
          <w:szCs w:val="22"/>
        </w:rPr>
        <w:t xml:space="preserve">In cazul oricarui  panou , afisaj  sau oricarei  altei  structuri de  afisaj  pentru  reclama  si  publicitate </w:t>
      </w:r>
      <w:r w:rsidRPr="00D34CED">
        <w:rPr>
          <w:color w:val="002060"/>
          <w:sz w:val="22"/>
          <w:szCs w:val="22"/>
        </w:rPr>
        <w:t xml:space="preserve">, </w:t>
      </w:r>
      <w:r w:rsidRPr="00D34CED">
        <w:rPr>
          <w:b/>
          <w:color w:val="002060"/>
          <w:sz w:val="22"/>
          <w:szCs w:val="22"/>
        </w:rPr>
        <w:t>suma  este  de 2</w:t>
      </w:r>
      <w:r>
        <w:rPr>
          <w:b/>
          <w:color w:val="002060"/>
          <w:sz w:val="22"/>
          <w:szCs w:val="22"/>
        </w:rPr>
        <w:t>3</w:t>
      </w:r>
      <w:r w:rsidRPr="00D34CED">
        <w:rPr>
          <w:b/>
          <w:color w:val="002060"/>
          <w:sz w:val="22"/>
          <w:szCs w:val="22"/>
        </w:rPr>
        <w:t xml:space="preserve"> lei </w:t>
      </w:r>
      <w:r w:rsidRPr="00D34CED">
        <w:rPr>
          <w:b/>
          <w:color w:val="7030A0"/>
          <w:sz w:val="22"/>
          <w:szCs w:val="22"/>
        </w:rPr>
        <w:t>.</w:t>
      </w:r>
    </w:p>
    <w:p w14:paraId="08CB92F1" w14:textId="77777777" w:rsidR="00AC4206" w:rsidRPr="00D34CED" w:rsidRDefault="00AC4206" w:rsidP="00AC4206">
      <w:pPr>
        <w:pStyle w:val="ListParagraph"/>
        <w:numPr>
          <w:ilvl w:val="0"/>
          <w:numId w:val="8"/>
        </w:numPr>
        <w:suppressAutoHyphens w:val="0"/>
        <w:autoSpaceDN/>
        <w:spacing w:line="276" w:lineRule="auto"/>
        <w:contextualSpacing/>
        <w:textAlignment w:val="auto"/>
        <w:rPr>
          <w:sz w:val="22"/>
          <w:szCs w:val="22"/>
        </w:rPr>
      </w:pPr>
      <w:r w:rsidRPr="00D34CED">
        <w:rPr>
          <w:i/>
          <w:sz w:val="22"/>
          <w:szCs w:val="22"/>
          <w:u w:val="single"/>
        </w:rPr>
        <w:t>cota prevazuta  la  art. 481, alin.(2)</w:t>
      </w:r>
      <w:r w:rsidRPr="00D34CED">
        <w:rPr>
          <w:sz w:val="22"/>
          <w:szCs w:val="22"/>
        </w:rPr>
        <w:t xml:space="preserve"> din  Legea   nr.  227 / 2015   privind  Codul  Fiscal (impozitul  pe  spectacole )  se calculeaza  prin  aplicarea  cotei de  impozit  la  suma  incasata  din  vanzarea  biletelor  de  intrare  si  a  abonamentelor   , stabilita astfel :</w:t>
      </w:r>
    </w:p>
    <w:p w14:paraId="04D0EBE4" w14:textId="77777777" w:rsidR="00AC4206" w:rsidRPr="00D34CED" w:rsidRDefault="00AC4206" w:rsidP="00AC4206">
      <w:pPr>
        <w:pStyle w:val="ListParagraph"/>
        <w:numPr>
          <w:ilvl w:val="0"/>
          <w:numId w:val="7"/>
        </w:numPr>
        <w:suppressAutoHyphens w:val="0"/>
        <w:autoSpaceDN/>
        <w:spacing w:line="276" w:lineRule="auto"/>
        <w:contextualSpacing/>
        <w:textAlignment w:val="auto"/>
        <w:rPr>
          <w:sz w:val="22"/>
          <w:szCs w:val="22"/>
        </w:rPr>
      </w:pPr>
      <w:r w:rsidRPr="00D34CED">
        <w:rPr>
          <w:b/>
          <w:color w:val="002060"/>
          <w:sz w:val="22"/>
          <w:szCs w:val="22"/>
        </w:rPr>
        <w:t>2% din suma  incasata  din vanzarea  biletelor ,  in  cazul unui  spectacol  de  teatru</w:t>
      </w:r>
      <w:r w:rsidRPr="00D34CED">
        <w:rPr>
          <w:color w:val="002060"/>
          <w:sz w:val="22"/>
          <w:szCs w:val="22"/>
        </w:rPr>
        <w:t> :</w:t>
      </w:r>
      <w:r w:rsidRPr="00D34CED">
        <w:rPr>
          <w:sz w:val="22"/>
          <w:szCs w:val="22"/>
        </w:rPr>
        <w:t xml:space="preserve"> o  piesa de teatru , balet , opera , concert filarmonic sau alta  manifestare muzicala , prezentarea  unui  film la  cinematograf , un  spectacol  de circ  sau orice  competitie  sportiva  interna  sau  internationala </w:t>
      </w:r>
    </w:p>
    <w:p w14:paraId="5DF6301D" w14:textId="77777777" w:rsidR="00AC4206" w:rsidRPr="00D34CED" w:rsidRDefault="00AC4206" w:rsidP="00AC4206">
      <w:pPr>
        <w:pStyle w:val="ListParagraph"/>
        <w:numPr>
          <w:ilvl w:val="0"/>
          <w:numId w:val="7"/>
        </w:numPr>
        <w:suppressAutoHyphens w:val="0"/>
        <w:autoSpaceDN/>
        <w:spacing w:line="276" w:lineRule="auto"/>
        <w:contextualSpacing/>
        <w:textAlignment w:val="auto"/>
        <w:rPr>
          <w:sz w:val="22"/>
          <w:szCs w:val="22"/>
        </w:rPr>
      </w:pPr>
      <w:r w:rsidRPr="00D34CED">
        <w:rPr>
          <w:b/>
          <w:color w:val="002060"/>
          <w:sz w:val="22"/>
          <w:szCs w:val="22"/>
        </w:rPr>
        <w:t xml:space="preserve">3% din suma  incasata  din vanzarea  biletelor ,  in cazul  oricarei  altei  manifestari artistice </w:t>
      </w:r>
      <w:r w:rsidRPr="00D34CED">
        <w:rPr>
          <w:sz w:val="22"/>
          <w:szCs w:val="22"/>
        </w:rPr>
        <w:t xml:space="preserve">decat cele  enumerate la lit. »a ». </w:t>
      </w:r>
    </w:p>
    <w:p w14:paraId="48A0C1C5" w14:textId="27DFAE1F" w:rsidR="00AC4206" w:rsidRPr="00D34CED" w:rsidRDefault="00801B25" w:rsidP="00AC4206">
      <w:pPr>
        <w:rPr>
          <w:bCs/>
        </w:rPr>
      </w:pPr>
      <w:r>
        <w:rPr>
          <w:b/>
          <w:bCs/>
        </w:rPr>
        <w:t xml:space="preserve">       19</w:t>
      </w:r>
      <w:r w:rsidR="00BC6F77">
        <w:rPr>
          <w:b/>
          <w:bCs/>
        </w:rPr>
        <w:t xml:space="preserve"> </w:t>
      </w:r>
      <w:r w:rsidR="00AC4206" w:rsidRPr="00D34CED">
        <w:rPr>
          <w:b/>
          <w:bCs/>
        </w:rPr>
        <w:t>. Taxe speciale</w:t>
      </w:r>
      <w:r w:rsidR="00AC4206" w:rsidRPr="00D34CED">
        <w:rPr>
          <w:bCs/>
        </w:rPr>
        <w:t xml:space="preserve">  in  conformitate  cu  art. 484  din  Legea  227/ 2015  privind  Codul  fiscal </w:t>
      </w:r>
    </w:p>
    <w:p w14:paraId="5A36785C" w14:textId="77777777" w:rsidR="00AC4206" w:rsidRPr="00D34CED" w:rsidRDefault="00AC4206" w:rsidP="00AC4206">
      <w:pPr>
        <w:ind w:right="-96"/>
      </w:pPr>
      <w:r w:rsidRPr="00D34CED">
        <w:rPr>
          <w:b/>
          <w:bCs/>
        </w:rPr>
        <w:t>1)</w:t>
      </w:r>
      <w:r w:rsidRPr="00D34CED">
        <w:t xml:space="preserve"> Pentru funcţionarea unor servicii publice locale create în interesul persoanelor fizice şi juridice, Consiliul Local  al  comunei  Ion Creanga   adopta  taxe speciale  pentru  anul fiscal 2022 .</w:t>
      </w:r>
    </w:p>
    <w:p w14:paraId="76B43A6F" w14:textId="77777777" w:rsidR="00AC4206" w:rsidRPr="00D34CED" w:rsidRDefault="00AC4206" w:rsidP="00AC4206">
      <w:r w:rsidRPr="00D34CED">
        <w:rPr>
          <w:b/>
          <w:lang w:val="en-US"/>
        </w:rPr>
        <w:t>2)</w:t>
      </w:r>
      <w:r w:rsidRPr="00D34CED">
        <w:rPr>
          <w:b/>
        </w:rPr>
        <w:t xml:space="preserve"> </w:t>
      </w:r>
      <w:r w:rsidRPr="00D34CED">
        <w:t xml:space="preserve">Domeniile în care consiliile locale, pot adopta taxe speciale pentru serviciile publice locale, precum şi cuantumul acestora se stabilesc în conformitate cu </w:t>
      </w:r>
      <w:proofErr w:type="gramStart"/>
      <w:r w:rsidRPr="00D34CED">
        <w:t>prevederile  Legii</w:t>
      </w:r>
      <w:proofErr w:type="gramEnd"/>
      <w:r w:rsidRPr="00D34CED">
        <w:t xml:space="preserve">  nr. 273/ 2006   privind  finantele  publice  locale  cu  modificarile  si  completarile  ulterioare :</w:t>
      </w:r>
    </w:p>
    <w:p w14:paraId="7B32AC6E" w14:textId="77777777" w:rsidR="00AC4206" w:rsidRPr="00D34CED" w:rsidRDefault="00AC4206" w:rsidP="00AC4206">
      <w:pPr>
        <w:jc w:val="both"/>
        <w:rPr>
          <w:b/>
          <w:i/>
          <w:lang w:val="en-US"/>
        </w:rPr>
      </w:pPr>
      <w:r w:rsidRPr="00D34CED">
        <w:rPr>
          <w:b/>
          <w:lang w:val="en-US"/>
        </w:rPr>
        <w:t xml:space="preserve">a) </w:t>
      </w:r>
      <w:r w:rsidRPr="00D34CED">
        <w:rPr>
          <w:b/>
          <w:i/>
          <w:lang w:val="en-US"/>
        </w:rPr>
        <w:t xml:space="preserve">Taxa </w:t>
      </w:r>
      <w:proofErr w:type="gramStart"/>
      <w:r w:rsidRPr="00D34CED">
        <w:rPr>
          <w:b/>
          <w:i/>
          <w:lang w:val="en-US"/>
        </w:rPr>
        <w:t>Protectie  civila</w:t>
      </w:r>
      <w:proofErr w:type="gramEnd"/>
      <w:r w:rsidRPr="00D34CED">
        <w:rPr>
          <w:b/>
          <w:i/>
          <w:lang w:val="en-US"/>
        </w:rPr>
        <w:t xml:space="preserve"> </w:t>
      </w:r>
    </w:p>
    <w:p w14:paraId="620DFEC1" w14:textId="60D2EB4F" w:rsidR="00AC4206" w:rsidRPr="00D34CED" w:rsidRDefault="00AC4206" w:rsidP="00AC4206">
      <w:pPr>
        <w:jc w:val="both"/>
        <w:rPr>
          <w:b/>
          <w:i/>
          <w:color w:val="002060"/>
          <w:lang w:val="en-US"/>
        </w:rPr>
      </w:pPr>
      <w:r w:rsidRPr="00D34CED">
        <w:rPr>
          <w:lang w:val="en-US"/>
        </w:rPr>
        <w:t xml:space="preserve">- Persoane   fizice = </w:t>
      </w:r>
      <w:r w:rsidR="00EE2BF2">
        <w:rPr>
          <w:b/>
          <w:color w:val="002060"/>
          <w:lang w:val="en-US"/>
        </w:rPr>
        <w:t>10</w:t>
      </w:r>
      <w:proofErr w:type="gramStart"/>
      <w:r w:rsidRPr="00D34CED">
        <w:rPr>
          <w:b/>
          <w:color w:val="002060"/>
          <w:lang w:val="en-US"/>
        </w:rPr>
        <w:t>,0</w:t>
      </w:r>
      <w:proofErr w:type="gramEnd"/>
      <w:r w:rsidRPr="00D34CED">
        <w:rPr>
          <w:b/>
          <w:color w:val="002060"/>
          <w:lang w:val="en-US"/>
        </w:rPr>
        <w:t xml:space="preserve"> lei/ gospodarie ;</w:t>
      </w:r>
      <w:r w:rsidRPr="00D34CED">
        <w:rPr>
          <w:b/>
          <w:i/>
          <w:color w:val="002060"/>
          <w:lang w:val="en-US"/>
        </w:rPr>
        <w:t xml:space="preserve"> </w:t>
      </w:r>
    </w:p>
    <w:p w14:paraId="4DF329A0" w14:textId="00620644" w:rsidR="00AC4206" w:rsidRPr="00D34CED" w:rsidRDefault="00AC4206" w:rsidP="00AC4206">
      <w:pPr>
        <w:jc w:val="both"/>
        <w:rPr>
          <w:b/>
          <w:i/>
          <w:color w:val="002060"/>
          <w:lang w:val="en-US"/>
        </w:rPr>
      </w:pPr>
      <w:r w:rsidRPr="00D34CED">
        <w:rPr>
          <w:lang w:val="en-US"/>
        </w:rPr>
        <w:t>- Persoane juridice</w:t>
      </w:r>
      <w:r w:rsidRPr="00D34CED">
        <w:rPr>
          <w:i/>
          <w:color w:val="002060"/>
          <w:lang w:val="en-US"/>
        </w:rPr>
        <w:t xml:space="preserve">= </w:t>
      </w:r>
      <w:r w:rsidR="00EE2BF2">
        <w:rPr>
          <w:b/>
          <w:color w:val="002060"/>
          <w:lang w:val="en-US"/>
        </w:rPr>
        <w:t>19</w:t>
      </w:r>
      <w:proofErr w:type="gramStart"/>
      <w:r w:rsidRPr="00D34CED">
        <w:rPr>
          <w:b/>
          <w:color w:val="002060"/>
          <w:lang w:val="en-US"/>
        </w:rPr>
        <w:t>,0</w:t>
      </w:r>
      <w:proofErr w:type="gramEnd"/>
      <w:r w:rsidRPr="00D34CED">
        <w:rPr>
          <w:b/>
          <w:color w:val="002060"/>
          <w:lang w:val="en-US"/>
        </w:rPr>
        <w:t xml:space="preserve"> lei ;</w:t>
      </w:r>
    </w:p>
    <w:p w14:paraId="0490AE1A" w14:textId="49EBE671" w:rsidR="00AC4206" w:rsidRPr="00D34CED" w:rsidRDefault="00AC4206" w:rsidP="00AC4206">
      <w:pPr>
        <w:rPr>
          <w:bCs/>
          <w:lang w:val="fr-FR"/>
        </w:rPr>
      </w:pPr>
      <w:r w:rsidRPr="00D34CED">
        <w:rPr>
          <w:b/>
          <w:lang w:val="fr-FR"/>
        </w:rPr>
        <w:t xml:space="preserve">b) </w:t>
      </w:r>
      <w:proofErr w:type="gramStart"/>
      <w:r w:rsidRPr="00D34CED">
        <w:rPr>
          <w:b/>
          <w:lang w:val="fr-FR"/>
        </w:rPr>
        <w:t>Se  aproba</w:t>
      </w:r>
      <w:proofErr w:type="gramEnd"/>
      <w:r w:rsidRPr="00D34CED">
        <w:rPr>
          <w:b/>
          <w:lang w:val="fr-FR"/>
        </w:rPr>
        <w:t xml:space="preserve">  taxa  salubrizare ,</w:t>
      </w:r>
      <w:r w:rsidR="00EE2BF2">
        <w:rPr>
          <w:b/>
          <w:lang w:val="fr-FR"/>
        </w:rPr>
        <w:t xml:space="preserve"> după cum urmeaza</w:t>
      </w:r>
      <w:r w:rsidRPr="00D34CED">
        <w:rPr>
          <w:bCs/>
          <w:lang w:val="fr-FR"/>
        </w:rPr>
        <w:t xml:space="preserve">.  </w:t>
      </w:r>
    </w:p>
    <w:p w14:paraId="3D73E028" w14:textId="3B72A6D1" w:rsidR="00AC4206" w:rsidRPr="00D34CED" w:rsidRDefault="00AC4206" w:rsidP="00AC4206">
      <w:pPr>
        <w:rPr>
          <w:color w:val="002060"/>
        </w:rPr>
      </w:pPr>
      <w:r w:rsidRPr="00D34CED">
        <w:t xml:space="preserve">      -     </w:t>
      </w:r>
      <w:r w:rsidRPr="00D34CED">
        <w:rPr>
          <w:color w:val="002060"/>
        </w:rPr>
        <w:t xml:space="preserve">Taxa  de  </w:t>
      </w:r>
      <w:r w:rsidR="00EE2BF2">
        <w:rPr>
          <w:color w:val="002060"/>
        </w:rPr>
        <w:t>15</w:t>
      </w:r>
      <w:r w:rsidRPr="00D34CED">
        <w:rPr>
          <w:color w:val="002060"/>
        </w:rPr>
        <w:t xml:space="preserve">  lei / lună  -pentru toate  gospodariile  compuse  din  doua  sau  mai  multe persoane,</w:t>
      </w:r>
    </w:p>
    <w:p w14:paraId="216B27AA" w14:textId="77777777" w:rsidR="00AC4206" w:rsidRPr="00D34CED" w:rsidRDefault="00AC4206" w:rsidP="00AC4206">
      <w:pPr>
        <w:numPr>
          <w:ilvl w:val="0"/>
          <w:numId w:val="9"/>
        </w:numPr>
        <w:suppressAutoHyphens w:val="0"/>
        <w:autoSpaceDN/>
        <w:spacing w:line="276" w:lineRule="auto"/>
        <w:contextualSpacing/>
        <w:textAlignment w:val="auto"/>
        <w:rPr>
          <w:color w:val="002060"/>
        </w:rPr>
      </w:pPr>
      <w:r>
        <w:rPr>
          <w:color w:val="002060"/>
        </w:rPr>
        <w:t>Taxa  de  7</w:t>
      </w:r>
      <w:r w:rsidRPr="00D34CED">
        <w:rPr>
          <w:color w:val="002060"/>
        </w:rPr>
        <w:t xml:space="preserve"> lei / lună -  pentru  toate  gospodariile  cu  una  persoana ,</w:t>
      </w:r>
    </w:p>
    <w:p w14:paraId="26DD6306" w14:textId="77777777" w:rsidR="00AC4206" w:rsidRPr="00D34CED" w:rsidRDefault="00AC4206" w:rsidP="00AC4206">
      <w:pPr>
        <w:numPr>
          <w:ilvl w:val="0"/>
          <w:numId w:val="9"/>
        </w:numPr>
        <w:suppressAutoHyphens w:val="0"/>
        <w:autoSpaceDN/>
        <w:spacing w:line="276" w:lineRule="auto"/>
        <w:contextualSpacing/>
        <w:textAlignment w:val="auto"/>
        <w:rPr>
          <w:color w:val="002060"/>
        </w:rPr>
      </w:pPr>
      <w:r w:rsidRPr="00D34CED">
        <w:rPr>
          <w:color w:val="002060"/>
        </w:rPr>
        <w:t xml:space="preserve">Taxa  de  </w:t>
      </w:r>
      <w:r>
        <w:rPr>
          <w:color w:val="002060"/>
        </w:rPr>
        <w:t>7</w:t>
      </w:r>
      <w:r w:rsidRPr="00D34CED">
        <w:rPr>
          <w:color w:val="002060"/>
        </w:rPr>
        <w:t xml:space="preserve">  lei / lună  - pentru toate  gospodariile   locuite  temporar , </w:t>
      </w:r>
    </w:p>
    <w:p w14:paraId="162CB4D9" w14:textId="7D6DDF90" w:rsidR="00AC4206" w:rsidRPr="00D34CED" w:rsidRDefault="00EE2BF2" w:rsidP="00AC4206">
      <w:pPr>
        <w:numPr>
          <w:ilvl w:val="0"/>
          <w:numId w:val="9"/>
        </w:numPr>
        <w:suppressAutoHyphens w:val="0"/>
        <w:autoSpaceDN/>
        <w:spacing w:line="276" w:lineRule="auto"/>
        <w:contextualSpacing/>
        <w:textAlignment w:val="auto"/>
        <w:rPr>
          <w:color w:val="002060"/>
        </w:rPr>
      </w:pPr>
      <w:r>
        <w:rPr>
          <w:color w:val="002060"/>
        </w:rPr>
        <w:lastRenderedPageBreak/>
        <w:t>Taxa  de  70</w:t>
      </w:r>
      <w:r w:rsidR="00AC4206" w:rsidRPr="00D34CED">
        <w:rPr>
          <w:color w:val="002060"/>
        </w:rPr>
        <w:t xml:space="preserve"> lei / lună - pentru  toti  utilizatorii  non-casnici ( </w:t>
      </w:r>
      <w:r>
        <w:rPr>
          <w:color w:val="002060"/>
        </w:rPr>
        <w:t xml:space="preserve">ptr. fiecare  punct de  lucru) </w:t>
      </w:r>
    </w:p>
    <w:p w14:paraId="4C22B03D" w14:textId="2A6FBDDE" w:rsidR="00AC4206" w:rsidRPr="00D34CED" w:rsidRDefault="00AC4206" w:rsidP="00AC4206">
      <w:pPr>
        <w:jc w:val="both"/>
        <w:rPr>
          <w:b/>
          <w:noProof/>
          <w:color w:val="002060"/>
          <w:lang w:val="en-US"/>
        </w:rPr>
      </w:pPr>
      <w:r>
        <w:rPr>
          <w:b/>
          <w:noProof/>
          <w:lang w:val="en-US"/>
        </w:rPr>
        <w:t>c</w:t>
      </w:r>
      <w:r w:rsidRPr="00D34CED">
        <w:rPr>
          <w:b/>
          <w:noProof/>
          <w:lang w:val="en-US"/>
        </w:rPr>
        <w:t xml:space="preserve">) </w:t>
      </w:r>
      <w:r w:rsidRPr="00D34CED">
        <w:rPr>
          <w:noProof/>
          <w:lang w:val="en-US"/>
        </w:rPr>
        <w:t xml:space="preserve">Taxa  </w:t>
      </w:r>
      <w:r w:rsidRPr="00D34CED">
        <w:rPr>
          <w:b/>
          <w:noProof/>
          <w:lang w:val="en-US"/>
        </w:rPr>
        <w:t>inregistrare  Contract  de  arenda</w:t>
      </w:r>
      <w:r w:rsidRPr="00D34CED">
        <w:rPr>
          <w:noProof/>
          <w:lang w:val="en-US"/>
        </w:rPr>
        <w:t xml:space="preserve"> dupa  efectuarea  verificarilor in  Registrul  agricol in prezenta  celor  doua  parti arendas  si  arendator, se  stabileste  </w:t>
      </w:r>
      <w:r w:rsidRPr="00D34CED">
        <w:rPr>
          <w:noProof/>
          <w:color w:val="002060"/>
          <w:lang w:val="en-US"/>
        </w:rPr>
        <w:t xml:space="preserve">la  </w:t>
      </w:r>
      <w:r w:rsidR="00EE2BF2">
        <w:rPr>
          <w:b/>
          <w:noProof/>
          <w:color w:val="002060"/>
          <w:lang w:val="en-US"/>
        </w:rPr>
        <w:t>10</w:t>
      </w:r>
      <w:r w:rsidRPr="00D34CED">
        <w:rPr>
          <w:b/>
          <w:noProof/>
          <w:color w:val="002060"/>
          <w:lang w:val="en-US"/>
        </w:rPr>
        <w:t xml:space="preserve">  lei / contract .</w:t>
      </w:r>
    </w:p>
    <w:p w14:paraId="69CFF1F8" w14:textId="77777777" w:rsidR="00AC4206" w:rsidRPr="00D34CED" w:rsidRDefault="00AC4206" w:rsidP="00AC4206">
      <w:pPr>
        <w:rPr>
          <w:b/>
          <w:noProof/>
          <w:lang w:val="en-US"/>
        </w:rPr>
      </w:pPr>
      <w:r>
        <w:rPr>
          <w:b/>
          <w:noProof/>
          <w:lang w:val="en-US"/>
        </w:rPr>
        <w:t>d</w:t>
      </w:r>
      <w:r w:rsidRPr="00D34CED">
        <w:rPr>
          <w:b/>
          <w:noProof/>
          <w:lang w:val="en-US"/>
        </w:rPr>
        <w:t>)</w:t>
      </w:r>
      <w:r w:rsidRPr="00D34CED">
        <w:rPr>
          <w:noProof/>
          <w:lang w:val="en-US"/>
        </w:rPr>
        <w:t xml:space="preserve">  Efectuarea  de </w:t>
      </w:r>
      <w:r w:rsidRPr="00D34CED">
        <w:rPr>
          <w:b/>
          <w:noProof/>
          <w:lang w:val="en-US"/>
        </w:rPr>
        <w:t>copii  xerox</w:t>
      </w:r>
      <w:r w:rsidRPr="00D34CED">
        <w:rPr>
          <w:noProof/>
          <w:lang w:val="en-US"/>
        </w:rPr>
        <w:t xml:space="preserve">  , </w:t>
      </w:r>
      <w:r w:rsidRPr="00D34CED">
        <w:rPr>
          <w:b/>
          <w:noProof/>
          <w:color w:val="002060"/>
          <w:lang w:val="en-US"/>
        </w:rPr>
        <w:t xml:space="preserve">format </w:t>
      </w:r>
      <w:r>
        <w:rPr>
          <w:b/>
          <w:noProof/>
          <w:color w:val="002060"/>
          <w:lang w:val="en-US"/>
        </w:rPr>
        <w:t>A4, se  stabileste  la  0,5 lei</w:t>
      </w:r>
      <w:r w:rsidRPr="00D34CED">
        <w:rPr>
          <w:b/>
          <w:noProof/>
          <w:color w:val="002060"/>
          <w:lang w:val="en-US"/>
        </w:rPr>
        <w:t>, format  A 3 , se  stabileste  la  1,00 leu  .</w:t>
      </w:r>
    </w:p>
    <w:p w14:paraId="6982A0D1" w14:textId="77777777" w:rsidR="00AC4206" w:rsidRPr="00D34CED" w:rsidRDefault="00AC4206" w:rsidP="00AC4206">
      <w:pPr>
        <w:rPr>
          <w:lang w:val="en-US"/>
        </w:rPr>
      </w:pPr>
      <w:proofErr w:type="gramStart"/>
      <w:r w:rsidRPr="00D34CED">
        <w:rPr>
          <w:b/>
          <w:lang w:val="en-US"/>
        </w:rPr>
        <w:t>g)</w:t>
      </w:r>
      <w:r w:rsidRPr="00D34CED">
        <w:rPr>
          <w:lang w:val="en-US"/>
        </w:rPr>
        <w:t>Taxa</w:t>
      </w:r>
      <w:proofErr w:type="gramEnd"/>
      <w:r w:rsidRPr="00D34CED">
        <w:rPr>
          <w:lang w:val="en-US"/>
        </w:rPr>
        <w:t xml:space="preserve">   inchiriere </w:t>
      </w:r>
      <w:r w:rsidRPr="00D34CED">
        <w:rPr>
          <w:b/>
          <w:lang w:val="en-US"/>
        </w:rPr>
        <w:t>cladire camine  culturale</w:t>
      </w:r>
      <w:r w:rsidRPr="00D34CED">
        <w:rPr>
          <w:lang w:val="en-US"/>
        </w:rPr>
        <w:t xml:space="preserve">  in  vederea  organizarii  de petreceri :</w:t>
      </w:r>
    </w:p>
    <w:tbl>
      <w:tblPr>
        <w:tblStyle w:val="TableGrid"/>
        <w:tblW w:w="0" w:type="auto"/>
        <w:tblInd w:w="250" w:type="dxa"/>
        <w:tblLook w:val="04A0" w:firstRow="1" w:lastRow="0" w:firstColumn="1" w:lastColumn="0" w:noHBand="0" w:noVBand="1"/>
      </w:tblPr>
      <w:tblGrid>
        <w:gridCol w:w="554"/>
        <w:gridCol w:w="2562"/>
        <w:gridCol w:w="1961"/>
        <w:gridCol w:w="2067"/>
        <w:gridCol w:w="1382"/>
        <w:gridCol w:w="1024"/>
      </w:tblGrid>
      <w:tr w:rsidR="00AC4206" w:rsidRPr="00D34CED" w14:paraId="13CD0E6F" w14:textId="77777777" w:rsidTr="00806268">
        <w:trPr>
          <w:trHeight w:val="250"/>
        </w:trPr>
        <w:tc>
          <w:tcPr>
            <w:tcW w:w="553" w:type="dxa"/>
            <w:vMerge w:val="restart"/>
          </w:tcPr>
          <w:p w14:paraId="53605714" w14:textId="77777777" w:rsidR="00AC4206" w:rsidRPr="00D34CED" w:rsidRDefault="00AC4206" w:rsidP="00806268">
            <w:pPr>
              <w:spacing w:line="276" w:lineRule="auto"/>
              <w:rPr>
                <w:sz w:val="22"/>
                <w:szCs w:val="22"/>
                <w:lang w:val="en-US"/>
              </w:rPr>
            </w:pPr>
            <w:r w:rsidRPr="00D34CED">
              <w:rPr>
                <w:sz w:val="22"/>
                <w:szCs w:val="22"/>
                <w:lang w:val="en-US"/>
              </w:rPr>
              <w:t>Nr</w:t>
            </w:r>
          </w:p>
          <w:p w14:paraId="31F97C59" w14:textId="77777777" w:rsidR="00AC4206" w:rsidRPr="00D34CED" w:rsidRDefault="00AC4206" w:rsidP="00806268">
            <w:pPr>
              <w:spacing w:line="276" w:lineRule="auto"/>
              <w:rPr>
                <w:sz w:val="22"/>
                <w:szCs w:val="22"/>
                <w:lang w:val="en-US"/>
              </w:rPr>
            </w:pPr>
            <w:r w:rsidRPr="00D34CED">
              <w:rPr>
                <w:sz w:val="22"/>
                <w:szCs w:val="22"/>
                <w:lang w:val="en-US"/>
              </w:rPr>
              <w:t>Crt.</w:t>
            </w:r>
          </w:p>
        </w:tc>
        <w:tc>
          <w:tcPr>
            <w:tcW w:w="2594" w:type="dxa"/>
            <w:vMerge w:val="restart"/>
          </w:tcPr>
          <w:p w14:paraId="4B243341" w14:textId="77777777" w:rsidR="00AC4206" w:rsidRPr="00D34CED" w:rsidRDefault="00AC4206" w:rsidP="00806268">
            <w:pPr>
              <w:spacing w:line="276" w:lineRule="auto"/>
              <w:rPr>
                <w:sz w:val="22"/>
                <w:szCs w:val="22"/>
                <w:lang w:val="en-US"/>
              </w:rPr>
            </w:pPr>
            <w:r w:rsidRPr="00D34CED">
              <w:rPr>
                <w:sz w:val="22"/>
                <w:szCs w:val="22"/>
                <w:lang w:val="en-US"/>
              </w:rPr>
              <w:t xml:space="preserve">Camin  cultural din  satul </w:t>
            </w:r>
          </w:p>
        </w:tc>
        <w:tc>
          <w:tcPr>
            <w:tcW w:w="6478" w:type="dxa"/>
            <w:gridSpan w:val="4"/>
            <w:tcBorders>
              <w:bottom w:val="single" w:sz="4" w:space="0" w:color="auto"/>
            </w:tcBorders>
          </w:tcPr>
          <w:p w14:paraId="46CF250C" w14:textId="77777777" w:rsidR="00AC4206" w:rsidRPr="00D34CED" w:rsidRDefault="00AC4206" w:rsidP="00806268">
            <w:pPr>
              <w:spacing w:line="276" w:lineRule="auto"/>
              <w:jc w:val="center"/>
              <w:rPr>
                <w:sz w:val="22"/>
                <w:szCs w:val="22"/>
                <w:lang w:val="en-US"/>
              </w:rPr>
            </w:pPr>
            <w:r w:rsidRPr="00D34CED">
              <w:rPr>
                <w:sz w:val="22"/>
                <w:szCs w:val="22"/>
                <w:lang w:val="en-US"/>
              </w:rPr>
              <w:t>Taxa</w:t>
            </w:r>
          </w:p>
        </w:tc>
      </w:tr>
      <w:tr w:rsidR="00AC4206" w:rsidRPr="00D34CED" w14:paraId="16CE9D85" w14:textId="77777777" w:rsidTr="00806268">
        <w:trPr>
          <w:trHeight w:val="210"/>
        </w:trPr>
        <w:tc>
          <w:tcPr>
            <w:tcW w:w="553" w:type="dxa"/>
            <w:vMerge/>
          </w:tcPr>
          <w:p w14:paraId="3CAF8055" w14:textId="77777777" w:rsidR="00AC4206" w:rsidRPr="00D34CED" w:rsidRDefault="00AC4206" w:rsidP="00806268">
            <w:pPr>
              <w:spacing w:line="276" w:lineRule="auto"/>
              <w:rPr>
                <w:sz w:val="22"/>
                <w:szCs w:val="22"/>
                <w:lang w:val="en-US"/>
              </w:rPr>
            </w:pPr>
          </w:p>
        </w:tc>
        <w:tc>
          <w:tcPr>
            <w:tcW w:w="2594" w:type="dxa"/>
            <w:vMerge/>
          </w:tcPr>
          <w:p w14:paraId="33DB05B6" w14:textId="77777777" w:rsidR="00AC4206" w:rsidRPr="00D34CED" w:rsidRDefault="00AC4206" w:rsidP="00806268">
            <w:pPr>
              <w:spacing w:line="276" w:lineRule="auto"/>
              <w:rPr>
                <w:sz w:val="22"/>
                <w:szCs w:val="22"/>
                <w:lang w:val="en-US"/>
              </w:rPr>
            </w:pPr>
          </w:p>
        </w:tc>
        <w:tc>
          <w:tcPr>
            <w:tcW w:w="1980" w:type="dxa"/>
            <w:tcBorders>
              <w:top w:val="single" w:sz="4" w:space="0" w:color="auto"/>
              <w:right w:val="single" w:sz="4" w:space="0" w:color="auto"/>
            </w:tcBorders>
          </w:tcPr>
          <w:p w14:paraId="7476DFDF" w14:textId="77777777" w:rsidR="00AC4206" w:rsidRPr="00D34CED" w:rsidRDefault="00AC4206" w:rsidP="00806268">
            <w:pPr>
              <w:spacing w:line="276" w:lineRule="auto"/>
              <w:rPr>
                <w:sz w:val="22"/>
                <w:szCs w:val="22"/>
                <w:lang w:val="en-US"/>
              </w:rPr>
            </w:pPr>
            <w:r w:rsidRPr="00D34CED">
              <w:rPr>
                <w:sz w:val="22"/>
                <w:szCs w:val="22"/>
                <w:lang w:val="en-US"/>
              </w:rPr>
              <w:t xml:space="preserve"> petrecere  de  nunta</w:t>
            </w:r>
          </w:p>
        </w:tc>
        <w:tc>
          <w:tcPr>
            <w:tcW w:w="2082" w:type="dxa"/>
            <w:tcBorders>
              <w:top w:val="single" w:sz="4" w:space="0" w:color="auto"/>
              <w:right w:val="single" w:sz="4" w:space="0" w:color="auto"/>
            </w:tcBorders>
          </w:tcPr>
          <w:p w14:paraId="0F77562A" w14:textId="77777777" w:rsidR="00AC4206" w:rsidRPr="00D34CED" w:rsidRDefault="00AC4206" w:rsidP="00806268">
            <w:pPr>
              <w:spacing w:line="276" w:lineRule="auto"/>
              <w:rPr>
                <w:sz w:val="22"/>
                <w:szCs w:val="22"/>
              </w:rPr>
            </w:pPr>
            <w:r w:rsidRPr="00D34CED">
              <w:rPr>
                <w:sz w:val="22"/>
                <w:szCs w:val="22"/>
                <w:lang w:val="en-US"/>
              </w:rPr>
              <w:t>Onomastică, petrecere de după nuntă, petrecere  dupa nunta</w:t>
            </w:r>
          </w:p>
        </w:tc>
        <w:tc>
          <w:tcPr>
            <w:tcW w:w="1390" w:type="dxa"/>
            <w:tcBorders>
              <w:top w:val="single" w:sz="4" w:space="0" w:color="auto"/>
              <w:left w:val="single" w:sz="4" w:space="0" w:color="auto"/>
              <w:right w:val="single" w:sz="4" w:space="0" w:color="auto"/>
            </w:tcBorders>
          </w:tcPr>
          <w:p w14:paraId="70314F50" w14:textId="77777777" w:rsidR="00AC4206" w:rsidRPr="00D34CED" w:rsidRDefault="00AC4206" w:rsidP="00806268">
            <w:pPr>
              <w:spacing w:line="276" w:lineRule="auto"/>
              <w:rPr>
                <w:sz w:val="22"/>
                <w:szCs w:val="22"/>
                <w:lang w:val="en-US"/>
              </w:rPr>
            </w:pPr>
            <w:r w:rsidRPr="00D34CED">
              <w:rPr>
                <w:sz w:val="22"/>
                <w:szCs w:val="22"/>
                <w:lang w:val="en-US"/>
              </w:rPr>
              <w:t xml:space="preserve">  cumetrie </w:t>
            </w:r>
          </w:p>
        </w:tc>
        <w:tc>
          <w:tcPr>
            <w:tcW w:w="1026" w:type="dxa"/>
            <w:tcBorders>
              <w:top w:val="single" w:sz="4" w:space="0" w:color="auto"/>
              <w:left w:val="single" w:sz="4" w:space="0" w:color="auto"/>
            </w:tcBorders>
          </w:tcPr>
          <w:p w14:paraId="2EBCA9E6" w14:textId="77777777" w:rsidR="00AC4206" w:rsidRPr="00D34CED" w:rsidRDefault="00AC4206" w:rsidP="00806268">
            <w:pPr>
              <w:spacing w:line="276" w:lineRule="auto"/>
              <w:rPr>
                <w:sz w:val="22"/>
                <w:szCs w:val="22"/>
                <w:lang w:val="en-US"/>
              </w:rPr>
            </w:pPr>
            <w:r w:rsidRPr="00D34CED">
              <w:rPr>
                <w:sz w:val="22"/>
                <w:szCs w:val="22"/>
                <w:lang w:val="en-US"/>
              </w:rPr>
              <w:t>parastas</w:t>
            </w:r>
          </w:p>
        </w:tc>
      </w:tr>
      <w:tr w:rsidR="00AC4206" w:rsidRPr="00D34CED" w14:paraId="0A5A0C3A" w14:textId="77777777" w:rsidTr="00806268">
        <w:tc>
          <w:tcPr>
            <w:tcW w:w="553" w:type="dxa"/>
          </w:tcPr>
          <w:p w14:paraId="0F7DBD4D" w14:textId="77777777" w:rsidR="00AC4206" w:rsidRPr="00D34CED" w:rsidRDefault="00AC4206" w:rsidP="00806268">
            <w:pPr>
              <w:spacing w:line="276" w:lineRule="auto"/>
              <w:rPr>
                <w:sz w:val="22"/>
                <w:szCs w:val="22"/>
                <w:lang w:val="en-US"/>
              </w:rPr>
            </w:pPr>
            <w:r w:rsidRPr="00D34CED">
              <w:rPr>
                <w:sz w:val="22"/>
                <w:szCs w:val="22"/>
                <w:lang w:val="en-US"/>
              </w:rPr>
              <w:t>1</w:t>
            </w:r>
          </w:p>
        </w:tc>
        <w:tc>
          <w:tcPr>
            <w:tcW w:w="2594" w:type="dxa"/>
          </w:tcPr>
          <w:p w14:paraId="65D3FF79" w14:textId="77777777" w:rsidR="00AC4206" w:rsidRPr="00D34CED" w:rsidRDefault="00AC4206" w:rsidP="00806268">
            <w:pPr>
              <w:spacing w:line="276" w:lineRule="auto"/>
              <w:rPr>
                <w:sz w:val="22"/>
                <w:szCs w:val="22"/>
                <w:lang w:val="en-US"/>
              </w:rPr>
            </w:pPr>
            <w:r w:rsidRPr="00D34CED">
              <w:rPr>
                <w:sz w:val="22"/>
                <w:szCs w:val="22"/>
                <w:lang w:val="en-US"/>
              </w:rPr>
              <w:t xml:space="preserve">Ion Creanga </w:t>
            </w:r>
          </w:p>
        </w:tc>
        <w:tc>
          <w:tcPr>
            <w:tcW w:w="1980" w:type="dxa"/>
            <w:tcBorders>
              <w:right w:val="single" w:sz="4" w:space="0" w:color="auto"/>
            </w:tcBorders>
          </w:tcPr>
          <w:p w14:paraId="10FCB042" w14:textId="48341BF7" w:rsidR="00AC4206" w:rsidRPr="00D34CED" w:rsidRDefault="00EE2BF2" w:rsidP="00806268">
            <w:pPr>
              <w:spacing w:line="276" w:lineRule="auto"/>
              <w:rPr>
                <w:color w:val="002060"/>
                <w:sz w:val="22"/>
                <w:szCs w:val="22"/>
                <w:lang w:val="en-US"/>
              </w:rPr>
            </w:pPr>
            <w:r>
              <w:rPr>
                <w:color w:val="002060"/>
                <w:sz w:val="22"/>
                <w:szCs w:val="22"/>
                <w:lang w:val="en-US"/>
              </w:rPr>
              <w:t>1.278</w:t>
            </w:r>
            <w:r w:rsidR="00AC4206" w:rsidRPr="00D34CED">
              <w:rPr>
                <w:color w:val="002060"/>
                <w:sz w:val="22"/>
                <w:szCs w:val="22"/>
                <w:lang w:val="en-US"/>
              </w:rPr>
              <w:t xml:space="preserve"> lei </w:t>
            </w:r>
          </w:p>
        </w:tc>
        <w:tc>
          <w:tcPr>
            <w:tcW w:w="2082" w:type="dxa"/>
            <w:tcBorders>
              <w:right w:val="single" w:sz="4" w:space="0" w:color="auto"/>
            </w:tcBorders>
          </w:tcPr>
          <w:p w14:paraId="49028BA6" w14:textId="0EE92DD9" w:rsidR="00AC4206" w:rsidRPr="00D34CED" w:rsidRDefault="00EE2BF2" w:rsidP="00806268">
            <w:pPr>
              <w:spacing w:line="276" w:lineRule="auto"/>
              <w:rPr>
                <w:color w:val="002060"/>
                <w:sz w:val="22"/>
                <w:szCs w:val="22"/>
                <w:lang w:val="en-US"/>
              </w:rPr>
            </w:pPr>
            <w:r>
              <w:rPr>
                <w:color w:val="002060"/>
                <w:sz w:val="22"/>
                <w:szCs w:val="22"/>
                <w:lang w:val="en-US"/>
              </w:rPr>
              <w:t>279</w:t>
            </w:r>
            <w:r w:rsidR="00AC4206">
              <w:rPr>
                <w:color w:val="002060"/>
                <w:sz w:val="22"/>
                <w:szCs w:val="22"/>
                <w:lang w:val="en-US"/>
              </w:rPr>
              <w:t xml:space="preserve"> lei</w:t>
            </w:r>
          </w:p>
        </w:tc>
        <w:tc>
          <w:tcPr>
            <w:tcW w:w="1390" w:type="dxa"/>
            <w:tcBorders>
              <w:left w:val="single" w:sz="4" w:space="0" w:color="auto"/>
              <w:right w:val="single" w:sz="4" w:space="0" w:color="auto"/>
            </w:tcBorders>
          </w:tcPr>
          <w:p w14:paraId="01B43793" w14:textId="3EB332F5" w:rsidR="00AC4206" w:rsidRPr="00D34CED" w:rsidRDefault="00EE2BF2" w:rsidP="00806268">
            <w:pPr>
              <w:spacing w:line="276" w:lineRule="auto"/>
              <w:rPr>
                <w:color w:val="002060"/>
                <w:sz w:val="22"/>
                <w:szCs w:val="22"/>
                <w:lang w:val="en-US"/>
              </w:rPr>
            </w:pPr>
            <w:r>
              <w:rPr>
                <w:color w:val="002060"/>
                <w:sz w:val="22"/>
                <w:szCs w:val="22"/>
                <w:lang w:val="en-US"/>
              </w:rPr>
              <w:t>698</w:t>
            </w:r>
            <w:r w:rsidR="00AC4206" w:rsidRPr="00D34CED">
              <w:rPr>
                <w:color w:val="002060"/>
                <w:sz w:val="22"/>
                <w:szCs w:val="22"/>
                <w:lang w:val="en-US"/>
              </w:rPr>
              <w:t xml:space="preserve">  lei </w:t>
            </w:r>
          </w:p>
        </w:tc>
        <w:tc>
          <w:tcPr>
            <w:tcW w:w="1026" w:type="dxa"/>
            <w:tcBorders>
              <w:left w:val="single" w:sz="4" w:space="0" w:color="auto"/>
            </w:tcBorders>
          </w:tcPr>
          <w:p w14:paraId="79C4B4D3" w14:textId="568ECEA6" w:rsidR="00AC4206" w:rsidRPr="00D34CED" w:rsidRDefault="00EE2BF2" w:rsidP="00806268">
            <w:pPr>
              <w:spacing w:line="276" w:lineRule="auto"/>
              <w:rPr>
                <w:color w:val="002060"/>
                <w:sz w:val="22"/>
                <w:szCs w:val="22"/>
                <w:lang w:val="en-US"/>
              </w:rPr>
            </w:pPr>
            <w:r>
              <w:rPr>
                <w:color w:val="002060"/>
                <w:sz w:val="22"/>
                <w:szCs w:val="22"/>
                <w:lang w:val="en-US"/>
              </w:rPr>
              <w:t>138</w:t>
            </w:r>
            <w:r w:rsidR="00AC4206">
              <w:rPr>
                <w:color w:val="002060"/>
                <w:sz w:val="22"/>
                <w:szCs w:val="22"/>
                <w:lang w:val="en-US"/>
              </w:rPr>
              <w:t xml:space="preserve"> lei</w:t>
            </w:r>
          </w:p>
        </w:tc>
      </w:tr>
      <w:tr w:rsidR="00AC4206" w:rsidRPr="00D34CED" w14:paraId="36529D7B" w14:textId="77777777" w:rsidTr="00806268">
        <w:tc>
          <w:tcPr>
            <w:tcW w:w="553" w:type="dxa"/>
          </w:tcPr>
          <w:p w14:paraId="3B93C425" w14:textId="77777777" w:rsidR="00AC4206" w:rsidRPr="00D34CED" w:rsidRDefault="00AC4206" w:rsidP="00806268">
            <w:pPr>
              <w:spacing w:line="276" w:lineRule="auto"/>
              <w:rPr>
                <w:sz w:val="22"/>
                <w:szCs w:val="22"/>
                <w:lang w:val="en-US"/>
              </w:rPr>
            </w:pPr>
            <w:r w:rsidRPr="00D34CED">
              <w:rPr>
                <w:sz w:val="22"/>
                <w:szCs w:val="22"/>
                <w:lang w:val="en-US"/>
              </w:rPr>
              <w:t>2</w:t>
            </w:r>
          </w:p>
        </w:tc>
        <w:tc>
          <w:tcPr>
            <w:tcW w:w="2594" w:type="dxa"/>
          </w:tcPr>
          <w:p w14:paraId="2ED88653" w14:textId="77777777" w:rsidR="00AC4206" w:rsidRPr="00D34CED" w:rsidRDefault="00AC4206" w:rsidP="00806268">
            <w:pPr>
              <w:spacing w:line="276" w:lineRule="auto"/>
              <w:rPr>
                <w:sz w:val="22"/>
                <w:szCs w:val="22"/>
                <w:lang w:val="en-US"/>
              </w:rPr>
            </w:pPr>
            <w:r w:rsidRPr="00D34CED">
              <w:rPr>
                <w:sz w:val="22"/>
                <w:szCs w:val="22"/>
                <w:lang w:val="en-US"/>
              </w:rPr>
              <w:t xml:space="preserve">Averesti </w:t>
            </w:r>
          </w:p>
        </w:tc>
        <w:tc>
          <w:tcPr>
            <w:tcW w:w="1980" w:type="dxa"/>
            <w:tcBorders>
              <w:right w:val="single" w:sz="4" w:space="0" w:color="auto"/>
            </w:tcBorders>
          </w:tcPr>
          <w:p w14:paraId="43A5F18C" w14:textId="58861586" w:rsidR="00AC4206" w:rsidRPr="00D34CED" w:rsidRDefault="00EE2BF2" w:rsidP="00806268">
            <w:pPr>
              <w:spacing w:line="276" w:lineRule="auto"/>
              <w:rPr>
                <w:color w:val="002060"/>
                <w:sz w:val="22"/>
                <w:szCs w:val="22"/>
                <w:lang w:val="en-US"/>
              </w:rPr>
            </w:pPr>
            <w:r>
              <w:rPr>
                <w:color w:val="002060"/>
                <w:sz w:val="22"/>
                <w:szCs w:val="22"/>
                <w:lang w:val="en-US"/>
              </w:rPr>
              <w:t>698</w:t>
            </w:r>
            <w:r w:rsidR="00AC4206" w:rsidRPr="00D34CED">
              <w:rPr>
                <w:color w:val="002060"/>
                <w:sz w:val="22"/>
                <w:szCs w:val="22"/>
                <w:lang w:val="en-US"/>
              </w:rPr>
              <w:t xml:space="preserve"> lei </w:t>
            </w:r>
          </w:p>
        </w:tc>
        <w:tc>
          <w:tcPr>
            <w:tcW w:w="2082" w:type="dxa"/>
            <w:tcBorders>
              <w:right w:val="single" w:sz="4" w:space="0" w:color="auto"/>
            </w:tcBorders>
          </w:tcPr>
          <w:p w14:paraId="50306811" w14:textId="36170A3C" w:rsidR="00AC4206" w:rsidRPr="00D34CED" w:rsidRDefault="00EE2BF2" w:rsidP="00806268">
            <w:pPr>
              <w:spacing w:line="276" w:lineRule="auto"/>
              <w:rPr>
                <w:color w:val="002060"/>
                <w:sz w:val="22"/>
                <w:szCs w:val="22"/>
                <w:lang w:val="en-US"/>
              </w:rPr>
            </w:pPr>
            <w:r>
              <w:rPr>
                <w:color w:val="002060"/>
                <w:sz w:val="22"/>
                <w:szCs w:val="22"/>
                <w:lang w:val="en-US"/>
              </w:rPr>
              <w:t>138</w:t>
            </w:r>
            <w:r w:rsidR="00AC4206">
              <w:rPr>
                <w:color w:val="002060"/>
                <w:sz w:val="22"/>
                <w:szCs w:val="22"/>
                <w:lang w:val="en-US"/>
              </w:rPr>
              <w:t xml:space="preserve"> lei </w:t>
            </w:r>
          </w:p>
        </w:tc>
        <w:tc>
          <w:tcPr>
            <w:tcW w:w="1390" w:type="dxa"/>
            <w:tcBorders>
              <w:left w:val="single" w:sz="4" w:space="0" w:color="auto"/>
              <w:right w:val="single" w:sz="4" w:space="0" w:color="auto"/>
            </w:tcBorders>
          </w:tcPr>
          <w:p w14:paraId="6C1536B4" w14:textId="626CA385" w:rsidR="00AC4206" w:rsidRPr="00D34CED" w:rsidRDefault="00EE2BF2" w:rsidP="00806268">
            <w:pPr>
              <w:spacing w:line="276" w:lineRule="auto"/>
              <w:rPr>
                <w:color w:val="002060"/>
                <w:sz w:val="22"/>
                <w:szCs w:val="22"/>
                <w:lang w:val="en-US"/>
              </w:rPr>
            </w:pPr>
            <w:r>
              <w:rPr>
                <w:color w:val="002060"/>
                <w:sz w:val="22"/>
                <w:szCs w:val="22"/>
                <w:lang w:val="en-US"/>
              </w:rPr>
              <w:t>418</w:t>
            </w:r>
            <w:r w:rsidR="00AC4206" w:rsidRPr="00D34CED">
              <w:rPr>
                <w:color w:val="002060"/>
                <w:sz w:val="22"/>
                <w:szCs w:val="22"/>
                <w:lang w:val="en-US"/>
              </w:rPr>
              <w:t xml:space="preserve">  lei </w:t>
            </w:r>
          </w:p>
        </w:tc>
        <w:tc>
          <w:tcPr>
            <w:tcW w:w="1026" w:type="dxa"/>
            <w:tcBorders>
              <w:left w:val="single" w:sz="4" w:space="0" w:color="auto"/>
            </w:tcBorders>
          </w:tcPr>
          <w:p w14:paraId="04E09221" w14:textId="38BF19A3" w:rsidR="00AC4206" w:rsidRPr="00D34CED" w:rsidRDefault="00EE2BF2" w:rsidP="00806268">
            <w:pPr>
              <w:spacing w:line="276" w:lineRule="auto"/>
              <w:rPr>
                <w:color w:val="002060"/>
                <w:sz w:val="22"/>
                <w:szCs w:val="22"/>
                <w:lang w:val="en-US"/>
              </w:rPr>
            </w:pPr>
            <w:r>
              <w:rPr>
                <w:color w:val="002060"/>
                <w:sz w:val="22"/>
                <w:szCs w:val="22"/>
                <w:lang w:val="en-US"/>
              </w:rPr>
              <w:t>70</w:t>
            </w:r>
            <w:r w:rsidR="00AC4206">
              <w:rPr>
                <w:color w:val="002060"/>
                <w:sz w:val="22"/>
                <w:szCs w:val="22"/>
                <w:lang w:val="en-US"/>
              </w:rPr>
              <w:t xml:space="preserve"> lei </w:t>
            </w:r>
          </w:p>
        </w:tc>
      </w:tr>
      <w:tr w:rsidR="00AC4206" w:rsidRPr="00D34CED" w14:paraId="3EAC2DB3" w14:textId="77777777" w:rsidTr="00806268">
        <w:tc>
          <w:tcPr>
            <w:tcW w:w="553" w:type="dxa"/>
          </w:tcPr>
          <w:p w14:paraId="1A7058F1" w14:textId="77777777" w:rsidR="00AC4206" w:rsidRPr="00D34CED" w:rsidRDefault="00AC4206" w:rsidP="00806268">
            <w:pPr>
              <w:spacing w:line="276" w:lineRule="auto"/>
              <w:rPr>
                <w:sz w:val="22"/>
                <w:szCs w:val="22"/>
                <w:lang w:val="en-US"/>
              </w:rPr>
            </w:pPr>
            <w:r w:rsidRPr="00D34CED">
              <w:rPr>
                <w:sz w:val="22"/>
                <w:szCs w:val="22"/>
                <w:lang w:val="en-US"/>
              </w:rPr>
              <w:t>3</w:t>
            </w:r>
          </w:p>
        </w:tc>
        <w:tc>
          <w:tcPr>
            <w:tcW w:w="2594" w:type="dxa"/>
          </w:tcPr>
          <w:p w14:paraId="6310E68C" w14:textId="77777777" w:rsidR="00AC4206" w:rsidRPr="00D34CED" w:rsidRDefault="00AC4206" w:rsidP="00806268">
            <w:pPr>
              <w:spacing w:line="276" w:lineRule="auto"/>
              <w:rPr>
                <w:sz w:val="22"/>
                <w:szCs w:val="22"/>
                <w:lang w:val="en-US"/>
              </w:rPr>
            </w:pPr>
            <w:r w:rsidRPr="00D34CED">
              <w:rPr>
                <w:sz w:val="22"/>
                <w:szCs w:val="22"/>
                <w:lang w:val="en-US"/>
              </w:rPr>
              <w:t xml:space="preserve">Izvoru </w:t>
            </w:r>
          </w:p>
        </w:tc>
        <w:tc>
          <w:tcPr>
            <w:tcW w:w="1980" w:type="dxa"/>
            <w:tcBorders>
              <w:right w:val="single" w:sz="4" w:space="0" w:color="auto"/>
            </w:tcBorders>
          </w:tcPr>
          <w:p w14:paraId="1A697043" w14:textId="2E75BA58" w:rsidR="00AC4206" w:rsidRPr="00D34CED" w:rsidRDefault="005540A9" w:rsidP="00806268">
            <w:pPr>
              <w:spacing w:line="276" w:lineRule="auto"/>
              <w:rPr>
                <w:color w:val="002060"/>
                <w:sz w:val="22"/>
                <w:szCs w:val="22"/>
              </w:rPr>
            </w:pPr>
            <w:r>
              <w:rPr>
                <w:color w:val="002060"/>
                <w:sz w:val="22"/>
                <w:szCs w:val="22"/>
              </w:rPr>
              <w:t>698</w:t>
            </w:r>
            <w:r w:rsidR="00AC4206">
              <w:rPr>
                <w:color w:val="002060"/>
                <w:sz w:val="22"/>
                <w:szCs w:val="22"/>
              </w:rPr>
              <w:t xml:space="preserve"> lei</w:t>
            </w:r>
          </w:p>
        </w:tc>
        <w:tc>
          <w:tcPr>
            <w:tcW w:w="2082" w:type="dxa"/>
            <w:tcBorders>
              <w:right w:val="single" w:sz="4" w:space="0" w:color="auto"/>
            </w:tcBorders>
          </w:tcPr>
          <w:p w14:paraId="5A04874A" w14:textId="297357BD" w:rsidR="00AC4206" w:rsidRPr="00D34CED" w:rsidRDefault="00EE2BF2" w:rsidP="00806268">
            <w:pPr>
              <w:spacing w:line="276" w:lineRule="auto"/>
              <w:rPr>
                <w:color w:val="002060"/>
                <w:sz w:val="22"/>
                <w:szCs w:val="22"/>
              </w:rPr>
            </w:pPr>
            <w:r>
              <w:rPr>
                <w:color w:val="002060"/>
                <w:sz w:val="22"/>
                <w:szCs w:val="22"/>
                <w:lang w:val="en-US"/>
              </w:rPr>
              <w:t>138</w:t>
            </w:r>
            <w:r w:rsidR="00AC4206">
              <w:rPr>
                <w:color w:val="002060"/>
                <w:sz w:val="22"/>
                <w:szCs w:val="22"/>
                <w:lang w:val="en-US"/>
              </w:rPr>
              <w:t xml:space="preserve"> lei</w:t>
            </w:r>
          </w:p>
        </w:tc>
        <w:tc>
          <w:tcPr>
            <w:tcW w:w="1390" w:type="dxa"/>
            <w:tcBorders>
              <w:left w:val="single" w:sz="4" w:space="0" w:color="auto"/>
              <w:right w:val="single" w:sz="4" w:space="0" w:color="auto"/>
            </w:tcBorders>
          </w:tcPr>
          <w:p w14:paraId="7AC710A0" w14:textId="0F548341" w:rsidR="00AC4206" w:rsidRPr="00D34CED" w:rsidRDefault="00EE2BF2" w:rsidP="00806268">
            <w:pPr>
              <w:spacing w:line="276" w:lineRule="auto"/>
              <w:rPr>
                <w:color w:val="002060"/>
                <w:sz w:val="22"/>
                <w:szCs w:val="22"/>
              </w:rPr>
            </w:pPr>
            <w:r>
              <w:rPr>
                <w:color w:val="002060"/>
                <w:sz w:val="22"/>
                <w:szCs w:val="22"/>
              </w:rPr>
              <w:t>418</w:t>
            </w:r>
            <w:r w:rsidR="00AC4206" w:rsidRPr="00D34CED">
              <w:rPr>
                <w:color w:val="002060"/>
                <w:sz w:val="22"/>
                <w:szCs w:val="22"/>
              </w:rPr>
              <w:t xml:space="preserve">  lei </w:t>
            </w:r>
          </w:p>
        </w:tc>
        <w:tc>
          <w:tcPr>
            <w:tcW w:w="1026" w:type="dxa"/>
            <w:tcBorders>
              <w:left w:val="single" w:sz="4" w:space="0" w:color="auto"/>
            </w:tcBorders>
          </w:tcPr>
          <w:p w14:paraId="41D5B5CC" w14:textId="76104414" w:rsidR="00AC4206" w:rsidRPr="00D34CED" w:rsidRDefault="00EE2BF2" w:rsidP="00806268">
            <w:pPr>
              <w:spacing w:line="276" w:lineRule="auto"/>
              <w:rPr>
                <w:color w:val="002060"/>
                <w:sz w:val="22"/>
                <w:szCs w:val="22"/>
              </w:rPr>
            </w:pPr>
            <w:r>
              <w:rPr>
                <w:color w:val="002060"/>
                <w:sz w:val="22"/>
                <w:szCs w:val="22"/>
                <w:lang w:val="en-US"/>
              </w:rPr>
              <w:t>70</w:t>
            </w:r>
            <w:r w:rsidR="00AC4206">
              <w:rPr>
                <w:color w:val="002060"/>
                <w:sz w:val="22"/>
                <w:szCs w:val="22"/>
                <w:lang w:val="en-US"/>
              </w:rPr>
              <w:t xml:space="preserve"> lei</w:t>
            </w:r>
          </w:p>
        </w:tc>
      </w:tr>
      <w:tr w:rsidR="00AC4206" w:rsidRPr="00D34CED" w14:paraId="79AC72F0" w14:textId="77777777" w:rsidTr="00806268">
        <w:tc>
          <w:tcPr>
            <w:tcW w:w="553" w:type="dxa"/>
          </w:tcPr>
          <w:p w14:paraId="6E61F6A7" w14:textId="77777777" w:rsidR="00AC4206" w:rsidRPr="00D34CED" w:rsidRDefault="00AC4206" w:rsidP="00806268">
            <w:pPr>
              <w:spacing w:line="276" w:lineRule="auto"/>
              <w:rPr>
                <w:sz w:val="22"/>
                <w:szCs w:val="22"/>
                <w:lang w:val="en-US"/>
              </w:rPr>
            </w:pPr>
            <w:r w:rsidRPr="00D34CED">
              <w:rPr>
                <w:sz w:val="22"/>
                <w:szCs w:val="22"/>
                <w:lang w:val="en-US"/>
              </w:rPr>
              <w:t>4</w:t>
            </w:r>
          </w:p>
        </w:tc>
        <w:tc>
          <w:tcPr>
            <w:tcW w:w="2594" w:type="dxa"/>
          </w:tcPr>
          <w:p w14:paraId="3F406193" w14:textId="77777777" w:rsidR="00AC4206" w:rsidRPr="00D34CED" w:rsidRDefault="00AC4206" w:rsidP="00806268">
            <w:pPr>
              <w:spacing w:line="276" w:lineRule="auto"/>
              <w:rPr>
                <w:sz w:val="22"/>
                <w:szCs w:val="22"/>
                <w:lang w:val="en-US"/>
              </w:rPr>
            </w:pPr>
            <w:r w:rsidRPr="00D34CED">
              <w:rPr>
                <w:sz w:val="22"/>
                <w:szCs w:val="22"/>
                <w:lang w:val="en-US"/>
              </w:rPr>
              <w:t xml:space="preserve">Recea </w:t>
            </w:r>
          </w:p>
        </w:tc>
        <w:tc>
          <w:tcPr>
            <w:tcW w:w="1980" w:type="dxa"/>
            <w:tcBorders>
              <w:right w:val="single" w:sz="4" w:space="0" w:color="auto"/>
            </w:tcBorders>
          </w:tcPr>
          <w:p w14:paraId="23EC1673" w14:textId="0727AF46" w:rsidR="00AC4206" w:rsidRPr="00D34CED" w:rsidRDefault="00AC4206" w:rsidP="005540A9">
            <w:pPr>
              <w:spacing w:line="276" w:lineRule="auto"/>
              <w:rPr>
                <w:color w:val="002060"/>
                <w:sz w:val="22"/>
                <w:szCs w:val="22"/>
              </w:rPr>
            </w:pPr>
            <w:r>
              <w:rPr>
                <w:color w:val="002060"/>
                <w:sz w:val="22"/>
                <w:szCs w:val="22"/>
              </w:rPr>
              <w:t>6</w:t>
            </w:r>
            <w:r w:rsidR="005540A9">
              <w:rPr>
                <w:color w:val="002060"/>
                <w:sz w:val="22"/>
                <w:szCs w:val="22"/>
              </w:rPr>
              <w:t>98</w:t>
            </w:r>
            <w:r>
              <w:rPr>
                <w:color w:val="002060"/>
                <w:sz w:val="22"/>
                <w:szCs w:val="22"/>
              </w:rPr>
              <w:t xml:space="preserve"> lei</w:t>
            </w:r>
          </w:p>
        </w:tc>
        <w:tc>
          <w:tcPr>
            <w:tcW w:w="2082" w:type="dxa"/>
            <w:tcBorders>
              <w:right w:val="single" w:sz="4" w:space="0" w:color="auto"/>
            </w:tcBorders>
          </w:tcPr>
          <w:p w14:paraId="33260FA5" w14:textId="208767B5" w:rsidR="00AC4206" w:rsidRPr="00D34CED" w:rsidRDefault="00EE2BF2" w:rsidP="00806268">
            <w:pPr>
              <w:spacing w:line="276" w:lineRule="auto"/>
              <w:rPr>
                <w:color w:val="002060"/>
                <w:sz w:val="22"/>
                <w:szCs w:val="22"/>
              </w:rPr>
            </w:pPr>
            <w:r>
              <w:rPr>
                <w:color w:val="002060"/>
                <w:sz w:val="22"/>
                <w:szCs w:val="22"/>
                <w:lang w:val="en-US"/>
              </w:rPr>
              <w:t>138</w:t>
            </w:r>
            <w:r w:rsidR="00AC4206">
              <w:rPr>
                <w:color w:val="002060"/>
                <w:sz w:val="22"/>
                <w:szCs w:val="22"/>
                <w:lang w:val="en-US"/>
              </w:rPr>
              <w:t xml:space="preserve"> lei</w:t>
            </w:r>
          </w:p>
        </w:tc>
        <w:tc>
          <w:tcPr>
            <w:tcW w:w="1390" w:type="dxa"/>
            <w:tcBorders>
              <w:left w:val="single" w:sz="4" w:space="0" w:color="auto"/>
              <w:right w:val="single" w:sz="4" w:space="0" w:color="auto"/>
            </w:tcBorders>
          </w:tcPr>
          <w:p w14:paraId="56330CEC" w14:textId="0C8F8C78" w:rsidR="00AC4206" w:rsidRPr="00D34CED" w:rsidRDefault="00EE2BF2" w:rsidP="00806268">
            <w:pPr>
              <w:spacing w:line="276" w:lineRule="auto"/>
              <w:rPr>
                <w:color w:val="002060"/>
                <w:sz w:val="22"/>
                <w:szCs w:val="22"/>
              </w:rPr>
            </w:pPr>
            <w:r>
              <w:rPr>
                <w:color w:val="002060"/>
                <w:sz w:val="22"/>
                <w:szCs w:val="22"/>
              </w:rPr>
              <w:t>418</w:t>
            </w:r>
            <w:r w:rsidR="00AC4206" w:rsidRPr="00D34CED">
              <w:rPr>
                <w:color w:val="002060"/>
                <w:sz w:val="22"/>
                <w:szCs w:val="22"/>
              </w:rPr>
              <w:t xml:space="preserve">  lei </w:t>
            </w:r>
          </w:p>
        </w:tc>
        <w:tc>
          <w:tcPr>
            <w:tcW w:w="1026" w:type="dxa"/>
            <w:tcBorders>
              <w:left w:val="single" w:sz="4" w:space="0" w:color="auto"/>
            </w:tcBorders>
          </w:tcPr>
          <w:p w14:paraId="7F83ADB8" w14:textId="13458B77" w:rsidR="00AC4206" w:rsidRPr="00D34CED" w:rsidRDefault="00EE2BF2" w:rsidP="00806268">
            <w:pPr>
              <w:spacing w:line="276" w:lineRule="auto"/>
              <w:rPr>
                <w:color w:val="002060"/>
                <w:sz w:val="22"/>
                <w:szCs w:val="22"/>
              </w:rPr>
            </w:pPr>
            <w:r>
              <w:rPr>
                <w:color w:val="002060"/>
                <w:sz w:val="22"/>
                <w:szCs w:val="22"/>
                <w:lang w:val="en-US"/>
              </w:rPr>
              <w:t>70</w:t>
            </w:r>
            <w:r w:rsidR="00AC4206">
              <w:rPr>
                <w:color w:val="002060"/>
                <w:sz w:val="22"/>
                <w:szCs w:val="22"/>
                <w:lang w:val="en-US"/>
              </w:rPr>
              <w:t xml:space="preserve"> lei</w:t>
            </w:r>
          </w:p>
        </w:tc>
      </w:tr>
      <w:tr w:rsidR="00AC4206" w:rsidRPr="00D34CED" w14:paraId="3989E661" w14:textId="77777777" w:rsidTr="00806268">
        <w:tc>
          <w:tcPr>
            <w:tcW w:w="553" w:type="dxa"/>
          </w:tcPr>
          <w:p w14:paraId="67C24E35" w14:textId="77777777" w:rsidR="00AC4206" w:rsidRPr="00D34CED" w:rsidRDefault="00AC4206" w:rsidP="00806268">
            <w:pPr>
              <w:spacing w:line="276" w:lineRule="auto"/>
              <w:rPr>
                <w:sz w:val="22"/>
                <w:szCs w:val="22"/>
                <w:lang w:val="en-US"/>
              </w:rPr>
            </w:pPr>
            <w:r w:rsidRPr="00D34CED">
              <w:rPr>
                <w:sz w:val="22"/>
                <w:szCs w:val="22"/>
                <w:lang w:val="en-US"/>
              </w:rPr>
              <w:t>5</w:t>
            </w:r>
          </w:p>
        </w:tc>
        <w:tc>
          <w:tcPr>
            <w:tcW w:w="2594" w:type="dxa"/>
          </w:tcPr>
          <w:p w14:paraId="243F2C2F" w14:textId="77777777" w:rsidR="00AC4206" w:rsidRPr="00D34CED" w:rsidRDefault="00AC4206" w:rsidP="00806268">
            <w:pPr>
              <w:spacing w:line="276" w:lineRule="auto"/>
              <w:rPr>
                <w:sz w:val="22"/>
                <w:szCs w:val="22"/>
                <w:lang w:val="en-US"/>
              </w:rPr>
            </w:pPr>
            <w:r w:rsidRPr="00D34CED">
              <w:rPr>
                <w:sz w:val="22"/>
                <w:szCs w:val="22"/>
                <w:lang w:val="en-US"/>
              </w:rPr>
              <w:t xml:space="preserve">Stejaru </w:t>
            </w:r>
          </w:p>
        </w:tc>
        <w:tc>
          <w:tcPr>
            <w:tcW w:w="1980" w:type="dxa"/>
            <w:tcBorders>
              <w:right w:val="single" w:sz="4" w:space="0" w:color="auto"/>
            </w:tcBorders>
          </w:tcPr>
          <w:p w14:paraId="268ED441" w14:textId="03109FD4" w:rsidR="00AC4206" w:rsidRPr="00D34CED" w:rsidRDefault="005540A9" w:rsidP="005540A9">
            <w:pPr>
              <w:spacing w:line="276" w:lineRule="auto"/>
              <w:rPr>
                <w:color w:val="002060"/>
                <w:sz w:val="22"/>
                <w:szCs w:val="22"/>
              </w:rPr>
            </w:pPr>
            <w:r>
              <w:rPr>
                <w:color w:val="002060"/>
                <w:sz w:val="22"/>
                <w:szCs w:val="22"/>
              </w:rPr>
              <w:t>698</w:t>
            </w:r>
            <w:r w:rsidR="00AC4206">
              <w:rPr>
                <w:color w:val="002060"/>
                <w:sz w:val="22"/>
                <w:szCs w:val="22"/>
              </w:rPr>
              <w:t xml:space="preserve"> lei</w:t>
            </w:r>
          </w:p>
        </w:tc>
        <w:tc>
          <w:tcPr>
            <w:tcW w:w="2082" w:type="dxa"/>
            <w:tcBorders>
              <w:right w:val="single" w:sz="4" w:space="0" w:color="auto"/>
            </w:tcBorders>
          </w:tcPr>
          <w:p w14:paraId="50717889" w14:textId="24D4A85E" w:rsidR="00AC4206" w:rsidRPr="00D34CED" w:rsidRDefault="00EE2BF2" w:rsidP="00806268">
            <w:pPr>
              <w:spacing w:line="276" w:lineRule="auto"/>
              <w:rPr>
                <w:color w:val="002060"/>
                <w:sz w:val="22"/>
                <w:szCs w:val="22"/>
              </w:rPr>
            </w:pPr>
            <w:r>
              <w:rPr>
                <w:color w:val="002060"/>
                <w:sz w:val="22"/>
                <w:szCs w:val="22"/>
                <w:lang w:val="en-US"/>
              </w:rPr>
              <w:t>138</w:t>
            </w:r>
            <w:r w:rsidR="00AC4206">
              <w:rPr>
                <w:color w:val="002060"/>
                <w:sz w:val="22"/>
                <w:szCs w:val="22"/>
                <w:lang w:val="en-US"/>
              </w:rPr>
              <w:t xml:space="preserve"> lei</w:t>
            </w:r>
          </w:p>
        </w:tc>
        <w:tc>
          <w:tcPr>
            <w:tcW w:w="1390" w:type="dxa"/>
            <w:tcBorders>
              <w:left w:val="single" w:sz="4" w:space="0" w:color="auto"/>
              <w:right w:val="single" w:sz="4" w:space="0" w:color="auto"/>
            </w:tcBorders>
          </w:tcPr>
          <w:p w14:paraId="2C29FF14" w14:textId="2E3CA2CB" w:rsidR="00AC4206" w:rsidRPr="00D34CED" w:rsidRDefault="00EE2BF2" w:rsidP="00806268">
            <w:pPr>
              <w:spacing w:line="276" w:lineRule="auto"/>
              <w:rPr>
                <w:color w:val="002060"/>
                <w:sz w:val="22"/>
                <w:szCs w:val="22"/>
              </w:rPr>
            </w:pPr>
            <w:r>
              <w:rPr>
                <w:color w:val="002060"/>
                <w:sz w:val="22"/>
                <w:szCs w:val="22"/>
              </w:rPr>
              <w:t>418</w:t>
            </w:r>
            <w:r w:rsidR="00AC4206" w:rsidRPr="00D34CED">
              <w:rPr>
                <w:color w:val="002060"/>
                <w:sz w:val="22"/>
                <w:szCs w:val="22"/>
              </w:rPr>
              <w:t xml:space="preserve">  lei </w:t>
            </w:r>
          </w:p>
        </w:tc>
        <w:tc>
          <w:tcPr>
            <w:tcW w:w="1026" w:type="dxa"/>
            <w:tcBorders>
              <w:left w:val="single" w:sz="4" w:space="0" w:color="auto"/>
            </w:tcBorders>
          </w:tcPr>
          <w:p w14:paraId="622B7DE7" w14:textId="586583C0" w:rsidR="00AC4206" w:rsidRPr="00D34CED" w:rsidRDefault="00EE2BF2" w:rsidP="00806268">
            <w:pPr>
              <w:spacing w:line="276" w:lineRule="auto"/>
              <w:rPr>
                <w:color w:val="002060"/>
                <w:sz w:val="22"/>
                <w:szCs w:val="22"/>
              </w:rPr>
            </w:pPr>
            <w:r>
              <w:rPr>
                <w:color w:val="002060"/>
                <w:sz w:val="22"/>
                <w:szCs w:val="22"/>
                <w:lang w:val="en-US"/>
              </w:rPr>
              <w:t>70</w:t>
            </w:r>
            <w:r w:rsidR="00AC4206">
              <w:rPr>
                <w:color w:val="002060"/>
                <w:sz w:val="22"/>
                <w:szCs w:val="22"/>
                <w:lang w:val="en-US"/>
              </w:rPr>
              <w:t xml:space="preserve"> lei </w:t>
            </w:r>
          </w:p>
        </w:tc>
      </w:tr>
    </w:tbl>
    <w:p w14:paraId="7A57DA72" w14:textId="77777777" w:rsidR="00AC4206" w:rsidRPr="00D34CED" w:rsidRDefault="00AC4206" w:rsidP="00AC4206">
      <w:pPr>
        <w:rPr>
          <w:i/>
          <w:lang w:val="en-US"/>
        </w:rPr>
      </w:pPr>
    </w:p>
    <w:p w14:paraId="176444FF" w14:textId="0C72BAD1" w:rsidR="00AC4206" w:rsidRPr="00D34CED" w:rsidRDefault="00801B25" w:rsidP="00AC4206">
      <w:pPr>
        <w:ind w:left="360"/>
        <w:rPr>
          <w:lang w:val="en-US"/>
        </w:rPr>
      </w:pPr>
      <w:r>
        <w:rPr>
          <w:b/>
          <w:bCs/>
        </w:rPr>
        <w:t>20</w:t>
      </w:r>
      <w:r w:rsidR="00AC4206" w:rsidRPr="00D34CED">
        <w:rPr>
          <w:b/>
          <w:bCs/>
        </w:rPr>
        <w:t>.Alte  taxe  locale</w:t>
      </w:r>
      <w:r w:rsidR="00AC4206" w:rsidRPr="00D34CED">
        <w:rPr>
          <w:lang w:val="en-US"/>
        </w:rPr>
        <w:t xml:space="preserve"> , in conformitate  cu  prevederile  art. </w:t>
      </w:r>
      <w:proofErr w:type="gramStart"/>
      <w:r w:rsidR="00AC4206" w:rsidRPr="00D34CED">
        <w:rPr>
          <w:lang w:val="en-US"/>
        </w:rPr>
        <w:t>486  din</w:t>
      </w:r>
      <w:proofErr w:type="gramEnd"/>
      <w:r w:rsidR="00AC4206" w:rsidRPr="00D34CED">
        <w:rPr>
          <w:lang w:val="en-US"/>
        </w:rPr>
        <w:t xml:space="preserve">  Legea  nr. 227/ </w:t>
      </w:r>
      <w:proofErr w:type="gramStart"/>
      <w:r w:rsidR="00AC4206" w:rsidRPr="00D34CED">
        <w:rPr>
          <w:lang w:val="en-US"/>
        </w:rPr>
        <w:t>2015  privind</w:t>
      </w:r>
      <w:proofErr w:type="gramEnd"/>
      <w:r w:rsidR="00AC4206" w:rsidRPr="00D34CED">
        <w:rPr>
          <w:lang w:val="en-US"/>
        </w:rPr>
        <w:t xml:space="preserve">  Codul  fiscal :</w:t>
      </w:r>
    </w:p>
    <w:p w14:paraId="7CB7AE98" w14:textId="6FCAEDD3" w:rsidR="00AC4206" w:rsidRPr="00D34CED" w:rsidRDefault="00AC4206" w:rsidP="00AC4206">
      <w:pPr>
        <w:pStyle w:val="ListParagraph"/>
        <w:numPr>
          <w:ilvl w:val="0"/>
          <w:numId w:val="3"/>
        </w:numPr>
        <w:suppressAutoHyphens w:val="0"/>
        <w:autoSpaceDN/>
        <w:spacing w:line="276" w:lineRule="auto"/>
        <w:contextualSpacing/>
        <w:textAlignment w:val="auto"/>
        <w:rPr>
          <w:b/>
          <w:color w:val="002060"/>
          <w:sz w:val="22"/>
          <w:szCs w:val="22"/>
          <w:lang w:val="en-US"/>
        </w:rPr>
      </w:pPr>
      <w:r w:rsidRPr="00D34CED">
        <w:rPr>
          <w:i/>
          <w:sz w:val="22"/>
          <w:szCs w:val="22"/>
          <w:u w:val="single"/>
          <w:lang w:val="en-US"/>
        </w:rPr>
        <w:t>Alin.( 1)  taxa  pentru  utilizarea temporara</w:t>
      </w:r>
      <w:r w:rsidRPr="00D34CED">
        <w:rPr>
          <w:sz w:val="22"/>
          <w:szCs w:val="22"/>
          <w:lang w:val="en-US"/>
        </w:rPr>
        <w:t xml:space="preserve">  a locurilor  publice  , </w:t>
      </w:r>
      <w:r w:rsidRPr="00D34CED">
        <w:rPr>
          <w:b/>
          <w:color w:val="002060"/>
          <w:sz w:val="22"/>
          <w:szCs w:val="22"/>
          <w:lang w:val="en-US"/>
        </w:rPr>
        <w:t xml:space="preserve">se  stabileste  la  1 leu / </w:t>
      </w:r>
      <w:r w:rsidR="005540A9">
        <w:rPr>
          <w:b/>
          <w:color w:val="002060"/>
          <w:sz w:val="22"/>
          <w:szCs w:val="22"/>
          <w:lang w:val="en-US"/>
        </w:rPr>
        <w:t>mp/</w:t>
      </w:r>
      <w:r w:rsidRPr="00D34CED">
        <w:rPr>
          <w:b/>
          <w:color w:val="002060"/>
          <w:sz w:val="22"/>
          <w:szCs w:val="22"/>
          <w:lang w:val="en-US"/>
        </w:rPr>
        <w:t>ora ,</w:t>
      </w:r>
    </w:p>
    <w:p w14:paraId="2DB1F3C2" w14:textId="1FEC6B0B" w:rsidR="00AC4206" w:rsidRPr="00D34CED" w:rsidRDefault="00AC4206" w:rsidP="00AC4206">
      <w:pPr>
        <w:pStyle w:val="ListParagraph"/>
        <w:numPr>
          <w:ilvl w:val="0"/>
          <w:numId w:val="3"/>
        </w:numPr>
        <w:suppressAutoHyphens w:val="0"/>
        <w:autoSpaceDN/>
        <w:spacing w:line="276" w:lineRule="auto"/>
        <w:contextualSpacing/>
        <w:textAlignment w:val="auto"/>
        <w:rPr>
          <w:b/>
          <w:color w:val="002060"/>
          <w:sz w:val="22"/>
          <w:szCs w:val="22"/>
          <w:lang w:val="en-US"/>
        </w:rPr>
      </w:pPr>
      <w:r w:rsidRPr="00D34CED">
        <w:rPr>
          <w:i/>
          <w:sz w:val="22"/>
          <w:szCs w:val="22"/>
          <w:u w:val="single"/>
          <w:lang w:val="en-US"/>
        </w:rPr>
        <w:t>Alin.(2)  taxa  pentru  detinerea</w:t>
      </w:r>
      <w:r w:rsidRPr="00D34CED">
        <w:rPr>
          <w:i/>
          <w:sz w:val="22"/>
          <w:szCs w:val="22"/>
          <w:u w:val="single"/>
        </w:rPr>
        <w:t xml:space="preserve"> sau utilizarea echipamentelor</w:t>
      </w:r>
      <w:r w:rsidRPr="00D34CED">
        <w:rPr>
          <w:sz w:val="22"/>
          <w:szCs w:val="22"/>
        </w:rPr>
        <w:t xml:space="preserve">   si  utilajelor destinate  obţinerii de venituri  care  folosesc  infrastructura  publica  locala  pe raza  localitatii  unde  acestea  sunt  utilizate , precum  si  taxe  pentru  activitatile  cu  impact  asupra  mediului  inconjurator, </w:t>
      </w:r>
      <w:r w:rsidRPr="00D34CED">
        <w:rPr>
          <w:b/>
          <w:color w:val="002060"/>
          <w:sz w:val="22"/>
          <w:szCs w:val="22"/>
        </w:rPr>
        <w:t xml:space="preserve">se  stabileste  </w:t>
      </w:r>
      <w:r w:rsidR="005540A9">
        <w:rPr>
          <w:b/>
          <w:color w:val="002060"/>
          <w:sz w:val="22"/>
          <w:szCs w:val="22"/>
        </w:rPr>
        <w:t>la  138</w:t>
      </w:r>
      <w:r w:rsidRPr="00D34CED">
        <w:rPr>
          <w:b/>
          <w:color w:val="002060"/>
          <w:sz w:val="22"/>
          <w:szCs w:val="22"/>
        </w:rPr>
        <w:t xml:space="preserve"> lei / an  / vehicul </w:t>
      </w:r>
    </w:p>
    <w:p w14:paraId="1EE11ABE" w14:textId="4713F725" w:rsidR="00AC4206" w:rsidRPr="00D34CED" w:rsidRDefault="00AC4206" w:rsidP="00AC4206">
      <w:pPr>
        <w:pStyle w:val="ListParagraph"/>
        <w:numPr>
          <w:ilvl w:val="0"/>
          <w:numId w:val="3"/>
        </w:numPr>
        <w:suppressAutoHyphens w:val="0"/>
        <w:autoSpaceDN/>
        <w:spacing w:line="276" w:lineRule="auto"/>
        <w:contextualSpacing/>
        <w:textAlignment w:val="auto"/>
        <w:rPr>
          <w:b/>
          <w:sz w:val="22"/>
          <w:szCs w:val="22"/>
          <w:lang w:val="en-US"/>
        </w:rPr>
      </w:pPr>
      <w:r w:rsidRPr="00D34CED">
        <w:rPr>
          <w:i/>
          <w:sz w:val="22"/>
          <w:szCs w:val="22"/>
          <w:u w:val="single"/>
        </w:rPr>
        <w:t>Alin.(4) Taxa  pentru indeplinirea procedurii</w:t>
      </w:r>
      <w:r w:rsidRPr="00D34CED">
        <w:rPr>
          <w:sz w:val="22"/>
          <w:szCs w:val="22"/>
          <w:u w:val="single"/>
        </w:rPr>
        <w:t xml:space="preserve"> </w:t>
      </w:r>
      <w:r w:rsidRPr="00D34CED">
        <w:rPr>
          <w:i/>
          <w:sz w:val="22"/>
          <w:szCs w:val="22"/>
          <w:u w:val="single"/>
        </w:rPr>
        <w:t>de  divort</w:t>
      </w:r>
      <w:r w:rsidRPr="00D34CED">
        <w:rPr>
          <w:sz w:val="22"/>
          <w:szCs w:val="22"/>
        </w:rPr>
        <w:t xml:space="preserve"> pe cale administrativa</w:t>
      </w:r>
      <w:r w:rsidRPr="00D34CED">
        <w:rPr>
          <w:b/>
          <w:sz w:val="22"/>
          <w:szCs w:val="22"/>
        </w:rPr>
        <w:t xml:space="preserve"> </w:t>
      </w:r>
      <w:r w:rsidR="005540A9">
        <w:rPr>
          <w:b/>
          <w:color w:val="002060"/>
          <w:sz w:val="22"/>
          <w:szCs w:val="22"/>
        </w:rPr>
        <w:t>se stabileste  la  698</w:t>
      </w:r>
      <w:r>
        <w:rPr>
          <w:b/>
          <w:color w:val="002060"/>
          <w:sz w:val="22"/>
          <w:szCs w:val="22"/>
        </w:rPr>
        <w:t xml:space="preserve"> </w:t>
      </w:r>
      <w:r w:rsidRPr="00D34CED">
        <w:rPr>
          <w:b/>
          <w:color w:val="002060"/>
          <w:sz w:val="22"/>
          <w:szCs w:val="22"/>
        </w:rPr>
        <w:t>lei.</w:t>
      </w:r>
    </w:p>
    <w:p w14:paraId="3CCBA684" w14:textId="77777777" w:rsidR="00AC4206" w:rsidRPr="00D34CED" w:rsidRDefault="00AC4206" w:rsidP="00AC4206">
      <w:pPr>
        <w:pStyle w:val="ListParagraph"/>
        <w:numPr>
          <w:ilvl w:val="0"/>
          <w:numId w:val="3"/>
        </w:numPr>
        <w:suppressAutoHyphens w:val="0"/>
        <w:autoSpaceDN/>
        <w:spacing w:line="276" w:lineRule="auto"/>
        <w:contextualSpacing/>
        <w:textAlignment w:val="auto"/>
        <w:rPr>
          <w:b/>
          <w:color w:val="002060"/>
          <w:sz w:val="22"/>
          <w:szCs w:val="22"/>
          <w:lang w:val="en-US"/>
        </w:rPr>
      </w:pPr>
      <w:r w:rsidRPr="00D34CED">
        <w:rPr>
          <w:i/>
          <w:sz w:val="22"/>
          <w:szCs w:val="22"/>
          <w:u w:val="single"/>
        </w:rPr>
        <w:t xml:space="preserve">Alin.(5) Taxa  </w:t>
      </w:r>
      <w:r w:rsidRPr="00D34CED">
        <w:rPr>
          <w:i/>
          <w:sz w:val="22"/>
          <w:szCs w:val="22"/>
          <w:u w:val="single"/>
          <w:lang w:val="en-US"/>
        </w:rPr>
        <w:t>eliberarea de copii  heliografice  de  pe  planuri  cadastrale</w:t>
      </w:r>
      <w:r w:rsidRPr="00D34CED">
        <w:rPr>
          <w:sz w:val="22"/>
          <w:szCs w:val="22"/>
          <w:lang w:val="en-US"/>
        </w:rPr>
        <w:t xml:space="preserve">  sau  de  pe  alte  asemenea  planuri , detinute</w:t>
      </w:r>
      <w:r>
        <w:rPr>
          <w:sz w:val="22"/>
          <w:szCs w:val="22"/>
          <w:lang w:val="en-US"/>
        </w:rPr>
        <w:t xml:space="preserve">  de  consiliile  locale </w:t>
      </w:r>
      <w:r w:rsidRPr="00D34CED">
        <w:rPr>
          <w:sz w:val="22"/>
          <w:szCs w:val="22"/>
          <w:lang w:val="en-US"/>
        </w:rPr>
        <w:t xml:space="preserve">, </w:t>
      </w:r>
      <w:r w:rsidRPr="00D34CED">
        <w:rPr>
          <w:b/>
          <w:color w:val="002060"/>
          <w:sz w:val="22"/>
          <w:szCs w:val="22"/>
          <w:lang w:val="en-US"/>
        </w:rPr>
        <w:t>se  stabileste  la  3</w:t>
      </w:r>
      <w:r>
        <w:rPr>
          <w:b/>
          <w:color w:val="002060"/>
          <w:sz w:val="22"/>
          <w:szCs w:val="22"/>
          <w:lang w:val="en-US"/>
        </w:rPr>
        <w:t>2</w:t>
      </w:r>
      <w:r w:rsidRPr="00D34CED">
        <w:rPr>
          <w:b/>
          <w:color w:val="002060"/>
          <w:sz w:val="22"/>
          <w:szCs w:val="22"/>
          <w:lang w:val="en-US"/>
        </w:rPr>
        <w:t xml:space="preserve">  lei .</w:t>
      </w:r>
    </w:p>
    <w:p w14:paraId="6BBFF855" w14:textId="77777777" w:rsidR="00AC4206" w:rsidRPr="00D34CED" w:rsidRDefault="00AC4206" w:rsidP="00AC4206">
      <w:pPr>
        <w:pStyle w:val="ListParagraph"/>
        <w:numPr>
          <w:ilvl w:val="0"/>
          <w:numId w:val="3"/>
        </w:numPr>
        <w:suppressAutoHyphens w:val="0"/>
        <w:autoSpaceDN/>
        <w:spacing w:line="276" w:lineRule="auto"/>
        <w:contextualSpacing/>
        <w:textAlignment w:val="auto"/>
        <w:rPr>
          <w:sz w:val="22"/>
          <w:szCs w:val="22"/>
          <w:lang w:val="en-US"/>
        </w:rPr>
      </w:pPr>
      <w:r>
        <w:rPr>
          <w:i/>
          <w:sz w:val="22"/>
          <w:szCs w:val="22"/>
          <w:u w:val="single"/>
          <w:lang w:val="en-US"/>
        </w:rPr>
        <w:t xml:space="preserve">Alin.(6) </w:t>
      </w:r>
      <w:r w:rsidRPr="00D34CED">
        <w:rPr>
          <w:i/>
          <w:sz w:val="22"/>
          <w:szCs w:val="22"/>
          <w:u w:val="single"/>
          <w:lang w:val="en-US"/>
        </w:rPr>
        <w:t>Tax</w:t>
      </w:r>
      <w:r>
        <w:rPr>
          <w:i/>
          <w:sz w:val="22"/>
          <w:szCs w:val="22"/>
          <w:u w:val="single"/>
          <w:lang w:val="en-US"/>
        </w:rPr>
        <w:t xml:space="preserve">a ptr.eliberarea de copii dupa documente </w:t>
      </w:r>
      <w:r w:rsidRPr="00D34CED">
        <w:rPr>
          <w:i/>
          <w:sz w:val="22"/>
          <w:szCs w:val="22"/>
          <w:u w:val="single"/>
          <w:lang w:val="en-US"/>
        </w:rPr>
        <w:t>din arhiva primariei</w:t>
      </w:r>
      <w:r>
        <w:rPr>
          <w:sz w:val="22"/>
          <w:szCs w:val="22"/>
          <w:u w:val="single"/>
          <w:lang w:val="en-US"/>
        </w:rPr>
        <w:t xml:space="preserve">, </w:t>
      </w:r>
      <w:r>
        <w:rPr>
          <w:b/>
          <w:color w:val="002060"/>
          <w:sz w:val="22"/>
          <w:szCs w:val="22"/>
          <w:lang w:val="en-US"/>
        </w:rPr>
        <w:t xml:space="preserve">se </w:t>
      </w:r>
      <w:r w:rsidRPr="00D34CED">
        <w:rPr>
          <w:b/>
          <w:color w:val="002060"/>
          <w:sz w:val="22"/>
          <w:szCs w:val="22"/>
          <w:lang w:val="en-US"/>
        </w:rPr>
        <w:t xml:space="preserve">stabileste la 7 lei/  exemplar </w:t>
      </w:r>
    </w:p>
    <w:p w14:paraId="3EA6C1AD" w14:textId="0921E40B" w:rsidR="00AC4206" w:rsidRPr="00D34CED" w:rsidRDefault="00AC4206" w:rsidP="00AC4206">
      <w:pPr>
        <w:pStyle w:val="ListParagraph"/>
        <w:numPr>
          <w:ilvl w:val="0"/>
          <w:numId w:val="3"/>
        </w:numPr>
        <w:suppressAutoHyphens w:val="0"/>
        <w:autoSpaceDN/>
        <w:spacing w:line="276" w:lineRule="auto"/>
        <w:contextualSpacing/>
        <w:textAlignment w:val="auto"/>
        <w:rPr>
          <w:sz w:val="22"/>
          <w:szCs w:val="22"/>
          <w:lang w:val="en-US"/>
        </w:rPr>
      </w:pPr>
      <w:r>
        <w:rPr>
          <w:i/>
          <w:sz w:val="22"/>
          <w:szCs w:val="22"/>
          <w:u w:val="single"/>
          <w:lang w:val="en-US"/>
        </w:rPr>
        <w:t>Alin</w:t>
      </w:r>
      <w:proofErr w:type="gramStart"/>
      <w:r>
        <w:rPr>
          <w:i/>
          <w:sz w:val="22"/>
          <w:szCs w:val="22"/>
          <w:u w:val="single"/>
          <w:lang w:val="en-US"/>
        </w:rPr>
        <w:t>.(</w:t>
      </w:r>
      <w:proofErr w:type="gramEnd"/>
      <w:r>
        <w:rPr>
          <w:i/>
          <w:sz w:val="22"/>
          <w:szCs w:val="22"/>
          <w:u w:val="single"/>
          <w:lang w:val="en-US"/>
        </w:rPr>
        <w:t xml:space="preserve">7) </w:t>
      </w:r>
      <w:r w:rsidRPr="00D34CED">
        <w:rPr>
          <w:i/>
          <w:sz w:val="22"/>
          <w:szCs w:val="22"/>
          <w:u w:val="single"/>
          <w:lang w:val="en-US"/>
        </w:rPr>
        <w:t>Taxă măsurători teren,  la  cerere</w:t>
      </w:r>
      <w:r w:rsidRPr="00D34CED">
        <w:rPr>
          <w:b/>
          <w:bCs/>
          <w:i/>
          <w:sz w:val="22"/>
          <w:szCs w:val="22"/>
          <w:lang w:val="en-US"/>
        </w:rPr>
        <w:t xml:space="preserve">, </w:t>
      </w:r>
      <w:r w:rsidRPr="00D34CED">
        <w:rPr>
          <w:b/>
          <w:bCs/>
          <w:color w:val="002060"/>
          <w:sz w:val="22"/>
          <w:szCs w:val="22"/>
          <w:lang w:val="en-US"/>
        </w:rPr>
        <w:t>în sumă</w:t>
      </w:r>
      <w:r w:rsidR="005540A9">
        <w:rPr>
          <w:b/>
          <w:bCs/>
          <w:color w:val="002060"/>
          <w:sz w:val="22"/>
          <w:szCs w:val="22"/>
          <w:lang w:val="en-US"/>
        </w:rPr>
        <w:t xml:space="preserve"> de 70</w:t>
      </w:r>
      <w:r w:rsidRPr="00D34CED">
        <w:rPr>
          <w:b/>
          <w:bCs/>
          <w:color w:val="002060"/>
          <w:sz w:val="22"/>
          <w:szCs w:val="22"/>
          <w:lang w:val="en-US"/>
        </w:rPr>
        <w:t xml:space="preserve"> lei</w:t>
      </w:r>
      <w:r w:rsidRPr="00D34CED">
        <w:rPr>
          <w:color w:val="002060"/>
          <w:sz w:val="22"/>
          <w:szCs w:val="22"/>
          <w:lang w:val="en-US"/>
        </w:rPr>
        <w:t xml:space="preserve"> .</w:t>
      </w:r>
      <w:r w:rsidRPr="00D34CED">
        <w:rPr>
          <w:i/>
          <w:color w:val="002060"/>
          <w:sz w:val="22"/>
          <w:szCs w:val="22"/>
          <w:u w:val="single"/>
          <w:lang w:val="en-US"/>
        </w:rPr>
        <w:t xml:space="preserve"> </w:t>
      </w:r>
    </w:p>
    <w:p w14:paraId="1E60D9CC" w14:textId="77777777" w:rsidR="00AC4206" w:rsidRPr="00D34CED" w:rsidRDefault="00AC4206" w:rsidP="00AC4206">
      <w:pPr>
        <w:pStyle w:val="ListParagraph"/>
        <w:numPr>
          <w:ilvl w:val="0"/>
          <w:numId w:val="3"/>
        </w:numPr>
        <w:suppressAutoHyphens w:val="0"/>
        <w:autoSpaceDN/>
        <w:spacing w:line="276" w:lineRule="auto"/>
        <w:contextualSpacing/>
        <w:textAlignment w:val="auto"/>
        <w:rPr>
          <w:sz w:val="22"/>
          <w:szCs w:val="22"/>
          <w:lang w:val="en-US"/>
        </w:rPr>
      </w:pPr>
      <w:r>
        <w:rPr>
          <w:i/>
          <w:sz w:val="22"/>
          <w:szCs w:val="22"/>
          <w:u w:val="single"/>
          <w:lang w:val="en-US"/>
        </w:rPr>
        <w:t xml:space="preserve">Alin.(8) </w:t>
      </w:r>
      <w:r w:rsidRPr="00D34CED">
        <w:rPr>
          <w:i/>
          <w:sz w:val="22"/>
          <w:szCs w:val="22"/>
          <w:u w:val="single"/>
          <w:lang w:val="en-US"/>
        </w:rPr>
        <w:t xml:space="preserve">Taxa inchiriere  a utilajului buldoexcavator </w:t>
      </w:r>
      <w:r w:rsidRPr="00D34CED">
        <w:rPr>
          <w:sz w:val="22"/>
          <w:szCs w:val="22"/>
          <w:lang w:val="en-US"/>
        </w:rPr>
        <w:t>( realizare  lucrari specifice ):</w:t>
      </w:r>
    </w:p>
    <w:p w14:paraId="049039AF" w14:textId="0B459455" w:rsidR="00AC4206" w:rsidRPr="00D34CED" w:rsidRDefault="00AC4206" w:rsidP="00AC4206">
      <w:pPr>
        <w:pStyle w:val="ListParagraph"/>
        <w:numPr>
          <w:ilvl w:val="0"/>
          <w:numId w:val="10"/>
        </w:numPr>
        <w:suppressAutoHyphens w:val="0"/>
        <w:autoSpaceDN/>
        <w:spacing w:line="276" w:lineRule="auto"/>
        <w:contextualSpacing/>
        <w:textAlignment w:val="auto"/>
        <w:rPr>
          <w:sz w:val="22"/>
          <w:szCs w:val="22"/>
          <w:lang w:val="en-US"/>
        </w:rPr>
      </w:pPr>
      <w:r w:rsidRPr="00D34CED">
        <w:rPr>
          <w:sz w:val="22"/>
          <w:szCs w:val="22"/>
          <w:lang w:val="en-US"/>
        </w:rPr>
        <w:t xml:space="preserve"> </w:t>
      </w:r>
      <w:proofErr w:type="gramStart"/>
      <w:r w:rsidRPr="00D34CED">
        <w:rPr>
          <w:sz w:val="22"/>
          <w:szCs w:val="22"/>
          <w:lang w:val="en-US"/>
        </w:rPr>
        <w:t>inchirirea</w:t>
      </w:r>
      <w:proofErr w:type="gramEnd"/>
      <w:r w:rsidRPr="00D34CED">
        <w:rPr>
          <w:sz w:val="22"/>
          <w:szCs w:val="22"/>
          <w:lang w:val="en-US"/>
        </w:rPr>
        <w:t xml:space="preserve"> facandu-se  ptr  minim o ora </w:t>
      </w:r>
      <w:r w:rsidRPr="00D34CED">
        <w:rPr>
          <w:b/>
          <w:sz w:val="22"/>
          <w:szCs w:val="22"/>
          <w:lang w:val="en-US"/>
        </w:rPr>
        <w:t xml:space="preserve">, </w:t>
      </w:r>
      <w:r w:rsidR="005540A9">
        <w:rPr>
          <w:b/>
          <w:color w:val="002060"/>
          <w:sz w:val="22"/>
          <w:szCs w:val="22"/>
          <w:lang w:val="en-US"/>
        </w:rPr>
        <w:t>se stabileste la 244</w:t>
      </w:r>
      <w:r w:rsidRPr="00D34CED">
        <w:rPr>
          <w:b/>
          <w:color w:val="002060"/>
          <w:sz w:val="22"/>
          <w:szCs w:val="22"/>
          <w:lang w:val="en-US"/>
        </w:rPr>
        <w:t xml:space="preserve">  lei / ora</w:t>
      </w:r>
      <w:r w:rsidRPr="00D34CED">
        <w:rPr>
          <w:color w:val="002060"/>
          <w:sz w:val="22"/>
          <w:szCs w:val="22"/>
          <w:lang w:val="en-US"/>
        </w:rPr>
        <w:t xml:space="preserve"> .</w:t>
      </w:r>
    </w:p>
    <w:p w14:paraId="2C01A87F" w14:textId="77777777" w:rsidR="00AC4206" w:rsidRPr="00D34CED" w:rsidRDefault="00AC4206" w:rsidP="00AC4206">
      <w:pPr>
        <w:pStyle w:val="ListParagraph"/>
        <w:numPr>
          <w:ilvl w:val="0"/>
          <w:numId w:val="10"/>
        </w:numPr>
        <w:suppressAutoHyphens w:val="0"/>
        <w:autoSpaceDN/>
        <w:spacing w:line="276" w:lineRule="auto"/>
        <w:contextualSpacing/>
        <w:textAlignment w:val="auto"/>
        <w:rPr>
          <w:sz w:val="22"/>
          <w:szCs w:val="22"/>
          <w:lang w:val="en-US"/>
        </w:rPr>
      </w:pPr>
      <w:r w:rsidRPr="00D34CED">
        <w:rPr>
          <w:sz w:val="22"/>
          <w:szCs w:val="22"/>
          <w:lang w:val="en-US"/>
        </w:rPr>
        <w:t xml:space="preserve">Pentru  deplasarea  utilajului ( buldoexcavator )  de  la locul  de  parcare,  pe  langa taxa  stabilita la  lit.,,a “  se  plateste contravaloarea deplasarii , aceasta  fiind  </w:t>
      </w:r>
      <w:r w:rsidRPr="00D34CED">
        <w:rPr>
          <w:b/>
          <w:color w:val="002060"/>
          <w:sz w:val="22"/>
          <w:szCs w:val="22"/>
          <w:lang w:val="en-US"/>
        </w:rPr>
        <w:t>echivalentul  a  8  litri , motorina/ ora  .</w:t>
      </w:r>
    </w:p>
    <w:p w14:paraId="56A9D345" w14:textId="2D413A3F" w:rsidR="00AC4206" w:rsidRPr="00D34CED" w:rsidRDefault="00AC4206" w:rsidP="00E85C7E">
      <w:pPr>
        <w:pStyle w:val="ListParagraph"/>
        <w:numPr>
          <w:ilvl w:val="0"/>
          <w:numId w:val="3"/>
        </w:numPr>
        <w:suppressAutoHyphens w:val="0"/>
        <w:autoSpaceDN/>
        <w:spacing w:line="276" w:lineRule="auto"/>
        <w:ind w:right="-270"/>
        <w:contextualSpacing/>
        <w:textAlignment w:val="auto"/>
        <w:rPr>
          <w:b/>
          <w:color w:val="002060"/>
          <w:sz w:val="22"/>
          <w:szCs w:val="22"/>
          <w:lang w:val="en-US"/>
        </w:rPr>
      </w:pPr>
      <w:r>
        <w:rPr>
          <w:i/>
          <w:sz w:val="22"/>
          <w:szCs w:val="22"/>
          <w:u w:val="single"/>
          <w:lang w:val="en-US"/>
        </w:rPr>
        <w:t>Alin.(9) Taxa eliberare a certificatului de atestare a edificarii /extindere</w:t>
      </w:r>
      <w:r w:rsidRPr="00D34CED">
        <w:rPr>
          <w:i/>
          <w:sz w:val="22"/>
          <w:szCs w:val="22"/>
          <w:u w:val="single"/>
          <w:lang w:val="en-US"/>
        </w:rPr>
        <w:t xml:space="preserve"> constructie</w:t>
      </w:r>
      <w:r w:rsidRPr="00D34CED">
        <w:rPr>
          <w:sz w:val="22"/>
          <w:szCs w:val="22"/>
          <w:lang w:val="en-US"/>
        </w:rPr>
        <w:t xml:space="preserve">, </w:t>
      </w:r>
      <w:r w:rsidR="005540A9">
        <w:rPr>
          <w:b/>
          <w:color w:val="002060"/>
          <w:sz w:val="22"/>
          <w:szCs w:val="22"/>
          <w:lang w:val="en-US"/>
        </w:rPr>
        <w:t>se stabileste la 138</w:t>
      </w:r>
      <w:r>
        <w:rPr>
          <w:b/>
          <w:color w:val="002060"/>
          <w:sz w:val="22"/>
          <w:szCs w:val="22"/>
          <w:lang w:val="en-US"/>
        </w:rPr>
        <w:t xml:space="preserve"> </w:t>
      </w:r>
      <w:r w:rsidRPr="00D34CED">
        <w:rPr>
          <w:b/>
          <w:color w:val="002060"/>
          <w:sz w:val="22"/>
          <w:szCs w:val="22"/>
          <w:lang w:val="en-US"/>
        </w:rPr>
        <w:t xml:space="preserve">lei </w:t>
      </w:r>
    </w:p>
    <w:p w14:paraId="4C1AF4AD" w14:textId="4BD855EB" w:rsidR="00AC4206" w:rsidRPr="00D34CED" w:rsidRDefault="00AC4206" w:rsidP="00E85C7E">
      <w:pPr>
        <w:pStyle w:val="ListParagraph"/>
        <w:numPr>
          <w:ilvl w:val="0"/>
          <w:numId w:val="3"/>
        </w:numPr>
        <w:suppressAutoHyphens w:val="0"/>
        <w:autoSpaceDN/>
        <w:spacing w:line="276" w:lineRule="auto"/>
        <w:ind w:right="-180"/>
        <w:contextualSpacing/>
        <w:textAlignment w:val="auto"/>
        <w:rPr>
          <w:b/>
          <w:color w:val="002060"/>
          <w:sz w:val="22"/>
          <w:szCs w:val="22"/>
          <w:lang w:val="en-US"/>
        </w:rPr>
      </w:pPr>
      <w:r>
        <w:rPr>
          <w:i/>
          <w:sz w:val="22"/>
          <w:szCs w:val="22"/>
          <w:u w:val="single"/>
          <w:lang w:val="en-US"/>
        </w:rPr>
        <w:t xml:space="preserve">Alin.(10) Taxa de eliberare a </w:t>
      </w:r>
      <w:r w:rsidRPr="00D34CED">
        <w:rPr>
          <w:i/>
          <w:sz w:val="22"/>
          <w:szCs w:val="22"/>
          <w:u w:val="single"/>
          <w:lang w:val="en-US"/>
        </w:rPr>
        <w:t>certificatului de</w:t>
      </w:r>
      <w:r>
        <w:rPr>
          <w:i/>
          <w:sz w:val="22"/>
          <w:szCs w:val="22"/>
          <w:u w:val="single"/>
          <w:lang w:val="en-US"/>
        </w:rPr>
        <w:t xml:space="preserve"> inregistrare a unui vehicul </w:t>
      </w:r>
      <w:r w:rsidRPr="00D34CED">
        <w:rPr>
          <w:i/>
          <w:sz w:val="22"/>
          <w:szCs w:val="22"/>
          <w:u w:val="single"/>
          <w:lang w:val="en-US"/>
        </w:rPr>
        <w:t xml:space="preserve">la primarie </w:t>
      </w:r>
      <w:r w:rsidR="005540A9">
        <w:rPr>
          <w:b/>
          <w:color w:val="002060"/>
          <w:sz w:val="22"/>
          <w:szCs w:val="22"/>
          <w:lang w:val="en-US"/>
        </w:rPr>
        <w:t>se stabileste la 41</w:t>
      </w:r>
      <w:r w:rsidR="00E85C7E">
        <w:rPr>
          <w:b/>
          <w:color w:val="002060"/>
          <w:sz w:val="22"/>
          <w:szCs w:val="22"/>
          <w:lang w:val="en-US"/>
        </w:rPr>
        <w:t xml:space="preserve"> </w:t>
      </w:r>
      <w:r>
        <w:rPr>
          <w:b/>
          <w:color w:val="002060"/>
          <w:sz w:val="22"/>
          <w:szCs w:val="22"/>
          <w:lang w:val="en-US"/>
        </w:rPr>
        <w:t xml:space="preserve">lei </w:t>
      </w:r>
    </w:p>
    <w:p w14:paraId="41297F4B" w14:textId="43D89711" w:rsidR="00AC4206" w:rsidRPr="00DD21E5" w:rsidRDefault="00AC4206" w:rsidP="00E85C7E">
      <w:pPr>
        <w:pStyle w:val="ListParagraph"/>
        <w:numPr>
          <w:ilvl w:val="0"/>
          <w:numId w:val="3"/>
        </w:numPr>
        <w:suppressAutoHyphens w:val="0"/>
        <w:autoSpaceDN/>
        <w:spacing w:line="276" w:lineRule="auto"/>
        <w:ind w:right="-180"/>
        <w:contextualSpacing/>
        <w:textAlignment w:val="auto"/>
        <w:rPr>
          <w:b/>
          <w:color w:val="002060"/>
          <w:sz w:val="22"/>
          <w:szCs w:val="22"/>
          <w:lang w:val="en-US"/>
        </w:rPr>
      </w:pPr>
      <w:r>
        <w:rPr>
          <w:i/>
          <w:sz w:val="22"/>
          <w:szCs w:val="22"/>
          <w:u w:val="single"/>
          <w:lang w:val="en-US"/>
        </w:rPr>
        <w:t xml:space="preserve">Alin.(11) Taxa de  eliberare a </w:t>
      </w:r>
      <w:r w:rsidRPr="00D34CED">
        <w:rPr>
          <w:i/>
          <w:sz w:val="22"/>
          <w:szCs w:val="22"/>
          <w:u w:val="single"/>
          <w:lang w:val="en-US"/>
        </w:rPr>
        <w:t xml:space="preserve"> numarului de  i</w:t>
      </w:r>
      <w:r>
        <w:rPr>
          <w:i/>
          <w:sz w:val="22"/>
          <w:szCs w:val="22"/>
          <w:u w:val="single"/>
          <w:lang w:val="en-US"/>
        </w:rPr>
        <w:t xml:space="preserve">nregistrare a unui  vehicul  </w:t>
      </w:r>
      <w:r w:rsidRPr="00D34CED">
        <w:rPr>
          <w:i/>
          <w:sz w:val="22"/>
          <w:szCs w:val="22"/>
          <w:u w:val="single"/>
          <w:lang w:val="en-US"/>
        </w:rPr>
        <w:t xml:space="preserve">la primarie </w:t>
      </w:r>
      <w:r w:rsidRPr="00D34CED">
        <w:rPr>
          <w:b/>
          <w:color w:val="002060"/>
          <w:sz w:val="22"/>
          <w:szCs w:val="22"/>
          <w:lang w:val="en-US"/>
        </w:rPr>
        <w:t>se stab</w:t>
      </w:r>
      <w:r w:rsidR="005540A9">
        <w:rPr>
          <w:b/>
          <w:color w:val="002060"/>
          <w:sz w:val="22"/>
          <w:szCs w:val="22"/>
          <w:lang w:val="en-US"/>
        </w:rPr>
        <w:t>ileste la 58</w:t>
      </w:r>
      <w:r>
        <w:rPr>
          <w:b/>
          <w:color w:val="002060"/>
          <w:sz w:val="22"/>
          <w:szCs w:val="22"/>
          <w:lang w:val="en-US"/>
        </w:rPr>
        <w:t xml:space="preserve"> lei </w:t>
      </w:r>
    </w:p>
    <w:p w14:paraId="7005300B" w14:textId="77777777" w:rsidR="00AC4206" w:rsidRPr="001F66BB" w:rsidRDefault="00AC4206" w:rsidP="00AC4206">
      <w:pPr>
        <w:pStyle w:val="ListParagraph"/>
        <w:numPr>
          <w:ilvl w:val="0"/>
          <w:numId w:val="3"/>
        </w:numPr>
        <w:suppressAutoHyphens w:val="0"/>
        <w:autoSpaceDN/>
        <w:spacing w:line="276" w:lineRule="auto"/>
        <w:contextualSpacing/>
        <w:textAlignment w:val="auto"/>
        <w:rPr>
          <w:b/>
          <w:color w:val="002060"/>
          <w:sz w:val="22"/>
          <w:szCs w:val="22"/>
          <w:lang w:val="en-US"/>
        </w:rPr>
      </w:pPr>
      <w:r>
        <w:rPr>
          <w:i/>
          <w:sz w:val="22"/>
          <w:szCs w:val="22"/>
          <w:u w:val="single"/>
          <w:lang w:val="en-US"/>
        </w:rPr>
        <w:t xml:space="preserve">Alin.(13) </w:t>
      </w:r>
      <w:r w:rsidRPr="00D34CED">
        <w:rPr>
          <w:i/>
          <w:sz w:val="22"/>
          <w:szCs w:val="22"/>
          <w:u w:val="single"/>
          <w:lang w:val="en-US"/>
        </w:rPr>
        <w:t xml:space="preserve">Taxa  de  utilizare </w:t>
      </w:r>
      <w:r>
        <w:rPr>
          <w:i/>
          <w:sz w:val="22"/>
          <w:szCs w:val="22"/>
          <w:u w:val="single"/>
          <w:lang w:val="en-US"/>
        </w:rPr>
        <w:t>a terenurilor ,,</w:t>
      </w:r>
      <w:r w:rsidRPr="00D34CED">
        <w:rPr>
          <w:i/>
          <w:sz w:val="22"/>
          <w:szCs w:val="22"/>
          <w:u w:val="single"/>
          <w:lang w:val="en-US"/>
        </w:rPr>
        <w:t xml:space="preserve">  mini- fotbal </w:t>
      </w:r>
      <w:r>
        <w:rPr>
          <w:i/>
          <w:sz w:val="22"/>
          <w:szCs w:val="22"/>
          <w:u w:val="single"/>
          <w:lang w:val="en-US"/>
        </w:rPr>
        <w:t xml:space="preserve">,, </w:t>
      </w:r>
      <w:r>
        <w:rPr>
          <w:sz w:val="22"/>
          <w:szCs w:val="22"/>
          <w:lang w:val="en-US"/>
        </w:rPr>
        <w:t>cu  gazon sintetic.</w:t>
      </w:r>
      <w:r w:rsidRPr="00D34CED">
        <w:rPr>
          <w:sz w:val="22"/>
          <w:szCs w:val="22"/>
          <w:lang w:val="en-US"/>
        </w:rPr>
        <w:t xml:space="preserve"> Durata  minima  de  inchiriere  este  de  o  ora , dupa  cum  urmeaza : </w:t>
      </w:r>
    </w:p>
    <w:p w14:paraId="121100FF" w14:textId="3032583B" w:rsidR="00AC4206" w:rsidRPr="00D34CED" w:rsidRDefault="005540A9" w:rsidP="00AC4206">
      <w:pPr>
        <w:pStyle w:val="ListParagraph"/>
        <w:numPr>
          <w:ilvl w:val="0"/>
          <w:numId w:val="11"/>
        </w:numPr>
        <w:suppressAutoHyphens w:val="0"/>
        <w:autoSpaceDN/>
        <w:spacing w:line="276" w:lineRule="auto"/>
        <w:contextualSpacing/>
        <w:textAlignment w:val="auto"/>
        <w:rPr>
          <w:b/>
          <w:color w:val="002060"/>
          <w:sz w:val="22"/>
          <w:szCs w:val="22"/>
          <w:lang w:val="en-US"/>
        </w:rPr>
      </w:pPr>
      <w:r>
        <w:rPr>
          <w:b/>
          <w:color w:val="002060"/>
          <w:sz w:val="22"/>
          <w:szCs w:val="22"/>
          <w:lang w:val="en-US"/>
        </w:rPr>
        <w:t xml:space="preserve"> 100</w:t>
      </w:r>
      <w:r w:rsidR="00AC4206" w:rsidRPr="00D34CED">
        <w:rPr>
          <w:b/>
          <w:color w:val="002060"/>
          <w:sz w:val="22"/>
          <w:szCs w:val="22"/>
          <w:lang w:val="en-US"/>
        </w:rPr>
        <w:t xml:space="preserve">  lei / ora,  in  cazurile :</w:t>
      </w:r>
    </w:p>
    <w:p w14:paraId="315FF8CD" w14:textId="77777777" w:rsidR="00AC4206" w:rsidRPr="00D34CED" w:rsidRDefault="00AC4206" w:rsidP="00AC4206">
      <w:pPr>
        <w:pStyle w:val="ListParagraph"/>
        <w:spacing w:line="276" w:lineRule="auto"/>
        <w:ind w:left="1680"/>
        <w:rPr>
          <w:b/>
          <w:color w:val="002060"/>
          <w:sz w:val="22"/>
          <w:szCs w:val="22"/>
          <w:lang w:val="en-US"/>
        </w:rPr>
      </w:pPr>
      <w:r>
        <w:rPr>
          <w:b/>
          <w:color w:val="002060"/>
          <w:sz w:val="22"/>
          <w:szCs w:val="22"/>
          <w:lang w:val="en-US"/>
        </w:rPr>
        <w:t>Pct</w:t>
      </w:r>
      <w:proofErr w:type="gramStart"/>
      <w:r>
        <w:rPr>
          <w:b/>
          <w:color w:val="002060"/>
          <w:sz w:val="22"/>
          <w:szCs w:val="22"/>
          <w:lang w:val="en-US"/>
        </w:rPr>
        <w:t>.</w:t>
      </w:r>
      <w:r w:rsidRPr="00D34CED">
        <w:rPr>
          <w:b/>
          <w:color w:val="002060"/>
          <w:sz w:val="22"/>
          <w:szCs w:val="22"/>
          <w:lang w:val="en-US"/>
        </w:rPr>
        <w:t>(</w:t>
      </w:r>
      <w:proofErr w:type="gramEnd"/>
      <w:r w:rsidRPr="00D34CED">
        <w:rPr>
          <w:b/>
          <w:color w:val="002060"/>
          <w:sz w:val="22"/>
          <w:szCs w:val="22"/>
          <w:lang w:val="en-US"/>
        </w:rPr>
        <w:t>1) din 01aprilie  – 01  noiembrie intre  orele  20:00- 23:00 ,</w:t>
      </w:r>
    </w:p>
    <w:p w14:paraId="49D892DC" w14:textId="77777777" w:rsidR="00AC4206" w:rsidRPr="00D34CED" w:rsidRDefault="00AC4206" w:rsidP="00AC4206">
      <w:pPr>
        <w:pStyle w:val="ListParagraph"/>
        <w:spacing w:line="276" w:lineRule="auto"/>
        <w:ind w:left="1680"/>
        <w:rPr>
          <w:b/>
          <w:color w:val="002060"/>
          <w:sz w:val="22"/>
          <w:szCs w:val="22"/>
          <w:lang w:val="en-US"/>
        </w:rPr>
      </w:pPr>
      <w:r>
        <w:rPr>
          <w:b/>
          <w:color w:val="002060"/>
          <w:sz w:val="22"/>
          <w:szCs w:val="22"/>
          <w:lang w:val="en-US"/>
        </w:rPr>
        <w:t>Pct</w:t>
      </w:r>
      <w:proofErr w:type="gramStart"/>
      <w:r w:rsidRPr="00D34CED">
        <w:rPr>
          <w:b/>
          <w:color w:val="002060"/>
          <w:sz w:val="22"/>
          <w:szCs w:val="22"/>
          <w:lang w:val="en-US"/>
        </w:rPr>
        <w:t>.(</w:t>
      </w:r>
      <w:proofErr w:type="gramEnd"/>
      <w:r w:rsidRPr="00D34CED">
        <w:rPr>
          <w:b/>
          <w:color w:val="002060"/>
          <w:sz w:val="22"/>
          <w:szCs w:val="22"/>
          <w:lang w:val="en-US"/>
        </w:rPr>
        <w:t>2)  din 01 Noiembrie – 01  aprilie  intre  orele 17:00- 23:00 ,</w:t>
      </w:r>
    </w:p>
    <w:p w14:paraId="1486D937" w14:textId="0E7396A8" w:rsidR="00AC4206" w:rsidRPr="00D34CED" w:rsidRDefault="005540A9" w:rsidP="00AC4206">
      <w:pPr>
        <w:pStyle w:val="ListParagraph"/>
        <w:numPr>
          <w:ilvl w:val="0"/>
          <w:numId w:val="11"/>
        </w:numPr>
        <w:suppressAutoHyphens w:val="0"/>
        <w:autoSpaceDN/>
        <w:spacing w:line="276" w:lineRule="auto"/>
        <w:contextualSpacing/>
        <w:textAlignment w:val="auto"/>
        <w:rPr>
          <w:b/>
          <w:color w:val="002060"/>
          <w:sz w:val="22"/>
          <w:szCs w:val="22"/>
          <w:lang w:val="en-US"/>
        </w:rPr>
      </w:pPr>
      <w:r>
        <w:rPr>
          <w:b/>
          <w:color w:val="002060"/>
          <w:sz w:val="22"/>
          <w:szCs w:val="22"/>
          <w:lang w:val="en-US"/>
        </w:rPr>
        <w:t>70</w:t>
      </w:r>
      <w:r w:rsidR="00AC4206" w:rsidRPr="00D34CED">
        <w:rPr>
          <w:b/>
          <w:color w:val="002060"/>
          <w:sz w:val="22"/>
          <w:szCs w:val="22"/>
          <w:lang w:val="en-US"/>
        </w:rPr>
        <w:t xml:space="preserve"> lei / ora, in  cazurile :</w:t>
      </w:r>
    </w:p>
    <w:p w14:paraId="1447DDE9" w14:textId="77777777" w:rsidR="00AC4206" w:rsidRPr="00D34CED" w:rsidRDefault="00AC4206" w:rsidP="00AC4206">
      <w:pPr>
        <w:pStyle w:val="ListParagraph"/>
        <w:spacing w:line="276" w:lineRule="auto"/>
        <w:ind w:left="1680"/>
        <w:rPr>
          <w:b/>
          <w:color w:val="002060"/>
          <w:sz w:val="22"/>
          <w:szCs w:val="22"/>
          <w:lang w:val="en-US"/>
        </w:rPr>
      </w:pPr>
      <w:r>
        <w:rPr>
          <w:b/>
          <w:color w:val="002060"/>
          <w:sz w:val="22"/>
          <w:szCs w:val="22"/>
          <w:lang w:val="en-US"/>
        </w:rPr>
        <w:t>Pct</w:t>
      </w:r>
      <w:proofErr w:type="gramStart"/>
      <w:r w:rsidRPr="00D34CED">
        <w:rPr>
          <w:b/>
          <w:color w:val="002060"/>
          <w:sz w:val="22"/>
          <w:szCs w:val="22"/>
          <w:lang w:val="en-US"/>
        </w:rPr>
        <w:t>.(</w:t>
      </w:r>
      <w:proofErr w:type="gramEnd"/>
      <w:r w:rsidRPr="00D34CED">
        <w:rPr>
          <w:b/>
          <w:color w:val="002060"/>
          <w:sz w:val="22"/>
          <w:szCs w:val="22"/>
          <w:lang w:val="en-US"/>
        </w:rPr>
        <w:t>1) din 01aprilie  – 01  noiembrie intre  orele  8:00- 20:00,</w:t>
      </w:r>
    </w:p>
    <w:p w14:paraId="2418FFB3" w14:textId="77777777" w:rsidR="00AC4206" w:rsidRPr="00D34CED" w:rsidRDefault="00AC4206" w:rsidP="00AC4206">
      <w:pPr>
        <w:pStyle w:val="ListParagraph"/>
        <w:spacing w:line="276" w:lineRule="auto"/>
        <w:ind w:left="1680"/>
        <w:rPr>
          <w:b/>
          <w:color w:val="002060"/>
          <w:sz w:val="22"/>
          <w:szCs w:val="22"/>
          <w:lang w:val="en-US"/>
        </w:rPr>
      </w:pPr>
      <w:r>
        <w:rPr>
          <w:b/>
          <w:color w:val="002060"/>
          <w:sz w:val="22"/>
          <w:szCs w:val="22"/>
          <w:lang w:val="en-US"/>
        </w:rPr>
        <w:t>Pct</w:t>
      </w:r>
      <w:proofErr w:type="gramStart"/>
      <w:r w:rsidRPr="00D34CED">
        <w:rPr>
          <w:b/>
          <w:color w:val="002060"/>
          <w:sz w:val="22"/>
          <w:szCs w:val="22"/>
          <w:lang w:val="en-US"/>
        </w:rPr>
        <w:t>.(</w:t>
      </w:r>
      <w:proofErr w:type="gramEnd"/>
      <w:r w:rsidRPr="00D34CED">
        <w:rPr>
          <w:b/>
          <w:color w:val="002060"/>
          <w:sz w:val="22"/>
          <w:szCs w:val="22"/>
          <w:lang w:val="en-US"/>
        </w:rPr>
        <w:t>2)  din 01 Noiembrie – 01  aprilie  intre  orele 8:00-  17:00,</w:t>
      </w:r>
    </w:p>
    <w:p w14:paraId="17EBFA5D" w14:textId="77777777" w:rsidR="000E0F5C" w:rsidRDefault="00AC4206" w:rsidP="005540A9">
      <w:pPr>
        <w:rPr>
          <w:rFonts w:eastAsia="Calibri"/>
        </w:rPr>
      </w:pPr>
      <w:r w:rsidRPr="00D34CED">
        <w:rPr>
          <w:rFonts w:eastAsia="Calibri"/>
        </w:rPr>
        <w:t xml:space="preserve">       </w:t>
      </w:r>
      <w:r>
        <w:rPr>
          <w:rFonts w:eastAsia="Calibri"/>
        </w:rPr>
        <w:t xml:space="preserve">   </w:t>
      </w:r>
      <w:r w:rsidRPr="00D34CED">
        <w:rPr>
          <w:rFonts w:eastAsia="Calibri"/>
          <w:b/>
          <w:bCs/>
          <w:u w:val="single"/>
        </w:rPr>
        <w:t xml:space="preserve">Art. 2 </w:t>
      </w:r>
      <w:r w:rsidRPr="00D34CED">
        <w:rPr>
          <w:rFonts w:eastAsia="Calibri"/>
        </w:rPr>
        <w:t xml:space="preserve">  Impozitul pe  clădiri , impozitul p</w:t>
      </w:r>
      <w:r>
        <w:rPr>
          <w:rFonts w:eastAsia="Calibri"/>
        </w:rPr>
        <w:t>e  teren ,</w:t>
      </w:r>
      <w:r w:rsidRPr="00D34CED">
        <w:rPr>
          <w:rFonts w:eastAsia="Calibri"/>
        </w:rPr>
        <w:t xml:space="preserve"> impozitul  pe  mijloacele  de transport </w:t>
      </w:r>
      <w:r>
        <w:rPr>
          <w:rFonts w:eastAsia="Calibri"/>
        </w:rPr>
        <w:t xml:space="preserve"> , taxele  speciale  si  alte  taxe  locale , </w:t>
      </w:r>
      <w:r w:rsidRPr="00D34CED">
        <w:rPr>
          <w:rFonts w:eastAsia="Calibri"/>
        </w:rPr>
        <w:t xml:space="preserve">sunt creanțe  fiscale  anuale , care se  plătesc  în două  rate  egale , </w:t>
      </w:r>
      <w:r w:rsidRPr="00D34CED">
        <w:rPr>
          <w:rFonts w:eastAsia="Calibri"/>
          <w:b/>
          <w:bCs/>
        </w:rPr>
        <w:t>până  la  31  martie</w:t>
      </w:r>
      <w:r w:rsidRPr="00D34CED">
        <w:rPr>
          <w:rFonts w:eastAsia="Calibri"/>
        </w:rPr>
        <w:t xml:space="preserve"> , respectiv   </w:t>
      </w:r>
      <w:r w:rsidRPr="00D34CED">
        <w:rPr>
          <w:rFonts w:eastAsia="Calibri"/>
          <w:b/>
          <w:bCs/>
        </w:rPr>
        <w:t>30  septembrie</w:t>
      </w:r>
      <w:r w:rsidRPr="00D34CED">
        <w:rPr>
          <w:rFonts w:eastAsia="Calibri"/>
        </w:rPr>
        <w:t xml:space="preserve">  inclusiv.    </w:t>
      </w:r>
    </w:p>
    <w:p w14:paraId="2B8DB9CA" w14:textId="409E6741" w:rsidR="00AC4206" w:rsidRPr="00D34CED" w:rsidRDefault="00AC4206" w:rsidP="005540A9">
      <w:pPr>
        <w:rPr>
          <w:rFonts w:eastAsia="Calibri"/>
        </w:rPr>
      </w:pPr>
      <w:r w:rsidRPr="00D34CED">
        <w:rPr>
          <w:rFonts w:eastAsia="Calibri"/>
        </w:rPr>
        <w:t xml:space="preserve">    </w:t>
      </w:r>
    </w:p>
    <w:p w14:paraId="771D48E8" w14:textId="129CE8B0" w:rsidR="00AC4206" w:rsidRPr="00D34CED" w:rsidRDefault="00AC4206" w:rsidP="00E85C7E">
      <w:pPr>
        <w:tabs>
          <w:tab w:val="left" w:pos="9356"/>
        </w:tabs>
      </w:pPr>
      <w:r w:rsidRPr="00D34CED">
        <w:rPr>
          <w:rFonts w:eastAsia="Calibri"/>
        </w:rPr>
        <w:t xml:space="preserve">      </w:t>
      </w:r>
      <w:r w:rsidR="005540A9">
        <w:rPr>
          <w:rFonts w:eastAsia="Calibri"/>
        </w:rPr>
        <w:t xml:space="preserve"> </w:t>
      </w:r>
      <w:r w:rsidRPr="00D34CED">
        <w:rPr>
          <w:rFonts w:eastAsia="Calibri"/>
        </w:rPr>
        <w:t xml:space="preserve">  </w:t>
      </w:r>
      <w:r w:rsidRPr="00D34CED">
        <w:rPr>
          <w:rFonts w:eastAsia="Calibri"/>
          <w:b/>
          <w:bCs/>
          <w:u w:val="single"/>
        </w:rPr>
        <w:t>Art. 3</w:t>
      </w:r>
      <w:r w:rsidRPr="00D34CED">
        <w:rPr>
          <w:b/>
        </w:rPr>
        <w:t xml:space="preserve">  </w:t>
      </w:r>
      <w:r w:rsidRPr="00D34CED">
        <w:rPr>
          <w:bCs/>
        </w:rPr>
        <w:t>Bonificatia</w:t>
      </w:r>
      <w:r w:rsidRPr="00D34CED">
        <w:t xml:space="preserve">  prevazuta  la  art. 462 , alin.(2) , art.467 , alin.(2) si  art. 472 , alin.(2) din  Legea   nr. 227 / 2015   privind  Codul  Fiscal , se  stabileste,  dupa  cum  urmeaza :</w:t>
      </w:r>
    </w:p>
    <w:p w14:paraId="3982D3E8" w14:textId="77777777" w:rsidR="00AC4206" w:rsidRPr="00D34CED" w:rsidRDefault="00AC4206" w:rsidP="00E85C7E">
      <w:pPr>
        <w:pStyle w:val="ListParagraph"/>
        <w:numPr>
          <w:ilvl w:val="0"/>
          <w:numId w:val="4"/>
        </w:numPr>
        <w:tabs>
          <w:tab w:val="left" w:pos="9356"/>
        </w:tabs>
        <w:suppressAutoHyphens w:val="0"/>
        <w:autoSpaceDN/>
        <w:contextualSpacing/>
        <w:textAlignment w:val="auto"/>
        <w:rPr>
          <w:sz w:val="22"/>
          <w:szCs w:val="22"/>
        </w:rPr>
      </w:pPr>
      <w:r w:rsidRPr="00D34CED">
        <w:rPr>
          <w:sz w:val="22"/>
          <w:szCs w:val="22"/>
        </w:rPr>
        <w:lastRenderedPageBreak/>
        <w:t xml:space="preserve">in  cazul  impozitului  pe  cladiri </w:t>
      </w:r>
      <w:r w:rsidRPr="00D34CED">
        <w:rPr>
          <w:b/>
          <w:sz w:val="22"/>
          <w:szCs w:val="22"/>
        </w:rPr>
        <w:t>, la  10 %</w:t>
      </w:r>
    </w:p>
    <w:p w14:paraId="6B084D36" w14:textId="77777777" w:rsidR="00AC4206" w:rsidRPr="00D34CED" w:rsidRDefault="00AC4206" w:rsidP="00E85C7E">
      <w:pPr>
        <w:numPr>
          <w:ilvl w:val="0"/>
          <w:numId w:val="4"/>
        </w:numPr>
        <w:suppressAutoHyphens w:val="0"/>
        <w:autoSpaceDN/>
        <w:textAlignment w:val="auto"/>
        <w:rPr>
          <w:b/>
        </w:rPr>
      </w:pPr>
      <w:r w:rsidRPr="00D34CED">
        <w:t xml:space="preserve">in  cazul  impozitului  pe  teren , </w:t>
      </w:r>
      <w:r w:rsidRPr="00D34CED">
        <w:rPr>
          <w:b/>
        </w:rPr>
        <w:t>la  10 %</w:t>
      </w:r>
    </w:p>
    <w:p w14:paraId="78A62940" w14:textId="77777777" w:rsidR="002D29CC" w:rsidRDefault="00AC4206" w:rsidP="002D29CC">
      <w:pPr>
        <w:numPr>
          <w:ilvl w:val="0"/>
          <w:numId w:val="4"/>
        </w:numPr>
        <w:suppressAutoHyphens w:val="0"/>
        <w:autoSpaceDN/>
        <w:textAlignment w:val="auto"/>
        <w:rPr>
          <w:b/>
        </w:rPr>
      </w:pPr>
      <w:r w:rsidRPr="00D34CED">
        <w:t xml:space="preserve">in  cazul  impozitului  pe mijlocul  de transport  , </w:t>
      </w:r>
      <w:r w:rsidRPr="00D34CED">
        <w:rPr>
          <w:b/>
        </w:rPr>
        <w:t>la  10 %</w:t>
      </w:r>
    </w:p>
    <w:p w14:paraId="48D4A9B2" w14:textId="77777777" w:rsidR="002D29CC" w:rsidRDefault="002D29CC" w:rsidP="002D29CC">
      <w:pPr>
        <w:suppressAutoHyphens w:val="0"/>
        <w:autoSpaceDN/>
        <w:textAlignment w:val="auto"/>
        <w:rPr>
          <w:b/>
        </w:rPr>
      </w:pPr>
    </w:p>
    <w:p w14:paraId="5DF4422E" w14:textId="66B4C960" w:rsidR="000E0F5C" w:rsidRDefault="00072654" w:rsidP="000E0F5C">
      <w:r w:rsidRPr="00072654">
        <w:rPr>
          <w:b/>
          <w:bCs/>
        </w:rPr>
        <w:t xml:space="preserve">      </w:t>
      </w:r>
      <w:r w:rsidR="000E0F5C">
        <w:rPr>
          <w:b/>
          <w:bCs/>
        </w:rPr>
        <w:t xml:space="preserve"> </w:t>
      </w:r>
      <w:r w:rsidRPr="00072654">
        <w:rPr>
          <w:b/>
          <w:bCs/>
        </w:rPr>
        <w:t xml:space="preserve"> </w:t>
      </w:r>
      <w:r w:rsidR="000E0F5C" w:rsidRPr="006041DF">
        <w:rPr>
          <w:b/>
          <w:u w:val="single"/>
        </w:rPr>
        <w:t>Art. 4</w:t>
      </w:r>
      <w:r w:rsidR="000E0F5C" w:rsidRPr="006041DF">
        <w:rPr>
          <w:bCs/>
          <w:u w:val="single"/>
        </w:rPr>
        <w:t xml:space="preserve"> </w:t>
      </w:r>
      <w:r w:rsidR="000E0F5C" w:rsidRPr="006041DF">
        <w:rPr>
          <w:b/>
          <w:u w:val="single"/>
        </w:rPr>
        <w:t xml:space="preserve"> alin.(1</w:t>
      </w:r>
      <w:r w:rsidR="000E0F5C" w:rsidRPr="00D34CED">
        <w:rPr>
          <w:b/>
        </w:rPr>
        <w:t>)</w:t>
      </w:r>
      <w:r w:rsidR="000E0F5C" w:rsidRPr="00D34CED">
        <w:t xml:space="preserve"> </w:t>
      </w:r>
      <w:r w:rsidR="000E0F5C">
        <w:t xml:space="preserve"> Consiliile  locale potrivit prevederilor art.456 alin.(2</w:t>
      </w:r>
      <w:r w:rsidR="000E0F5C" w:rsidRPr="00D34CED">
        <w:t>) din Legea nr.227/2015</w:t>
      </w:r>
      <w:r w:rsidR="000E0F5C">
        <w:t xml:space="preserve"> pot hotărâ sa acorde scutirea sau reducerea </w:t>
      </w:r>
      <w:r w:rsidR="000E0F5C" w:rsidRPr="00D34CED">
        <w:t>impozit</w:t>
      </w:r>
      <w:r w:rsidR="000E0F5C">
        <w:t xml:space="preserve">ului /taxei pe </w:t>
      </w:r>
      <w:r w:rsidR="000E0F5C" w:rsidRPr="00647AA8">
        <w:rPr>
          <w:i/>
        </w:rPr>
        <w:t>clădiri</w:t>
      </w:r>
      <w:r w:rsidR="000E0F5C">
        <w:t xml:space="preserve">, datorat , conform </w:t>
      </w:r>
      <w:r w:rsidR="000E0F5C" w:rsidRPr="00CF5374">
        <w:rPr>
          <w:i/>
        </w:rPr>
        <w:t>anexei nr. 2</w:t>
      </w:r>
      <w:r w:rsidR="000E0F5C">
        <w:t xml:space="preserve">  la  prezenta </w:t>
      </w:r>
    </w:p>
    <w:p w14:paraId="7E9BC4E9" w14:textId="77777777" w:rsidR="000E0F5C" w:rsidRDefault="000E0F5C" w:rsidP="000E0F5C">
      <w:r w:rsidRPr="003940CB">
        <w:rPr>
          <w:b/>
        </w:rPr>
        <w:t xml:space="preserve">                   </w:t>
      </w:r>
      <w:r w:rsidRPr="005C640F">
        <w:rPr>
          <w:b/>
          <w:u w:val="single"/>
        </w:rPr>
        <w:t>Alin.(2)</w:t>
      </w:r>
      <w:r w:rsidRPr="00D34CED">
        <w:t xml:space="preserve">  </w:t>
      </w:r>
      <w:r>
        <w:t>Scutirea sau reducerea de  la plata a impozitului / taxei , stabilita  conform alin.(1)  se  aplica incepând  cu data de 1  ianuarie a  anului urmator  celui in care  perosana depune documentele justificative .</w:t>
      </w:r>
    </w:p>
    <w:p w14:paraId="38DE158E" w14:textId="4ECF05D8" w:rsidR="000E0F5C" w:rsidRDefault="000E0F5C" w:rsidP="000E0F5C">
      <w:pPr>
        <w:autoSpaceDE w:val="0"/>
        <w:adjustRightInd w:val="0"/>
        <w:spacing w:line="276" w:lineRule="auto"/>
      </w:pPr>
      <w:r>
        <w:t xml:space="preserve">                  </w:t>
      </w:r>
      <w:r w:rsidRPr="00835933">
        <w:rPr>
          <w:b/>
          <w:u w:val="single"/>
        </w:rPr>
        <w:t>Alin.(3)</w:t>
      </w:r>
      <w:r>
        <w:t xml:space="preserve"> </w:t>
      </w:r>
      <w:r w:rsidRPr="00835933">
        <w:t xml:space="preserve">Se  aprobă </w:t>
      </w:r>
      <w:r w:rsidR="00A95721">
        <w:t xml:space="preserve"> </w:t>
      </w:r>
      <w:r w:rsidR="00A95721" w:rsidRPr="00A95721">
        <w:rPr>
          <w:i/>
        </w:rPr>
        <w:t xml:space="preserve">criteriile </w:t>
      </w:r>
      <w:r w:rsidRPr="00A95721">
        <w:rPr>
          <w:i/>
        </w:rPr>
        <w:t>de acordare</w:t>
      </w:r>
      <w:r w:rsidRPr="00835933">
        <w:t xml:space="preserve"> a scutirilor/reducerilor la </w:t>
      </w:r>
      <w:r>
        <w:t>plata i</w:t>
      </w:r>
      <w:r w:rsidRPr="00835933">
        <w:t xml:space="preserve">mpozitul/taxei pe cladiri , după caz, conform  </w:t>
      </w:r>
      <w:r w:rsidRPr="00835933">
        <w:rPr>
          <w:i/>
        </w:rPr>
        <w:t>anexei nr. 3</w:t>
      </w:r>
      <w:r w:rsidRPr="00835933">
        <w:t xml:space="preserve">  la  prezenta.</w:t>
      </w:r>
    </w:p>
    <w:p w14:paraId="1FB999CF" w14:textId="77777777" w:rsidR="000E0F5C" w:rsidRPr="00835933" w:rsidRDefault="000E0F5C" w:rsidP="000E0F5C">
      <w:pPr>
        <w:autoSpaceDE w:val="0"/>
        <w:adjustRightInd w:val="0"/>
        <w:spacing w:line="276" w:lineRule="auto"/>
      </w:pPr>
    </w:p>
    <w:p w14:paraId="3AEDCC9E" w14:textId="77777777" w:rsidR="000E0F5C" w:rsidRDefault="000E0F5C" w:rsidP="000E0F5C">
      <w:r>
        <w:rPr>
          <w:b/>
        </w:rPr>
        <w:t xml:space="preserve">       </w:t>
      </w:r>
      <w:r>
        <w:rPr>
          <w:b/>
          <w:u w:val="single"/>
        </w:rPr>
        <w:t>Art. 5</w:t>
      </w:r>
      <w:r w:rsidRPr="006041DF">
        <w:rPr>
          <w:bCs/>
          <w:u w:val="single"/>
        </w:rPr>
        <w:t xml:space="preserve"> </w:t>
      </w:r>
      <w:r w:rsidRPr="006041DF">
        <w:rPr>
          <w:b/>
          <w:u w:val="single"/>
        </w:rPr>
        <w:t xml:space="preserve"> alin.(1</w:t>
      </w:r>
      <w:r w:rsidRPr="00D34CED">
        <w:rPr>
          <w:b/>
        </w:rPr>
        <w:t>)</w:t>
      </w:r>
      <w:r w:rsidRPr="00D34CED">
        <w:t xml:space="preserve"> </w:t>
      </w:r>
      <w:r>
        <w:t xml:space="preserve"> Consiliile  locale potrivit prevederilor art.464 alin.(2</w:t>
      </w:r>
      <w:r w:rsidRPr="00D34CED">
        <w:t>) din Legea nr.227/2015</w:t>
      </w:r>
      <w:r>
        <w:t xml:space="preserve"> pot hotărâ sa acorde scutirea sau reducerea </w:t>
      </w:r>
      <w:r w:rsidRPr="00D34CED">
        <w:t>impozit</w:t>
      </w:r>
      <w:r>
        <w:t xml:space="preserve">ului /taxei pe </w:t>
      </w:r>
      <w:r w:rsidRPr="00647AA8">
        <w:rPr>
          <w:i/>
        </w:rPr>
        <w:t>teren,</w:t>
      </w:r>
      <w:r>
        <w:t xml:space="preserve"> datorat,  conform </w:t>
      </w:r>
      <w:r>
        <w:rPr>
          <w:i/>
        </w:rPr>
        <w:t>anexei nr. 4</w:t>
      </w:r>
      <w:r>
        <w:t xml:space="preserve">  la  prezenta </w:t>
      </w:r>
    </w:p>
    <w:p w14:paraId="4FCF8FAE" w14:textId="77777777" w:rsidR="000E0F5C" w:rsidRDefault="000E0F5C" w:rsidP="000E0F5C">
      <w:r w:rsidRPr="003940CB">
        <w:rPr>
          <w:b/>
        </w:rPr>
        <w:t xml:space="preserve">                   </w:t>
      </w:r>
      <w:r w:rsidRPr="005C640F">
        <w:rPr>
          <w:b/>
          <w:u w:val="single"/>
        </w:rPr>
        <w:t>Alin.(2)</w:t>
      </w:r>
      <w:r w:rsidRPr="00D34CED">
        <w:t xml:space="preserve">  </w:t>
      </w:r>
      <w:r>
        <w:t>Scutirea sau reducerea de  la plata a impozitului / taxei , stabilita  conform alin.(1)  se  aplica incepând  cu data de 1  ianuarie a  anului urmator  celui in care  perosana depune documentele justificative .</w:t>
      </w:r>
    </w:p>
    <w:p w14:paraId="68C7EE95" w14:textId="70E6084B" w:rsidR="000E0F5C" w:rsidRDefault="000E0F5C" w:rsidP="000E0F5C">
      <w:pPr>
        <w:autoSpaceDE w:val="0"/>
        <w:adjustRightInd w:val="0"/>
        <w:spacing w:line="276" w:lineRule="auto"/>
      </w:pPr>
      <w:r>
        <w:t xml:space="preserve">                  </w:t>
      </w:r>
      <w:r w:rsidRPr="00835933">
        <w:rPr>
          <w:b/>
          <w:u w:val="single"/>
        </w:rPr>
        <w:t>Alin.(3)</w:t>
      </w:r>
      <w:r>
        <w:t xml:space="preserve"> </w:t>
      </w:r>
      <w:r w:rsidRPr="00835933">
        <w:t xml:space="preserve">Se  aprobă </w:t>
      </w:r>
      <w:r w:rsidR="00A95721" w:rsidRPr="00A95721">
        <w:rPr>
          <w:i/>
        </w:rPr>
        <w:t xml:space="preserve">criteriile </w:t>
      </w:r>
      <w:r w:rsidRPr="00A95721">
        <w:rPr>
          <w:i/>
        </w:rPr>
        <w:t xml:space="preserve"> de acordare</w:t>
      </w:r>
      <w:r w:rsidRPr="00835933">
        <w:t xml:space="preserve"> a scutirilor/reducerilor la </w:t>
      </w:r>
      <w:r>
        <w:t>plata impozitul/taxei pe teren</w:t>
      </w:r>
      <w:r w:rsidRPr="00835933">
        <w:t xml:space="preserve"> , după caz, conform  </w:t>
      </w:r>
      <w:r>
        <w:rPr>
          <w:i/>
        </w:rPr>
        <w:t>anexei nr. 5</w:t>
      </w:r>
      <w:r w:rsidRPr="00835933">
        <w:t xml:space="preserve">  la  prezenta.</w:t>
      </w:r>
    </w:p>
    <w:p w14:paraId="1025D392" w14:textId="77777777" w:rsidR="000E0F5C" w:rsidRPr="00835933" w:rsidRDefault="000E0F5C" w:rsidP="000E0F5C">
      <w:pPr>
        <w:autoSpaceDE w:val="0"/>
        <w:adjustRightInd w:val="0"/>
        <w:spacing w:line="276" w:lineRule="auto"/>
      </w:pPr>
    </w:p>
    <w:p w14:paraId="5918CB4E" w14:textId="77777777" w:rsidR="000E0F5C" w:rsidRDefault="000E0F5C" w:rsidP="000E0F5C">
      <w:r w:rsidRPr="00A71D36">
        <w:rPr>
          <w:b/>
        </w:rPr>
        <w:t xml:space="preserve">       </w:t>
      </w:r>
      <w:r>
        <w:rPr>
          <w:b/>
          <w:u w:val="single"/>
        </w:rPr>
        <w:t>Art. 6</w:t>
      </w:r>
      <w:r w:rsidRPr="006041DF">
        <w:rPr>
          <w:b/>
          <w:u w:val="single"/>
        </w:rPr>
        <w:t xml:space="preserve"> alin.(1</w:t>
      </w:r>
      <w:r w:rsidRPr="00D34CED">
        <w:rPr>
          <w:b/>
        </w:rPr>
        <w:t>)</w:t>
      </w:r>
      <w:r w:rsidRPr="00D34CED">
        <w:t xml:space="preserve"> </w:t>
      </w:r>
      <w:r>
        <w:t xml:space="preserve"> Consiliile  locale potrivit prevederilor art.469 alin.(2</w:t>
      </w:r>
      <w:r w:rsidRPr="00D34CED">
        <w:t>) din Legea nr.227/2015</w:t>
      </w:r>
      <w:r>
        <w:t xml:space="preserve"> pot hotărâ sa acorde scutirea sau reducerea </w:t>
      </w:r>
      <w:r w:rsidRPr="00D34CED">
        <w:t>impozit</w:t>
      </w:r>
      <w:r>
        <w:t xml:space="preserve">ului /taxei pe </w:t>
      </w:r>
      <w:r w:rsidRPr="00647AA8">
        <w:rPr>
          <w:i/>
        </w:rPr>
        <w:t>mijloacele de transport</w:t>
      </w:r>
      <w:r>
        <w:t xml:space="preserve"> , datorat,  conform </w:t>
      </w:r>
      <w:r>
        <w:rPr>
          <w:i/>
        </w:rPr>
        <w:t>anexei nr. 6</w:t>
      </w:r>
      <w:r>
        <w:t xml:space="preserve">  la  prezenta </w:t>
      </w:r>
    </w:p>
    <w:p w14:paraId="273C4EDF" w14:textId="77777777" w:rsidR="000E0F5C" w:rsidRDefault="000E0F5C" w:rsidP="000E0F5C">
      <w:r w:rsidRPr="003940CB">
        <w:rPr>
          <w:b/>
        </w:rPr>
        <w:t xml:space="preserve">                   </w:t>
      </w:r>
      <w:r w:rsidRPr="005C640F">
        <w:rPr>
          <w:b/>
          <w:u w:val="single"/>
        </w:rPr>
        <w:t>Alin.(2)</w:t>
      </w:r>
      <w:r w:rsidRPr="00D34CED">
        <w:t xml:space="preserve">  </w:t>
      </w:r>
      <w:r>
        <w:t>Scutirea sau reducerea de  la plata a impozitului / taxei , stabilita  conform alin.(1)  se  aplica incepând  cu data de 1  ianuarie a  anului urmator  celui in care  perosana depune documentele justificative .</w:t>
      </w:r>
    </w:p>
    <w:p w14:paraId="4FAA8B31" w14:textId="2A0629D8" w:rsidR="000E0F5C" w:rsidRDefault="000E0F5C" w:rsidP="000E0F5C">
      <w:pPr>
        <w:autoSpaceDE w:val="0"/>
        <w:adjustRightInd w:val="0"/>
      </w:pPr>
      <w:r>
        <w:t xml:space="preserve">                  </w:t>
      </w:r>
      <w:r w:rsidRPr="00835933">
        <w:rPr>
          <w:b/>
          <w:u w:val="single"/>
        </w:rPr>
        <w:t>Alin.(3)</w:t>
      </w:r>
      <w:r>
        <w:t xml:space="preserve"> </w:t>
      </w:r>
      <w:r w:rsidRPr="00835933">
        <w:t xml:space="preserve">Se  aprobă </w:t>
      </w:r>
      <w:r w:rsidR="00A95721">
        <w:t xml:space="preserve"> </w:t>
      </w:r>
      <w:r w:rsidR="00A95721" w:rsidRPr="00A95721">
        <w:rPr>
          <w:i/>
        </w:rPr>
        <w:t xml:space="preserve">criteriile </w:t>
      </w:r>
      <w:r w:rsidRPr="00A95721">
        <w:rPr>
          <w:i/>
        </w:rPr>
        <w:t>de acordare</w:t>
      </w:r>
      <w:r w:rsidRPr="00835933">
        <w:t xml:space="preserve"> a scutirilor/reducerilor la </w:t>
      </w:r>
      <w:r>
        <w:t xml:space="preserve">plata impozitul/taxei pe mijlocul de  transport </w:t>
      </w:r>
      <w:r w:rsidRPr="00835933">
        <w:t xml:space="preserve"> , după caz, conform  </w:t>
      </w:r>
      <w:r>
        <w:rPr>
          <w:i/>
        </w:rPr>
        <w:t>anexei nr. 7</w:t>
      </w:r>
      <w:r w:rsidRPr="00835933">
        <w:t xml:space="preserve">  la  prezenta.</w:t>
      </w:r>
    </w:p>
    <w:p w14:paraId="20DA005A" w14:textId="77777777" w:rsidR="000E0F5C" w:rsidRPr="00835933" w:rsidRDefault="000E0F5C" w:rsidP="000E0F5C">
      <w:pPr>
        <w:autoSpaceDE w:val="0"/>
        <w:adjustRightInd w:val="0"/>
      </w:pPr>
    </w:p>
    <w:p w14:paraId="5CAAA9E5" w14:textId="3C01140C" w:rsidR="000E0F5C" w:rsidRDefault="000E0F5C" w:rsidP="000E0F5C">
      <w:r w:rsidRPr="00A71D36">
        <w:rPr>
          <w:b/>
        </w:rPr>
        <w:t xml:space="preserve">       </w:t>
      </w:r>
      <w:r>
        <w:rPr>
          <w:b/>
          <w:u w:val="single"/>
        </w:rPr>
        <w:t>Art. 7</w:t>
      </w:r>
      <w:r w:rsidRPr="006041DF">
        <w:rPr>
          <w:b/>
          <w:u w:val="single"/>
        </w:rPr>
        <w:t xml:space="preserve"> alin.(1</w:t>
      </w:r>
      <w:r w:rsidRPr="00D34CED">
        <w:rPr>
          <w:b/>
        </w:rPr>
        <w:t>)</w:t>
      </w:r>
      <w:r w:rsidRPr="00D34CED">
        <w:t xml:space="preserve"> </w:t>
      </w:r>
      <w:r>
        <w:t xml:space="preserve"> Consiliile  locale potrivit prevederilor art.476 alin.(1</w:t>
      </w:r>
      <w:r w:rsidRPr="00D34CED">
        <w:t>)</w:t>
      </w:r>
      <w:r>
        <w:t xml:space="preserve">, art. 479 alin.(1), art. 482 </w:t>
      </w:r>
      <w:r w:rsidRPr="00D34CED">
        <w:t xml:space="preserve"> din Legea nr.227/2015</w:t>
      </w:r>
      <w:r>
        <w:t xml:space="preserve"> pot hotărâ sa acorde scutirea sau reducerea taxei  pentru eliberarea </w:t>
      </w:r>
      <w:r w:rsidRPr="00647AA8">
        <w:rPr>
          <w:i/>
        </w:rPr>
        <w:t>certificatelor, avizelor şi autorizaţi</w:t>
      </w:r>
      <w:r w:rsidR="00647AA8">
        <w:rPr>
          <w:i/>
        </w:rPr>
        <w:t xml:space="preserve">ilor, a taxelor speciale si a  altor  taxe  locale </w:t>
      </w:r>
      <w:r>
        <w:t xml:space="preserve"> conform </w:t>
      </w:r>
      <w:r>
        <w:rPr>
          <w:i/>
        </w:rPr>
        <w:t>anexei nr. 8</w:t>
      </w:r>
      <w:r>
        <w:t xml:space="preserve">  la  prezenta </w:t>
      </w:r>
    </w:p>
    <w:p w14:paraId="1A44A0E4" w14:textId="77777777" w:rsidR="000E0F5C" w:rsidRDefault="000E0F5C" w:rsidP="000E0F5C">
      <w:r w:rsidRPr="003940CB">
        <w:rPr>
          <w:b/>
        </w:rPr>
        <w:t xml:space="preserve">                   </w:t>
      </w:r>
      <w:r w:rsidRPr="005C640F">
        <w:rPr>
          <w:b/>
          <w:u w:val="single"/>
        </w:rPr>
        <w:t>Alin.(2)</w:t>
      </w:r>
      <w:r w:rsidRPr="00D34CED">
        <w:t xml:space="preserve">  </w:t>
      </w:r>
      <w:r>
        <w:t>Scutirea sau reducerea de  la plata a impozitului / taxei , stabilita  conform alin.(1)  se  aplica incepând  cu data de 1  ianuarie a  anului urmator  celui in care  perosana depune documentele justificative .</w:t>
      </w:r>
    </w:p>
    <w:p w14:paraId="34331BC3" w14:textId="42E3B800" w:rsidR="000E0F5C" w:rsidRDefault="000E0F5C" w:rsidP="000E0F5C">
      <w:pPr>
        <w:autoSpaceDE w:val="0"/>
        <w:adjustRightInd w:val="0"/>
      </w:pPr>
      <w:r>
        <w:t xml:space="preserve">                  </w:t>
      </w:r>
      <w:r w:rsidRPr="00835933">
        <w:rPr>
          <w:b/>
          <w:u w:val="single"/>
        </w:rPr>
        <w:t>Alin.(3)</w:t>
      </w:r>
      <w:r>
        <w:t xml:space="preserve"> </w:t>
      </w:r>
      <w:r w:rsidRPr="00835933">
        <w:t xml:space="preserve">Se  aprobă </w:t>
      </w:r>
      <w:r w:rsidR="00A95721">
        <w:t xml:space="preserve"> </w:t>
      </w:r>
      <w:r w:rsidR="00A95721" w:rsidRPr="00A95721">
        <w:rPr>
          <w:i/>
        </w:rPr>
        <w:t xml:space="preserve">criteriile </w:t>
      </w:r>
      <w:r w:rsidRPr="00A95721">
        <w:rPr>
          <w:i/>
        </w:rPr>
        <w:t>de acordare</w:t>
      </w:r>
      <w:r w:rsidRPr="00835933">
        <w:t xml:space="preserve"> a scutirilor/reducerilor la </w:t>
      </w:r>
      <w:r>
        <w:t xml:space="preserve">plata taxei pentru eliberarea certificatelor, avizelor şi autorizaţiilor </w:t>
      </w:r>
      <w:r w:rsidRPr="00835933">
        <w:t xml:space="preserve">, după caz, conform  </w:t>
      </w:r>
      <w:r>
        <w:rPr>
          <w:i/>
        </w:rPr>
        <w:t>anexei nr. 9</w:t>
      </w:r>
      <w:r w:rsidRPr="00835933">
        <w:t xml:space="preserve">  la  prezenta.</w:t>
      </w:r>
    </w:p>
    <w:p w14:paraId="56580650" w14:textId="77777777" w:rsidR="00FE5ED9" w:rsidRDefault="00FE5ED9" w:rsidP="000E0F5C">
      <w:pPr>
        <w:autoSpaceDE w:val="0"/>
        <w:adjustRightInd w:val="0"/>
      </w:pPr>
    </w:p>
    <w:p w14:paraId="5D2969DC" w14:textId="6E74118B" w:rsidR="000E0F5C" w:rsidRPr="00C4384B" w:rsidRDefault="00FE5ED9" w:rsidP="00FE5ED9">
      <w:pPr>
        <w:autoSpaceDE w:val="0"/>
        <w:adjustRightInd w:val="0"/>
        <w:ind w:right="-90"/>
      </w:pPr>
      <w:r>
        <w:t xml:space="preserve">      </w:t>
      </w:r>
      <w:r w:rsidR="000E0F5C">
        <w:t xml:space="preserve"> </w:t>
      </w:r>
      <w:r>
        <w:rPr>
          <w:b/>
          <w:bCs/>
          <w:u w:val="single"/>
        </w:rPr>
        <w:t>Art. 8</w:t>
      </w:r>
      <w:r w:rsidR="00B31634" w:rsidRPr="00072654">
        <w:rPr>
          <w:b/>
          <w:bCs/>
        </w:rPr>
        <w:t xml:space="preserve"> </w:t>
      </w:r>
      <w:r>
        <w:rPr>
          <w:b/>
          <w:bCs/>
        </w:rPr>
        <w:t xml:space="preserve"> </w:t>
      </w:r>
      <w:r w:rsidR="000E0F5C" w:rsidRPr="00C4384B">
        <w:t xml:space="preserve">Scutirea de la plata impozitului pe clădiri, teren, mijloace de transport, taxe speciale și alte taxe locale pentru anul fiscal 2026 </w:t>
      </w:r>
      <w:r>
        <w:t xml:space="preserve">, prevazute  la  art. 4-7 , se acordă pe baza </w:t>
      </w:r>
      <w:r w:rsidR="000E0F5C" w:rsidRPr="00C4384B">
        <w:t xml:space="preserve"> criterii</w:t>
      </w:r>
      <w:r>
        <w:t>lor</w:t>
      </w:r>
      <w:r w:rsidR="000E0F5C" w:rsidRPr="00C4384B">
        <w:t xml:space="preserve"> prestabilite, obiective și </w:t>
      </w:r>
      <w:r>
        <w:t xml:space="preserve"> nediscriminatorii,</w:t>
      </w:r>
      <w:r w:rsidR="000E0F5C" w:rsidRPr="00C4384B">
        <w:t xml:space="preserve"> </w:t>
      </w:r>
      <w:r>
        <w:t xml:space="preserve"> </w:t>
      </w:r>
      <w:r w:rsidR="000E0F5C" w:rsidRPr="00C4384B">
        <w:t>cu respectarea analizei cost–beneficiu și a im</w:t>
      </w:r>
      <w:r>
        <w:t xml:space="preserve">pactului asupra </w:t>
      </w:r>
      <w:r w:rsidR="00886D95">
        <w:t xml:space="preserve">bugetului local, prevazuta  in  </w:t>
      </w:r>
      <w:r w:rsidR="00886D95" w:rsidRPr="00886D95">
        <w:rPr>
          <w:i/>
        </w:rPr>
        <w:t>anexa  nr. 10 .</w:t>
      </w:r>
    </w:p>
    <w:p w14:paraId="231D2690" w14:textId="150391A1" w:rsidR="002D0AEC" w:rsidRDefault="002D0AEC" w:rsidP="00835933"/>
    <w:p w14:paraId="72959101" w14:textId="2F4C9F6E" w:rsidR="00AC4206" w:rsidRPr="00D34CED" w:rsidRDefault="00AC4206" w:rsidP="00AC4206">
      <w:pPr>
        <w:autoSpaceDE w:val="0"/>
        <w:adjustRightInd w:val="0"/>
        <w:rPr>
          <w:rFonts w:eastAsia="TimesNewRomanPSMT"/>
        </w:rPr>
      </w:pPr>
      <w:r w:rsidRPr="00D34CED">
        <w:rPr>
          <w:b/>
        </w:rPr>
        <w:t xml:space="preserve">   </w:t>
      </w:r>
      <w:r>
        <w:rPr>
          <w:b/>
        </w:rPr>
        <w:t xml:space="preserve">    </w:t>
      </w:r>
      <w:r w:rsidR="00886D95">
        <w:rPr>
          <w:b/>
          <w:u w:val="single"/>
        </w:rPr>
        <w:t>Art.9</w:t>
      </w:r>
      <w:r w:rsidRPr="00D34CED">
        <w:t xml:space="preserve">  Lista actelor no</w:t>
      </w:r>
      <w:r w:rsidRPr="00D34CED">
        <w:rPr>
          <w:rFonts w:eastAsia="TimesNewRomanPSMT"/>
        </w:rPr>
        <w:t>rmative prin care sunt instituite impozite şi taxe locale, inclusiv hotărârile Consiliului Local al  Comunei  Ion Creanga , prin care s</w:t>
      </w:r>
      <w:r w:rsidRPr="00D34CED">
        <w:t>-</w:t>
      </w:r>
      <w:r w:rsidRPr="00D34CED">
        <w:rPr>
          <w:rFonts w:eastAsia="TimesNewRomanPSMT"/>
        </w:rPr>
        <w:t xml:space="preserve">au instituit/ stabilit impozite şi taxe locale pe o perioadă de 5 ani anteriori anului fiscal curent, este prevăzută în </w:t>
      </w:r>
      <w:r w:rsidRPr="00D34CED">
        <w:rPr>
          <w:rFonts w:eastAsia="TimesNewRomanPSMT"/>
          <w:i/>
        </w:rPr>
        <w:t>Anex</w:t>
      </w:r>
      <w:r w:rsidR="00886D95">
        <w:rPr>
          <w:i/>
        </w:rPr>
        <w:t>a nr.11</w:t>
      </w:r>
      <w:r w:rsidRPr="00D34CED">
        <w:rPr>
          <w:i/>
        </w:rPr>
        <w:t>,</w:t>
      </w:r>
      <w:r w:rsidRPr="00D34CED">
        <w:t xml:space="preserve"> care</w:t>
      </w:r>
      <w:r w:rsidRPr="00D34CED">
        <w:rPr>
          <w:rFonts w:eastAsia="TimesNewRomanPSMT"/>
        </w:rPr>
        <w:t xml:space="preserve">  face parte integrantă din prezenta hotărâre.</w:t>
      </w:r>
    </w:p>
    <w:p w14:paraId="6EE8B7B1" w14:textId="2B3D0A79" w:rsidR="00AC4206" w:rsidRPr="00D34CED" w:rsidRDefault="00AC4206" w:rsidP="00AC4206">
      <w:pPr>
        <w:autoSpaceDE w:val="0"/>
        <w:adjustRightInd w:val="0"/>
        <w:rPr>
          <w:rFonts w:eastAsia="TimesNewRomanPSMT"/>
        </w:rPr>
      </w:pPr>
      <w:r w:rsidRPr="00D34CED">
        <w:rPr>
          <w:b/>
        </w:rPr>
        <w:lastRenderedPageBreak/>
        <w:t xml:space="preserve"> </w:t>
      </w:r>
      <w:r>
        <w:rPr>
          <w:b/>
        </w:rPr>
        <w:t xml:space="preserve">     </w:t>
      </w:r>
      <w:r w:rsidRPr="00D34CED">
        <w:rPr>
          <w:b/>
        </w:rPr>
        <w:t xml:space="preserve"> </w:t>
      </w:r>
      <w:r w:rsidR="00662D47">
        <w:rPr>
          <w:b/>
          <w:u w:val="single"/>
        </w:rPr>
        <w:t>Art.10</w:t>
      </w:r>
      <w:r w:rsidRPr="00D34CED">
        <w:t xml:space="preserve"> </w:t>
      </w:r>
      <w:r w:rsidRPr="00D34CED">
        <w:rPr>
          <w:rFonts w:eastAsia="TimesNewRomanPSMT"/>
        </w:rPr>
        <w:t>Lista cuprinzând actele normative, inclusiv hotărârile Consiliului Local al Comunei  Ion Creanga, în temeiul cărora s</w:t>
      </w:r>
      <w:r w:rsidRPr="00D34CED">
        <w:t>-</w:t>
      </w:r>
      <w:r w:rsidRPr="00D34CED">
        <w:rPr>
          <w:rFonts w:eastAsia="TimesNewRomanPSMT"/>
        </w:rPr>
        <w:t xml:space="preserve">au acordat facilităţi fiscale pe o perioadă de 5 ani </w:t>
      </w:r>
      <w:r w:rsidRPr="00D34CED">
        <w:t>anteriori anului f</w:t>
      </w:r>
      <w:r w:rsidRPr="00D34CED">
        <w:rPr>
          <w:rFonts w:eastAsia="TimesNewRomanPSMT"/>
        </w:rPr>
        <w:t xml:space="preserve">iscal curent, este prevăzută în </w:t>
      </w:r>
      <w:r w:rsidR="00886D95">
        <w:rPr>
          <w:rFonts w:eastAsia="TimesNewRomanPSMT"/>
          <w:i/>
        </w:rPr>
        <w:t>Anexa nr.12</w:t>
      </w:r>
      <w:r w:rsidRPr="00D34CED">
        <w:rPr>
          <w:rFonts w:eastAsia="TimesNewRomanPSMT"/>
        </w:rPr>
        <w:t>, care face parte integrantă din prezenta hotărâre.</w:t>
      </w:r>
    </w:p>
    <w:p w14:paraId="3EB4B757" w14:textId="7E094B2F" w:rsidR="00AC4206" w:rsidRPr="00D34CED" w:rsidRDefault="00AC4206" w:rsidP="00AC4206">
      <w:r w:rsidRPr="00D34CED">
        <w:rPr>
          <w:rFonts w:eastAsia="TimesNewRomanPSMT"/>
          <w:b/>
        </w:rPr>
        <w:t xml:space="preserve">  </w:t>
      </w:r>
      <w:r>
        <w:rPr>
          <w:rFonts w:eastAsia="TimesNewRomanPSMT"/>
          <w:b/>
        </w:rPr>
        <w:t xml:space="preserve">     </w:t>
      </w:r>
      <w:r w:rsidR="00662D47">
        <w:rPr>
          <w:rFonts w:eastAsia="TimesNewRomanPSMT"/>
          <w:b/>
          <w:u w:val="single"/>
        </w:rPr>
        <w:t>Art.11</w:t>
      </w:r>
      <w:r w:rsidRPr="00D34CED">
        <w:rPr>
          <w:rFonts w:eastAsia="TimesNewRomanPSMT"/>
        </w:rPr>
        <w:t xml:space="preserve">  Se  aproba ,  Zonarea intravilanului Comunei  Ion Creanga,   ce  s-a  avut  în vedere la determinarea  </w:t>
      </w:r>
      <w:r w:rsidRPr="00D34CED">
        <w:t>obliga</w:t>
      </w:r>
      <w:r w:rsidRPr="00D34CED">
        <w:rPr>
          <w:rFonts w:eastAsia="TimesNewRomanPSMT"/>
        </w:rPr>
        <w:t xml:space="preserve">ţiilor fiscale,  conform  </w:t>
      </w:r>
      <w:r w:rsidRPr="00D34CED">
        <w:rPr>
          <w:rFonts w:eastAsia="TimesNewRomanPSMT"/>
          <w:i/>
        </w:rPr>
        <w:t xml:space="preserve">Anexei nr. </w:t>
      </w:r>
      <w:r w:rsidR="00886D95">
        <w:rPr>
          <w:rFonts w:eastAsia="TimesNewRomanPSMT"/>
          <w:i/>
        </w:rPr>
        <w:t>13</w:t>
      </w:r>
      <w:r w:rsidRPr="00D34CED">
        <w:rPr>
          <w:rFonts w:eastAsia="TimesNewRomanPSMT"/>
        </w:rPr>
        <w:t xml:space="preserve"> si  face  parte  integranta </w:t>
      </w:r>
      <w:r w:rsidRPr="00D34CED">
        <w:t>.</w:t>
      </w:r>
    </w:p>
    <w:p w14:paraId="35EA63D7" w14:textId="043AA675" w:rsidR="00AC4206" w:rsidRPr="00D34CED" w:rsidRDefault="00AC4206" w:rsidP="00AC4206">
      <w:r w:rsidRPr="00D34CED">
        <w:rPr>
          <w:b/>
        </w:rPr>
        <w:t xml:space="preserve"> </w:t>
      </w:r>
      <w:r>
        <w:rPr>
          <w:b/>
        </w:rPr>
        <w:t xml:space="preserve">    </w:t>
      </w:r>
      <w:r w:rsidRPr="00D34CED">
        <w:rPr>
          <w:b/>
        </w:rPr>
        <w:t xml:space="preserve"> </w:t>
      </w:r>
      <w:r w:rsidR="00662D47">
        <w:rPr>
          <w:b/>
          <w:u w:val="single"/>
        </w:rPr>
        <w:t>Art. 12</w:t>
      </w:r>
      <w:r w:rsidRPr="00D34CED">
        <w:t xml:space="preserve">  Se  aproba  Procedura  de  ca</w:t>
      </w:r>
      <w:r>
        <w:t>l</w:t>
      </w:r>
      <w:r w:rsidRPr="00D34CED">
        <w:t xml:space="preserve">cul  si de  plata pentru  taxele anuale  stabilite  in  conformitate cu  prevederile art. 486 alin.(1) si ( 2)  din  Codul  fiscal  pentru  utilizarea  temporara  a  locurilor  publice , respectiv  pentru  detinerea  sau  utilizarea  echipamentelor  si  utilajelor destinate  obtinerii  de  venituri care  folosesc  infrastructura  publica  locala si  pentru  activitatile cu  impact  asupra  mediului  inconjurator , prezentate  in </w:t>
      </w:r>
      <w:r w:rsidR="00662D47">
        <w:rPr>
          <w:i/>
          <w:iCs/>
        </w:rPr>
        <w:t>Anexa  nr. 14</w:t>
      </w:r>
      <w:r w:rsidRPr="00D34CED">
        <w:t xml:space="preserve"> , parte  integranta  din  prezenta </w:t>
      </w:r>
    </w:p>
    <w:p w14:paraId="0FCEAA15" w14:textId="76BEECE6" w:rsidR="00662D47" w:rsidRPr="00D34CED" w:rsidRDefault="00AC4206" w:rsidP="00662D47">
      <w:pPr>
        <w:autoSpaceDE w:val="0"/>
        <w:adjustRightInd w:val="0"/>
        <w:ind w:right="-180"/>
      </w:pPr>
      <w:r w:rsidRPr="00D34CED">
        <w:rPr>
          <w:rFonts w:eastAsia="TimesNewRomanPSMT"/>
          <w:b/>
        </w:rPr>
        <w:t xml:space="preserve"> </w:t>
      </w:r>
      <w:r>
        <w:rPr>
          <w:rFonts w:eastAsia="TimesNewRomanPSMT"/>
          <w:b/>
        </w:rPr>
        <w:t xml:space="preserve">   </w:t>
      </w:r>
      <w:r w:rsidRPr="00D34CED">
        <w:rPr>
          <w:rFonts w:eastAsia="TimesNewRomanPSMT"/>
          <w:b/>
        </w:rPr>
        <w:t xml:space="preserve"> </w:t>
      </w:r>
      <w:r w:rsidRPr="00D34CED">
        <w:rPr>
          <w:rFonts w:eastAsia="TimesNewRomanPSMT"/>
          <w:b/>
          <w:u w:val="single"/>
        </w:rPr>
        <w:t>Art.1</w:t>
      </w:r>
      <w:r w:rsidR="00662D47">
        <w:rPr>
          <w:rFonts w:eastAsia="TimesNewRomanPSMT"/>
          <w:b/>
          <w:u w:val="single"/>
        </w:rPr>
        <w:t>3</w:t>
      </w:r>
      <w:r w:rsidRPr="00D34CED">
        <w:rPr>
          <w:rFonts w:eastAsia="TimesNewRomanPSMT"/>
          <w:b/>
        </w:rPr>
        <w:t xml:space="preserve"> </w:t>
      </w:r>
      <w:r w:rsidRPr="00D34CED">
        <w:rPr>
          <w:rFonts w:eastAsia="TimesNewRomanPSMT"/>
        </w:rPr>
        <w:t xml:space="preserve">Cuantumul impozitelor, taxelor locale şi amenzilor stabilite prin hotărâre se aplică </w:t>
      </w:r>
      <w:r w:rsidR="00BA7AB5">
        <w:t>începând cu data de 01.01.2026</w:t>
      </w:r>
      <w:r w:rsidRPr="00D34CED">
        <w:t>.</w:t>
      </w:r>
    </w:p>
    <w:p w14:paraId="676EA682" w14:textId="28B4FD56" w:rsidR="00AC4206" w:rsidRPr="00BA7AB5" w:rsidRDefault="00AC4206" w:rsidP="00AC4206">
      <w:pPr>
        <w:autoSpaceDE w:val="0"/>
        <w:adjustRightInd w:val="0"/>
        <w:rPr>
          <w:color w:val="002060"/>
        </w:rPr>
      </w:pPr>
      <w:r w:rsidRPr="00BA7AB5">
        <w:rPr>
          <w:b/>
          <w:color w:val="002060"/>
        </w:rPr>
        <w:t xml:space="preserve">    </w:t>
      </w:r>
      <w:r w:rsidR="00662D47">
        <w:rPr>
          <w:b/>
          <w:color w:val="002060"/>
          <w:u w:val="single"/>
        </w:rPr>
        <w:t>Art. 14</w:t>
      </w:r>
      <w:r w:rsidRPr="00BA7AB5">
        <w:rPr>
          <w:b/>
          <w:color w:val="002060"/>
        </w:rPr>
        <w:t xml:space="preserve"> .</w:t>
      </w:r>
      <w:r w:rsidRPr="00BA7AB5">
        <w:rPr>
          <w:color w:val="002060"/>
        </w:rPr>
        <w:t xml:space="preserve"> Se  aproba  anularea   creantelor  r</w:t>
      </w:r>
      <w:r w:rsidR="00662D47">
        <w:rPr>
          <w:color w:val="002060"/>
        </w:rPr>
        <w:t>estante la  data  de  31.12.2025</w:t>
      </w:r>
      <w:r w:rsidRPr="00BA7AB5">
        <w:rPr>
          <w:color w:val="002060"/>
        </w:rPr>
        <w:t xml:space="preserve"> , in  suma  mai  mica de 40 lei  , inclusiv , cumulate pe  intreg  anul  fiscal in conformitate  cu  art. 266 alin.(6) din Legea  nr. 207 / 2015 .</w:t>
      </w:r>
    </w:p>
    <w:p w14:paraId="1AF6B281" w14:textId="04E36FBD" w:rsidR="00AC4206" w:rsidRPr="00D34CED" w:rsidRDefault="00AC4206" w:rsidP="00AC4206">
      <w:pPr>
        <w:autoSpaceDE w:val="0"/>
        <w:adjustRightInd w:val="0"/>
      </w:pPr>
      <w:r w:rsidRPr="005C640F">
        <w:rPr>
          <w:b/>
        </w:rPr>
        <w:t xml:space="preserve">     </w:t>
      </w:r>
      <w:r w:rsidRPr="00D34CED">
        <w:rPr>
          <w:b/>
          <w:u w:val="single"/>
        </w:rPr>
        <w:t>Art. 1</w:t>
      </w:r>
      <w:r w:rsidR="00662D47">
        <w:rPr>
          <w:b/>
          <w:u w:val="single"/>
        </w:rPr>
        <w:t>4</w:t>
      </w:r>
      <w:r w:rsidRPr="00D34CED">
        <w:t xml:space="preserve"> . Compartimentul financiar -contabilitate  , impozite  si  taxe  locale  vor  aduce  la  indeplinire prevederile  prezentei .</w:t>
      </w:r>
    </w:p>
    <w:p w14:paraId="052ABA36" w14:textId="4302F42D" w:rsidR="00AC4206" w:rsidRPr="00D34CED" w:rsidRDefault="00AC4206" w:rsidP="00AC4206">
      <w:r w:rsidRPr="00C0128D">
        <w:rPr>
          <w:b/>
        </w:rPr>
        <w:t xml:space="preserve">    </w:t>
      </w:r>
      <w:r>
        <w:rPr>
          <w:b/>
          <w:u w:val="single"/>
        </w:rPr>
        <w:t xml:space="preserve"> </w:t>
      </w:r>
      <w:r w:rsidRPr="00D34CED">
        <w:rPr>
          <w:b/>
          <w:u w:val="single"/>
        </w:rPr>
        <w:t>Art.1</w:t>
      </w:r>
      <w:r w:rsidR="00662D47">
        <w:rPr>
          <w:b/>
          <w:u w:val="single"/>
        </w:rPr>
        <w:t>5</w:t>
      </w:r>
      <w:r w:rsidRPr="00D34CED">
        <w:rPr>
          <w:b/>
          <w:u w:val="single"/>
        </w:rPr>
        <w:t xml:space="preserve"> </w:t>
      </w:r>
      <w:r w:rsidRPr="00D34CED">
        <w:rPr>
          <w:b/>
        </w:rPr>
        <w:t>alin.(1)</w:t>
      </w:r>
      <w:r w:rsidRPr="00D34CED">
        <w:t xml:space="preserve">  Prezenta  , se  comunica  prefectului  judetului  Neamt , in  vederea exercitarii  controlului  cu  privire  la  legalitate si se  aduce la cunostinta  publica  prin  grija  secretarului general  al comunei  Ion Creanga </w:t>
      </w:r>
    </w:p>
    <w:p w14:paraId="533657B2" w14:textId="77777777" w:rsidR="00AC4206" w:rsidRPr="00D34CED" w:rsidRDefault="00AC4206" w:rsidP="00AC4206">
      <w:r w:rsidRPr="00D34CED">
        <w:t xml:space="preserve">         </w:t>
      </w:r>
      <w:r w:rsidRPr="00D34CED">
        <w:rPr>
          <w:b/>
        </w:rPr>
        <w:t>Alin.(2</w:t>
      </w:r>
      <w:r w:rsidRPr="00D34CED">
        <w:t>) Aducerea  la  cunostinta  publica  se  face  prin  afisare  la sediul  autoritatii  admi</w:t>
      </w:r>
      <w:r>
        <w:t xml:space="preserve">nistratiei  publice  locale , </w:t>
      </w:r>
      <w:r w:rsidRPr="00D34CED">
        <w:t xml:space="preserve"> site </w:t>
      </w:r>
      <w:r>
        <w:t xml:space="preserve">  si Monitorul Oficial Local .</w:t>
      </w:r>
    </w:p>
    <w:p w14:paraId="66CF3CB3" w14:textId="77777777" w:rsidR="00AC4206" w:rsidRPr="00D34CED" w:rsidRDefault="00AC4206" w:rsidP="00AC4206"/>
    <w:p w14:paraId="37589497" w14:textId="77777777" w:rsidR="00AC4206" w:rsidRPr="00D34CED" w:rsidRDefault="00AC4206" w:rsidP="00AC4206">
      <w:pPr>
        <w:jc w:val="center"/>
      </w:pPr>
      <w:r w:rsidRPr="00D34CED">
        <w:t xml:space="preserve">INITIATOR  </w:t>
      </w:r>
    </w:p>
    <w:p w14:paraId="5C493E78" w14:textId="77777777" w:rsidR="00AC4206" w:rsidRPr="00D34CED" w:rsidRDefault="00AC4206" w:rsidP="00AC4206">
      <w:pPr>
        <w:autoSpaceDE w:val="0"/>
        <w:adjustRightInd w:val="0"/>
        <w:jc w:val="center"/>
      </w:pPr>
      <w:r w:rsidRPr="00D34CED">
        <w:t>PRIMAR</w:t>
      </w:r>
    </w:p>
    <w:p w14:paraId="00EE64BA" w14:textId="77777777" w:rsidR="00AC4206" w:rsidRPr="00D34CED" w:rsidRDefault="00AC4206" w:rsidP="00AC4206">
      <w:pPr>
        <w:jc w:val="center"/>
        <w:rPr>
          <w:bCs/>
        </w:rPr>
      </w:pPr>
      <w:r w:rsidRPr="00D34CED">
        <w:rPr>
          <w:bCs/>
        </w:rPr>
        <w:t>Dumitru- Dorin TABACARIU</w:t>
      </w:r>
    </w:p>
    <w:p w14:paraId="549AF2F5" w14:textId="77777777" w:rsidR="00AC4206" w:rsidRPr="00D34CED" w:rsidRDefault="00AC4206" w:rsidP="00AC4206">
      <w:pPr>
        <w:rPr>
          <w:lang w:val="fr-FR"/>
        </w:rPr>
      </w:pPr>
    </w:p>
    <w:p w14:paraId="57679478" w14:textId="77777777" w:rsidR="00AC4206" w:rsidRPr="00D34CED" w:rsidRDefault="00AC4206" w:rsidP="00AC4206">
      <w:pPr>
        <w:rPr>
          <w:bCs/>
        </w:rPr>
      </w:pPr>
    </w:p>
    <w:p w14:paraId="3BB7A160" w14:textId="77777777" w:rsidR="00AC4206" w:rsidRPr="00D34CED" w:rsidRDefault="00AC4206" w:rsidP="00AC4206">
      <w:pPr>
        <w:rPr>
          <w:bCs/>
        </w:rPr>
      </w:pPr>
    </w:p>
    <w:p w14:paraId="0EB6BB4A" w14:textId="77777777" w:rsidR="00AC4206" w:rsidRPr="00D34CED" w:rsidRDefault="00AC4206" w:rsidP="00AC4206">
      <w:pPr>
        <w:rPr>
          <w:bCs/>
        </w:rPr>
      </w:pPr>
    </w:p>
    <w:p w14:paraId="133BD071" w14:textId="77777777" w:rsidR="00AC4206" w:rsidRPr="00D34CED" w:rsidRDefault="00AC4206" w:rsidP="00AC4206">
      <w:pPr>
        <w:rPr>
          <w:bCs/>
        </w:rPr>
      </w:pPr>
    </w:p>
    <w:p w14:paraId="78B82842" w14:textId="77777777" w:rsidR="00AC4206" w:rsidRPr="00D34CED" w:rsidRDefault="00AC4206" w:rsidP="00AC4206">
      <w:pPr>
        <w:rPr>
          <w:bCs/>
        </w:rPr>
      </w:pPr>
    </w:p>
    <w:p w14:paraId="4BED686F" w14:textId="77777777" w:rsidR="00AC4206" w:rsidRPr="00D34CED" w:rsidRDefault="00AC4206" w:rsidP="00AC4206">
      <w:pPr>
        <w:rPr>
          <w:bCs/>
        </w:rPr>
      </w:pPr>
    </w:p>
    <w:p w14:paraId="4EB0A454" w14:textId="45AFC44D" w:rsidR="00AC4206" w:rsidRDefault="00AC4206" w:rsidP="00AC4206">
      <w:pPr>
        <w:rPr>
          <w:bCs/>
        </w:rPr>
      </w:pPr>
    </w:p>
    <w:p w14:paraId="030A8755" w14:textId="45F674B0" w:rsidR="00F307DF" w:rsidRDefault="00F307DF" w:rsidP="00AC4206">
      <w:pPr>
        <w:rPr>
          <w:bCs/>
        </w:rPr>
      </w:pPr>
    </w:p>
    <w:p w14:paraId="1AE74F3F" w14:textId="36D7DD0F" w:rsidR="00F307DF" w:rsidRDefault="00F307DF" w:rsidP="00AC4206">
      <w:pPr>
        <w:rPr>
          <w:bCs/>
        </w:rPr>
      </w:pPr>
    </w:p>
    <w:p w14:paraId="124852A2" w14:textId="7B96BD95" w:rsidR="00F307DF" w:rsidRDefault="00F307DF" w:rsidP="00AC4206">
      <w:pPr>
        <w:rPr>
          <w:bCs/>
        </w:rPr>
      </w:pPr>
    </w:p>
    <w:p w14:paraId="60F3E7D3" w14:textId="08117CAC" w:rsidR="00F307DF" w:rsidRDefault="00F307DF" w:rsidP="00AC4206">
      <w:pPr>
        <w:rPr>
          <w:bCs/>
        </w:rPr>
      </w:pPr>
    </w:p>
    <w:p w14:paraId="21E87EFE" w14:textId="6F5CAC10" w:rsidR="00F307DF" w:rsidRDefault="00F307DF" w:rsidP="00AC4206">
      <w:pPr>
        <w:rPr>
          <w:bCs/>
        </w:rPr>
      </w:pPr>
    </w:p>
    <w:p w14:paraId="5141E131" w14:textId="6768E68C" w:rsidR="00F307DF" w:rsidRDefault="00F307DF" w:rsidP="00AC4206">
      <w:pPr>
        <w:rPr>
          <w:bCs/>
        </w:rPr>
      </w:pPr>
    </w:p>
    <w:p w14:paraId="3E616938" w14:textId="3A0E5373" w:rsidR="00F307DF" w:rsidRDefault="00F307DF" w:rsidP="00AC4206">
      <w:pPr>
        <w:rPr>
          <w:bCs/>
        </w:rPr>
      </w:pPr>
    </w:p>
    <w:p w14:paraId="52A42EE7" w14:textId="7FA842BC" w:rsidR="00F307DF" w:rsidRDefault="00F307DF" w:rsidP="00AC4206">
      <w:pPr>
        <w:rPr>
          <w:bCs/>
        </w:rPr>
      </w:pPr>
    </w:p>
    <w:p w14:paraId="751518EF" w14:textId="456A85BB" w:rsidR="00F307DF" w:rsidRDefault="00F307DF" w:rsidP="00AC4206">
      <w:pPr>
        <w:rPr>
          <w:bCs/>
        </w:rPr>
      </w:pPr>
    </w:p>
    <w:p w14:paraId="229928FB" w14:textId="5DF9C3D2" w:rsidR="00F307DF" w:rsidRDefault="00F307DF" w:rsidP="00AC4206">
      <w:pPr>
        <w:rPr>
          <w:bCs/>
        </w:rPr>
      </w:pPr>
    </w:p>
    <w:p w14:paraId="51DA363D" w14:textId="77777777" w:rsidR="001036F5" w:rsidRDefault="001036F5" w:rsidP="00AC4206">
      <w:pPr>
        <w:rPr>
          <w:bCs/>
        </w:rPr>
      </w:pPr>
    </w:p>
    <w:p w14:paraId="0E3D01B6" w14:textId="55774A61" w:rsidR="00F307DF" w:rsidRDefault="00F307DF" w:rsidP="00AC4206">
      <w:pPr>
        <w:rPr>
          <w:bCs/>
        </w:rPr>
      </w:pPr>
    </w:p>
    <w:p w14:paraId="3083517D" w14:textId="38E03780" w:rsidR="001036F5" w:rsidRPr="003F7444" w:rsidRDefault="001036F5" w:rsidP="001036F5">
      <w:pPr>
        <w:rPr>
          <w:rFonts w:ascii="Arial" w:hAnsi="Arial" w:cs="Arial"/>
        </w:rPr>
      </w:pPr>
      <w:r w:rsidRPr="003F7444">
        <w:rPr>
          <w:rFonts w:ascii="Arial" w:hAnsi="Arial" w:cs="Arial"/>
          <w:b/>
        </w:rPr>
        <w:tab/>
      </w:r>
      <w:r w:rsidRPr="003F7444">
        <w:rPr>
          <w:rFonts w:ascii="Arial" w:hAnsi="Arial" w:cs="Arial"/>
          <w:b/>
        </w:rPr>
        <w:tab/>
      </w:r>
      <w:r w:rsidRPr="003F7444">
        <w:rPr>
          <w:rFonts w:ascii="Arial" w:hAnsi="Arial" w:cs="Arial"/>
          <w:b/>
        </w:rPr>
        <w:tab/>
      </w:r>
      <w:r w:rsidRPr="003F7444">
        <w:rPr>
          <w:rFonts w:ascii="Arial" w:hAnsi="Arial" w:cs="Arial"/>
          <w:b/>
        </w:rPr>
        <w:tab/>
      </w:r>
      <w:r w:rsidRPr="003F7444">
        <w:rPr>
          <w:rFonts w:ascii="Arial" w:hAnsi="Arial" w:cs="Arial"/>
          <w:b/>
        </w:rPr>
        <w:tab/>
      </w:r>
      <w:r w:rsidRPr="003F7444">
        <w:rPr>
          <w:rFonts w:ascii="Arial" w:hAnsi="Arial" w:cs="Arial"/>
          <w:b/>
        </w:rPr>
        <w:tab/>
      </w:r>
      <w:r w:rsidRPr="003F7444">
        <w:rPr>
          <w:rFonts w:ascii="Arial" w:hAnsi="Arial" w:cs="Arial"/>
        </w:rPr>
        <w:t xml:space="preserve"> </w:t>
      </w:r>
    </w:p>
    <w:p w14:paraId="6074772C" w14:textId="77777777" w:rsidR="009B7C2E" w:rsidRDefault="001036F5" w:rsidP="001036F5">
      <w:pPr>
        <w:rPr>
          <w:sz w:val="22"/>
          <w:szCs w:val="22"/>
        </w:rPr>
      </w:pPr>
      <w:r>
        <w:rPr>
          <w:sz w:val="22"/>
          <w:szCs w:val="22"/>
        </w:rPr>
        <w:t xml:space="preserve">  </w:t>
      </w:r>
    </w:p>
    <w:p w14:paraId="57096CE6" w14:textId="4DA43004" w:rsidR="009B7C2E" w:rsidRDefault="009B7C2E" w:rsidP="001036F5">
      <w:pPr>
        <w:rPr>
          <w:sz w:val="22"/>
          <w:szCs w:val="22"/>
        </w:rPr>
      </w:pPr>
    </w:p>
    <w:p w14:paraId="2ED2DCDA" w14:textId="6A6F510A" w:rsidR="0039112D" w:rsidRDefault="0039112D" w:rsidP="001036F5">
      <w:pPr>
        <w:rPr>
          <w:sz w:val="22"/>
          <w:szCs w:val="22"/>
        </w:rPr>
      </w:pPr>
    </w:p>
    <w:p w14:paraId="4B84CF2A" w14:textId="77777777" w:rsidR="0039112D" w:rsidRDefault="0039112D" w:rsidP="001036F5">
      <w:pPr>
        <w:rPr>
          <w:sz w:val="22"/>
          <w:szCs w:val="22"/>
        </w:rPr>
      </w:pPr>
    </w:p>
    <w:p w14:paraId="5FCD74DD" w14:textId="77777777" w:rsidR="009B7C2E" w:rsidRDefault="009B7C2E" w:rsidP="001036F5">
      <w:pPr>
        <w:rPr>
          <w:sz w:val="22"/>
          <w:szCs w:val="22"/>
        </w:rPr>
      </w:pPr>
    </w:p>
    <w:p w14:paraId="41CABAD0" w14:textId="77777777" w:rsidR="009B7C2E" w:rsidRDefault="009B7C2E" w:rsidP="001036F5">
      <w:pPr>
        <w:rPr>
          <w:sz w:val="22"/>
          <w:szCs w:val="22"/>
        </w:rPr>
      </w:pPr>
    </w:p>
    <w:p w14:paraId="0CBDF1A9" w14:textId="68092484" w:rsidR="001036F5" w:rsidRPr="00806268" w:rsidRDefault="001036F5" w:rsidP="00806268">
      <w:r w:rsidRPr="00806268">
        <w:lastRenderedPageBreak/>
        <w:t xml:space="preserve"> ROMÂNIA</w:t>
      </w:r>
    </w:p>
    <w:p w14:paraId="6DEC90CC" w14:textId="77777777" w:rsidR="001036F5" w:rsidRPr="00806268" w:rsidRDefault="001036F5" w:rsidP="00806268">
      <w:r w:rsidRPr="00806268">
        <w:t>JUDEȚUL   NEAMȚ</w:t>
      </w:r>
    </w:p>
    <w:p w14:paraId="277BC8FD" w14:textId="77777777" w:rsidR="001036F5" w:rsidRPr="00806268" w:rsidRDefault="001036F5" w:rsidP="00806268">
      <w:r w:rsidRPr="00806268">
        <w:t>COMUNA  ION CREANGĂ</w:t>
      </w:r>
    </w:p>
    <w:p w14:paraId="52DA5485" w14:textId="6976377E" w:rsidR="001036F5" w:rsidRPr="00806268" w:rsidRDefault="001036F5" w:rsidP="00806268">
      <w:r w:rsidRPr="00806268">
        <w:t>Nr.  15518  din 19.12.2025</w:t>
      </w:r>
    </w:p>
    <w:p w14:paraId="38D9FFC7" w14:textId="77777777" w:rsidR="001036F5" w:rsidRPr="00806268" w:rsidRDefault="001036F5" w:rsidP="00806268">
      <w:pPr>
        <w:rPr>
          <w:b/>
        </w:rPr>
      </w:pPr>
    </w:p>
    <w:p w14:paraId="1E364731" w14:textId="77777777" w:rsidR="001036F5" w:rsidRPr="00806268" w:rsidRDefault="001036F5" w:rsidP="00806268">
      <w:pPr>
        <w:rPr>
          <w:b/>
        </w:rPr>
      </w:pPr>
    </w:p>
    <w:p w14:paraId="2355EABC" w14:textId="77777777" w:rsidR="001036F5" w:rsidRPr="00806268" w:rsidRDefault="001036F5" w:rsidP="00806268">
      <w:pPr>
        <w:jc w:val="center"/>
        <w:rPr>
          <w:b/>
        </w:rPr>
      </w:pPr>
      <w:r w:rsidRPr="00806268">
        <w:rPr>
          <w:b/>
        </w:rPr>
        <w:t>REFERAT DE APROBARE</w:t>
      </w:r>
    </w:p>
    <w:p w14:paraId="321AF029" w14:textId="77777777" w:rsidR="001036F5" w:rsidRPr="00806268" w:rsidRDefault="001036F5" w:rsidP="00806268">
      <w:pPr>
        <w:jc w:val="center"/>
        <w:rPr>
          <w:b/>
          <w:bCs/>
        </w:rPr>
      </w:pPr>
      <w:r w:rsidRPr="00806268">
        <w:rPr>
          <w:b/>
          <w:bCs/>
        </w:rPr>
        <w:t>privind stabilirea impozitelor, taxelor și tarifelor locale pentru anul 2026</w:t>
      </w:r>
    </w:p>
    <w:p w14:paraId="4E7C21C5" w14:textId="77777777" w:rsidR="001036F5" w:rsidRPr="00806268" w:rsidRDefault="001036F5" w:rsidP="00806268">
      <w:pPr>
        <w:jc w:val="center"/>
        <w:rPr>
          <w:b/>
        </w:rPr>
      </w:pPr>
    </w:p>
    <w:p w14:paraId="0B286A58" w14:textId="77777777" w:rsidR="001036F5" w:rsidRPr="00806268" w:rsidRDefault="001036F5" w:rsidP="00806268">
      <w:pPr>
        <w:jc w:val="center"/>
        <w:rPr>
          <w:b/>
        </w:rPr>
      </w:pPr>
    </w:p>
    <w:p w14:paraId="28847B66" w14:textId="77777777" w:rsidR="001036F5" w:rsidRPr="00806268" w:rsidRDefault="001036F5" w:rsidP="00806268">
      <w:pPr>
        <w:pStyle w:val="BodyTextIndent2"/>
        <w:spacing w:after="0" w:line="240" w:lineRule="auto"/>
        <w:ind w:firstLine="708"/>
        <w:jc w:val="both"/>
        <w:rPr>
          <w:bCs/>
        </w:rPr>
      </w:pPr>
      <w:r w:rsidRPr="00806268">
        <w:t xml:space="preserve">Codul fiscal aprobat prin Legea 227/2015 a creat cadrul legal pentru întărirea </w:t>
      </w:r>
      <w:r w:rsidRPr="00806268">
        <w:rPr>
          <w:bCs/>
        </w:rPr>
        <w:t>autonomiei locale şi încurajarea investițiilor, argumentele care au stat la baza modificărilor aduse de inițiatori fiind următoarele:</w:t>
      </w:r>
    </w:p>
    <w:p w14:paraId="7D7ED231" w14:textId="4C489FD4" w:rsidR="001036F5" w:rsidRPr="00806268" w:rsidRDefault="009B7C2E" w:rsidP="00806268">
      <w:pPr>
        <w:pStyle w:val="BodyTextIndent2"/>
        <w:spacing w:after="0" w:line="240" w:lineRule="auto"/>
        <w:jc w:val="both"/>
      </w:pPr>
      <w:r w:rsidRPr="00806268">
        <w:rPr>
          <w:lang w:val="en-US"/>
        </w:rPr>
        <w:t>-</w:t>
      </w:r>
      <w:r w:rsidR="001036F5" w:rsidRPr="00806268">
        <w:rPr>
          <w:lang w:val="en-US"/>
        </w:rPr>
        <w:t>E</w:t>
      </w:r>
      <w:r w:rsidR="001036F5" w:rsidRPr="00806268">
        <w:t>liminarea discriminării generate de sistemul fiscal actual în funcție de natura juridică a contribuabilului, în care destinația clădirii poate fi rezidențială sau comercială (nerezidențială)</w:t>
      </w:r>
      <w:proofErr w:type="gramStart"/>
      <w:r w:rsidR="001036F5" w:rsidRPr="00806268">
        <w:rPr>
          <w:lang w:val="en-US"/>
        </w:rPr>
        <w:t>;</w:t>
      </w:r>
      <w:proofErr w:type="gramEnd"/>
    </w:p>
    <w:p w14:paraId="05528F5A" w14:textId="19287291" w:rsidR="001036F5" w:rsidRPr="00806268" w:rsidRDefault="009B7C2E" w:rsidP="00806268">
      <w:pPr>
        <w:pStyle w:val="BodyTextIndent2"/>
        <w:spacing w:after="0" w:line="240" w:lineRule="auto"/>
        <w:jc w:val="both"/>
      </w:pPr>
      <w:r w:rsidRPr="00806268">
        <w:rPr>
          <w:lang w:val="en-US"/>
        </w:rPr>
        <w:t>-</w:t>
      </w:r>
      <w:r w:rsidR="001036F5" w:rsidRPr="00806268">
        <w:rPr>
          <w:lang w:val="en-US"/>
        </w:rPr>
        <w:t>R</w:t>
      </w:r>
      <w:r w:rsidR="001036F5" w:rsidRPr="00806268">
        <w:t>educerea sarcinilor administrativ-fiscale pentru contribuabili;</w:t>
      </w:r>
    </w:p>
    <w:p w14:paraId="4B521263" w14:textId="3FBFE364" w:rsidR="001036F5" w:rsidRPr="00806268" w:rsidRDefault="009B7C2E" w:rsidP="00806268">
      <w:pPr>
        <w:pStyle w:val="BodyTextIndent2"/>
        <w:spacing w:after="0" w:line="240" w:lineRule="auto"/>
        <w:jc w:val="both"/>
      </w:pPr>
      <w:r w:rsidRPr="00806268">
        <w:t>-</w:t>
      </w:r>
      <w:r w:rsidR="001036F5" w:rsidRPr="00806268">
        <w:t>Încurajarea investițiilor;</w:t>
      </w:r>
    </w:p>
    <w:p w14:paraId="26983DA1" w14:textId="3F834E71" w:rsidR="001036F5" w:rsidRPr="00806268" w:rsidRDefault="009B7C2E" w:rsidP="00806268">
      <w:pPr>
        <w:pStyle w:val="BodyTextIndent2"/>
        <w:spacing w:after="0" w:line="240" w:lineRule="auto"/>
        <w:jc w:val="both"/>
      </w:pPr>
      <w:r w:rsidRPr="00806268">
        <w:t>-</w:t>
      </w:r>
      <w:r w:rsidR="001036F5" w:rsidRPr="00806268">
        <w:t>Întărirea autonomiei locale, acordând autorităților locale posibilitatea să stabilească politica fiscală locală ținând cont de propriile necesități de proiectare bugetară;</w:t>
      </w:r>
    </w:p>
    <w:p w14:paraId="3980FEEA" w14:textId="77777777" w:rsidR="001036F5" w:rsidRPr="00806268" w:rsidRDefault="001036F5" w:rsidP="00806268">
      <w:pPr>
        <w:pStyle w:val="BodyTextIndent2"/>
        <w:spacing w:after="0" w:line="240" w:lineRule="auto"/>
        <w:ind w:firstLine="720"/>
        <w:jc w:val="both"/>
      </w:pPr>
      <w:r w:rsidRPr="00806268">
        <w:t>Referitor la indexarea impozitelor și taxelor locale, art. 491, alin. 1 din Legea nr. 227/2015 privind Codul Fiscal, cu modificările și completările ulterioare,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Administraiei Publice.</w:t>
      </w:r>
    </w:p>
    <w:p w14:paraId="24C01E0B" w14:textId="77777777" w:rsidR="001036F5" w:rsidRPr="00806268" w:rsidRDefault="001036F5" w:rsidP="00806268">
      <w:pPr>
        <w:pStyle w:val="BodyTextIndent2"/>
        <w:spacing w:after="0" w:line="240" w:lineRule="auto"/>
        <w:ind w:firstLine="720"/>
        <w:jc w:val="both"/>
      </w:pPr>
      <w:r w:rsidRPr="00806268">
        <w:t>Sumele indexate conform alin. 1 menționat anterior se aprobă prin hotărâre a Consiliului Local și se aplică în anul fiscal următor.</w:t>
      </w:r>
    </w:p>
    <w:p w14:paraId="794D46F6" w14:textId="77777777" w:rsidR="001036F5" w:rsidRPr="00806268" w:rsidRDefault="001036F5" w:rsidP="00806268">
      <w:pPr>
        <w:pStyle w:val="BodyTextIndent2"/>
        <w:spacing w:after="0" w:line="240" w:lineRule="auto"/>
        <w:ind w:firstLine="720"/>
        <w:jc w:val="both"/>
      </w:pPr>
      <w:r w:rsidRPr="00806268">
        <w:t xml:space="preserve">Potrivit datelor publicate pe site-ul Ministerului Finanțelor </w:t>
      </w:r>
      <w:r w:rsidRPr="00806268">
        <w:rPr>
          <w:i/>
        </w:rPr>
        <w:t>”Pentru indexarea impozitelor și taxelor locale aferente anului 2026, consiliile locale vor utiliza rata inflației de 5,6%”</w:t>
      </w:r>
      <w:r w:rsidRPr="00806268">
        <w:t>.</w:t>
      </w:r>
    </w:p>
    <w:p w14:paraId="24A849B3" w14:textId="77777777" w:rsidR="001036F5" w:rsidRPr="00806268" w:rsidRDefault="001036F5" w:rsidP="00806268">
      <w:pPr>
        <w:pStyle w:val="BodyTextIndent2"/>
        <w:spacing w:after="0" w:line="240" w:lineRule="auto"/>
        <w:ind w:firstLine="708"/>
      </w:pPr>
      <w:r w:rsidRPr="00806268">
        <w:t>Modificările impozitelor și taxelor pentru anul următor cuprind:</w:t>
      </w:r>
    </w:p>
    <w:p w14:paraId="67201518" w14:textId="77777777" w:rsidR="001036F5" w:rsidRPr="00806268" w:rsidRDefault="001036F5" w:rsidP="00806268">
      <w:pPr>
        <w:pStyle w:val="BodyTextIndent2"/>
        <w:numPr>
          <w:ilvl w:val="0"/>
          <w:numId w:val="15"/>
        </w:numPr>
        <w:spacing w:after="0" w:line="240" w:lineRule="auto"/>
        <w:jc w:val="both"/>
        <w:rPr>
          <w:b/>
        </w:rPr>
      </w:pPr>
      <w:r w:rsidRPr="00806268">
        <w:rPr>
          <w:b/>
        </w:rPr>
        <w:t xml:space="preserve">Modificări impune de pachetul fiscal de reformă a impozitelor locale </w:t>
      </w:r>
    </w:p>
    <w:p w14:paraId="54D614FB" w14:textId="74DB1413" w:rsidR="001036F5" w:rsidRPr="00806268" w:rsidRDefault="001036F5" w:rsidP="00806268">
      <w:pPr>
        <w:pStyle w:val="BodyTextIndent2"/>
        <w:numPr>
          <w:ilvl w:val="0"/>
          <w:numId w:val="16"/>
        </w:numPr>
        <w:spacing w:after="0" w:line="240" w:lineRule="auto"/>
        <w:jc w:val="both"/>
      </w:pPr>
      <w:r w:rsidRPr="00806268">
        <w:t>Impozitul pe clădiri:</w:t>
      </w:r>
    </w:p>
    <w:p w14:paraId="33EFC42A" w14:textId="1577E862" w:rsidR="001036F5" w:rsidRPr="00806268" w:rsidRDefault="007F09A8" w:rsidP="00806268">
      <w:pPr>
        <w:pStyle w:val="BodyTextIndent2"/>
        <w:spacing w:after="0" w:line="240" w:lineRule="auto"/>
        <w:jc w:val="both"/>
      </w:pPr>
      <w:r w:rsidRPr="00806268">
        <w:t>-</w:t>
      </w:r>
      <w:r w:rsidR="001036F5" w:rsidRPr="00806268">
        <w:t>modificarea cu +80% a valorii impozabile pentru clădirile rezidențiale deținute de persoanele fizice</w:t>
      </w:r>
    </w:p>
    <w:p w14:paraId="10455714" w14:textId="07EA6BFA" w:rsidR="001036F5" w:rsidRPr="00806268" w:rsidRDefault="007F09A8" w:rsidP="00806268">
      <w:pPr>
        <w:pStyle w:val="BodyTextIndent2"/>
        <w:spacing w:after="0" w:line="240" w:lineRule="auto"/>
        <w:jc w:val="both"/>
      </w:pPr>
      <w:r w:rsidRPr="00806268">
        <w:t>-</w:t>
      </w:r>
      <w:r w:rsidR="001036F5" w:rsidRPr="00806268">
        <w:t>interzicerea reducerii cotei impozitului pe clădiri persoane fizice stabilită în 2025</w:t>
      </w:r>
    </w:p>
    <w:p w14:paraId="4F2A493F" w14:textId="473D045A" w:rsidR="001036F5" w:rsidRPr="00806268" w:rsidRDefault="007F09A8" w:rsidP="00806268">
      <w:pPr>
        <w:pStyle w:val="BodyTextIndent2"/>
        <w:spacing w:after="0" w:line="240" w:lineRule="auto"/>
        <w:jc w:val="both"/>
      </w:pPr>
      <w:r w:rsidRPr="00806268">
        <w:t>-</w:t>
      </w:r>
      <w:r w:rsidR="001036F5" w:rsidRPr="00806268">
        <w:t>toate clădirile din patrimoniul persoanelor juridice vor fi tratate ca nerezidențiale</w:t>
      </w:r>
    </w:p>
    <w:p w14:paraId="2448CB75" w14:textId="57702B7D" w:rsidR="001036F5" w:rsidRPr="00806268" w:rsidRDefault="007F09A8" w:rsidP="00806268">
      <w:pPr>
        <w:pStyle w:val="BodyTextIndent2"/>
        <w:spacing w:after="0" w:line="240" w:lineRule="auto"/>
        <w:jc w:val="both"/>
      </w:pPr>
      <w:r w:rsidRPr="00806268">
        <w:t>-</w:t>
      </w:r>
      <w:r w:rsidR="001036F5" w:rsidRPr="00806268">
        <w:t>se elimină: reducerea pentru vechimea clădirii (-10% -</w:t>
      </w:r>
      <w:r w:rsidR="00D12779">
        <w:t>30%</w:t>
      </w:r>
      <w:r w:rsidR="001036F5" w:rsidRPr="00806268">
        <w:t xml:space="preserve"> -50%) și pentru regimul de înălțime al clădirilor (aproximativ -4%)</w:t>
      </w:r>
    </w:p>
    <w:p w14:paraId="17B20B9E" w14:textId="522AA8C3" w:rsidR="001036F5" w:rsidRPr="00806268" w:rsidRDefault="007F09A8" w:rsidP="00806268">
      <w:pPr>
        <w:pStyle w:val="BodyTextIndent2"/>
        <w:spacing w:after="0" w:line="240" w:lineRule="auto"/>
        <w:jc w:val="both"/>
      </w:pPr>
      <w:r w:rsidRPr="00806268">
        <w:t>-</w:t>
      </w:r>
      <w:r w:rsidR="001036F5" w:rsidRPr="00806268">
        <w:t>se elimină clădirile rezidențiale de la firme</w:t>
      </w:r>
    </w:p>
    <w:p w14:paraId="24746426" w14:textId="49991CB4" w:rsidR="001036F5" w:rsidRPr="00806268" w:rsidRDefault="007F09A8" w:rsidP="00806268">
      <w:pPr>
        <w:pStyle w:val="BodyTextIndent2"/>
        <w:spacing w:after="0" w:line="240" w:lineRule="auto"/>
        <w:jc w:val="both"/>
      </w:pPr>
      <w:r w:rsidRPr="00806268">
        <w:t>-</w:t>
      </w:r>
      <w:r w:rsidR="001036F5" w:rsidRPr="00806268">
        <w:t>se elimină cota pentru clădiri agricole 0,4%</w:t>
      </w:r>
    </w:p>
    <w:p w14:paraId="2032BEAD" w14:textId="7FC5CFB6" w:rsidR="001036F5" w:rsidRPr="00806268" w:rsidRDefault="001036F5" w:rsidP="00806268">
      <w:pPr>
        <w:pStyle w:val="BodyTextIndent2"/>
        <w:numPr>
          <w:ilvl w:val="0"/>
          <w:numId w:val="16"/>
        </w:numPr>
        <w:spacing w:after="0" w:line="240" w:lineRule="auto"/>
        <w:jc w:val="both"/>
      </w:pPr>
      <w:r w:rsidRPr="00806268">
        <w:t>Impozitul pe teren:</w:t>
      </w:r>
    </w:p>
    <w:p w14:paraId="55C9C784" w14:textId="62BE7E90" w:rsidR="001036F5" w:rsidRPr="00806268" w:rsidRDefault="001036F5" w:rsidP="00806268">
      <w:pPr>
        <w:pStyle w:val="BodyTextIndent2"/>
        <w:numPr>
          <w:ilvl w:val="1"/>
          <w:numId w:val="16"/>
        </w:numPr>
        <w:spacing w:after="0" w:line="240" w:lineRule="auto"/>
        <w:jc w:val="both"/>
      </w:pPr>
      <w:r w:rsidRPr="00806268">
        <w:t xml:space="preserve">se stabilesc noi intervale de impozit pentru terenurile agricole din intravilan și din extravilan </w:t>
      </w:r>
    </w:p>
    <w:p w14:paraId="38F7F689" w14:textId="77777777" w:rsidR="001036F5" w:rsidRPr="00806268" w:rsidRDefault="001036F5" w:rsidP="00806268">
      <w:pPr>
        <w:pStyle w:val="BodyTextIndent2"/>
        <w:numPr>
          <w:ilvl w:val="0"/>
          <w:numId w:val="16"/>
        </w:numPr>
        <w:spacing w:after="0" w:line="240" w:lineRule="auto"/>
        <w:jc w:val="both"/>
      </w:pPr>
      <w:r w:rsidRPr="00806268">
        <w:t>Impozitul pe autovehicule:</w:t>
      </w:r>
    </w:p>
    <w:p w14:paraId="1BB9A89C" w14:textId="77777777" w:rsidR="001036F5" w:rsidRPr="00806268" w:rsidRDefault="001036F5" w:rsidP="00806268">
      <w:pPr>
        <w:pStyle w:val="BodyTextIndent2"/>
        <w:numPr>
          <w:ilvl w:val="1"/>
          <w:numId w:val="16"/>
        </w:numPr>
        <w:spacing w:after="0" w:line="240" w:lineRule="auto"/>
        <w:jc w:val="both"/>
      </w:pPr>
      <w:r w:rsidRPr="00806268">
        <w:t>se propune un sistem de impozitare adaptat principiului ”poluatorul plătește” prin includerea criteriului normei de poluare.</w:t>
      </w:r>
    </w:p>
    <w:p w14:paraId="3C861D0C" w14:textId="77777777" w:rsidR="001036F5" w:rsidRPr="00806268" w:rsidRDefault="001036F5" w:rsidP="00806268">
      <w:pPr>
        <w:pStyle w:val="BodyTextIndent2"/>
        <w:numPr>
          <w:ilvl w:val="1"/>
          <w:numId w:val="16"/>
        </w:numPr>
        <w:spacing w:after="0" w:line="240" w:lineRule="auto"/>
        <w:jc w:val="both"/>
      </w:pPr>
      <w:r w:rsidRPr="00806268">
        <w:t>crește impozitul la auto cu cilindree sub 1600 cmc, dar scade impozitul pentru autoturismele cu cilindree peste 1600 cmc.</w:t>
      </w:r>
    </w:p>
    <w:p w14:paraId="00152DEE" w14:textId="77777777" w:rsidR="001036F5" w:rsidRPr="00806268" w:rsidRDefault="001036F5" w:rsidP="00806268">
      <w:pPr>
        <w:pStyle w:val="BodyTextIndent2"/>
        <w:numPr>
          <w:ilvl w:val="1"/>
          <w:numId w:val="16"/>
        </w:numPr>
        <w:spacing w:after="0" w:line="240" w:lineRule="auto"/>
        <w:jc w:val="both"/>
      </w:pPr>
      <w:r w:rsidRPr="00806268">
        <w:t xml:space="preserve">impozitul pentru autoturismele electrice se stabilește în sumă fixă. </w:t>
      </w:r>
    </w:p>
    <w:p w14:paraId="478FAB66" w14:textId="77777777" w:rsidR="001036F5" w:rsidRPr="00806268" w:rsidRDefault="001036F5" w:rsidP="00806268">
      <w:pPr>
        <w:pStyle w:val="BodyTextIndent2"/>
        <w:numPr>
          <w:ilvl w:val="1"/>
          <w:numId w:val="16"/>
        </w:numPr>
        <w:spacing w:after="0" w:line="240" w:lineRule="auto"/>
        <w:jc w:val="both"/>
      </w:pPr>
      <w:r w:rsidRPr="00806268">
        <w:t xml:space="preserve">pentru autoturismele hibride se stabilesc valori mai mici de impozit decât pentru cele cu motor termic, dar mai mari decât valorile achitate în anul precedent. </w:t>
      </w:r>
    </w:p>
    <w:p w14:paraId="6DAF3AC6" w14:textId="77777777" w:rsidR="001036F5" w:rsidRPr="00806268" w:rsidRDefault="001036F5" w:rsidP="00806268">
      <w:pPr>
        <w:pStyle w:val="BodyTextIndent2"/>
        <w:numPr>
          <w:ilvl w:val="0"/>
          <w:numId w:val="16"/>
        </w:numPr>
        <w:spacing w:after="0" w:line="240" w:lineRule="auto"/>
        <w:jc w:val="both"/>
      </w:pPr>
      <w:r w:rsidRPr="00806268">
        <w:t>Cote adiționale</w:t>
      </w:r>
    </w:p>
    <w:p w14:paraId="766EB9C8" w14:textId="196C8041" w:rsidR="001036F5" w:rsidRPr="00806268" w:rsidRDefault="001036F5" w:rsidP="00806268">
      <w:pPr>
        <w:pStyle w:val="BodyTextIndent2"/>
        <w:numPr>
          <w:ilvl w:val="1"/>
          <w:numId w:val="16"/>
        </w:numPr>
        <w:spacing w:after="0" w:line="240" w:lineRule="auto"/>
        <w:jc w:val="both"/>
      </w:pPr>
      <w:r w:rsidRPr="00806268">
        <w:t>cotele adiționale se pot majora cu</w:t>
      </w:r>
      <w:r w:rsidR="007F09A8" w:rsidRPr="00806268">
        <w:t xml:space="preserve"> până la 100% (în prezent este </w:t>
      </w:r>
      <w:r w:rsidRPr="00806268">
        <w:t>0%)</w:t>
      </w:r>
    </w:p>
    <w:p w14:paraId="10DA379A" w14:textId="77777777" w:rsidR="001036F5" w:rsidRPr="00806268" w:rsidRDefault="001036F5" w:rsidP="00806268">
      <w:pPr>
        <w:pStyle w:val="BodyTextIndent2"/>
        <w:numPr>
          <w:ilvl w:val="0"/>
          <w:numId w:val="16"/>
        </w:numPr>
        <w:spacing w:after="0" w:line="240" w:lineRule="auto"/>
        <w:jc w:val="both"/>
      </w:pPr>
      <w:r w:rsidRPr="00806268">
        <w:t>Scutiri:</w:t>
      </w:r>
    </w:p>
    <w:p w14:paraId="1E93D1DC" w14:textId="77777777" w:rsidR="001036F5" w:rsidRPr="00806268" w:rsidRDefault="001036F5" w:rsidP="00806268">
      <w:pPr>
        <w:pStyle w:val="BodyTextIndent2"/>
        <w:numPr>
          <w:ilvl w:val="1"/>
          <w:numId w:val="16"/>
        </w:numPr>
        <w:spacing w:after="0" w:line="240" w:lineRule="auto"/>
        <w:jc w:val="both"/>
      </w:pPr>
      <w:r w:rsidRPr="00806268">
        <w:lastRenderedPageBreak/>
        <w:t>eliminarea unor scutiri, spre exemplu pentru:</w:t>
      </w:r>
    </w:p>
    <w:p w14:paraId="27E6A044" w14:textId="77777777" w:rsidR="001036F5" w:rsidRPr="00806268" w:rsidRDefault="001036F5" w:rsidP="00806268">
      <w:pPr>
        <w:pStyle w:val="ListParagraph"/>
        <w:numPr>
          <w:ilvl w:val="2"/>
          <w:numId w:val="16"/>
        </w:numPr>
        <w:suppressAutoHyphens w:val="0"/>
        <w:autoSpaceDN/>
        <w:contextualSpacing/>
        <w:jc w:val="both"/>
        <w:textAlignment w:val="auto"/>
      </w:pPr>
      <w:r w:rsidRPr="00806268">
        <w:rPr>
          <w:lang w:eastAsia="en-US"/>
        </w:rPr>
        <w:t xml:space="preserve">imobile deținute persoane cu venituri mici, donatori de sânge, eroi ai revoluției și persoane cu handicap </w:t>
      </w:r>
    </w:p>
    <w:p w14:paraId="559F2525" w14:textId="77777777" w:rsidR="001036F5" w:rsidRPr="00806268" w:rsidRDefault="001036F5" w:rsidP="00806268">
      <w:pPr>
        <w:pStyle w:val="ListParagraph"/>
        <w:numPr>
          <w:ilvl w:val="2"/>
          <w:numId w:val="16"/>
        </w:numPr>
        <w:suppressAutoHyphens w:val="0"/>
        <w:autoSpaceDN/>
        <w:contextualSpacing/>
        <w:textAlignment w:val="auto"/>
        <w:rPr>
          <w:lang w:eastAsia="en-US"/>
        </w:rPr>
      </w:pPr>
      <w:r w:rsidRPr="00806268">
        <w:rPr>
          <w:lang w:eastAsia="en-US"/>
        </w:rPr>
        <w:t>clădiri din zona de protecție a monumentelor istorice</w:t>
      </w:r>
    </w:p>
    <w:p w14:paraId="5560F17A" w14:textId="77777777" w:rsidR="001036F5" w:rsidRPr="00806268" w:rsidRDefault="001036F5" w:rsidP="00806268">
      <w:pPr>
        <w:pStyle w:val="ListParagraph"/>
        <w:numPr>
          <w:ilvl w:val="2"/>
          <w:numId w:val="16"/>
        </w:numPr>
        <w:suppressAutoHyphens w:val="0"/>
        <w:autoSpaceDN/>
        <w:contextualSpacing/>
        <w:textAlignment w:val="auto"/>
        <w:rPr>
          <w:lang w:eastAsia="en-US"/>
        </w:rPr>
      </w:pPr>
      <w:r w:rsidRPr="00806268">
        <w:rPr>
          <w:lang w:eastAsia="en-US"/>
        </w:rPr>
        <w:t>casele de cultură ale sindicatelor</w:t>
      </w:r>
    </w:p>
    <w:p w14:paraId="031CCAE3" w14:textId="77777777" w:rsidR="001036F5" w:rsidRPr="00806268" w:rsidRDefault="001036F5" w:rsidP="00806268">
      <w:pPr>
        <w:pStyle w:val="ListParagraph"/>
        <w:numPr>
          <w:ilvl w:val="2"/>
          <w:numId w:val="16"/>
        </w:numPr>
        <w:suppressAutoHyphens w:val="0"/>
        <w:autoSpaceDN/>
        <w:contextualSpacing/>
        <w:jc w:val="both"/>
        <w:textAlignment w:val="auto"/>
        <w:rPr>
          <w:lang w:eastAsia="en-US"/>
        </w:rPr>
      </w:pPr>
      <w:r w:rsidRPr="00806268">
        <w:rPr>
          <w:lang w:eastAsia="en-US"/>
        </w:rPr>
        <w:t>clădiri reabilitate în baza Legii 153/2011 privind creșterea calității arhitectural-ambientale</w:t>
      </w:r>
    </w:p>
    <w:p w14:paraId="02A019B8" w14:textId="77777777" w:rsidR="001036F5" w:rsidRPr="00806268" w:rsidRDefault="001036F5" w:rsidP="00806268">
      <w:pPr>
        <w:pStyle w:val="BodyTextIndent2"/>
        <w:numPr>
          <w:ilvl w:val="1"/>
          <w:numId w:val="16"/>
        </w:numPr>
        <w:spacing w:after="0" w:line="240" w:lineRule="auto"/>
        <w:jc w:val="both"/>
      </w:pPr>
      <w:r w:rsidRPr="00806268">
        <w:t>modificarea unor scutiri cu condiția de aprobare Consiliului local, spre exemplu:</w:t>
      </w:r>
    </w:p>
    <w:p w14:paraId="5307649D" w14:textId="14725343" w:rsidR="001036F5" w:rsidRPr="00806268" w:rsidRDefault="001036F5" w:rsidP="00806268">
      <w:pPr>
        <w:pStyle w:val="ListParagraph"/>
        <w:numPr>
          <w:ilvl w:val="2"/>
          <w:numId w:val="16"/>
        </w:numPr>
        <w:suppressAutoHyphens w:val="0"/>
        <w:autoSpaceDN/>
        <w:contextualSpacing/>
        <w:textAlignment w:val="auto"/>
        <w:rPr>
          <w:lang w:eastAsia="en-US"/>
        </w:rPr>
      </w:pPr>
      <w:r w:rsidRPr="00806268">
        <w:rPr>
          <w:lang w:eastAsia="en-US"/>
        </w:rPr>
        <w:t xml:space="preserve">prin scheme locale de ajutor de stat se pot institui scutiri/reduceri numai pentru clădiri NOI aferente activităților de </w:t>
      </w:r>
      <w:r w:rsidR="00D60792" w:rsidRPr="00806268">
        <w:rPr>
          <w:lang w:eastAsia="en-US"/>
        </w:rPr>
        <w:t xml:space="preserve">industrie </w:t>
      </w:r>
      <w:r w:rsidRPr="00806268">
        <w:rPr>
          <w:lang w:eastAsia="en-US"/>
        </w:rPr>
        <w:t>relucrătoare, depozitare și logistică și pentru maxim 2 ani</w:t>
      </w:r>
    </w:p>
    <w:p w14:paraId="5DABB16C" w14:textId="77777777" w:rsidR="001036F5" w:rsidRPr="00806268" w:rsidRDefault="001036F5" w:rsidP="00806268">
      <w:pPr>
        <w:pStyle w:val="ListParagraph"/>
        <w:numPr>
          <w:ilvl w:val="2"/>
          <w:numId w:val="16"/>
        </w:numPr>
        <w:suppressAutoHyphens w:val="0"/>
        <w:autoSpaceDN/>
        <w:contextualSpacing/>
        <w:textAlignment w:val="auto"/>
        <w:rPr>
          <w:lang w:eastAsia="en-US"/>
        </w:rPr>
      </w:pPr>
      <w:r w:rsidRPr="00806268">
        <w:rPr>
          <w:lang w:eastAsia="en-US"/>
        </w:rPr>
        <w:t>monumente istorice de la data emiterii AC și până la PV de recepție a lucrărilor, precum și pentru maxim 2 ani după reabilitare</w:t>
      </w:r>
    </w:p>
    <w:p w14:paraId="1EC25EFE" w14:textId="77777777" w:rsidR="001036F5" w:rsidRPr="00806268" w:rsidRDefault="001036F5" w:rsidP="00806268">
      <w:pPr>
        <w:pStyle w:val="ListParagraph"/>
        <w:numPr>
          <w:ilvl w:val="2"/>
          <w:numId w:val="16"/>
        </w:numPr>
        <w:suppressAutoHyphens w:val="0"/>
        <w:autoSpaceDN/>
        <w:contextualSpacing/>
        <w:textAlignment w:val="auto"/>
        <w:rPr>
          <w:lang w:eastAsia="en-US"/>
        </w:rPr>
      </w:pPr>
      <w:r w:rsidRPr="00806268">
        <w:rPr>
          <w:lang w:eastAsia="en-US"/>
        </w:rPr>
        <w:t>reducerea până la 30% a impozitului pentru hibride (sub 50 g/km)</w:t>
      </w:r>
    </w:p>
    <w:p w14:paraId="21C2F930" w14:textId="77777777" w:rsidR="001036F5" w:rsidRPr="00806268" w:rsidRDefault="001036F5" w:rsidP="00806268">
      <w:pPr>
        <w:pStyle w:val="BodyTextIndent2"/>
        <w:numPr>
          <w:ilvl w:val="1"/>
          <w:numId w:val="16"/>
        </w:numPr>
        <w:spacing w:after="0" w:line="240" w:lineRule="auto"/>
        <w:jc w:val="both"/>
      </w:pPr>
      <w:r w:rsidRPr="00806268">
        <w:t>totalul scutirilor și reducerilor acordate în baza unor hotărâri a Consiliului Local nu pot depăși 5% din totalul veniturilor din anul precedent.</w:t>
      </w:r>
    </w:p>
    <w:p w14:paraId="4FDE61C8" w14:textId="77777777" w:rsidR="001036F5" w:rsidRPr="00806268" w:rsidRDefault="001036F5" w:rsidP="00806268">
      <w:pPr>
        <w:pStyle w:val="BodyTextIndent2"/>
        <w:numPr>
          <w:ilvl w:val="1"/>
          <w:numId w:val="16"/>
        </w:numPr>
        <w:spacing w:after="0" w:line="240" w:lineRule="auto"/>
        <w:jc w:val="both"/>
      </w:pPr>
      <w:r w:rsidRPr="00806268">
        <w:t>scutirile/reducerile acordate înainte de data de 1 ianuarie 2026 în cadrul schemelor de ajutor de stat rămân valabile.</w:t>
      </w:r>
    </w:p>
    <w:p w14:paraId="215A0A1A" w14:textId="77777777" w:rsidR="001036F5" w:rsidRPr="00806268" w:rsidRDefault="001036F5" w:rsidP="00806268">
      <w:pPr>
        <w:pStyle w:val="BodyTextIndent2"/>
        <w:numPr>
          <w:ilvl w:val="0"/>
          <w:numId w:val="16"/>
        </w:numPr>
        <w:spacing w:after="0" w:line="240" w:lineRule="auto"/>
        <w:jc w:val="both"/>
        <w:rPr>
          <w:b/>
        </w:rPr>
      </w:pPr>
      <w:r w:rsidRPr="00806268">
        <w:rPr>
          <w:b/>
        </w:rPr>
        <w:t>Indexarea cu indicele general al inflației</w:t>
      </w:r>
    </w:p>
    <w:p w14:paraId="1642561F" w14:textId="77777777" w:rsidR="001036F5" w:rsidRPr="00806268" w:rsidRDefault="001036F5" w:rsidP="00806268">
      <w:pPr>
        <w:pStyle w:val="BodyTextIndent2"/>
        <w:spacing w:after="0" w:line="240" w:lineRule="auto"/>
        <w:ind w:firstLine="708"/>
      </w:pPr>
      <w:r w:rsidRPr="00806268">
        <w:t>Codul Fiscal obligă autoritățile locale să indexeze anual impozitele și taxele cu un indice comunicat de Ministerul Finanțelor Publice. Inflația pe 2024 aplicată pentru 2026:</w:t>
      </w:r>
      <w:r w:rsidRPr="00806268">
        <w:tab/>
        <w:t>5,6% aplicată pentru unele impozite și taxe, altele decât cele modificate de noul cadrul legal</w:t>
      </w:r>
    </w:p>
    <w:p w14:paraId="2541327C" w14:textId="3E9434E8" w:rsidR="001036F5" w:rsidRPr="00806268" w:rsidRDefault="001036F5" w:rsidP="00806268">
      <w:pPr>
        <w:pStyle w:val="BodyTextIndent2"/>
        <w:numPr>
          <w:ilvl w:val="0"/>
          <w:numId w:val="16"/>
        </w:numPr>
        <w:spacing w:after="0" w:line="240" w:lineRule="auto"/>
        <w:jc w:val="both"/>
        <w:rPr>
          <w:b/>
        </w:rPr>
      </w:pPr>
      <w:r w:rsidRPr="00806268">
        <w:rPr>
          <w:b/>
        </w:rPr>
        <w:t>Principii urmărite:</w:t>
      </w:r>
    </w:p>
    <w:p w14:paraId="513A7BD0" w14:textId="77777777" w:rsidR="001036F5" w:rsidRPr="00806268" w:rsidRDefault="001036F5" w:rsidP="00806268">
      <w:pPr>
        <w:pStyle w:val="BodyTextIndent2"/>
        <w:numPr>
          <w:ilvl w:val="1"/>
          <w:numId w:val="16"/>
        </w:numPr>
        <w:spacing w:after="0" w:line="240" w:lineRule="auto"/>
        <w:jc w:val="both"/>
      </w:pPr>
      <w:r w:rsidRPr="00806268">
        <w:t>Impozitarea echitabilă (egală) a unor situații/bunuri similare</w:t>
      </w:r>
    </w:p>
    <w:p w14:paraId="6238B564" w14:textId="743AEF6C" w:rsidR="00806268" w:rsidRPr="00806268" w:rsidRDefault="001036F5" w:rsidP="00806268">
      <w:pPr>
        <w:pStyle w:val="BodyTextIndent2"/>
        <w:numPr>
          <w:ilvl w:val="0"/>
          <w:numId w:val="16"/>
        </w:numPr>
        <w:spacing w:before="240" w:after="0" w:line="240" w:lineRule="auto"/>
      </w:pPr>
      <w:r w:rsidRPr="00806268">
        <w:t xml:space="preserve">Referitor la </w:t>
      </w:r>
      <w:r w:rsidRPr="00806268">
        <w:rPr>
          <w:b/>
        </w:rPr>
        <w:t>taxele locale/speciale și a tarifelor</w:t>
      </w:r>
      <w:r w:rsidRPr="00806268">
        <w:t xml:space="preserve"> adopt</w:t>
      </w:r>
      <w:r w:rsidR="009B7C2E" w:rsidRPr="00806268">
        <w:t>ate de Consiliul Local pro</w:t>
      </w:r>
      <w:r w:rsidR="00806268" w:rsidRPr="00806268">
        <w:t>punem indexarea  cu  indicele d</w:t>
      </w:r>
      <w:r w:rsidR="009B7C2E" w:rsidRPr="00806268">
        <w:t>e inflatie  aferent anului precedent de 5,6%.</w:t>
      </w:r>
    </w:p>
    <w:p w14:paraId="2301D1EF" w14:textId="77777777" w:rsidR="00806268" w:rsidRPr="00806268" w:rsidRDefault="00806268" w:rsidP="00806268">
      <w:pPr>
        <w:pStyle w:val="BodyTextIndent2"/>
        <w:spacing w:before="240" w:after="0" w:line="240" w:lineRule="auto"/>
        <w:ind w:left="643"/>
      </w:pPr>
    </w:p>
    <w:p w14:paraId="0220E915" w14:textId="42E0730E" w:rsidR="009B7C2E" w:rsidRDefault="009B7C2E" w:rsidP="00806268">
      <w:pPr>
        <w:pStyle w:val="ListParagraph"/>
        <w:numPr>
          <w:ilvl w:val="0"/>
          <w:numId w:val="16"/>
        </w:numPr>
        <w:autoSpaceDE w:val="0"/>
        <w:adjustRightInd w:val="0"/>
        <w:ind w:right="-90"/>
      </w:pPr>
      <w:r w:rsidRPr="00806268">
        <w:t xml:space="preserve">Si nu in ultimul rand  acordarea  de  facilitati fiscale in conformitate </w:t>
      </w:r>
      <w:r w:rsidR="00806268" w:rsidRPr="00806268">
        <w:t>cu  prevederile  art. 456 alin.(2)</w:t>
      </w:r>
      <w:r w:rsidRPr="00806268">
        <w:t xml:space="preserve"> , art</w:t>
      </w:r>
      <w:r w:rsidR="00806268" w:rsidRPr="00806268">
        <w:t xml:space="preserve">. 464 alin.(2) , art. 469 alin.(2), art. 476 alin.(1) , art. 479 alin.(1), art. 482  Cod fiscal pe baza  criteriilor prestabilite, obiective și  nediscriminatorii, aprobate de Consiliul local , cu respectarea analizei cost–beneficiu și a impactului asupra bugetului local,  pe urmatorii  2  ani , cu conditia ca cuantumul total al scutirilor şi/sau reducerilor ce se acordă prin hotărâre a consiliului local sa fie de  cel mult 5% din totalul veniturilor din impozitele şi taxele locale încasate până în ziua anterioară adoptării hotărârii din anul fiscal precedent celui în care se acordă scutirea. </w:t>
      </w:r>
    </w:p>
    <w:p w14:paraId="2D32792F" w14:textId="77777777" w:rsidR="00B76649" w:rsidRDefault="00B76649" w:rsidP="00B76649">
      <w:pPr>
        <w:pStyle w:val="ListParagraph"/>
      </w:pPr>
    </w:p>
    <w:p w14:paraId="37AAC41E" w14:textId="27D666A4" w:rsidR="00B76649" w:rsidRPr="00806268" w:rsidRDefault="00B76649" w:rsidP="00806268">
      <w:pPr>
        <w:pStyle w:val="ListParagraph"/>
        <w:numPr>
          <w:ilvl w:val="0"/>
          <w:numId w:val="16"/>
        </w:numPr>
        <w:autoSpaceDE w:val="0"/>
        <w:adjustRightInd w:val="0"/>
        <w:ind w:right="-90"/>
      </w:pPr>
      <w:r>
        <w:t>Precum si  aprobarea  revizuirii  zonelor  in  cadrul localitatii  Izvoru .</w:t>
      </w:r>
    </w:p>
    <w:p w14:paraId="72C9F0FD" w14:textId="77777777" w:rsidR="001036F5" w:rsidRPr="00806268" w:rsidRDefault="001036F5" w:rsidP="00806268">
      <w:pPr>
        <w:pStyle w:val="BodyTextIndent2"/>
        <w:spacing w:after="0" w:line="240" w:lineRule="auto"/>
        <w:ind w:left="0" w:firstLine="720"/>
        <w:jc w:val="both"/>
      </w:pPr>
    </w:p>
    <w:p w14:paraId="482F1B03" w14:textId="77777777" w:rsidR="001036F5" w:rsidRPr="00806268" w:rsidRDefault="001036F5" w:rsidP="00806268">
      <w:pPr>
        <w:pStyle w:val="BodyTextIndent2"/>
        <w:spacing w:after="0" w:line="240" w:lineRule="auto"/>
        <w:ind w:left="0" w:firstLine="720"/>
        <w:jc w:val="both"/>
      </w:pPr>
      <w:r w:rsidRPr="00806268">
        <w:t>Față de considerentele menționate mai sus,</w:t>
      </w:r>
    </w:p>
    <w:p w14:paraId="522C1ABB" w14:textId="77777777" w:rsidR="001036F5" w:rsidRPr="00806268" w:rsidRDefault="001036F5" w:rsidP="00806268">
      <w:pPr>
        <w:jc w:val="both"/>
      </w:pPr>
    </w:p>
    <w:p w14:paraId="010A4D35" w14:textId="77777777" w:rsidR="001036F5" w:rsidRPr="00806268" w:rsidRDefault="001036F5" w:rsidP="00806268">
      <w:pPr>
        <w:jc w:val="both"/>
      </w:pPr>
    </w:p>
    <w:p w14:paraId="0340927F" w14:textId="77777777" w:rsidR="001036F5" w:rsidRPr="00806268" w:rsidRDefault="001036F5" w:rsidP="00806268">
      <w:pPr>
        <w:jc w:val="center"/>
        <w:rPr>
          <w:b/>
        </w:rPr>
      </w:pPr>
      <w:r w:rsidRPr="00806268">
        <w:rPr>
          <w:b/>
        </w:rPr>
        <w:t>SUPUN SPRE APROBARE</w:t>
      </w:r>
    </w:p>
    <w:p w14:paraId="5F40B401" w14:textId="77777777" w:rsidR="001036F5" w:rsidRPr="00806268" w:rsidRDefault="001036F5" w:rsidP="00806268"/>
    <w:p w14:paraId="50467399" w14:textId="77777777" w:rsidR="001036F5" w:rsidRPr="00806268" w:rsidRDefault="001036F5" w:rsidP="00806268">
      <w:pPr>
        <w:jc w:val="both"/>
        <w:rPr>
          <w:b/>
        </w:rPr>
      </w:pPr>
      <w:r w:rsidRPr="00806268">
        <w:tab/>
      </w:r>
      <w:r w:rsidRPr="00806268">
        <w:rPr>
          <w:b/>
        </w:rPr>
        <w:t>Proiectul de hotărâre privind stabilirea impozitelor, taxelor și tarifelor locale pentru anul 2026.</w:t>
      </w:r>
    </w:p>
    <w:p w14:paraId="39CD8F05" w14:textId="77777777" w:rsidR="001036F5" w:rsidRPr="00806268" w:rsidRDefault="001036F5" w:rsidP="00806268">
      <w:pPr>
        <w:jc w:val="both"/>
        <w:rPr>
          <w:b/>
        </w:rPr>
      </w:pPr>
    </w:p>
    <w:p w14:paraId="1DF495E0" w14:textId="77777777" w:rsidR="001036F5" w:rsidRPr="00806268" w:rsidRDefault="001036F5" w:rsidP="00806268">
      <w:pPr>
        <w:ind w:left="3600" w:firstLine="720"/>
      </w:pPr>
      <w:r w:rsidRPr="00806268">
        <w:t xml:space="preserve">    INIȚIATOR,</w:t>
      </w:r>
    </w:p>
    <w:p w14:paraId="4B266ACC" w14:textId="77777777" w:rsidR="001036F5" w:rsidRPr="00806268" w:rsidRDefault="001036F5" w:rsidP="00806268">
      <w:pPr>
        <w:ind w:left="3600" w:firstLine="720"/>
      </w:pPr>
      <w:r w:rsidRPr="00806268">
        <w:t xml:space="preserve">      PRIMAR</w:t>
      </w:r>
    </w:p>
    <w:p w14:paraId="1B86A9A4" w14:textId="08C607A6" w:rsidR="00AC4206" w:rsidRPr="00806268" w:rsidRDefault="009B7C2E" w:rsidP="00806268">
      <w:pPr>
        <w:jc w:val="center"/>
        <w:rPr>
          <w:bCs/>
        </w:rPr>
      </w:pPr>
      <w:r w:rsidRPr="00806268">
        <w:rPr>
          <w:bCs/>
        </w:rPr>
        <w:t>Dumitru- Dorin TABACARIU</w:t>
      </w:r>
    </w:p>
    <w:p w14:paraId="30202D65" w14:textId="5D7A371C" w:rsidR="00806268" w:rsidRPr="00806268" w:rsidRDefault="00806268" w:rsidP="00806268">
      <w:pPr>
        <w:jc w:val="center"/>
        <w:rPr>
          <w:bCs/>
        </w:rPr>
      </w:pPr>
    </w:p>
    <w:p w14:paraId="34A10896" w14:textId="20D32D0C" w:rsidR="00806268" w:rsidRPr="00806268" w:rsidRDefault="00806268" w:rsidP="00806268">
      <w:pPr>
        <w:jc w:val="center"/>
        <w:rPr>
          <w:bCs/>
        </w:rPr>
      </w:pPr>
    </w:p>
    <w:p w14:paraId="6073F4EE" w14:textId="77777777" w:rsidR="00806268" w:rsidRPr="00806268" w:rsidRDefault="00806268" w:rsidP="00806268">
      <w:pPr>
        <w:jc w:val="center"/>
        <w:rPr>
          <w:bCs/>
        </w:rPr>
      </w:pPr>
    </w:p>
    <w:p w14:paraId="6BBE46C4" w14:textId="6B0203FD" w:rsidR="001036F5" w:rsidRPr="001036F5" w:rsidRDefault="001036F5" w:rsidP="001036F5">
      <w:pPr>
        <w:rPr>
          <w:sz w:val="22"/>
          <w:szCs w:val="22"/>
        </w:rPr>
      </w:pPr>
      <w:r>
        <w:rPr>
          <w:sz w:val="22"/>
          <w:szCs w:val="22"/>
        </w:rPr>
        <w:t xml:space="preserve">   </w:t>
      </w:r>
      <w:r w:rsidRPr="001036F5">
        <w:rPr>
          <w:sz w:val="22"/>
          <w:szCs w:val="22"/>
        </w:rPr>
        <w:t>ROMÂNIA</w:t>
      </w:r>
    </w:p>
    <w:p w14:paraId="7DADCC0E" w14:textId="77777777" w:rsidR="001036F5" w:rsidRPr="001036F5" w:rsidRDefault="001036F5" w:rsidP="001036F5">
      <w:pPr>
        <w:rPr>
          <w:sz w:val="22"/>
          <w:szCs w:val="22"/>
        </w:rPr>
      </w:pPr>
      <w:r w:rsidRPr="001036F5">
        <w:rPr>
          <w:sz w:val="22"/>
          <w:szCs w:val="22"/>
        </w:rPr>
        <w:t>JUDEȚUL   NEAMȚ</w:t>
      </w:r>
    </w:p>
    <w:p w14:paraId="0F7A22DC" w14:textId="77777777" w:rsidR="001036F5" w:rsidRPr="001036F5" w:rsidRDefault="001036F5" w:rsidP="001036F5">
      <w:pPr>
        <w:rPr>
          <w:sz w:val="22"/>
          <w:szCs w:val="22"/>
        </w:rPr>
      </w:pPr>
      <w:r w:rsidRPr="001036F5">
        <w:rPr>
          <w:sz w:val="22"/>
          <w:szCs w:val="22"/>
        </w:rPr>
        <w:t>COMUNA  ION CREANGĂ</w:t>
      </w:r>
    </w:p>
    <w:p w14:paraId="5B980971" w14:textId="77777777" w:rsidR="001036F5" w:rsidRPr="001036F5" w:rsidRDefault="001036F5" w:rsidP="001036F5">
      <w:pPr>
        <w:rPr>
          <w:sz w:val="22"/>
          <w:szCs w:val="22"/>
        </w:rPr>
      </w:pPr>
      <w:r w:rsidRPr="001036F5">
        <w:rPr>
          <w:sz w:val="22"/>
          <w:szCs w:val="22"/>
        </w:rPr>
        <w:t>Nr.  15519  din 19.12.2025</w:t>
      </w:r>
    </w:p>
    <w:p w14:paraId="72AF24BD" w14:textId="77777777" w:rsidR="001036F5" w:rsidRPr="001036F5" w:rsidRDefault="001036F5" w:rsidP="001036F5">
      <w:pPr>
        <w:rPr>
          <w:sz w:val="22"/>
          <w:szCs w:val="22"/>
        </w:rPr>
      </w:pPr>
    </w:p>
    <w:p w14:paraId="44216E0E" w14:textId="77777777" w:rsidR="001036F5" w:rsidRPr="001036F5" w:rsidRDefault="001036F5" w:rsidP="001036F5">
      <w:pPr>
        <w:rPr>
          <w:sz w:val="22"/>
          <w:szCs w:val="22"/>
        </w:rPr>
      </w:pPr>
    </w:p>
    <w:p w14:paraId="5187F19E" w14:textId="77777777" w:rsidR="001036F5" w:rsidRPr="001036F5" w:rsidRDefault="001036F5" w:rsidP="001036F5">
      <w:pPr>
        <w:jc w:val="center"/>
        <w:rPr>
          <w:b/>
          <w:sz w:val="22"/>
          <w:szCs w:val="22"/>
        </w:rPr>
      </w:pPr>
      <w:r w:rsidRPr="001036F5">
        <w:rPr>
          <w:b/>
          <w:sz w:val="22"/>
          <w:szCs w:val="22"/>
        </w:rPr>
        <w:t>RAPORT DE SPECIALITATE</w:t>
      </w:r>
    </w:p>
    <w:p w14:paraId="123C6347" w14:textId="667B169F" w:rsidR="001036F5" w:rsidRPr="001036F5" w:rsidRDefault="001036F5" w:rsidP="001036F5">
      <w:pPr>
        <w:jc w:val="center"/>
        <w:rPr>
          <w:b/>
          <w:sz w:val="22"/>
          <w:szCs w:val="22"/>
        </w:rPr>
      </w:pPr>
      <w:r w:rsidRPr="001036F5">
        <w:rPr>
          <w:sz w:val="22"/>
          <w:szCs w:val="22"/>
        </w:rPr>
        <w:t xml:space="preserve"> </w:t>
      </w:r>
      <w:r w:rsidRPr="001036F5">
        <w:rPr>
          <w:b/>
          <w:sz w:val="22"/>
          <w:szCs w:val="22"/>
        </w:rPr>
        <w:t>privind stabilirea  impozitelor și taxelor locale pentru anul 2026</w:t>
      </w:r>
    </w:p>
    <w:p w14:paraId="31B947C0" w14:textId="77777777" w:rsidR="001036F5" w:rsidRPr="001036F5" w:rsidRDefault="001036F5" w:rsidP="001036F5">
      <w:pPr>
        <w:rPr>
          <w:sz w:val="22"/>
          <w:szCs w:val="22"/>
        </w:rPr>
      </w:pPr>
      <w:r w:rsidRPr="001036F5">
        <w:rPr>
          <w:sz w:val="22"/>
          <w:szCs w:val="22"/>
        </w:rPr>
        <w:t xml:space="preserve">      </w:t>
      </w:r>
    </w:p>
    <w:p w14:paraId="2C0269FE" w14:textId="77777777" w:rsidR="001036F5" w:rsidRPr="001036F5" w:rsidRDefault="001036F5" w:rsidP="001036F5">
      <w:pPr>
        <w:jc w:val="both"/>
        <w:rPr>
          <w:sz w:val="22"/>
          <w:szCs w:val="22"/>
        </w:rPr>
      </w:pPr>
      <w:r w:rsidRPr="001036F5">
        <w:rPr>
          <w:sz w:val="22"/>
          <w:szCs w:val="22"/>
        </w:rPr>
        <w:t xml:space="preserve">            Impozitele și taxele locale sunt reglementate de Titlul IX din Legea 227/2015 privind Codul Fiscal și constituie venituri la bugetele locale.</w:t>
      </w:r>
    </w:p>
    <w:p w14:paraId="73A8F58F" w14:textId="77777777" w:rsidR="001036F5" w:rsidRPr="001036F5" w:rsidRDefault="001036F5" w:rsidP="001036F5">
      <w:pPr>
        <w:jc w:val="both"/>
        <w:rPr>
          <w:sz w:val="22"/>
          <w:szCs w:val="22"/>
        </w:rPr>
      </w:pPr>
      <w:r w:rsidRPr="001036F5">
        <w:rPr>
          <w:sz w:val="22"/>
          <w:szCs w:val="22"/>
        </w:rPr>
        <w:t xml:space="preserve">            Conform atr. 454 din Legea 227/2015 privind Codul Fiscal, impozitele și taxele locale sunt: impozitul și taxa pe clădiri, impozitul și taxa pe teren, impozitul pe mijloace de transport, taxele pentru eliberarea certificatelor , avizelor și autorizațiilor, taxa pentru mijloacele de reclamă și publicitate , impozitul pe spectacole , taxele speciale , alte taxe locale.</w:t>
      </w:r>
    </w:p>
    <w:p w14:paraId="33E1694F" w14:textId="77777777" w:rsidR="001036F5" w:rsidRPr="001036F5" w:rsidRDefault="001036F5" w:rsidP="001036F5">
      <w:pPr>
        <w:jc w:val="both"/>
        <w:rPr>
          <w:sz w:val="22"/>
          <w:szCs w:val="22"/>
        </w:rPr>
      </w:pPr>
      <w:r w:rsidRPr="001036F5">
        <w:rPr>
          <w:sz w:val="22"/>
          <w:szCs w:val="22"/>
        </w:rPr>
        <w:t xml:space="preserve">            În conformitate cu principiul autonomiei locale, stabilirea taxelor și impozitelor locale pentru anul 2026 are la bază prevederile legale actuale, reprezentate de Legea nr. 227/2015 privind Codul fiscal, cu modificările și completările ulterioare, prin Legea nr. 239/2025 privind stabilirea unor masuri de redresare si eficientizare a resurselor publice si pentru modificarea si completarea unor acte normative, act normativ care modifica si completeaza, Ordonanța de urgență nr. 78/2025 pentru modificarea Legii nr. 239/2025.      </w:t>
      </w:r>
    </w:p>
    <w:p w14:paraId="6991C700" w14:textId="77777777" w:rsidR="001036F5" w:rsidRPr="001036F5" w:rsidRDefault="001036F5" w:rsidP="001036F5">
      <w:pPr>
        <w:jc w:val="both"/>
        <w:rPr>
          <w:sz w:val="22"/>
          <w:szCs w:val="22"/>
        </w:rPr>
      </w:pPr>
      <w:r w:rsidRPr="001036F5">
        <w:rPr>
          <w:sz w:val="22"/>
          <w:szCs w:val="22"/>
        </w:rPr>
        <w:t xml:space="preserve">        In conformitate cu art. 489 din Legea 227/2015 privind Codul Fiscal autoritatea deliberativă a autorității executive, poate stabili cote adiționale la impozitele și taxele locale prevăzute în Titlul IX, în funcție de criterii economice, sociale, geografice, urbanistice precum și necesitătile bugetare locale, cu excepția taxelor judiciare de timbru și alte taxe de timbru prevăzute de lege, cotele adiționale nu pot fi mai mari de 50% față de nivelurile maxime stabilite de lege.</w:t>
      </w:r>
    </w:p>
    <w:p w14:paraId="188C39E6" w14:textId="77777777" w:rsidR="001036F5" w:rsidRPr="001036F5" w:rsidRDefault="001036F5" w:rsidP="001036F5">
      <w:pPr>
        <w:jc w:val="both"/>
        <w:rPr>
          <w:sz w:val="22"/>
          <w:szCs w:val="22"/>
        </w:rPr>
      </w:pPr>
      <w:r w:rsidRPr="001036F5">
        <w:rPr>
          <w:sz w:val="22"/>
          <w:szCs w:val="22"/>
        </w:rPr>
        <w:t xml:space="preserve">            Referitor la stabilirea impozitelor și taxelor locale aplicabile în anul 2026, se au in vedere prevederile </w:t>
      </w:r>
      <w:r w:rsidRPr="001036F5">
        <w:rPr>
          <w:b/>
          <w:sz w:val="22"/>
          <w:szCs w:val="22"/>
        </w:rPr>
        <w:t>art. 491</w:t>
      </w:r>
      <w:r w:rsidRPr="001036F5">
        <w:rPr>
          <w:sz w:val="22"/>
          <w:szCs w:val="22"/>
        </w:rPr>
        <w:t xml:space="preserve"> alin.(1) si alin.(2) din </w:t>
      </w:r>
      <w:r w:rsidRPr="001036F5">
        <w:rPr>
          <w:b/>
          <w:sz w:val="22"/>
          <w:szCs w:val="22"/>
        </w:rPr>
        <w:t>Legea 227/2015</w:t>
      </w:r>
      <w:r w:rsidRPr="001036F5">
        <w:rPr>
          <w:sz w:val="22"/>
          <w:szCs w:val="22"/>
        </w:rPr>
        <w:t xml:space="preserve"> privind Codul Fiscal cu modificările și completările ulterioare, care precizează că ,, </w:t>
      </w:r>
      <w:r w:rsidRPr="001036F5">
        <w:rPr>
          <w:i/>
          <w:sz w:val="22"/>
          <w:szCs w:val="22"/>
        </w:rPr>
        <w:t xml:space="preserve">în cazul oricărui impozit sau oricărei taxe locale, care constă într-o anumită suma în lei sau care este stabilită pe baza unei anumite sume în lei, sumele respective se indexează anual, pâna la data de 30 aprilie, de către consiliile locale, ținând cont de rata inflației pentru anul fiscal anterior, comunicată pe site-urile oficiale ale Ministerului Finanțelor Publice și Ministerului Dezvoltării Regionale si Administrației Publice.” si  </w:t>
      </w:r>
      <w:r w:rsidRPr="001036F5">
        <w:rPr>
          <w:b/>
          <w:sz w:val="22"/>
          <w:szCs w:val="22"/>
        </w:rPr>
        <w:t>Legea nr</w:t>
      </w:r>
      <w:r w:rsidRPr="001036F5">
        <w:rPr>
          <w:sz w:val="22"/>
          <w:szCs w:val="22"/>
        </w:rPr>
        <w:t xml:space="preserve">. </w:t>
      </w:r>
      <w:r w:rsidRPr="001036F5">
        <w:rPr>
          <w:b/>
          <w:sz w:val="22"/>
          <w:szCs w:val="22"/>
        </w:rPr>
        <w:t>239/2025</w:t>
      </w:r>
      <w:r w:rsidRPr="001036F5">
        <w:rPr>
          <w:sz w:val="22"/>
          <w:szCs w:val="22"/>
        </w:rPr>
        <w:t xml:space="preserve"> privind stabilirea unor masuri de redresare si eficientizare a resurselor publice si pentru modificarea si completarea unor acte normative, act normativ care modifica si completeaza, </w:t>
      </w:r>
      <w:r w:rsidRPr="001036F5">
        <w:rPr>
          <w:b/>
          <w:sz w:val="22"/>
          <w:szCs w:val="22"/>
        </w:rPr>
        <w:t>Ordonanța de urgență nr. 78/2025 pentru modificarea Legii nr. 239/2025</w:t>
      </w:r>
      <w:r w:rsidRPr="001036F5">
        <w:rPr>
          <w:sz w:val="22"/>
          <w:szCs w:val="22"/>
        </w:rPr>
        <w:t xml:space="preserve">.      </w:t>
      </w:r>
    </w:p>
    <w:p w14:paraId="5695D970" w14:textId="77777777" w:rsidR="001036F5" w:rsidRPr="001036F5" w:rsidRDefault="001036F5" w:rsidP="001036F5">
      <w:pPr>
        <w:jc w:val="both"/>
        <w:rPr>
          <w:sz w:val="22"/>
          <w:szCs w:val="22"/>
        </w:rPr>
      </w:pPr>
      <w:r w:rsidRPr="001036F5">
        <w:rPr>
          <w:sz w:val="22"/>
          <w:szCs w:val="22"/>
        </w:rPr>
        <w:t xml:space="preserve">. Sumele indexate se aprobă prin hotărâre a consiliului local și se aplica în anul fiscal următor. </w:t>
      </w:r>
      <w:r w:rsidRPr="001036F5">
        <w:rPr>
          <w:b/>
          <w:sz w:val="22"/>
          <w:szCs w:val="22"/>
        </w:rPr>
        <w:t xml:space="preserve">Rata inflației comunicată pe site-ul Insitutului de Statistică a Ministerului Dezvoltării Regionale și Administrației Publice este 5.6 % </w:t>
      </w:r>
      <w:r w:rsidRPr="001036F5">
        <w:rPr>
          <w:sz w:val="22"/>
          <w:szCs w:val="22"/>
        </w:rPr>
        <w:t>care se va utiliza pentru indexarea impozitelor și taxelor aferente anului 2026.</w:t>
      </w:r>
    </w:p>
    <w:p w14:paraId="4DC36FF5" w14:textId="77777777" w:rsidR="001036F5" w:rsidRPr="001036F5" w:rsidRDefault="001036F5" w:rsidP="001036F5">
      <w:pPr>
        <w:jc w:val="both"/>
        <w:rPr>
          <w:i/>
          <w:sz w:val="22"/>
          <w:szCs w:val="22"/>
        </w:rPr>
      </w:pPr>
      <w:r w:rsidRPr="001036F5">
        <w:rPr>
          <w:sz w:val="22"/>
          <w:szCs w:val="22"/>
        </w:rPr>
        <w:t xml:space="preserve">          Prin Legea 296/2020 pentru modificarea și completarea Legii 227/2015 privind Codul Fiscal, art. 491 a fost completat cu alineatul (1^1, care are următorul cuprins: “ </w:t>
      </w:r>
      <w:r w:rsidRPr="001036F5">
        <w:rPr>
          <w:i/>
          <w:sz w:val="22"/>
          <w:szCs w:val="22"/>
        </w:rPr>
        <w:t xml:space="preserve">Prin excepție de la prevederile alin.(1), sumele prevăzute la art. 470 alin (5) si (6) se indexează anual în funcție de rata de schimb a monedei euro în vigoare în prima zi lucrătoare a lunii octombrie a fiecărui an și publicată în Jurnalul Uniunii Europene și de nivelurile minime prevazute în </w:t>
      </w:r>
      <w:r w:rsidRPr="001036F5">
        <w:rPr>
          <w:i/>
          <w:sz w:val="22"/>
          <w:szCs w:val="22"/>
          <w:u w:val="single"/>
        </w:rPr>
        <w:t xml:space="preserve">Directiva 1999/62/CE </w:t>
      </w:r>
      <w:r w:rsidRPr="001036F5">
        <w:rPr>
          <w:i/>
          <w:sz w:val="22"/>
          <w:szCs w:val="22"/>
        </w:rPr>
        <w:t xml:space="preserve">de aplicare la vehiculele grele de marfă pentru utlizarea anumitor infrastructuri. Cursul de schimb a monedei euro  și nivelurile minime, exprimate în euro, prevăzute în </w:t>
      </w:r>
      <w:r w:rsidRPr="001036F5">
        <w:rPr>
          <w:i/>
          <w:sz w:val="22"/>
          <w:szCs w:val="22"/>
          <w:u w:val="single"/>
        </w:rPr>
        <w:t xml:space="preserve">Directiva 1999/62/CE </w:t>
      </w:r>
      <w:r w:rsidRPr="001036F5">
        <w:rPr>
          <w:i/>
          <w:sz w:val="22"/>
          <w:szCs w:val="22"/>
        </w:rPr>
        <w:t>de aplicare la vehiculele grele de marfă pentru utilizarea anumitor infrastucturi ce se comunică pe site-urile oficiale ale Ministerului Finanțelor Publice, Dezvoltării si Administrației.”</w:t>
      </w:r>
    </w:p>
    <w:p w14:paraId="5DAAF4C6" w14:textId="77777777" w:rsidR="001036F5" w:rsidRPr="001036F5" w:rsidRDefault="001036F5" w:rsidP="001036F5">
      <w:pPr>
        <w:jc w:val="both"/>
        <w:rPr>
          <w:sz w:val="22"/>
          <w:szCs w:val="22"/>
        </w:rPr>
      </w:pPr>
      <w:r w:rsidRPr="001036F5">
        <w:rPr>
          <w:sz w:val="22"/>
          <w:szCs w:val="22"/>
        </w:rPr>
        <w:t xml:space="preserve">          Art. 470 alin (5) din Legea 227/2015 privind Codul Fiscal, cu modificările și completările ulterioare se referă la impozitul pe mijloacele de transport în cazul unui autovehicul de transport marfă cu masa totală maximă autorizată egală sau mai mare de 12 tone, iar alin. (6) se referă la impozitul pe mijloacele de transport în cazul unei combinații de autovehicule, un autovehicul sau tren rutier, de transport marfă cu masa totală maximă autorizată egală sau mai mare de 12 tone.</w:t>
      </w:r>
    </w:p>
    <w:p w14:paraId="027D49EB" w14:textId="77777777" w:rsidR="001036F5" w:rsidRPr="001036F5" w:rsidRDefault="001036F5" w:rsidP="001036F5">
      <w:pPr>
        <w:jc w:val="both"/>
        <w:rPr>
          <w:sz w:val="22"/>
          <w:szCs w:val="22"/>
        </w:rPr>
      </w:pPr>
      <w:r w:rsidRPr="001036F5">
        <w:rPr>
          <w:sz w:val="22"/>
          <w:szCs w:val="22"/>
        </w:rPr>
        <w:t xml:space="preserve">          Față de cele menționate mai sus considerăm oportună menținerea bonificatiilor acordate la plata taxelor și impozitelor locale la nivelul celor acordate în anul 2025 respectiv 10%.</w:t>
      </w:r>
    </w:p>
    <w:p w14:paraId="1B8964C3" w14:textId="77777777" w:rsidR="001036F5" w:rsidRPr="001036F5" w:rsidRDefault="001036F5" w:rsidP="001036F5">
      <w:pPr>
        <w:jc w:val="both"/>
        <w:rPr>
          <w:sz w:val="22"/>
          <w:szCs w:val="22"/>
        </w:rPr>
      </w:pPr>
      <w:r w:rsidRPr="001036F5">
        <w:rPr>
          <w:sz w:val="22"/>
          <w:szCs w:val="22"/>
        </w:rPr>
        <w:t xml:space="preserve">          Detaliem în cele ce urmează propunerile privind cazurile în care deliberativul local poate stabili obligații fiscale în condițiile Codului Fiscal:.</w:t>
      </w:r>
    </w:p>
    <w:p w14:paraId="00EB3CA7"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Cota impozitului pentru clădirile rezidențiale și clădirile anexă prevazută la art. 457 din Legea nr. 227 privind Codul fiscal, aflate în proprietatea persoanelor fizice se propune la valoarea de </w:t>
      </w:r>
      <w:r w:rsidRPr="001036F5">
        <w:rPr>
          <w:b/>
          <w:sz w:val="22"/>
          <w:szCs w:val="22"/>
        </w:rPr>
        <w:t>0,1%</w:t>
      </w:r>
      <w:r w:rsidRPr="001036F5">
        <w:rPr>
          <w:sz w:val="22"/>
          <w:szCs w:val="22"/>
        </w:rPr>
        <w:t xml:space="preserve"> asupra valorii impozabile a clădirii;</w:t>
      </w:r>
    </w:p>
    <w:p w14:paraId="5B827270"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lastRenderedPageBreak/>
        <w:t xml:space="preserve">Cota impozitului pentru clădirile nerezidențiale prevazută la art. 458 alin (1) din Legea 227/2015privind Codul fiscal, aflate în proprietatea persoanelor fizice se propune la valoarea de </w:t>
      </w:r>
      <w:r w:rsidRPr="001036F5">
        <w:rPr>
          <w:b/>
          <w:sz w:val="22"/>
          <w:szCs w:val="22"/>
        </w:rPr>
        <w:t>0,5%</w:t>
      </w:r>
      <w:r w:rsidRPr="001036F5">
        <w:rPr>
          <w:sz w:val="22"/>
          <w:szCs w:val="22"/>
        </w:rPr>
        <w:t xml:space="preserve"> asupra valorii clădirii;</w:t>
      </w:r>
    </w:p>
    <w:p w14:paraId="366D0D21"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Cota impozitului/taxei pentru clădirile rezidențiale prevăzute la art. 460 alin. (1) din Legea nr. 227/2015 privind Codul Fiscal deținute de persoanele juridice se propune valoarea de </w:t>
      </w:r>
      <w:r w:rsidRPr="001036F5">
        <w:rPr>
          <w:b/>
          <w:sz w:val="22"/>
          <w:szCs w:val="22"/>
        </w:rPr>
        <w:t>0,1%</w:t>
      </w:r>
      <w:r w:rsidRPr="001036F5">
        <w:rPr>
          <w:sz w:val="22"/>
          <w:szCs w:val="22"/>
        </w:rPr>
        <w:t xml:space="preserve"> asupra valorii impozabile;</w:t>
      </w:r>
    </w:p>
    <w:p w14:paraId="109D7326"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Cota impozitului/taxei pentru clădirile nerezidențiale prevăzute la art. 460 alin. (2) din Legea nr. 227/2015 privind Codul Fiscal se propune valoarea de </w:t>
      </w:r>
      <w:r w:rsidRPr="001036F5">
        <w:rPr>
          <w:b/>
          <w:sz w:val="22"/>
          <w:szCs w:val="22"/>
        </w:rPr>
        <w:t>0,5%</w:t>
      </w:r>
      <w:r w:rsidRPr="001036F5">
        <w:rPr>
          <w:sz w:val="22"/>
          <w:szCs w:val="22"/>
        </w:rPr>
        <w:t>;</w:t>
      </w:r>
    </w:p>
    <w:p w14:paraId="03572936"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Nivelul impozitului pe teren prevăzut la art. 465 alin(2) din Legea 227/2015 privind Codul Fiscal, în cazul unui teren amplasat în intravilan, inregistrat la registrul agricol la categoria de folosință terenuri cu construcții se stabilește prin înmulțirea suprafeței terenului exprimată în hectare cu suma corespunzătoare propusă în </w:t>
      </w:r>
      <w:r w:rsidRPr="001036F5">
        <w:rPr>
          <w:b/>
          <w:sz w:val="22"/>
          <w:szCs w:val="22"/>
        </w:rPr>
        <w:t>ANEXA1</w:t>
      </w:r>
      <w:r w:rsidRPr="001036F5">
        <w:rPr>
          <w:sz w:val="22"/>
          <w:szCs w:val="22"/>
        </w:rPr>
        <w:t xml:space="preserve"> la prezentul raport;</w:t>
      </w:r>
    </w:p>
    <w:p w14:paraId="41D4BD21"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In cazul unui teren amplasat în extravilan prevăzut la art. 465 alin(7) din Legea 227/2015 privind Codul Fiscal, impozitul/taxa pe teren se stabilește prin înmulțirea suprafeței terenului exprimată în hectare cu suma corespunzătoare propusă în </w:t>
      </w:r>
      <w:r w:rsidRPr="001036F5">
        <w:rPr>
          <w:b/>
          <w:sz w:val="22"/>
          <w:szCs w:val="22"/>
        </w:rPr>
        <w:t>ANEXA1;</w:t>
      </w:r>
    </w:p>
    <w:p w14:paraId="196883E4"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În cazul vehiculelor înregistrate prevăzute la art. 470 alin(2) pct. II din Legea nr.227/2015 privind Codul Fiscal  se propune: suma de </w:t>
      </w:r>
      <w:r w:rsidRPr="001036F5">
        <w:rPr>
          <w:b/>
          <w:sz w:val="22"/>
          <w:szCs w:val="22"/>
        </w:rPr>
        <w:t xml:space="preserve">3 lei/200 cm3 </w:t>
      </w:r>
      <w:r w:rsidRPr="001036F5">
        <w:rPr>
          <w:sz w:val="22"/>
          <w:szCs w:val="22"/>
        </w:rPr>
        <w:t xml:space="preserve">pentru cele cu capacitate sub 4800 cm3, suma de </w:t>
      </w:r>
      <w:r w:rsidRPr="001036F5">
        <w:rPr>
          <w:b/>
          <w:sz w:val="22"/>
          <w:szCs w:val="22"/>
        </w:rPr>
        <w:t xml:space="preserve">8 lei/200cm3 </w:t>
      </w:r>
      <w:r w:rsidRPr="001036F5">
        <w:rPr>
          <w:sz w:val="22"/>
          <w:szCs w:val="22"/>
        </w:rPr>
        <w:t xml:space="preserve">pentru cele cu capacitate peste 4800 cm3 și suma de </w:t>
      </w:r>
      <w:r w:rsidRPr="001036F5">
        <w:rPr>
          <w:b/>
          <w:sz w:val="22"/>
          <w:szCs w:val="22"/>
        </w:rPr>
        <w:t xml:space="preserve">138 lei/an </w:t>
      </w:r>
      <w:r w:rsidRPr="001036F5">
        <w:rPr>
          <w:sz w:val="22"/>
          <w:szCs w:val="22"/>
        </w:rPr>
        <w:t>pentru cele fără capacitate cilindrică evidențiată,;</w:t>
      </w:r>
    </w:p>
    <w:p w14:paraId="599880B1"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In cazul mijloacelor de transport hibride art. 470 alin.(3), cu emisii de CO2  mai mici sau egale cu 50g/km, impozitul se propune a fi redus cu </w:t>
      </w:r>
      <w:r w:rsidRPr="001036F5">
        <w:rPr>
          <w:b/>
          <w:sz w:val="22"/>
          <w:szCs w:val="22"/>
        </w:rPr>
        <w:t xml:space="preserve">30% </w:t>
      </w:r>
      <w:r w:rsidRPr="001036F5">
        <w:rPr>
          <w:sz w:val="22"/>
          <w:szCs w:val="22"/>
        </w:rPr>
        <w:t>;</w:t>
      </w:r>
    </w:p>
    <w:p w14:paraId="4A8DEF5A" w14:textId="77777777" w:rsidR="001036F5" w:rsidRPr="001036F5" w:rsidRDefault="001036F5" w:rsidP="001036F5">
      <w:pPr>
        <w:pStyle w:val="ListParagraph"/>
        <w:numPr>
          <w:ilvl w:val="0"/>
          <w:numId w:val="12"/>
        </w:numPr>
        <w:suppressAutoHyphens w:val="0"/>
        <w:autoSpaceDN/>
        <w:spacing w:after="200"/>
        <w:contextualSpacing/>
        <w:jc w:val="both"/>
        <w:textAlignment w:val="auto"/>
        <w:rPr>
          <w:sz w:val="22"/>
          <w:szCs w:val="22"/>
        </w:rPr>
      </w:pPr>
      <w:r w:rsidRPr="001036F5">
        <w:rPr>
          <w:color w:val="474747"/>
          <w:sz w:val="22"/>
          <w:szCs w:val="22"/>
          <w:shd w:val="clear" w:color="auto" w:fill="FFFFFF"/>
        </w:rPr>
        <w:t>In cazul  autovehiculelor actionate electric,art. 470 alin (</w:t>
      </w:r>
      <w:r w:rsidRPr="001036F5">
        <w:rPr>
          <w:rStyle w:val="Emphasis"/>
          <w:b/>
          <w:bCs/>
          <w:color w:val="767676"/>
          <w:sz w:val="22"/>
          <w:szCs w:val="22"/>
          <w:shd w:val="clear" w:color="auto" w:fill="FFFFFF"/>
        </w:rPr>
        <w:t xml:space="preserve"> 3</w:t>
      </w:r>
      <w:r w:rsidRPr="001036F5">
        <w:rPr>
          <w:color w:val="474747"/>
          <w:sz w:val="22"/>
          <w:szCs w:val="22"/>
          <w:shd w:val="clear" w:color="auto" w:fill="FFFFFF"/>
        </w:rPr>
        <w:t xml:space="preserve">¹)  impozitul pe mijloacele de transport este in valoare de </w:t>
      </w:r>
      <w:r w:rsidRPr="001036F5">
        <w:rPr>
          <w:b/>
          <w:color w:val="474747"/>
          <w:sz w:val="22"/>
          <w:szCs w:val="22"/>
          <w:shd w:val="clear" w:color="auto" w:fill="FFFFFF"/>
        </w:rPr>
        <w:t>40lei/an</w:t>
      </w:r>
      <w:r w:rsidRPr="001036F5">
        <w:rPr>
          <w:color w:val="474747"/>
          <w:sz w:val="22"/>
          <w:szCs w:val="22"/>
          <w:shd w:val="clear" w:color="auto" w:fill="FFFFFF"/>
        </w:rPr>
        <w:t>;</w:t>
      </w:r>
    </w:p>
    <w:p w14:paraId="42241C7F"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In cazul mijloacelor de transport prevăzute la  art.470 alin. (2) din Legea 227/2015 privind Codul Fiscal impozitul este cel propus în </w:t>
      </w:r>
      <w:r w:rsidRPr="001036F5">
        <w:rPr>
          <w:b/>
          <w:sz w:val="22"/>
          <w:szCs w:val="22"/>
        </w:rPr>
        <w:t xml:space="preserve">ANEXA1 </w:t>
      </w:r>
      <w:r w:rsidRPr="001036F5">
        <w:rPr>
          <w:sz w:val="22"/>
          <w:szCs w:val="22"/>
        </w:rPr>
        <w:t>la prezentul raport;</w:t>
      </w:r>
    </w:p>
    <w:p w14:paraId="7E6614F1"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Taxele pentru eliberarea certificatelor , avizelor și autorizațiilor de urbanism prevăzute la art. 474 din Legea nr. 227/2015 privind Codul Fiscal sunt cele prevăzute în </w:t>
      </w:r>
      <w:r w:rsidRPr="001036F5">
        <w:rPr>
          <w:b/>
          <w:sz w:val="22"/>
          <w:szCs w:val="22"/>
        </w:rPr>
        <w:t>ANEXA1</w:t>
      </w:r>
      <w:r w:rsidRPr="001036F5">
        <w:rPr>
          <w:sz w:val="22"/>
          <w:szCs w:val="22"/>
        </w:rPr>
        <w:t>;</w:t>
      </w:r>
    </w:p>
    <w:p w14:paraId="2D3E5577"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Taxa pentru eliberarea autorizațiilor sanitare de funcționare art. 475 alin. ( 1) se propune suma de </w:t>
      </w:r>
      <w:r w:rsidRPr="001036F5">
        <w:rPr>
          <w:b/>
          <w:sz w:val="22"/>
          <w:szCs w:val="22"/>
        </w:rPr>
        <w:t>20 lei</w:t>
      </w:r>
      <w:r w:rsidRPr="001036F5">
        <w:rPr>
          <w:sz w:val="22"/>
          <w:szCs w:val="22"/>
        </w:rPr>
        <w:t>;</w:t>
      </w:r>
    </w:p>
    <w:p w14:paraId="4B619012"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Taxa pentru eliberarea atestatului de producător , respectiv pentru eliberarea carnetului de comercializare a produselor din sectorul agricol art. 475 alin. (2) se propune la </w:t>
      </w:r>
      <w:r w:rsidRPr="001036F5">
        <w:rPr>
          <w:b/>
          <w:sz w:val="22"/>
          <w:szCs w:val="22"/>
        </w:rPr>
        <w:t>80 lei</w:t>
      </w:r>
      <w:r w:rsidRPr="001036F5">
        <w:rPr>
          <w:sz w:val="22"/>
          <w:szCs w:val="22"/>
        </w:rPr>
        <w:t>;</w:t>
      </w:r>
    </w:p>
    <w:p w14:paraId="78E0D435"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Taxa pentru eliberarea autorizațiilor pentru desfășurarea unor  activități , propuse pentru anul 2026 sunt cele prevazute în </w:t>
      </w:r>
      <w:r w:rsidRPr="001036F5">
        <w:rPr>
          <w:b/>
          <w:sz w:val="22"/>
          <w:szCs w:val="22"/>
        </w:rPr>
        <w:t xml:space="preserve">ANEXA1 </w:t>
      </w:r>
      <w:r w:rsidRPr="001036F5">
        <w:rPr>
          <w:sz w:val="22"/>
          <w:szCs w:val="22"/>
        </w:rPr>
        <w:t>;</w:t>
      </w:r>
    </w:p>
    <w:p w14:paraId="6439F501"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Taxa pentru folosirea mijloacelor de reclama și publicitate art. 477 alin.(5) din Legea nr. 227/2015 privind Codul Fiscal se propune la valoarea de </w:t>
      </w:r>
      <w:r w:rsidRPr="001036F5">
        <w:rPr>
          <w:b/>
          <w:sz w:val="22"/>
          <w:szCs w:val="22"/>
        </w:rPr>
        <w:t>3%</w:t>
      </w:r>
      <w:r w:rsidRPr="001036F5">
        <w:rPr>
          <w:sz w:val="22"/>
          <w:szCs w:val="22"/>
        </w:rPr>
        <w:t xml:space="preserve"> din valoarea serviciilor;</w:t>
      </w:r>
    </w:p>
    <w:p w14:paraId="1E791C07"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Taxa pentru afișaj în scop de reclamă și publicitate art.478 alin.(2) propusă pentru anul 2025 este cea prevazută în </w:t>
      </w:r>
      <w:r w:rsidRPr="001036F5">
        <w:rPr>
          <w:b/>
          <w:sz w:val="22"/>
          <w:szCs w:val="22"/>
        </w:rPr>
        <w:t xml:space="preserve">ANEXA 1 </w:t>
      </w:r>
      <w:r w:rsidRPr="001036F5">
        <w:rPr>
          <w:sz w:val="22"/>
          <w:szCs w:val="22"/>
        </w:rPr>
        <w:t>;</w:t>
      </w:r>
    </w:p>
    <w:p w14:paraId="27350B44"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In cazul impozitului pe spectacole prevăzut la art. 481 alin(2) din Legea nr. 227/2015 privind Codul Fiscal se propune cota de impozit așa cum e prevazută în </w:t>
      </w:r>
      <w:r w:rsidRPr="001036F5">
        <w:rPr>
          <w:b/>
          <w:sz w:val="22"/>
          <w:szCs w:val="22"/>
        </w:rPr>
        <w:t>ANEXA 1</w:t>
      </w:r>
      <w:r w:rsidRPr="001036F5">
        <w:rPr>
          <w:sz w:val="22"/>
          <w:szCs w:val="22"/>
        </w:rPr>
        <w:t>;</w:t>
      </w:r>
    </w:p>
    <w:p w14:paraId="38FDF78F" w14:textId="77777777" w:rsidR="001036F5" w:rsidRPr="001036F5" w:rsidRDefault="001036F5" w:rsidP="001036F5">
      <w:pPr>
        <w:pStyle w:val="ListParagraph"/>
        <w:numPr>
          <w:ilvl w:val="0"/>
          <w:numId w:val="12"/>
        </w:numPr>
        <w:suppressAutoHyphens w:val="0"/>
        <w:autoSpaceDN/>
        <w:contextualSpacing/>
        <w:jc w:val="both"/>
        <w:textAlignment w:val="auto"/>
        <w:rPr>
          <w:b/>
          <w:sz w:val="22"/>
          <w:szCs w:val="22"/>
        </w:rPr>
      </w:pPr>
      <w:r w:rsidRPr="001036F5">
        <w:rPr>
          <w:sz w:val="22"/>
          <w:szCs w:val="22"/>
        </w:rPr>
        <w:t xml:space="preserve">Taxe speciale art. 484 din Legea nr. 227/2015 privind  Codul Fiscal propuse pentru anul 2026 sunt cele prevăzute în </w:t>
      </w:r>
      <w:r w:rsidRPr="001036F5">
        <w:rPr>
          <w:b/>
          <w:sz w:val="22"/>
          <w:szCs w:val="22"/>
        </w:rPr>
        <w:t>ANEXA1</w:t>
      </w:r>
      <w:r w:rsidRPr="001036F5">
        <w:rPr>
          <w:sz w:val="22"/>
          <w:szCs w:val="22"/>
        </w:rPr>
        <w:t>;</w:t>
      </w:r>
    </w:p>
    <w:p w14:paraId="020F0A36" w14:textId="77777777" w:rsidR="001036F5" w:rsidRPr="001036F5" w:rsidRDefault="001036F5" w:rsidP="001036F5">
      <w:pPr>
        <w:ind w:left="720"/>
        <w:jc w:val="both"/>
        <w:rPr>
          <w:sz w:val="22"/>
          <w:szCs w:val="22"/>
        </w:rPr>
      </w:pPr>
      <w:r w:rsidRPr="001036F5">
        <w:rPr>
          <w:b/>
          <w:sz w:val="22"/>
          <w:szCs w:val="22"/>
        </w:rPr>
        <w:t xml:space="preserve">     </w:t>
      </w:r>
      <w:r w:rsidRPr="001036F5">
        <w:rPr>
          <w:sz w:val="22"/>
          <w:szCs w:val="22"/>
        </w:rPr>
        <w:t xml:space="preserve">In cazul taxei de salubrizare arătăm faptul că în anul 2025 în perioada ianuarie – octombrie s - a plătit pentru colectare gunoi suma de </w:t>
      </w:r>
      <w:r w:rsidRPr="001036F5">
        <w:rPr>
          <w:b/>
          <w:sz w:val="22"/>
          <w:szCs w:val="22"/>
        </w:rPr>
        <w:t>622</w:t>
      </w:r>
      <w:r w:rsidRPr="001036F5">
        <w:rPr>
          <w:sz w:val="22"/>
          <w:szCs w:val="22"/>
        </w:rPr>
        <w:t xml:space="preserve"> mii lei , estimând astfel o cheltuiala pentru anul viitor de </w:t>
      </w:r>
      <w:r w:rsidRPr="001036F5">
        <w:rPr>
          <w:b/>
          <w:sz w:val="22"/>
          <w:szCs w:val="22"/>
        </w:rPr>
        <w:t>830</w:t>
      </w:r>
      <w:r w:rsidRPr="001036F5">
        <w:rPr>
          <w:sz w:val="22"/>
          <w:szCs w:val="22"/>
        </w:rPr>
        <w:t xml:space="preserve"> mii lei.</w:t>
      </w:r>
    </w:p>
    <w:p w14:paraId="16076441" w14:textId="77777777" w:rsidR="001036F5" w:rsidRPr="001036F5" w:rsidRDefault="001036F5" w:rsidP="001036F5">
      <w:pPr>
        <w:ind w:left="720"/>
        <w:jc w:val="both"/>
        <w:rPr>
          <w:b/>
          <w:sz w:val="22"/>
          <w:szCs w:val="22"/>
        </w:rPr>
      </w:pPr>
      <w:r w:rsidRPr="001036F5">
        <w:rPr>
          <w:sz w:val="22"/>
          <w:szCs w:val="22"/>
        </w:rPr>
        <w:t xml:space="preserve">Venitul estimat a se realiza în anul 2026 este de  </w:t>
      </w:r>
      <w:r w:rsidRPr="001036F5">
        <w:rPr>
          <w:b/>
          <w:sz w:val="22"/>
          <w:szCs w:val="22"/>
        </w:rPr>
        <w:t>313.716</w:t>
      </w:r>
      <w:r w:rsidRPr="001036F5">
        <w:rPr>
          <w:sz w:val="22"/>
          <w:szCs w:val="22"/>
        </w:rPr>
        <w:t xml:space="preserve">  lei, determinat în funcție de: </w:t>
      </w:r>
      <w:r w:rsidRPr="001036F5">
        <w:rPr>
          <w:b/>
          <w:sz w:val="22"/>
          <w:szCs w:val="22"/>
        </w:rPr>
        <w:t>1903</w:t>
      </w:r>
      <w:r w:rsidRPr="001036F5">
        <w:rPr>
          <w:sz w:val="22"/>
          <w:szCs w:val="22"/>
        </w:rPr>
        <w:t xml:space="preserve"> gospodării ( din care </w:t>
      </w:r>
      <w:r w:rsidRPr="001036F5">
        <w:rPr>
          <w:b/>
          <w:sz w:val="22"/>
          <w:szCs w:val="22"/>
        </w:rPr>
        <w:t>764</w:t>
      </w:r>
      <w:r w:rsidRPr="001036F5">
        <w:rPr>
          <w:sz w:val="22"/>
          <w:szCs w:val="22"/>
        </w:rPr>
        <w:t xml:space="preserve"> gospodării cu o persoană sau locuită ocazional și </w:t>
      </w:r>
      <w:r w:rsidRPr="001036F5">
        <w:rPr>
          <w:b/>
          <w:sz w:val="22"/>
          <w:szCs w:val="22"/>
        </w:rPr>
        <w:t>1139</w:t>
      </w:r>
      <w:r w:rsidRPr="001036F5">
        <w:rPr>
          <w:sz w:val="22"/>
          <w:szCs w:val="22"/>
        </w:rPr>
        <w:t xml:space="preserve">  gospodării cu două sau mai multe persoane) și </w:t>
      </w:r>
      <w:r w:rsidRPr="001036F5">
        <w:rPr>
          <w:b/>
          <w:sz w:val="22"/>
          <w:szCs w:val="22"/>
        </w:rPr>
        <w:t>53</w:t>
      </w:r>
      <w:r w:rsidRPr="001036F5">
        <w:rPr>
          <w:sz w:val="22"/>
          <w:szCs w:val="22"/>
        </w:rPr>
        <w:t xml:space="preserve"> persoane juridice la tarifele propuse în </w:t>
      </w:r>
      <w:r w:rsidRPr="001036F5">
        <w:rPr>
          <w:b/>
          <w:sz w:val="22"/>
          <w:szCs w:val="22"/>
        </w:rPr>
        <w:t xml:space="preserve">ANEXA1. </w:t>
      </w:r>
    </w:p>
    <w:p w14:paraId="349DD2A8" w14:textId="77777777" w:rsidR="001036F5" w:rsidRPr="001036F5" w:rsidRDefault="001036F5" w:rsidP="001036F5">
      <w:pPr>
        <w:ind w:left="720"/>
        <w:jc w:val="both"/>
        <w:rPr>
          <w:b/>
          <w:sz w:val="22"/>
          <w:szCs w:val="22"/>
        </w:rPr>
      </w:pPr>
      <w:r w:rsidRPr="001036F5">
        <w:rPr>
          <w:b/>
          <w:sz w:val="22"/>
          <w:szCs w:val="22"/>
        </w:rPr>
        <w:t>764 gospodarii x 7 lei / luna x 12luni = 64.176lei / an</w:t>
      </w:r>
    </w:p>
    <w:p w14:paraId="25A734A0" w14:textId="77777777" w:rsidR="001036F5" w:rsidRPr="001036F5" w:rsidRDefault="001036F5" w:rsidP="001036F5">
      <w:pPr>
        <w:ind w:left="720"/>
        <w:jc w:val="both"/>
        <w:rPr>
          <w:b/>
          <w:sz w:val="22"/>
          <w:szCs w:val="22"/>
        </w:rPr>
      </w:pPr>
      <w:r w:rsidRPr="001036F5">
        <w:rPr>
          <w:b/>
          <w:sz w:val="22"/>
          <w:szCs w:val="22"/>
        </w:rPr>
        <w:t>1139 gospodarii  x 15 lei / luna x 12 luni = 205.020 lei / an</w:t>
      </w:r>
    </w:p>
    <w:p w14:paraId="1A9A9D71" w14:textId="77777777" w:rsidR="001036F5" w:rsidRPr="001036F5" w:rsidRDefault="001036F5" w:rsidP="001036F5">
      <w:pPr>
        <w:ind w:left="720"/>
        <w:jc w:val="both"/>
        <w:rPr>
          <w:b/>
          <w:sz w:val="22"/>
          <w:szCs w:val="22"/>
        </w:rPr>
      </w:pPr>
      <w:r w:rsidRPr="001036F5">
        <w:rPr>
          <w:b/>
          <w:sz w:val="22"/>
          <w:szCs w:val="22"/>
        </w:rPr>
        <w:t>53 persoane juridice x 70 lei / luna  x 12 luni = 44.520 lei / an</w:t>
      </w:r>
    </w:p>
    <w:p w14:paraId="3896BE2F" w14:textId="77777777" w:rsidR="001036F5" w:rsidRPr="001036F5" w:rsidRDefault="001036F5" w:rsidP="001036F5">
      <w:pPr>
        <w:ind w:left="720"/>
        <w:jc w:val="both"/>
        <w:rPr>
          <w:sz w:val="22"/>
          <w:szCs w:val="22"/>
        </w:rPr>
      </w:pPr>
      <w:r w:rsidRPr="001036F5">
        <w:rPr>
          <w:sz w:val="22"/>
          <w:szCs w:val="22"/>
        </w:rPr>
        <w:t xml:space="preserve">Pentru menținerea tarifelor propuse în anexa1 propunem subvenționarea în 2026 din bugetul local a deficitului de </w:t>
      </w:r>
      <w:r w:rsidRPr="001036F5">
        <w:rPr>
          <w:b/>
          <w:sz w:val="22"/>
          <w:szCs w:val="22"/>
        </w:rPr>
        <w:t>500</w:t>
      </w:r>
      <w:r w:rsidRPr="001036F5">
        <w:rPr>
          <w:sz w:val="22"/>
          <w:szCs w:val="22"/>
        </w:rPr>
        <w:t xml:space="preserve"> mii lei.</w:t>
      </w:r>
    </w:p>
    <w:p w14:paraId="0A0AEB84"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Alte taxe locale art. 486 din Legea nr. 227/2015 privind Codul Fiscal propuse pentru </w:t>
      </w:r>
    </w:p>
    <w:p w14:paraId="5FF9E3A5" w14:textId="77777777" w:rsidR="001036F5" w:rsidRPr="001036F5" w:rsidRDefault="001036F5" w:rsidP="001036F5">
      <w:pPr>
        <w:jc w:val="both"/>
        <w:rPr>
          <w:sz w:val="22"/>
          <w:szCs w:val="22"/>
        </w:rPr>
      </w:pPr>
      <w:r w:rsidRPr="001036F5">
        <w:rPr>
          <w:sz w:val="22"/>
          <w:szCs w:val="22"/>
        </w:rPr>
        <w:t xml:space="preserve">  anul  2026 sunt cele prevazute in </w:t>
      </w:r>
      <w:r w:rsidRPr="001036F5">
        <w:rPr>
          <w:b/>
          <w:sz w:val="22"/>
          <w:szCs w:val="22"/>
        </w:rPr>
        <w:t>ANEXA 1</w:t>
      </w:r>
      <w:r w:rsidRPr="001036F5">
        <w:rPr>
          <w:sz w:val="22"/>
          <w:szCs w:val="22"/>
        </w:rPr>
        <w:t>;</w:t>
      </w:r>
    </w:p>
    <w:p w14:paraId="109F0FBB" w14:textId="77777777" w:rsidR="001036F5" w:rsidRPr="001036F5" w:rsidRDefault="001036F5" w:rsidP="001036F5">
      <w:pPr>
        <w:pStyle w:val="ListParagraph"/>
        <w:numPr>
          <w:ilvl w:val="0"/>
          <w:numId w:val="12"/>
        </w:numPr>
        <w:suppressAutoHyphens w:val="0"/>
        <w:autoSpaceDN/>
        <w:contextualSpacing/>
        <w:jc w:val="both"/>
        <w:textAlignment w:val="auto"/>
        <w:rPr>
          <w:sz w:val="22"/>
          <w:szCs w:val="22"/>
        </w:rPr>
      </w:pPr>
      <w:r w:rsidRPr="001036F5">
        <w:rPr>
          <w:sz w:val="22"/>
          <w:szCs w:val="22"/>
        </w:rPr>
        <w:t xml:space="preserve">Sancțiunile privind limitele minime și maxime ale amenzilor în cazul persoanelor fizice și juridice art. 493 Cod fiscal propuse pentru anul 2026 sunt cele prevăzute în </w:t>
      </w:r>
      <w:r w:rsidRPr="001036F5">
        <w:rPr>
          <w:b/>
          <w:sz w:val="22"/>
          <w:szCs w:val="22"/>
        </w:rPr>
        <w:t>ANEXA1.</w:t>
      </w:r>
    </w:p>
    <w:p w14:paraId="412B23CB" w14:textId="77777777" w:rsidR="001036F5" w:rsidRPr="001036F5" w:rsidRDefault="001036F5" w:rsidP="001036F5">
      <w:pPr>
        <w:ind w:left="360"/>
        <w:jc w:val="both"/>
        <w:rPr>
          <w:sz w:val="22"/>
          <w:szCs w:val="22"/>
        </w:rPr>
      </w:pPr>
    </w:p>
    <w:p w14:paraId="2F08F8B1" w14:textId="77777777" w:rsidR="001036F5" w:rsidRPr="001036F5" w:rsidRDefault="001036F5" w:rsidP="001036F5">
      <w:pPr>
        <w:jc w:val="both"/>
        <w:rPr>
          <w:i/>
          <w:sz w:val="22"/>
          <w:szCs w:val="22"/>
        </w:rPr>
      </w:pPr>
      <w:r w:rsidRPr="001036F5">
        <w:rPr>
          <w:b/>
          <w:bCs/>
          <w:i/>
          <w:sz w:val="22"/>
          <w:szCs w:val="22"/>
          <w:shd w:val="clear" w:color="auto" w:fill="ECF5FF"/>
        </w:rPr>
        <w:t>ART. 456 - Scutiri</w:t>
      </w:r>
    </w:p>
    <w:p w14:paraId="06395EE5" w14:textId="77777777" w:rsidR="001036F5" w:rsidRPr="001036F5" w:rsidRDefault="001036F5" w:rsidP="001036F5">
      <w:pPr>
        <w:jc w:val="both"/>
        <w:rPr>
          <w:i/>
          <w:sz w:val="22"/>
          <w:szCs w:val="22"/>
        </w:rPr>
      </w:pPr>
      <w:r w:rsidRPr="001036F5">
        <w:rPr>
          <w:b/>
          <w:i/>
          <w:sz w:val="22"/>
          <w:szCs w:val="22"/>
        </w:rPr>
        <w:lastRenderedPageBreak/>
        <w:t>(1)</w:t>
      </w:r>
      <w:r w:rsidRPr="001036F5">
        <w:rPr>
          <w:i/>
          <w:sz w:val="22"/>
          <w:szCs w:val="22"/>
        </w:rPr>
        <w:t xml:space="preserve"> Nu se datoreaza impozit/taxa pe cladiri pentru:</w:t>
      </w:r>
    </w:p>
    <w:p w14:paraId="61FA1A55" w14:textId="77777777" w:rsidR="001036F5" w:rsidRPr="001036F5" w:rsidRDefault="001036F5" w:rsidP="001036F5">
      <w:pPr>
        <w:spacing w:before="100"/>
        <w:jc w:val="both"/>
        <w:rPr>
          <w:i/>
          <w:sz w:val="22"/>
          <w:szCs w:val="22"/>
        </w:rPr>
      </w:pPr>
      <w:r w:rsidRPr="001036F5">
        <w:rPr>
          <w:i/>
          <w:sz w:val="22"/>
          <w:szCs w:val="22"/>
        </w:rPr>
        <w:t>a) cladirile aflate in domeniul public sau privat al statului ori al unitatilor administrativ-teritoriale, cu exceptia incaperilor folosite pentru activitati economice sau agrement, altele decat cele desfasurate in relatie cu persoane juridice de drept public;</w:t>
      </w:r>
    </w:p>
    <w:p w14:paraId="52D10FFC" w14:textId="77777777" w:rsidR="001036F5" w:rsidRPr="001036F5" w:rsidRDefault="001036F5" w:rsidP="001036F5">
      <w:pPr>
        <w:spacing w:before="100"/>
        <w:jc w:val="both"/>
        <w:rPr>
          <w:i/>
          <w:sz w:val="22"/>
          <w:szCs w:val="22"/>
        </w:rPr>
      </w:pPr>
      <w:r w:rsidRPr="001036F5">
        <w:rPr>
          <w:i/>
          <w:sz w:val="22"/>
          <w:szCs w:val="22"/>
        </w:rPr>
        <w:t>b) cladirile aflate in domeniul privat al statului, concesionate, inchiriate, date in administrare ori in folosinta, dupa caz, institutiilor publice cu finantare de la bugetul de stat, utilizate pentru activitatea proprie a acestora;</w:t>
      </w:r>
    </w:p>
    <w:p w14:paraId="395F1FF9" w14:textId="77777777" w:rsidR="001036F5" w:rsidRPr="001036F5" w:rsidRDefault="001036F5" w:rsidP="001036F5">
      <w:pPr>
        <w:spacing w:before="100"/>
        <w:jc w:val="both"/>
        <w:rPr>
          <w:i/>
          <w:sz w:val="22"/>
          <w:szCs w:val="22"/>
        </w:rPr>
      </w:pPr>
      <w:r w:rsidRPr="001036F5">
        <w:rPr>
          <w:i/>
          <w:sz w:val="22"/>
          <w:szCs w:val="22"/>
        </w:rPr>
        <w:t>c) cladirile care, prin destinatie, constituie lacasuri de cult, apartinand cultelor religioase recunoscute oficial, asociatiilor religioase si componentelor locale ale acestora, precum si casele parohiale, cu exceptia incaperilor folosite pentru activitati economice;</w:t>
      </w:r>
    </w:p>
    <w:p w14:paraId="115A5CBD" w14:textId="77777777" w:rsidR="001036F5" w:rsidRPr="001036F5" w:rsidRDefault="001036F5" w:rsidP="001036F5">
      <w:pPr>
        <w:spacing w:before="100"/>
        <w:jc w:val="both"/>
        <w:rPr>
          <w:i/>
          <w:sz w:val="22"/>
          <w:szCs w:val="22"/>
        </w:rPr>
      </w:pPr>
      <w:r w:rsidRPr="001036F5">
        <w:rPr>
          <w:i/>
          <w:sz w:val="22"/>
          <w:szCs w:val="22"/>
        </w:rPr>
        <w:t>d) cladirile funerare din cimitire si crematorii;</w:t>
      </w:r>
    </w:p>
    <w:p w14:paraId="52A48ADD" w14:textId="77777777" w:rsidR="001036F5" w:rsidRPr="001036F5" w:rsidRDefault="001036F5" w:rsidP="001036F5">
      <w:pPr>
        <w:spacing w:before="100"/>
        <w:jc w:val="both"/>
        <w:rPr>
          <w:i/>
          <w:sz w:val="22"/>
          <w:szCs w:val="22"/>
        </w:rPr>
      </w:pPr>
      <w:r w:rsidRPr="001036F5">
        <w:rPr>
          <w:i/>
          <w:sz w:val="22"/>
          <w:szCs w:val="22"/>
        </w:rPr>
        <w:t>e) cladirile utilizate de unitatile si institutiile de invatamant de stat, confesional sau particular, autorizate sa functioneze provizoriu ori acreditate, cu exceptia incaperilor folosite pentru activitati economice care genereaza alte venituri decat cele din taxele de scolarizare, servirea meselor pentru prescolari, elevi sau studenti si cazarea acestora, precum si cladirile utilizate de catre crese;</w:t>
      </w:r>
    </w:p>
    <w:p w14:paraId="0D700FB6" w14:textId="77777777" w:rsidR="001036F5" w:rsidRPr="001036F5" w:rsidRDefault="001036F5" w:rsidP="001036F5">
      <w:pPr>
        <w:spacing w:before="100"/>
        <w:jc w:val="both"/>
        <w:rPr>
          <w:i/>
          <w:sz w:val="22"/>
          <w:szCs w:val="22"/>
        </w:rPr>
      </w:pPr>
      <w:r w:rsidRPr="001036F5">
        <w:rPr>
          <w:i/>
          <w:sz w:val="22"/>
          <w:szCs w:val="22"/>
        </w:rPr>
        <w:t>f) cladirile utilizate de unitatile sanitare publice, cu exceptia incaperilor folosite pentru activitati economice, precum si cladirile in care functioneaza cabinete de medicina de familie, potrivit legii, cu exceptia incaperilor folosite pentru alta activitate decat cea de medicina de familie;</w:t>
      </w:r>
    </w:p>
    <w:p w14:paraId="1F178147" w14:textId="77777777" w:rsidR="001036F5" w:rsidRPr="001036F5" w:rsidRDefault="001036F5" w:rsidP="001036F5">
      <w:pPr>
        <w:spacing w:before="100"/>
        <w:jc w:val="both"/>
        <w:rPr>
          <w:i/>
          <w:sz w:val="22"/>
          <w:szCs w:val="22"/>
        </w:rPr>
      </w:pPr>
      <w:r w:rsidRPr="001036F5">
        <w:rPr>
          <w:i/>
          <w:sz w:val="22"/>
          <w:szCs w:val="22"/>
        </w:rPr>
        <w:t>g) cladirile din parcurile industriale, parcurile stiintifice si tehnologice, precum si cele utilizate de incubatoarele de afaceri, cu respectarea legislatiei in materia ajutorului de stat;</w:t>
      </w:r>
    </w:p>
    <w:p w14:paraId="63C73132" w14:textId="77777777" w:rsidR="001036F5" w:rsidRPr="001036F5" w:rsidRDefault="001036F5" w:rsidP="001036F5">
      <w:pPr>
        <w:spacing w:before="100"/>
        <w:jc w:val="both"/>
        <w:rPr>
          <w:i/>
          <w:sz w:val="22"/>
          <w:szCs w:val="22"/>
        </w:rPr>
      </w:pPr>
      <w:r w:rsidRPr="001036F5">
        <w:rPr>
          <w:i/>
          <w:sz w:val="22"/>
          <w:szCs w:val="22"/>
        </w:rPr>
        <w:t>h) cladirile noi realizate ca parte a unor proiecte investitionale din domeniul industriei prelucratoare, depozitarii si logisticii, pe baza procesului-verbal de receptie finala intocmit la terminarea lucrarilor, in conditiile legii, pentru o perioada de 2 ani de la receptia acestora, incepand cu data de 1 ianuarie a anului urmator celui in care a avut loc receptia, cu respectarea legislatiei in materia ajutorului de stat; activitatile se stabilesc prin normele metodologice de aplicare;</w:t>
      </w:r>
    </w:p>
    <w:p w14:paraId="6BB7320A" w14:textId="77777777" w:rsidR="001036F5" w:rsidRPr="001036F5" w:rsidRDefault="001036F5" w:rsidP="001036F5">
      <w:pPr>
        <w:spacing w:before="100"/>
        <w:jc w:val="both"/>
        <w:rPr>
          <w:i/>
          <w:sz w:val="22"/>
          <w:szCs w:val="22"/>
        </w:rPr>
      </w:pPr>
      <w:r w:rsidRPr="001036F5">
        <w:rPr>
          <w:i/>
          <w:sz w:val="22"/>
          <w:szCs w:val="22"/>
        </w:rPr>
        <w:t>i) cladirile afectate activitatilor hidrotehnice, hidrometrice, hidrometeorologice, oceanografice, de imbunatatiri funciare si de interventii la apararea impotriva inundatiilor, precum si cladirile din porturi si cele afectate canalelor navigabile si statiilor de pompare aferente acestora, cu exceptia incaperilor folosite pentru activitati economice;</w:t>
      </w:r>
    </w:p>
    <w:p w14:paraId="6E079288" w14:textId="77777777" w:rsidR="001036F5" w:rsidRPr="001036F5" w:rsidRDefault="001036F5" w:rsidP="001036F5">
      <w:pPr>
        <w:spacing w:before="100"/>
        <w:jc w:val="both"/>
        <w:rPr>
          <w:i/>
          <w:sz w:val="22"/>
          <w:szCs w:val="22"/>
        </w:rPr>
      </w:pPr>
      <w:r w:rsidRPr="001036F5">
        <w:rPr>
          <w:i/>
          <w:sz w:val="22"/>
          <w:szCs w:val="22"/>
        </w:rPr>
        <w:t>j) cladirile care, prin natura lor, fac corp comun cu poduri, viaducte, apeducte, diguri, baraje si tuneluri si sunt utilizate pentru exploatarea acestora, cu exceptia incaperilor folosite pentru alte activitati economice;</w:t>
      </w:r>
    </w:p>
    <w:p w14:paraId="338D50A3" w14:textId="77777777" w:rsidR="001036F5" w:rsidRPr="001036F5" w:rsidRDefault="001036F5" w:rsidP="001036F5">
      <w:pPr>
        <w:spacing w:before="100"/>
        <w:jc w:val="both"/>
        <w:rPr>
          <w:i/>
          <w:sz w:val="22"/>
          <w:szCs w:val="22"/>
        </w:rPr>
      </w:pPr>
      <w:r w:rsidRPr="001036F5">
        <w:rPr>
          <w:i/>
          <w:sz w:val="22"/>
          <w:szCs w:val="22"/>
        </w:rPr>
        <w:t>k) cladirile aferente infrastructurii feroviare publice sau infrastructurii metroului, cu exceptia incaperilor folosite pentru activitati economice;</w:t>
      </w:r>
    </w:p>
    <w:p w14:paraId="4F5B3FFA" w14:textId="77777777" w:rsidR="001036F5" w:rsidRPr="001036F5" w:rsidRDefault="001036F5" w:rsidP="001036F5">
      <w:pPr>
        <w:spacing w:before="100"/>
        <w:jc w:val="both"/>
        <w:rPr>
          <w:i/>
          <w:sz w:val="22"/>
          <w:szCs w:val="22"/>
        </w:rPr>
      </w:pPr>
      <w:r w:rsidRPr="001036F5">
        <w:rPr>
          <w:i/>
          <w:sz w:val="22"/>
          <w:szCs w:val="22"/>
        </w:rPr>
        <w:t>l) cladirile Academiei Romane si ale fundatiilor proprii infiintate de aceasta, in calitate de fondator unic, cu exceptia incaperilor folosite pentru activitati economice;</w:t>
      </w:r>
    </w:p>
    <w:p w14:paraId="7AB22D96" w14:textId="77777777" w:rsidR="001036F5" w:rsidRPr="001036F5" w:rsidRDefault="001036F5" w:rsidP="001036F5">
      <w:pPr>
        <w:spacing w:before="100"/>
        <w:jc w:val="both"/>
        <w:rPr>
          <w:i/>
          <w:sz w:val="22"/>
          <w:szCs w:val="22"/>
        </w:rPr>
      </w:pPr>
      <w:r w:rsidRPr="001036F5">
        <w:rPr>
          <w:i/>
          <w:sz w:val="22"/>
          <w:szCs w:val="22"/>
        </w:rPr>
        <w:t>m) cladirile aferente capacitatilor de productie din sectorul pentru aparare, cu respectarea legislatiei in materia ajutorului de stat;</w:t>
      </w:r>
    </w:p>
    <w:p w14:paraId="208BD68B" w14:textId="77777777" w:rsidR="001036F5" w:rsidRPr="001036F5" w:rsidRDefault="001036F5" w:rsidP="001036F5">
      <w:pPr>
        <w:spacing w:before="100"/>
        <w:jc w:val="both"/>
        <w:rPr>
          <w:i/>
          <w:sz w:val="22"/>
          <w:szCs w:val="22"/>
        </w:rPr>
      </w:pPr>
      <w:r w:rsidRPr="001036F5">
        <w:rPr>
          <w:i/>
          <w:sz w:val="22"/>
          <w:szCs w:val="22"/>
        </w:rPr>
        <w:t>n) cladirile destinate serviciului de apostila si supralegalizare, cele destinate depozitarii si administrarii arhivei, precum si cladirile afectate functionarii Centrului National de Administrare a Registrelor Nationale Notariale;</w:t>
      </w:r>
    </w:p>
    <w:p w14:paraId="2FB2607F" w14:textId="77777777" w:rsidR="001036F5" w:rsidRPr="001036F5" w:rsidRDefault="001036F5" w:rsidP="001036F5">
      <w:pPr>
        <w:spacing w:before="100"/>
        <w:jc w:val="both"/>
        <w:rPr>
          <w:i/>
          <w:sz w:val="22"/>
          <w:szCs w:val="22"/>
        </w:rPr>
      </w:pPr>
      <w:r w:rsidRPr="001036F5">
        <w:rPr>
          <w:i/>
          <w:sz w:val="22"/>
          <w:szCs w:val="22"/>
        </w:rPr>
        <w:t>o) cladirea folosita ca domiciliu aflata in proprietatea sau coproprietatea persoanelor prevazute la art. 1 din Decretul-lege nr. 118/1990, republicat, cu modificarile si completarile ulterioare, precum si a persoanelor fizice prevazute la art. 1 din Ordonanta Guvernului nr. 105/1999, republicata, cu modificarile si completarile ulterioare;</w:t>
      </w:r>
    </w:p>
    <w:p w14:paraId="692CC558" w14:textId="77777777" w:rsidR="001036F5" w:rsidRPr="001036F5" w:rsidRDefault="001036F5" w:rsidP="001036F5">
      <w:pPr>
        <w:spacing w:before="100"/>
        <w:jc w:val="both"/>
        <w:rPr>
          <w:i/>
          <w:sz w:val="22"/>
          <w:szCs w:val="22"/>
        </w:rPr>
      </w:pPr>
      <w:r w:rsidRPr="001036F5">
        <w:rPr>
          <w:i/>
          <w:sz w:val="22"/>
          <w:szCs w:val="22"/>
        </w:rPr>
        <w:t>p) cladirea folosita ca domiciliu aflata in proprietatea sau coproprietatea veteranilor de razboi, a vaduvelor de razboi si a vaduvelor nerecasatorite ale veteranilor de razboi.</w:t>
      </w:r>
    </w:p>
    <w:p w14:paraId="759BBFAB" w14:textId="77777777" w:rsidR="001036F5" w:rsidRPr="001036F5" w:rsidRDefault="001036F5" w:rsidP="001036F5">
      <w:pPr>
        <w:pStyle w:val="NormalWeb"/>
        <w:spacing w:before="0" w:beforeAutospacing="0" w:after="0" w:afterAutospacing="0"/>
        <w:jc w:val="both"/>
        <w:rPr>
          <w:i/>
          <w:sz w:val="22"/>
          <w:szCs w:val="22"/>
        </w:rPr>
      </w:pPr>
      <w:r w:rsidRPr="001036F5">
        <w:rPr>
          <w:b/>
          <w:i/>
          <w:sz w:val="22"/>
          <w:szCs w:val="22"/>
        </w:rPr>
        <w:t xml:space="preserve"> (2) Consiliile locale/Consiliul General al Municipiului Bucuresti pot/poate hotar</w:t>
      </w:r>
      <w:r w:rsidRPr="001036F5">
        <w:rPr>
          <w:i/>
          <w:sz w:val="22"/>
          <w:szCs w:val="22"/>
        </w:rPr>
        <w:t xml:space="preserve">i </w:t>
      </w:r>
      <w:proofErr w:type="gramStart"/>
      <w:r w:rsidRPr="001036F5">
        <w:rPr>
          <w:i/>
          <w:sz w:val="22"/>
          <w:szCs w:val="22"/>
        </w:rPr>
        <w:t>sa</w:t>
      </w:r>
      <w:proofErr w:type="gramEnd"/>
      <w:r w:rsidRPr="001036F5">
        <w:rPr>
          <w:i/>
          <w:sz w:val="22"/>
          <w:szCs w:val="22"/>
        </w:rPr>
        <w:t xml:space="preserve"> acorde scutirea sau reducerea impozitului/taxei pe cladiri datorat/datorate pentru:</w:t>
      </w:r>
    </w:p>
    <w:p w14:paraId="7315093D"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a) </w:t>
      </w:r>
      <w:proofErr w:type="gramStart"/>
      <w:r w:rsidRPr="001036F5">
        <w:rPr>
          <w:i/>
          <w:sz w:val="22"/>
          <w:szCs w:val="22"/>
        </w:rPr>
        <w:t>cladirile</w:t>
      </w:r>
      <w:proofErr w:type="gramEnd"/>
      <w:r w:rsidRPr="001036F5">
        <w:rPr>
          <w:i/>
          <w:sz w:val="22"/>
          <w:szCs w:val="22"/>
        </w:rPr>
        <w:t xml:space="preserve"> care, potrivit legii, sunt clasate ca muzee ori case memoriale;</w:t>
      </w:r>
    </w:p>
    <w:p w14:paraId="09106EC3"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b) </w:t>
      </w:r>
      <w:proofErr w:type="gramStart"/>
      <w:r w:rsidRPr="001036F5">
        <w:rPr>
          <w:i/>
          <w:sz w:val="22"/>
          <w:szCs w:val="22"/>
        </w:rPr>
        <w:t>cladirile</w:t>
      </w:r>
      <w:proofErr w:type="gramEnd"/>
      <w:r w:rsidRPr="001036F5">
        <w:rPr>
          <w:i/>
          <w:sz w:val="22"/>
          <w:szCs w:val="22"/>
        </w:rPr>
        <w:t xml:space="preserve"> utilizate pentru furnizarea de servicii sociale de catre organizatii neguvernamentale si intreprinderi sociale, in calitate de furnizori de servicii sociale, primite in folosinta gratuita;</w:t>
      </w:r>
    </w:p>
    <w:p w14:paraId="5675DD38"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c) </w:t>
      </w:r>
      <w:proofErr w:type="gramStart"/>
      <w:r w:rsidRPr="001036F5">
        <w:rPr>
          <w:i/>
          <w:sz w:val="22"/>
          <w:szCs w:val="22"/>
        </w:rPr>
        <w:t>cladirile</w:t>
      </w:r>
      <w:proofErr w:type="gramEnd"/>
      <w:r w:rsidRPr="001036F5">
        <w:rPr>
          <w:i/>
          <w:sz w:val="22"/>
          <w:szCs w:val="22"/>
        </w:rPr>
        <w:t xml:space="preserve"> aflate in proprietatea organizatiilor nonprofit si cladirile utilizate de organizatiile nonprofit, primite in folosinta gratuita, folosite exclusiv pentru activitati fara scop lucrativ;</w:t>
      </w:r>
    </w:p>
    <w:p w14:paraId="02B497E5"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lastRenderedPageBreak/>
        <w:t xml:space="preserve">d) </w:t>
      </w:r>
      <w:proofErr w:type="gramStart"/>
      <w:r w:rsidRPr="001036F5">
        <w:rPr>
          <w:i/>
          <w:sz w:val="22"/>
          <w:szCs w:val="22"/>
        </w:rPr>
        <w:t>cladirile</w:t>
      </w:r>
      <w:proofErr w:type="gramEnd"/>
      <w:r w:rsidRPr="001036F5">
        <w:rPr>
          <w:i/>
          <w:sz w:val="22"/>
          <w:szCs w:val="22"/>
        </w:rPr>
        <w:t xml:space="preserve"> restituite potrivit art. </w:t>
      </w:r>
      <w:proofErr w:type="gramStart"/>
      <w:r w:rsidRPr="001036F5">
        <w:rPr>
          <w:i/>
          <w:sz w:val="22"/>
          <w:szCs w:val="22"/>
        </w:rPr>
        <w:t>16</w:t>
      </w:r>
      <w:proofErr w:type="gramEnd"/>
      <w:r w:rsidRPr="001036F5">
        <w:rPr>
          <w:i/>
          <w:sz w:val="22"/>
          <w:szCs w:val="22"/>
        </w:rPr>
        <w:t xml:space="preserve"> din Legea nr. 10/2001 privind regimul juridic al unor imobile preluate in mod abuziv in perioada 6 martie 1945–22 decembrie 1989, republicata, cu modificarile si completarile ulterioare, pentru perioada pentru care proprietarul mentine afectatiunea de interes public;</w:t>
      </w:r>
    </w:p>
    <w:p w14:paraId="6533EAE8"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e) </w:t>
      </w:r>
      <w:proofErr w:type="gramStart"/>
      <w:r w:rsidRPr="001036F5">
        <w:rPr>
          <w:i/>
          <w:sz w:val="22"/>
          <w:szCs w:val="22"/>
        </w:rPr>
        <w:t>cladirile</w:t>
      </w:r>
      <w:proofErr w:type="gramEnd"/>
      <w:r w:rsidRPr="001036F5">
        <w:rPr>
          <w:i/>
          <w:sz w:val="22"/>
          <w:szCs w:val="22"/>
        </w:rPr>
        <w:t xml:space="preserve"> retrocedate potrivit art. </w:t>
      </w:r>
      <w:proofErr w:type="gramStart"/>
      <w:r w:rsidRPr="001036F5">
        <w:rPr>
          <w:i/>
          <w:sz w:val="22"/>
          <w:szCs w:val="22"/>
        </w:rPr>
        <w:t>1</w:t>
      </w:r>
      <w:proofErr w:type="gramEnd"/>
      <w:r w:rsidRPr="001036F5">
        <w:rPr>
          <w:i/>
          <w:sz w:val="22"/>
          <w:szCs w:val="22"/>
        </w:rPr>
        <w:t xml:space="preserve"> alin. (10) </w:t>
      </w:r>
      <w:proofErr w:type="gramStart"/>
      <w:r w:rsidRPr="001036F5">
        <w:rPr>
          <w:i/>
          <w:sz w:val="22"/>
          <w:szCs w:val="22"/>
        </w:rPr>
        <w:t>din</w:t>
      </w:r>
      <w:proofErr w:type="gramEnd"/>
      <w:r w:rsidRPr="001036F5">
        <w:rPr>
          <w:i/>
          <w:sz w:val="22"/>
          <w:szCs w:val="22"/>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14:paraId="13C7A166"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f) </w:t>
      </w:r>
      <w:proofErr w:type="gramStart"/>
      <w:r w:rsidRPr="001036F5">
        <w:rPr>
          <w:i/>
          <w:sz w:val="22"/>
          <w:szCs w:val="22"/>
        </w:rPr>
        <w:t>cladirile</w:t>
      </w:r>
      <w:proofErr w:type="gramEnd"/>
      <w:r w:rsidRPr="001036F5">
        <w:rPr>
          <w:i/>
          <w:sz w:val="22"/>
          <w:szCs w:val="22"/>
        </w:rPr>
        <w:t xml:space="preserve"> restituite potrivit art. </w:t>
      </w:r>
      <w:proofErr w:type="gramStart"/>
      <w:r w:rsidRPr="001036F5">
        <w:rPr>
          <w:i/>
          <w:sz w:val="22"/>
          <w:szCs w:val="22"/>
        </w:rPr>
        <w:t>1</w:t>
      </w:r>
      <w:proofErr w:type="gramEnd"/>
      <w:r w:rsidRPr="001036F5">
        <w:rPr>
          <w:i/>
          <w:sz w:val="22"/>
          <w:szCs w:val="22"/>
        </w:rPr>
        <w:t xml:space="preserve"> alin. (5) </w:t>
      </w:r>
      <w:proofErr w:type="gramStart"/>
      <w:r w:rsidRPr="001036F5">
        <w:rPr>
          <w:i/>
          <w:sz w:val="22"/>
          <w:szCs w:val="22"/>
        </w:rPr>
        <w:t>din</w:t>
      </w:r>
      <w:proofErr w:type="gramEnd"/>
      <w:r w:rsidRPr="001036F5">
        <w:rPr>
          <w:i/>
          <w:sz w:val="22"/>
          <w:szCs w:val="22"/>
        </w:rPr>
        <w:t xml:space="preserve"> Ordonanta de urgenta a Guvernului nr. 83/1999 privind restituirea unor bunuri imobile care au apartinut comunitatilor cetatenilor apartinand minoritatilor nationale din Romania, republicata, cu modificarile ulterioare, pentru perioada pentru care proprietarul mentine afectatiunea de interes public;</w:t>
      </w:r>
    </w:p>
    <w:p w14:paraId="6C878BBC"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g) cladirile rezidentiale afectate de calamitati naturale, pentru o perioada de pana la 2 ani, incepand cu data de 1 ianuarie a anului urmator celui in care s-a produs evenimentul;</w:t>
      </w:r>
    </w:p>
    <w:p w14:paraId="2708A8A7" w14:textId="77777777" w:rsidR="001036F5" w:rsidRPr="001036F5" w:rsidRDefault="001036F5" w:rsidP="001036F5">
      <w:pPr>
        <w:pStyle w:val="NormalWeb"/>
        <w:spacing w:before="0" w:beforeAutospacing="0" w:after="0" w:afterAutospacing="0"/>
        <w:jc w:val="both"/>
        <w:rPr>
          <w:i/>
          <w:sz w:val="22"/>
          <w:szCs w:val="22"/>
        </w:rPr>
      </w:pPr>
      <w:proofErr w:type="gramStart"/>
      <w:r w:rsidRPr="001036F5">
        <w:rPr>
          <w:i/>
          <w:sz w:val="22"/>
          <w:szCs w:val="22"/>
        </w:rPr>
        <w:t>h) cladirile rezidentiale la care proprietarii au executat pe cheltuiala proprie lucrari de interventie pentru cresterea performantei energetice, pe baza procesului-verbal de receptie la terminarea lucrarilor, intocmit in conditiile legii, prin care se constata realizarea masurilor de interventie recomandate de auditorul energetic in certificatul de performanta energetica sau, dupa caz, in raportul de audit energetic, potrivit Ordonantei de urgenta a Guvernului nr.</w:t>
      </w:r>
      <w:proofErr w:type="gramEnd"/>
      <w:r w:rsidRPr="001036F5">
        <w:rPr>
          <w:i/>
          <w:sz w:val="22"/>
          <w:szCs w:val="22"/>
        </w:rPr>
        <w:t xml:space="preserve"> 18/2009 privind cresterea performantei energetice a blocurilor de locuinte, aprobata cu modificari si completari prin Legea nr. 158/2011, cu modificarile si completarile ulterioare, precum si cladirile pentru care proprietarii executa pe cheltuiala proprie lucrari pentru instalarea de sisteme de producere a energiei electrice din surse fotovoltaice sau pentru sisteme ecologice certificate de colectare si tratare a apelor uzate rezultate din consumul propriu;</w:t>
      </w:r>
    </w:p>
    <w:p w14:paraId="123AE42A"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i) </w:t>
      </w:r>
      <w:proofErr w:type="gramStart"/>
      <w:r w:rsidRPr="001036F5">
        <w:rPr>
          <w:i/>
          <w:sz w:val="22"/>
          <w:szCs w:val="22"/>
        </w:rPr>
        <w:t>cladirea</w:t>
      </w:r>
      <w:proofErr w:type="gramEnd"/>
      <w:r w:rsidRPr="001036F5">
        <w:rPr>
          <w:i/>
          <w:sz w:val="22"/>
          <w:szCs w:val="22"/>
        </w:rPr>
        <w:t xml:space="preserve"> folosita ca domiciliu aflata in proprietatea persoanelor care locuiesc efectiv in localitatile prevazute in Hotararea Guvernului nr. 323/1996 privind aprobarea Programului special pentru sprijinirea dezvoltarii economico-sociale a unor localitati din Muntii Apuseni, cu modificarile si completarile ulterioare, si in Hotararea Guvernului nr. 395/1996 privind aprobarea Programului special pentru sprijinirea dezvoltarii economico-sociale a judetului Tulcea si a Rezervatiei Biosferei „Delta Dunarii”, cu modificarile ulterioare, caz in care impozitul se poate reduce cu pana la 50%;</w:t>
      </w:r>
    </w:p>
    <w:p w14:paraId="784FDC65"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j) </w:t>
      </w:r>
      <w:proofErr w:type="gramStart"/>
      <w:r w:rsidRPr="001036F5">
        <w:rPr>
          <w:i/>
          <w:sz w:val="22"/>
          <w:szCs w:val="22"/>
        </w:rPr>
        <w:t>cladirile</w:t>
      </w:r>
      <w:proofErr w:type="gramEnd"/>
      <w:r w:rsidRPr="001036F5">
        <w:rPr>
          <w:i/>
          <w:sz w:val="22"/>
          <w:szCs w:val="22"/>
        </w:rPr>
        <w:t xml:space="preserve"> detinute de asociatiile de dezvoltare intercomunitara;</w:t>
      </w:r>
    </w:p>
    <w:p w14:paraId="2AC7174A"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k) </w:t>
      </w:r>
      <w:proofErr w:type="gramStart"/>
      <w:r w:rsidRPr="001036F5">
        <w:rPr>
          <w:i/>
          <w:sz w:val="22"/>
          <w:szCs w:val="22"/>
        </w:rPr>
        <w:t>cladirile</w:t>
      </w:r>
      <w:proofErr w:type="gramEnd"/>
      <w:r w:rsidRPr="001036F5">
        <w:rPr>
          <w:i/>
          <w:sz w:val="22"/>
          <w:szCs w:val="22"/>
        </w:rPr>
        <w:t xml:space="preserve"> folosite de proprietar pentru desfasurarea de activitati sportive, caz in care impozitul se poate reduce cu pana la 50%, cu respectarea legislatiei in materia ajutorului de stat;</w:t>
      </w:r>
    </w:p>
    <w:p w14:paraId="32D52A74"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l) cladirile pentru care proprietarul efectueaza pe cheltuiala proprie intabularea in cartea funciara, pentru o perioada de 2 ani, incepand cu data de 1 ianuarie a anului urmator celui in care a avut loc intabularea;</w:t>
      </w:r>
    </w:p>
    <w:p w14:paraId="36CA834D"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m) </w:t>
      </w:r>
      <w:proofErr w:type="gramStart"/>
      <w:r w:rsidRPr="001036F5">
        <w:rPr>
          <w:i/>
          <w:sz w:val="22"/>
          <w:szCs w:val="22"/>
        </w:rPr>
        <w:t>cladirile</w:t>
      </w:r>
      <w:proofErr w:type="gramEnd"/>
      <w:r w:rsidRPr="001036F5">
        <w:rPr>
          <w:i/>
          <w:sz w:val="22"/>
          <w:szCs w:val="22"/>
        </w:rPr>
        <w:t xml:space="preserve"> aflate in proprietatea fundatiilor infiintate prin testament, constituite conform legii cu scopul de a intretine, dezvolta si ajuta institutii de cultura nationala, precum si de a sustine actiuni cu caracter umanitar, social si cultural;</w:t>
      </w:r>
    </w:p>
    <w:p w14:paraId="121BEEAD"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n) </w:t>
      </w:r>
      <w:proofErr w:type="gramStart"/>
      <w:r w:rsidRPr="001036F5">
        <w:rPr>
          <w:i/>
          <w:sz w:val="22"/>
          <w:szCs w:val="22"/>
        </w:rPr>
        <w:t>cladirile</w:t>
      </w:r>
      <w:proofErr w:type="gramEnd"/>
      <w:r w:rsidRPr="001036F5">
        <w:rPr>
          <w:i/>
          <w:sz w:val="22"/>
          <w:szCs w:val="22"/>
        </w:rPr>
        <w:t xml:space="preserve"> unitatilor sanitare private, cu exceptia incaperilor folosite pentru activitati economice care genereaza alte venituri decat cele din domeniul sanatatii, cu respectarea legislatiei in materia ajutorului de stat;</w:t>
      </w:r>
    </w:p>
    <w:p w14:paraId="54A0242F"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o) </w:t>
      </w:r>
      <w:proofErr w:type="gramStart"/>
      <w:r w:rsidRPr="001036F5">
        <w:rPr>
          <w:i/>
          <w:sz w:val="22"/>
          <w:szCs w:val="22"/>
        </w:rPr>
        <w:t>cladirea</w:t>
      </w:r>
      <w:proofErr w:type="gramEnd"/>
      <w:r w:rsidRPr="001036F5">
        <w:rPr>
          <w:i/>
          <w:sz w:val="22"/>
          <w:szCs w:val="22"/>
        </w:rPr>
        <w:t xml:space="preserve"> folosita ca domiciliu aflata in proprietatea sau coproprietatea persoanelor prevazute la art. </w:t>
      </w:r>
      <w:proofErr w:type="gramStart"/>
      <w:r w:rsidRPr="001036F5">
        <w:rPr>
          <w:i/>
          <w:sz w:val="22"/>
          <w:szCs w:val="22"/>
        </w:rPr>
        <w:t>2</w:t>
      </w:r>
      <w:proofErr w:type="gramEnd"/>
      <w:r w:rsidRPr="001036F5">
        <w:rPr>
          <w:i/>
          <w:sz w:val="22"/>
          <w:szCs w:val="22"/>
        </w:rPr>
        <w:t xml:space="preserve"> lit. </w:t>
      </w:r>
      <w:proofErr w:type="gramStart"/>
      <w:r w:rsidRPr="001036F5">
        <w:rPr>
          <w:i/>
          <w:sz w:val="22"/>
          <w:szCs w:val="22"/>
        </w:rPr>
        <w:t>c)–</w:t>
      </w:r>
      <w:proofErr w:type="gramEnd"/>
      <w:r w:rsidRPr="001036F5">
        <w:rPr>
          <w:i/>
          <w:sz w:val="22"/>
          <w:szCs w:val="22"/>
        </w:rPr>
        <w:t>f) si j) din Legea nr. 168/2020 pentru recunoasterea meritelor personalului participant la actiuni militare, misiuni si operatii pe teritoriul sau in afara teritoriului statului roman, cu modificarile si completarile ulterioare;</w:t>
      </w:r>
    </w:p>
    <w:p w14:paraId="1E9907E7"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p) cladirile aflate in proprietatea organizatiilor cetatenilor apartinand minoritatilor nationale din Romania, cu statut de utilitate publica, precum si cele inchiriate, concesionate sau primite in folosinta de acestea de la o institutie sau autoritate publica, cu exceptia incaperilor folosite pentru activitati economice;</w:t>
      </w:r>
    </w:p>
    <w:p w14:paraId="6FD0E0D0"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r) </w:t>
      </w:r>
      <w:proofErr w:type="gramStart"/>
      <w:r w:rsidRPr="001036F5">
        <w:rPr>
          <w:i/>
          <w:sz w:val="22"/>
          <w:szCs w:val="22"/>
        </w:rPr>
        <w:t>cladirile</w:t>
      </w:r>
      <w:proofErr w:type="gramEnd"/>
      <w:r w:rsidRPr="001036F5">
        <w:rPr>
          <w:i/>
          <w:sz w:val="22"/>
          <w:szCs w:val="22"/>
        </w:rPr>
        <w:t xml:space="preserve"> clasate ca monumente istorice, de arhitectura sau arheologice, indiferent de titularul dreptului de proprietate sau de administrare, care nu au fatada stradala si/sau principala renovata sau reabilitata conform Legii nr. </w:t>
      </w:r>
      <w:proofErr w:type="gramStart"/>
      <w:r w:rsidRPr="001036F5">
        <w:rPr>
          <w:i/>
          <w:sz w:val="22"/>
          <w:szCs w:val="22"/>
        </w:rPr>
        <w:t>422/2001 privind protejarea monumentelor istorice, republicata, cu modificarile si completarile ulterioare, pentru perioada realizarii lucrarilor de renovare sau reabilitare, incepand cu data autorizatiei de construire si pana la data procesului-verbal de receptie finala, precum si pentru o perioada de 2 ani, incepand cu data de 1 ianuarie a anului urmator celui in care au fost finalizate lucrarile, cu respectarea legislatiei in materia ajutorului de stat;</w:t>
      </w:r>
      <w:proofErr w:type="gramEnd"/>
    </w:p>
    <w:p w14:paraId="3B4D78BC" w14:textId="77777777" w:rsidR="001036F5" w:rsidRPr="001036F5" w:rsidRDefault="001036F5" w:rsidP="001036F5">
      <w:pPr>
        <w:pStyle w:val="NormalWeb"/>
        <w:spacing w:before="0" w:beforeAutospacing="0" w:after="0" w:afterAutospacing="0"/>
        <w:jc w:val="both"/>
        <w:rPr>
          <w:i/>
          <w:sz w:val="22"/>
          <w:szCs w:val="22"/>
        </w:rPr>
      </w:pPr>
      <w:r w:rsidRPr="001036F5">
        <w:rPr>
          <w:i/>
          <w:sz w:val="22"/>
          <w:szCs w:val="22"/>
        </w:rPr>
        <w:t xml:space="preserve">s) </w:t>
      </w:r>
      <w:proofErr w:type="gramStart"/>
      <w:r w:rsidRPr="001036F5">
        <w:rPr>
          <w:i/>
          <w:sz w:val="22"/>
          <w:szCs w:val="22"/>
        </w:rPr>
        <w:t>cladirile</w:t>
      </w:r>
      <w:proofErr w:type="gramEnd"/>
      <w:r w:rsidRPr="001036F5">
        <w:rPr>
          <w:i/>
          <w:sz w:val="22"/>
          <w:szCs w:val="22"/>
        </w:rPr>
        <w:t xml:space="preserve"> clasate ca monumente istorice, de arhitectura sau arheologice, indiferent de titularul dreptului de proprietate sau de administrare, care au fatada stradala si/sau principala renovata sau reabilitata conform Legii nr. 422/2001, republicata, cu modificarile si completarile ulterioare, cu exceptia incaperilor folosite pentru activitati economice, pentru o perioada de 2 ani, incepand cu data de 1 ianuarie a anului urmator celui in care au fost finalizate lucrarile.</w:t>
      </w:r>
    </w:p>
    <w:p w14:paraId="261D90CD" w14:textId="77777777" w:rsidR="001036F5" w:rsidRPr="001036F5" w:rsidRDefault="001036F5" w:rsidP="001036F5">
      <w:pPr>
        <w:spacing w:before="100" w:beforeAutospacing="1" w:after="100" w:afterAutospacing="1"/>
        <w:jc w:val="both"/>
        <w:rPr>
          <w:b/>
          <w:bCs/>
          <w:sz w:val="22"/>
          <w:szCs w:val="22"/>
        </w:rPr>
      </w:pPr>
      <w:r w:rsidRPr="001036F5">
        <w:rPr>
          <w:b/>
          <w:bCs/>
          <w:i/>
          <w:sz w:val="22"/>
          <w:szCs w:val="22"/>
        </w:rPr>
        <w:lastRenderedPageBreak/>
        <w:t>(2</w:t>
      </w:r>
      <w:r w:rsidRPr="001036F5">
        <w:rPr>
          <w:b/>
          <w:bCs/>
          <w:i/>
          <w:sz w:val="22"/>
          <w:szCs w:val="22"/>
          <w:vertAlign w:val="superscript"/>
        </w:rPr>
        <w:t>1</w:t>
      </w:r>
      <w:r w:rsidRPr="001036F5">
        <w:rPr>
          <w:b/>
          <w:bCs/>
          <w:i/>
          <w:sz w:val="22"/>
          <w:szCs w:val="22"/>
        </w:rPr>
        <w:t>)</w:t>
      </w:r>
      <w:r w:rsidRPr="001036F5">
        <w:rPr>
          <w:bCs/>
          <w:i/>
          <w:sz w:val="22"/>
          <w:szCs w:val="22"/>
        </w:rPr>
        <w:t xml:space="preserve"> </w:t>
      </w:r>
      <w:r w:rsidRPr="001036F5">
        <w:rPr>
          <w:b/>
          <w:bCs/>
          <w:i/>
          <w:sz w:val="22"/>
          <w:szCs w:val="22"/>
        </w:rPr>
        <w:t>Consiliile locale pot hotărî acordarea unei reduceri procentuale a impozitului pe clădiri</w:t>
      </w:r>
      <w:r w:rsidRPr="001036F5">
        <w:rPr>
          <w:bCs/>
          <w:i/>
          <w:sz w:val="22"/>
          <w:szCs w:val="22"/>
        </w:rPr>
        <w:t xml:space="preserve"> pentru persoanele fizice care au în proprietate o clădire situată în România și care fac dovada a cel puțin trei donări de sânge în cursul unui an calendaristic, realizate în conformitate cu prevederile art. 16 din Legea nr. 282/2005 privind organizarea activității de transfuzie sanguină, donarea de sânge și componente sanguine de origine umană, precum și asigurarea calității și securității sanitare, în vederea utilizării lor terapeutice, republicată, cu modificările și completările ulterioare. Normele privind admisibilitatea donatorilor de sânge și de componente sanguine umane, stabilite prin ordin al ministrului sănătății, se aplică în mod corespunzător.</w:t>
      </w:r>
    </w:p>
    <w:p w14:paraId="5748CD68" w14:textId="77777777" w:rsidR="001036F5" w:rsidRPr="001036F5" w:rsidRDefault="001036F5" w:rsidP="001036F5">
      <w:pPr>
        <w:jc w:val="both"/>
        <w:rPr>
          <w:bCs/>
          <w:i/>
          <w:sz w:val="22"/>
          <w:szCs w:val="22"/>
        </w:rPr>
      </w:pPr>
      <w:r w:rsidRPr="001036F5">
        <w:rPr>
          <w:bCs/>
          <w:i/>
          <w:sz w:val="22"/>
          <w:szCs w:val="22"/>
        </w:rPr>
        <w:t>(2</w:t>
      </w:r>
      <w:r w:rsidRPr="001036F5">
        <w:rPr>
          <w:bCs/>
          <w:i/>
          <w:sz w:val="22"/>
          <w:szCs w:val="22"/>
          <w:vertAlign w:val="superscript"/>
        </w:rPr>
        <w:t>2</w:t>
      </w:r>
      <w:r w:rsidRPr="001036F5">
        <w:rPr>
          <w:bCs/>
          <w:i/>
          <w:sz w:val="22"/>
          <w:szCs w:val="22"/>
        </w:rPr>
        <w:t>) Persoanele cu dizabilități pot beneficia de aceeași reducere procentuală a impozitului pe clădiri, prevăzută la alin. (2</w:t>
      </w:r>
      <w:r w:rsidRPr="001036F5">
        <w:rPr>
          <w:bCs/>
          <w:i/>
          <w:sz w:val="22"/>
          <w:szCs w:val="22"/>
          <w:vertAlign w:val="superscript"/>
        </w:rPr>
        <w:t>1</w:t>
      </w:r>
      <w:r w:rsidRPr="001036F5">
        <w:rPr>
          <w:bCs/>
          <w:i/>
          <w:sz w:val="22"/>
          <w:szCs w:val="22"/>
        </w:rPr>
        <w:t>).</w:t>
      </w:r>
    </w:p>
    <w:p w14:paraId="1EFCECD2" w14:textId="77777777" w:rsidR="001036F5" w:rsidRPr="001036F5" w:rsidRDefault="001036F5" w:rsidP="001036F5">
      <w:pPr>
        <w:jc w:val="both"/>
        <w:rPr>
          <w:bCs/>
          <w:i/>
          <w:sz w:val="22"/>
          <w:szCs w:val="22"/>
        </w:rPr>
      </w:pPr>
      <w:r w:rsidRPr="001036F5">
        <w:rPr>
          <w:bCs/>
          <w:i/>
          <w:sz w:val="22"/>
          <w:szCs w:val="22"/>
        </w:rPr>
        <w:t>(2</w:t>
      </w:r>
      <w:r w:rsidRPr="001036F5">
        <w:rPr>
          <w:bCs/>
          <w:i/>
          <w:sz w:val="22"/>
          <w:szCs w:val="22"/>
          <w:vertAlign w:val="superscript"/>
        </w:rPr>
        <w:t>3</w:t>
      </w:r>
      <w:r w:rsidRPr="001036F5">
        <w:rPr>
          <w:bCs/>
          <w:i/>
          <w:sz w:val="22"/>
          <w:szCs w:val="22"/>
        </w:rPr>
        <w:t>) Reducerea se poate cumula cu bonificația acordată în condițiile art. 462 alin. (2) și se aplică diferenței rezultate în urma scăderii bonificației din impozitul datorat.</w:t>
      </w:r>
    </w:p>
    <w:p w14:paraId="6815E630" w14:textId="77777777" w:rsidR="001036F5" w:rsidRPr="001036F5" w:rsidRDefault="001036F5" w:rsidP="001036F5">
      <w:pPr>
        <w:jc w:val="both"/>
        <w:rPr>
          <w:bCs/>
          <w:i/>
          <w:sz w:val="22"/>
          <w:szCs w:val="22"/>
        </w:rPr>
      </w:pPr>
      <w:r w:rsidRPr="001036F5">
        <w:rPr>
          <w:bCs/>
          <w:i/>
          <w:sz w:val="22"/>
          <w:szCs w:val="22"/>
        </w:rPr>
        <w:t>(3</w:t>
      </w:r>
      <w:r w:rsidRPr="001036F5">
        <w:rPr>
          <w:bCs/>
          <w:i/>
          <w:sz w:val="22"/>
          <w:szCs w:val="22"/>
          <w:vertAlign w:val="superscript"/>
        </w:rPr>
        <w:t>1</w:t>
      </w:r>
      <w:r w:rsidRPr="001036F5">
        <w:rPr>
          <w:bCs/>
          <w:i/>
          <w:sz w:val="22"/>
          <w:szCs w:val="22"/>
        </w:rPr>
        <w:t>) Scutirea sau reducerea de la plata impozitului/taxei pentru clădirile prevăzute la alin. (2) lit. s) se aplică pentru toate clădirile de pe raza unității administrativ-teritoriale, indiferent de proprietarul acestora.</w:t>
      </w:r>
    </w:p>
    <w:p w14:paraId="2B2CBE98" w14:textId="77777777" w:rsidR="001036F5" w:rsidRPr="001036F5" w:rsidRDefault="001036F5" w:rsidP="001036F5">
      <w:pPr>
        <w:jc w:val="both"/>
        <w:rPr>
          <w:bCs/>
          <w:i/>
          <w:sz w:val="22"/>
          <w:szCs w:val="22"/>
        </w:rPr>
      </w:pPr>
      <w:r w:rsidRPr="001036F5">
        <w:rPr>
          <w:bCs/>
          <w:i/>
          <w:sz w:val="22"/>
          <w:szCs w:val="22"/>
        </w:rPr>
        <w:t>(6) Scutirea de la plata impozitului/taxei pe clădiri, stabilită conform alin. (1) lit. t), se aplică începând cu data de 1 a lunii următoare celei în care persoana depune documentele justificative.</w:t>
      </w:r>
    </w:p>
    <w:p w14:paraId="6E988A0F" w14:textId="77777777" w:rsidR="001036F5" w:rsidRPr="001036F5" w:rsidRDefault="001036F5" w:rsidP="001036F5">
      <w:pPr>
        <w:jc w:val="both"/>
        <w:rPr>
          <w:bCs/>
          <w:i/>
          <w:sz w:val="22"/>
          <w:szCs w:val="22"/>
        </w:rPr>
      </w:pPr>
      <w:r w:rsidRPr="001036F5">
        <w:rPr>
          <w:bCs/>
          <w:i/>
          <w:sz w:val="22"/>
          <w:szCs w:val="22"/>
        </w:rPr>
        <w:t>(6</w:t>
      </w:r>
      <w:r w:rsidRPr="001036F5">
        <w:rPr>
          <w:bCs/>
          <w:i/>
          <w:sz w:val="22"/>
          <w:szCs w:val="22"/>
          <w:vertAlign w:val="superscript"/>
        </w:rPr>
        <w:t>1</w:t>
      </w:r>
      <w:r w:rsidRPr="001036F5">
        <w:rPr>
          <w:bCs/>
          <w:i/>
          <w:sz w:val="22"/>
          <w:szCs w:val="22"/>
        </w:rPr>
        <w:t>) Prin excepție de la prevederile alin. (6), scutirea de la plata impozitului/taxei pe clădiri, stabilită conform alin. (1) lit. t) în cazul persoanelor cu handicap temporar, care dețin un certificat de handicap revizuibil, se acordă începând cu data emiterii noului certificat de handicap, cu condiția ca acesta să aibă continuitate și să fie depus la organul fiscal local în termen de 45 de zile.</w:t>
      </w:r>
    </w:p>
    <w:p w14:paraId="19C4B70B" w14:textId="66D0578A" w:rsidR="001036F5" w:rsidRPr="001036F5" w:rsidRDefault="001036F5" w:rsidP="001036F5">
      <w:pPr>
        <w:spacing w:before="100"/>
        <w:jc w:val="both"/>
        <w:rPr>
          <w:i/>
          <w:sz w:val="22"/>
          <w:szCs w:val="22"/>
        </w:rPr>
      </w:pPr>
    </w:p>
    <w:p w14:paraId="2AAED85F" w14:textId="77777777" w:rsidR="001036F5" w:rsidRPr="001036F5" w:rsidRDefault="001036F5" w:rsidP="001036F5">
      <w:pPr>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6F5">
        <w:rPr>
          <w:b/>
          <w:bCs/>
          <w:i/>
          <w:color w:val="000000" w:themeColor="text1"/>
          <w:sz w:val="22"/>
          <w:szCs w:val="22"/>
          <w:shd w:val="clear" w:color="auto" w:fill="ECF5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464 - Scutiri</w:t>
      </w:r>
    </w:p>
    <w:p w14:paraId="10AF70E8" w14:textId="77777777" w:rsidR="001036F5" w:rsidRPr="001036F5" w:rsidRDefault="001036F5" w:rsidP="001036F5">
      <w:pPr>
        <w:jc w:val="both"/>
        <w:rPr>
          <w:i/>
          <w:sz w:val="22"/>
          <w:szCs w:val="22"/>
        </w:rPr>
      </w:pPr>
      <w:r w:rsidRPr="001036F5">
        <w:rPr>
          <w:i/>
          <w:sz w:val="22"/>
          <w:szCs w:val="22"/>
        </w:rPr>
        <w:t>„Art. 464. — (1) Nu se datoreaza impozit/taxa pe teren pentru:</w:t>
      </w:r>
    </w:p>
    <w:p w14:paraId="358B3731" w14:textId="77777777" w:rsidR="001036F5" w:rsidRPr="001036F5" w:rsidRDefault="001036F5" w:rsidP="001036F5">
      <w:pPr>
        <w:jc w:val="both"/>
        <w:rPr>
          <w:i/>
          <w:sz w:val="22"/>
          <w:szCs w:val="22"/>
        </w:rPr>
      </w:pPr>
      <w:r w:rsidRPr="001036F5">
        <w:rPr>
          <w:i/>
          <w:sz w:val="22"/>
          <w:szCs w:val="22"/>
        </w:rPr>
        <w:t>a) terenurile aflate in domeniul public sau privat al statului ori al unitatilor administrativ-teritoriale, cu exceptia suprafetelor folosite pentru activitati economice sau agrement;</w:t>
      </w:r>
    </w:p>
    <w:p w14:paraId="38D13482" w14:textId="77777777" w:rsidR="001036F5" w:rsidRPr="001036F5" w:rsidRDefault="001036F5" w:rsidP="001036F5">
      <w:pPr>
        <w:spacing w:before="100"/>
        <w:jc w:val="both"/>
        <w:rPr>
          <w:i/>
          <w:sz w:val="22"/>
          <w:szCs w:val="22"/>
        </w:rPr>
      </w:pPr>
      <w:r w:rsidRPr="001036F5">
        <w:rPr>
          <w:i/>
          <w:sz w:val="22"/>
          <w:szCs w:val="22"/>
        </w:rPr>
        <w:t>b) terenurile aflate in domeniul privat al statului, concesionate, inchiriate, date in administrare ori in folosinta, dupa caz, institutiilor publice cu finantare de la bugetul de stat, utilizate pentru activitatea proprie a acestora;</w:t>
      </w:r>
    </w:p>
    <w:p w14:paraId="4CD833AC" w14:textId="77777777" w:rsidR="001036F5" w:rsidRPr="001036F5" w:rsidRDefault="001036F5" w:rsidP="001036F5">
      <w:pPr>
        <w:spacing w:before="100"/>
        <w:jc w:val="both"/>
        <w:rPr>
          <w:i/>
          <w:sz w:val="22"/>
          <w:szCs w:val="22"/>
        </w:rPr>
      </w:pPr>
      <w:r w:rsidRPr="001036F5">
        <w:rPr>
          <w:i/>
          <w:sz w:val="22"/>
          <w:szCs w:val="22"/>
        </w:rPr>
        <w:t>c) terenurile apartinand cultelor religioase recunoscute oficial si asociatiilor religioase, precum si componentelor locale ale acestora, cu exceptia suprafetelor folosite pentru activitati economice;</w:t>
      </w:r>
    </w:p>
    <w:p w14:paraId="1D431C29" w14:textId="77777777" w:rsidR="001036F5" w:rsidRPr="001036F5" w:rsidRDefault="001036F5" w:rsidP="001036F5">
      <w:pPr>
        <w:spacing w:before="100"/>
        <w:jc w:val="both"/>
        <w:rPr>
          <w:i/>
          <w:sz w:val="22"/>
          <w:szCs w:val="22"/>
        </w:rPr>
      </w:pPr>
      <w:r w:rsidRPr="001036F5">
        <w:rPr>
          <w:i/>
          <w:sz w:val="22"/>
          <w:szCs w:val="22"/>
        </w:rPr>
        <w:t>d) terenurile apartinand cimitirelor si crematoriilor;</w:t>
      </w:r>
    </w:p>
    <w:p w14:paraId="329C2018" w14:textId="77777777" w:rsidR="001036F5" w:rsidRPr="001036F5" w:rsidRDefault="001036F5" w:rsidP="001036F5">
      <w:pPr>
        <w:spacing w:before="100"/>
        <w:jc w:val="both"/>
        <w:rPr>
          <w:i/>
          <w:sz w:val="22"/>
          <w:szCs w:val="22"/>
        </w:rPr>
      </w:pPr>
      <w:r w:rsidRPr="001036F5">
        <w:rPr>
          <w:i/>
          <w:sz w:val="22"/>
          <w:szCs w:val="22"/>
        </w:rPr>
        <w:t>e) terenurile utilizate de unitatile si institutiile de invatamant de stat, confesional sau particular, autorizate sa functioneze provizoriu ori acreditate, cu exceptia suprafetelor folosite pentru activitati economice care genereaza alte venituri decat cele din taxele de scolarizare, servirea meselor pentru prescolari, elevi sau studenti si cazarea acestora, precum si terenurile utilizate de catre crese;</w:t>
      </w:r>
    </w:p>
    <w:p w14:paraId="2A881256" w14:textId="77777777" w:rsidR="001036F5" w:rsidRPr="001036F5" w:rsidRDefault="001036F5" w:rsidP="001036F5">
      <w:pPr>
        <w:spacing w:before="100"/>
        <w:jc w:val="both"/>
        <w:rPr>
          <w:i/>
          <w:sz w:val="22"/>
          <w:szCs w:val="22"/>
        </w:rPr>
      </w:pPr>
      <w:r w:rsidRPr="001036F5">
        <w:rPr>
          <w:i/>
          <w:sz w:val="22"/>
          <w:szCs w:val="22"/>
        </w:rPr>
        <w:t>f) terenurile utilizate de unitatile sanitare publice, cu exceptia suprafetelor folosite pentru activitati economice;</w:t>
      </w:r>
    </w:p>
    <w:p w14:paraId="41342A02" w14:textId="77777777" w:rsidR="001036F5" w:rsidRPr="001036F5" w:rsidRDefault="001036F5" w:rsidP="001036F5">
      <w:pPr>
        <w:spacing w:before="100"/>
        <w:jc w:val="both"/>
        <w:rPr>
          <w:i/>
          <w:sz w:val="22"/>
          <w:szCs w:val="22"/>
        </w:rPr>
      </w:pPr>
      <w:r w:rsidRPr="001036F5">
        <w:rPr>
          <w:i/>
          <w:sz w:val="22"/>
          <w:szCs w:val="22"/>
        </w:rPr>
        <w:t>g) terenurile legate de sistemele hidrotehnice, terenurile de navigatie, terenurile aferente infrastructurii portuare, canalelor navigabile, inclusiv ecluzele si statiile de pompare aferente acestora, precum si terenurile aferente lucrarilor de imbunatatiri funciare, pe baza avizului privind categoria de folosinta a terenului, emis de oficiile de cadastru si publicitate imobiliara;</w:t>
      </w:r>
    </w:p>
    <w:p w14:paraId="093C747C" w14:textId="77777777" w:rsidR="001036F5" w:rsidRPr="001036F5" w:rsidRDefault="001036F5" w:rsidP="001036F5">
      <w:pPr>
        <w:spacing w:before="100"/>
        <w:jc w:val="both"/>
        <w:rPr>
          <w:i/>
          <w:sz w:val="22"/>
          <w:szCs w:val="22"/>
        </w:rPr>
      </w:pPr>
      <w:r w:rsidRPr="001036F5">
        <w:rPr>
          <w:i/>
          <w:sz w:val="22"/>
          <w:szCs w:val="22"/>
        </w:rPr>
        <w:t>h) terenurile folosite pentru activitatile de aparare impotriva inundatiilor, gospodarie a apelor, hidrometeorologie, cele care contribuie la exploatarea resurselor de apa, cele folosite ca zone de protectie definite in lege, precum si terenurile utilizate pentru exploatarile din subsol, incadrate astfel printr-o hotarare a consiliului local, in masura in care nu afecteaza folosirea suprafetei solului;</w:t>
      </w:r>
    </w:p>
    <w:p w14:paraId="6F4D5FC8" w14:textId="77777777" w:rsidR="001036F5" w:rsidRPr="001036F5" w:rsidRDefault="001036F5" w:rsidP="001036F5">
      <w:pPr>
        <w:spacing w:before="100"/>
        <w:jc w:val="both"/>
        <w:rPr>
          <w:i/>
          <w:sz w:val="22"/>
          <w:szCs w:val="22"/>
        </w:rPr>
      </w:pPr>
      <w:r w:rsidRPr="001036F5">
        <w:rPr>
          <w:i/>
          <w:sz w:val="22"/>
          <w:szCs w:val="22"/>
        </w:rPr>
        <w:t>i) terenurile ocupate de autostrazi, drumuri europene, drumuri nationale, drumuri principale administrate de Compania Nationala de Administrare a Infrastructurii Rutiere — S.A. si Compania Nationala de Investitii Rutiere — S.A., zonele de siguranta ale acestora, precum si terenurile ocupate de piste si terenurile din jurul pistelor reprezentand zone de siguranta;</w:t>
      </w:r>
    </w:p>
    <w:p w14:paraId="06607857" w14:textId="77777777" w:rsidR="001036F5" w:rsidRPr="001036F5" w:rsidRDefault="001036F5" w:rsidP="001036F5">
      <w:pPr>
        <w:spacing w:before="100"/>
        <w:jc w:val="both"/>
        <w:rPr>
          <w:i/>
          <w:sz w:val="22"/>
          <w:szCs w:val="22"/>
        </w:rPr>
      </w:pPr>
      <w:r w:rsidRPr="001036F5">
        <w:rPr>
          <w:i/>
          <w:sz w:val="22"/>
          <w:szCs w:val="22"/>
        </w:rPr>
        <w:t>j) terenurile pe care sunt amplasate elementele infrastructurii feroviare publice, precum si cele ale metroului;</w:t>
      </w:r>
    </w:p>
    <w:p w14:paraId="3DF55EAC" w14:textId="77777777" w:rsidR="001036F5" w:rsidRPr="001036F5" w:rsidRDefault="001036F5" w:rsidP="001036F5">
      <w:pPr>
        <w:spacing w:before="100"/>
        <w:jc w:val="both"/>
        <w:rPr>
          <w:i/>
          <w:sz w:val="22"/>
          <w:szCs w:val="22"/>
        </w:rPr>
      </w:pPr>
      <w:r w:rsidRPr="001036F5">
        <w:rPr>
          <w:i/>
          <w:sz w:val="22"/>
          <w:szCs w:val="22"/>
        </w:rPr>
        <w:t>k) terenurile din parcurile industriale, parcurile stiintifice si tehnologice, precum si cele utilizate de incubatoarele de afaceri, cu respectarea legislatiei in materia ajutorului de stat;</w:t>
      </w:r>
    </w:p>
    <w:p w14:paraId="093DC7C0" w14:textId="77777777" w:rsidR="001036F5" w:rsidRPr="001036F5" w:rsidRDefault="001036F5" w:rsidP="001036F5">
      <w:pPr>
        <w:spacing w:before="100"/>
        <w:jc w:val="both"/>
        <w:rPr>
          <w:i/>
          <w:sz w:val="22"/>
          <w:szCs w:val="22"/>
        </w:rPr>
      </w:pPr>
      <w:r w:rsidRPr="001036F5">
        <w:rPr>
          <w:i/>
          <w:sz w:val="22"/>
          <w:szCs w:val="22"/>
        </w:rPr>
        <w:t>l) terenurile aferente capacitatilor de productie din sectorul pentru aparare, cu respectarea legislatiei in materia ajutorului de stat;</w:t>
      </w:r>
    </w:p>
    <w:p w14:paraId="2224CD5E" w14:textId="77777777" w:rsidR="001036F5" w:rsidRPr="001036F5" w:rsidRDefault="001036F5" w:rsidP="001036F5">
      <w:pPr>
        <w:spacing w:before="100"/>
        <w:jc w:val="both"/>
        <w:rPr>
          <w:i/>
          <w:sz w:val="22"/>
          <w:szCs w:val="22"/>
        </w:rPr>
      </w:pPr>
      <w:r w:rsidRPr="001036F5">
        <w:rPr>
          <w:i/>
          <w:sz w:val="22"/>
          <w:szCs w:val="22"/>
        </w:rPr>
        <w:lastRenderedPageBreak/>
        <w:t>m) terenurile Academiei Romane si ale fundatiilor proprii infiintate de Academia Romana, in calitate de fondator unic, cu exceptia terenurilor folosite pentru activitati economice;</w:t>
      </w:r>
    </w:p>
    <w:p w14:paraId="78E766F6" w14:textId="77777777" w:rsidR="001036F5" w:rsidRPr="001036F5" w:rsidRDefault="001036F5" w:rsidP="001036F5">
      <w:pPr>
        <w:spacing w:before="100"/>
        <w:jc w:val="both"/>
        <w:rPr>
          <w:i/>
          <w:sz w:val="22"/>
          <w:szCs w:val="22"/>
        </w:rPr>
      </w:pPr>
      <w:r w:rsidRPr="001036F5">
        <w:rPr>
          <w:i/>
          <w:sz w:val="22"/>
          <w:szCs w:val="22"/>
        </w:rPr>
        <w:t>n) terenurile destinate serviciului de apostila si supralegalizare, cele destinate depozitarii si administrarii arhivei, precum si terenurile afectate functionarii Centrului National de Administrare a Registrelor Nationale Notariale;</w:t>
      </w:r>
    </w:p>
    <w:p w14:paraId="6065E712" w14:textId="77777777" w:rsidR="001036F5" w:rsidRPr="001036F5" w:rsidRDefault="001036F5" w:rsidP="001036F5">
      <w:pPr>
        <w:spacing w:before="100"/>
        <w:jc w:val="both"/>
        <w:rPr>
          <w:i/>
          <w:sz w:val="22"/>
          <w:szCs w:val="22"/>
        </w:rPr>
      </w:pPr>
      <w:r w:rsidRPr="001036F5">
        <w:rPr>
          <w:i/>
          <w:sz w:val="22"/>
          <w:szCs w:val="22"/>
        </w:rPr>
        <w:t>o) terenurile aferente cladirilor noi realizate ca parte a unor proiecte investitionale din domeniul industriei prelucratoare, depozitarii si logisticii, pentru o perioada de 2 ani de la receptia finala a cladirii, potrivit procesului-verbal de receptie intocmit la terminarea lucrarilor, in conditiile legii, incepand cu data de 1 ianuarie a anului urmator celui in care a avut loc receptia, cu respectarea legislatiei in materia ajutorului de stat; activitatile se stabilesc prin normele metodologice de aplicare;</w:t>
      </w:r>
    </w:p>
    <w:p w14:paraId="405E998C" w14:textId="77777777" w:rsidR="001036F5" w:rsidRPr="001036F5" w:rsidRDefault="001036F5" w:rsidP="001036F5">
      <w:pPr>
        <w:spacing w:before="100"/>
        <w:jc w:val="both"/>
        <w:rPr>
          <w:i/>
          <w:sz w:val="22"/>
          <w:szCs w:val="22"/>
        </w:rPr>
      </w:pPr>
      <w:r w:rsidRPr="001036F5">
        <w:rPr>
          <w:i/>
          <w:sz w:val="22"/>
          <w:szCs w:val="22"/>
        </w:rPr>
        <w:t>p) terenul aferent cladirii de domiciliu aflate in proprietatea sau coproprietatea persoanelor prevazute la art. 1 din Decretul-lege nr. 118/1990, republicat, cu modificarile si completarile ulterioare, si a persoanelor fizice prevazute la art. 1 din Ordonanta Guvernului nr. 105/1999, republicata, cu modificarile si completarile ulterioare;</w:t>
      </w:r>
    </w:p>
    <w:p w14:paraId="08355AF1" w14:textId="77777777" w:rsidR="001036F5" w:rsidRPr="001036F5" w:rsidRDefault="001036F5" w:rsidP="001036F5">
      <w:pPr>
        <w:spacing w:before="100"/>
        <w:jc w:val="both"/>
        <w:rPr>
          <w:i/>
          <w:sz w:val="22"/>
          <w:szCs w:val="22"/>
        </w:rPr>
      </w:pPr>
      <w:r w:rsidRPr="001036F5">
        <w:rPr>
          <w:i/>
          <w:sz w:val="22"/>
          <w:szCs w:val="22"/>
        </w:rPr>
        <w:t>q) terenul aferent cladirii folosite ca domiciliu aflate in proprietatea sau coproprietatea veteranilor de razboi, a vaduvelor de razboi si a vaduvelor nerecasatorite ale veteranilor de razboi.</w:t>
      </w:r>
    </w:p>
    <w:p w14:paraId="01EE832E" w14:textId="77777777" w:rsidR="001036F5" w:rsidRPr="001036F5" w:rsidRDefault="001036F5" w:rsidP="001036F5">
      <w:pPr>
        <w:jc w:val="both"/>
        <w:rPr>
          <w:i/>
          <w:sz w:val="22"/>
          <w:szCs w:val="22"/>
        </w:rPr>
      </w:pPr>
      <w:r w:rsidRPr="001036F5">
        <w:rPr>
          <w:b/>
          <w:i/>
          <w:sz w:val="22"/>
          <w:szCs w:val="22"/>
        </w:rPr>
        <w:t>(2) Consiliile locale/Consiliul General al Municipiului Bucuresti pot/poate hotari</w:t>
      </w:r>
      <w:r w:rsidRPr="001036F5">
        <w:rPr>
          <w:i/>
          <w:sz w:val="22"/>
          <w:szCs w:val="22"/>
        </w:rPr>
        <w:t xml:space="preserve"> sa acorde scutirea sau reducerea impozitului/taxei pe teren datorat/datorate pentru:</w:t>
      </w:r>
    </w:p>
    <w:p w14:paraId="362B34F5" w14:textId="77777777" w:rsidR="001036F5" w:rsidRPr="001036F5" w:rsidRDefault="001036F5" w:rsidP="001036F5">
      <w:pPr>
        <w:jc w:val="both"/>
        <w:rPr>
          <w:i/>
          <w:sz w:val="22"/>
          <w:szCs w:val="22"/>
        </w:rPr>
      </w:pPr>
      <w:r w:rsidRPr="001036F5">
        <w:rPr>
          <w:i/>
          <w:sz w:val="22"/>
          <w:szCs w:val="22"/>
        </w:rPr>
        <w:t>a) terenul aferent cladirilor restituite potrivit art. 16 din Legea nr. 10/2001, republicata, cu modificarile si completarile ulterioare, pe durata pentru care proprietarul mentine afectatiunea de interes public;</w:t>
      </w:r>
    </w:p>
    <w:p w14:paraId="329B6C28" w14:textId="77777777" w:rsidR="001036F5" w:rsidRPr="001036F5" w:rsidRDefault="001036F5" w:rsidP="001036F5">
      <w:pPr>
        <w:jc w:val="both"/>
        <w:rPr>
          <w:i/>
          <w:sz w:val="22"/>
          <w:szCs w:val="22"/>
        </w:rPr>
      </w:pPr>
      <w:r w:rsidRPr="001036F5">
        <w:rPr>
          <w:i/>
          <w:sz w:val="22"/>
          <w:szCs w:val="22"/>
        </w:rPr>
        <w:t>b) terenul aferent cladirilor retrocedate potrivit art. 1 alin. (10) din Ordonanta de urgenta a Guvernului nr. 94/2000, republicata, cu modificarile si completarile ulterioare, pe durata pentru care proprietarul mentine afectatiunea de interes public;</w:t>
      </w:r>
    </w:p>
    <w:p w14:paraId="0F90FA26" w14:textId="77777777" w:rsidR="001036F5" w:rsidRPr="001036F5" w:rsidRDefault="001036F5" w:rsidP="001036F5">
      <w:pPr>
        <w:jc w:val="both"/>
        <w:rPr>
          <w:i/>
          <w:sz w:val="22"/>
          <w:szCs w:val="22"/>
        </w:rPr>
      </w:pPr>
      <w:r w:rsidRPr="001036F5">
        <w:rPr>
          <w:i/>
          <w:sz w:val="22"/>
          <w:szCs w:val="22"/>
        </w:rPr>
        <w:t>c) terenul aferent cladirilor restituite potrivit art. 1 alin. (5) din Ordonanta de urgenta a Guvernului nr. 83/1999, republicata, cu modificarile ulterioare, pe durata pentru care proprietarul mentine afectatiunea de interes public;</w:t>
      </w:r>
    </w:p>
    <w:p w14:paraId="47D93F73" w14:textId="77777777" w:rsidR="001036F5" w:rsidRPr="001036F5" w:rsidRDefault="001036F5" w:rsidP="001036F5">
      <w:pPr>
        <w:jc w:val="both"/>
        <w:rPr>
          <w:i/>
          <w:sz w:val="22"/>
          <w:szCs w:val="22"/>
        </w:rPr>
      </w:pPr>
      <w:r w:rsidRPr="001036F5">
        <w:rPr>
          <w:i/>
          <w:sz w:val="22"/>
          <w:szCs w:val="22"/>
        </w:rPr>
        <w:t>d) terenul aferent cladirii utilizate pentru furnizarea de servicii sociale de catre organizatii neguvernamentale si intreprinderi sociale, in calitate de furnizori de servicii sociale, primite in folosinta gratuita;</w:t>
      </w:r>
    </w:p>
    <w:p w14:paraId="7463E8BB" w14:textId="77777777" w:rsidR="001036F5" w:rsidRPr="001036F5" w:rsidRDefault="001036F5" w:rsidP="001036F5">
      <w:pPr>
        <w:jc w:val="both"/>
        <w:rPr>
          <w:i/>
          <w:sz w:val="22"/>
          <w:szCs w:val="22"/>
        </w:rPr>
      </w:pPr>
      <w:r w:rsidRPr="001036F5">
        <w:rPr>
          <w:i/>
          <w:sz w:val="22"/>
          <w:szCs w:val="22"/>
        </w:rPr>
        <w:t>e) terenul aferent cladirii aflate in proprietatea organizatiilor nonprofit, precum si terenul aferent cladirii utilizate de organizatiile nonprofit, primite in folosinta gratuita, folosite exclusiv pentru activitati fara scop lucrativ;</w:t>
      </w:r>
    </w:p>
    <w:p w14:paraId="37E4327D" w14:textId="77777777" w:rsidR="001036F5" w:rsidRPr="001036F5" w:rsidRDefault="001036F5" w:rsidP="001036F5">
      <w:pPr>
        <w:jc w:val="both"/>
        <w:rPr>
          <w:i/>
          <w:sz w:val="22"/>
          <w:szCs w:val="22"/>
        </w:rPr>
      </w:pPr>
      <w:r w:rsidRPr="001036F5">
        <w:rPr>
          <w:i/>
          <w:sz w:val="22"/>
          <w:szCs w:val="22"/>
        </w:rPr>
        <w:t>f) terenurile afectate de calamitati naturale, pentru o perioada de pana la 2 ani, incepand cu data de 1 ianuarie a anului urmator celui in care s-a produs evenimentul;</w:t>
      </w:r>
    </w:p>
    <w:p w14:paraId="4871B642" w14:textId="77777777" w:rsidR="001036F5" w:rsidRPr="001036F5" w:rsidRDefault="001036F5" w:rsidP="001036F5">
      <w:pPr>
        <w:jc w:val="both"/>
        <w:rPr>
          <w:i/>
          <w:sz w:val="22"/>
          <w:szCs w:val="22"/>
        </w:rPr>
      </w:pPr>
      <w:r w:rsidRPr="001036F5">
        <w:rPr>
          <w:i/>
          <w:sz w:val="22"/>
          <w:szCs w:val="22"/>
        </w:rPr>
        <w:t>g) terenurile aflate in proprietatea operatorilor economici, in conditiile elaborarii unor scheme de ajutor de stat sau de minimis, avand un obiectiv prevazut de legislatia in domeniul ajutorului de stat;</w:t>
      </w:r>
    </w:p>
    <w:p w14:paraId="4D69DB71" w14:textId="77777777" w:rsidR="001036F5" w:rsidRPr="001036F5" w:rsidRDefault="001036F5" w:rsidP="001036F5">
      <w:pPr>
        <w:jc w:val="both"/>
        <w:rPr>
          <w:i/>
          <w:sz w:val="22"/>
          <w:szCs w:val="22"/>
        </w:rPr>
      </w:pPr>
      <w:r w:rsidRPr="001036F5">
        <w:rPr>
          <w:i/>
          <w:sz w:val="22"/>
          <w:szCs w:val="22"/>
        </w:rPr>
        <w:t>h) terenul aferent cladirii folosite ca domiciliu aflate in proprietatea persoanelor care locuiesc efectiv in localitatile prevazute in Hotararea Guvernului nr. 323/1996, cu modificarile si completarile ulterioare, si in Hotararea Guvernului nr. 395/1996, cu modificarile ulterioare, caz in care impozitul se poate reduce cu pana la 50%;</w:t>
      </w:r>
    </w:p>
    <w:p w14:paraId="7114533E" w14:textId="77777777" w:rsidR="001036F5" w:rsidRPr="001036F5" w:rsidRDefault="001036F5" w:rsidP="001036F5">
      <w:pPr>
        <w:jc w:val="both"/>
        <w:rPr>
          <w:i/>
          <w:sz w:val="22"/>
          <w:szCs w:val="22"/>
        </w:rPr>
      </w:pPr>
      <w:r w:rsidRPr="001036F5">
        <w:rPr>
          <w:i/>
          <w:sz w:val="22"/>
          <w:szCs w:val="22"/>
        </w:rPr>
        <w:t>i) terenurile pentru care proprietarul efectueaza pe cheltuiala proprie intabularea in cartea funciara, pentru o perioada de 2 ani, incepand cu data de 1 ianuarie a anului urmator celui in care a avut loc intabularea;</w:t>
      </w:r>
    </w:p>
    <w:p w14:paraId="33CA5F85" w14:textId="77777777" w:rsidR="001036F5" w:rsidRPr="001036F5" w:rsidRDefault="001036F5" w:rsidP="001036F5">
      <w:pPr>
        <w:jc w:val="both"/>
        <w:rPr>
          <w:i/>
          <w:sz w:val="22"/>
          <w:szCs w:val="22"/>
        </w:rPr>
      </w:pPr>
      <w:r w:rsidRPr="001036F5">
        <w:rPr>
          <w:i/>
          <w:sz w:val="22"/>
          <w:szCs w:val="22"/>
        </w:rPr>
        <w:t>j) terenurile fundatiilor infiintate prin testament, constituite conform legii, cu scopul de a intretine, dezvolta si ajuta institutii de cultura nationala, precum si de a sustine actiuni cu caracter umanitar, social si cultural;</w:t>
      </w:r>
    </w:p>
    <w:p w14:paraId="75BF3DAA" w14:textId="77777777" w:rsidR="001036F5" w:rsidRPr="001036F5" w:rsidRDefault="001036F5" w:rsidP="001036F5">
      <w:pPr>
        <w:jc w:val="both"/>
        <w:rPr>
          <w:i/>
          <w:sz w:val="22"/>
          <w:szCs w:val="22"/>
        </w:rPr>
      </w:pPr>
      <w:r w:rsidRPr="001036F5">
        <w:rPr>
          <w:i/>
          <w:sz w:val="22"/>
          <w:szCs w:val="22"/>
        </w:rPr>
        <w:t>k) terenul aferent cladirii folosite ca domiciliu aflate in proprietatea sau coproprietatea persoanelor prevazute la art. 2 lit. c), f) si j) din Legea nr. 168/2020, cu modificarile si completarile ulterioare;</w:t>
      </w:r>
    </w:p>
    <w:p w14:paraId="44ADA67B" w14:textId="77777777" w:rsidR="001036F5" w:rsidRPr="001036F5" w:rsidRDefault="001036F5" w:rsidP="001036F5">
      <w:pPr>
        <w:jc w:val="both"/>
        <w:rPr>
          <w:i/>
          <w:sz w:val="22"/>
          <w:szCs w:val="22"/>
        </w:rPr>
      </w:pPr>
      <w:r w:rsidRPr="001036F5">
        <w:rPr>
          <w:i/>
          <w:sz w:val="22"/>
          <w:szCs w:val="22"/>
        </w:rPr>
        <w:t>l) terenurile aflate in proprietatea organizatiilor cetatenilor apartinand minoritatilor nationale din Romania, cu statut de utilitate publica, precum si cele inchiriate, concesionate sau primite in folosinta de acestea de la o institutie sau o autoritate publica, cu exceptia terenurilor folosite pentru activitati economice;</w:t>
      </w:r>
    </w:p>
    <w:p w14:paraId="54D8A31C" w14:textId="77777777" w:rsidR="001036F5" w:rsidRPr="001036F5" w:rsidRDefault="001036F5" w:rsidP="001036F5">
      <w:pPr>
        <w:spacing w:before="100"/>
        <w:jc w:val="both"/>
        <w:rPr>
          <w:i/>
          <w:sz w:val="22"/>
          <w:szCs w:val="22"/>
        </w:rPr>
      </w:pPr>
      <w:r w:rsidRPr="001036F5">
        <w:rPr>
          <w:i/>
          <w:sz w:val="22"/>
          <w:szCs w:val="22"/>
        </w:rPr>
        <w:t>m) suprafetele construite ale terenurilor aferente cladirilor clasate ca monumente istorice, de arhitectura sau arheologice, prevazute la art. 456 alin. (2) lit. t), indiferent de titularul dreptului de proprietate sau de administrare, cu exceptia terenurilor folosite pentru activitati economice.</w:t>
      </w:r>
    </w:p>
    <w:p w14:paraId="15F64EA1" w14:textId="77777777" w:rsidR="001036F5" w:rsidRPr="001036F5" w:rsidRDefault="001036F5" w:rsidP="001036F5">
      <w:pPr>
        <w:jc w:val="both"/>
        <w:rPr>
          <w:bCs/>
          <w:i/>
          <w:sz w:val="22"/>
          <w:szCs w:val="22"/>
        </w:rPr>
      </w:pPr>
      <w:r w:rsidRPr="001036F5">
        <w:rPr>
          <w:b/>
          <w:bCs/>
          <w:i/>
          <w:sz w:val="22"/>
          <w:szCs w:val="22"/>
        </w:rPr>
        <w:t>(2</w:t>
      </w:r>
      <w:r w:rsidRPr="001036F5">
        <w:rPr>
          <w:b/>
          <w:bCs/>
          <w:i/>
          <w:sz w:val="22"/>
          <w:szCs w:val="22"/>
          <w:vertAlign w:val="superscript"/>
        </w:rPr>
        <w:t>1</w:t>
      </w:r>
      <w:r w:rsidRPr="001036F5">
        <w:rPr>
          <w:b/>
          <w:bCs/>
          <w:i/>
          <w:sz w:val="22"/>
          <w:szCs w:val="22"/>
        </w:rPr>
        <w:t>) Consiliile locale pot hotărî acordarea unei reduceri procentuale a impozitului</w:t>
      </w:r>
      <w:r w:rsidRPr="001036F5">
        <w:rPr>
          <w:bCs/>
          <w:i/>
          <w:sz w:val="22"/>
          <w:szCs w:val="22"/>
        </w:rPr>
        <w:t xml:space="preserve"> pe teren pentru persoanele fizice care au în proprietate un teren situat în România și care fac dovada a cel puțin trei donări de sânge în cursul unui an calendaristic, realizate în conformitate cu prevederile art. 16 din Legea nr. 282/2005, republicată, cu modificările și completările ulterioare. Normele privind admisibilitatea donatorilor de sânge și de componente sanguine umane, stabilite prin ordin al ministrului sănătății, se aplică în mod corespunzător.</w:t>
      </w:r>
    </w:p>
    <w:p w14:paraId="253327B8" w14:textId="77777777" w:rsidR="001036F5" w:rsidRPr="001036F5" w:rsidRDefault="001036F5" w:rsidP="001036F5">
      <w:pPr>
        <w:jc w:val="both"/>
        <w:rPr>
          <w:bCs/>
          <w:i/>
          <w:sz w:val="22"/>
          <w:szCs w:val="22"/>
        </w:rPr>
      </w:pPr>
      <w:r w:rsidRPr="001036F5">
        <w:rPr>
          <w:bCs/>
          <w:i/>
          <w:sz w:val="22"/>
          <w:szCs w:val="22"/>
        </w:rPr>
        <w:lastRenderedPageBreak/>
        <w:t>(2</w:t>
      </w:r>
      <w:r w:rsidRPr="001036F5">
        <w:rPr>
          <w:bCs/>
          <w:i/>
          <w:sz w:val="22"/>
          <w:szCs w:val="22"/>
          <w:vertAlign w:val="superscript"/>
        </w:rPr>
        <w:t>2</w:t>
      </w:r>
      <w:r w:rsidRPr="001036F5">
        <w:rPr>
          <w:bCs/>
          <w:i/>
          <w:sz w:val="22"/>
          <w:szCs w:val="22"/>
        </w:rPr>
        <w:t>) Persoanele cu dizabilități pot beneficia de aceeași reducere procentuală a impozitului pe teren, prevăzută la alin. (2</w:t>
      </w:r>
      <w:r w:rsidRPr="001036F5">
        <w:rPr>
          <w:bCs/>
          <w:i/>
          <w:sz w:val="22"/>
          <w:szCs w:val="22"/>
          <w:vertAlign w:val="superscript"/>
        </w:rPr>
        <w:t>1</w:t>
      </w:r>
      <w:r w:rsidRPr="001036F5">
        <w:rPr>
          <w:bCs/>
          <w:i/>
          <w:sz w:val="22"/>
          <w:szCs w:val="22"/>
        </w:rPr>
        <w:t>).</w:t>
      </w:r>
    </w:p>
    <w:p w14:paraId="36877E48" w14:textId="77777777" w:rsidR="001036F5" w:rsidRPr="001036F5" w:rsidRDefault="001036F5" w:rsidP="001036F5">
      <w:pPr>
        <w:jc w:val="both"/>
        <w:rPr>
          <w:bCs/>
          <w:i/>
          <w:sz w:val="22"/>
          <w:szCs w:val="22"/>
        </w:rPr>
      </w:pPr>
      <w:r w:rsidRPr="001036F5">
        <w:rPr>
          <w:bCs/>
          <w:i/>
          <w:sz w:val="22"/>
          <w:szCs w:val="22"/>
        </w:rPr>
        <w:t>(2</w:t>
      </w:r>
      <w:r w:rsidRPr="001036F5">
        <w:rPr>
          <w:bCs/>
          <w:i/>
          <w:sz w:val="22"/>
          <w:szCs w:val="22"/>
          <w:vertAlign w:val="superscript"/>
        </w:rPr>
        <w:t>3</w:t>
      </w:r>
      <w:r w:rsidRPr="001036F5">
        <w:rPr>
          <w:bCs/>
          <w:i/>
          <w:sz w:val="22"/>
          <w:szCs w:val="22"/>
        </w:rPr>
        <w:t>) Reducerea se poate cumula cu bonificația acordată în condițiile art. 467 alin. (2) și se aplică diferenței rezultate în urma scăderii bonificației din impozitul datorat.</w:t>
      </w:r>
    </w:p>
    <w:p w14:paraId="07047217" w14:textId="77777777" w:rsidR="001036F5" w:rsidRPr="001036F5" w:rsidRDefault="001036F5" w:rsidP="001036F5">
      <w:pPr>
        <w:jc w:val="both"/>
        <w:rPr>
          <w:bCs/>
          <w:i/>
          <w:sz w:val="22"/>
          <w:szCs w:val="22"/>
        </w:rPr>
      </w:pPr>
      <w:r w:rsidRPr="001036F5">
        <w:rPr>
          <w:bCs/>
          <w:i/>
          <w:sz w:val="22"/>
          <w:szCs w:val="22"/>
        </w:rPr>
        <w:t>(4) Impozitul pe terenurile aflate în proprietatea persoanelor fizice și juridice care sunt utilizate pentru prestarea de servicii turistice, pe o durată de cel mult 180 de zile consecutive sau cumulate, în cursul unui an calendaristic, se reduce cu 50%. Reducerea se aplică în anul fiscal următor celui în care este îndeplinită această condiție.</w:t>
      </w:r>
    </w:p>
    <w:p w14:paraId="50999F57" w14:textId="77777777" w:rsidR="001036F5" w:rsidRPr="001036F5" w:rsidRDefault="001036F5" w:rsidP="001036F5">
      <w:pPr>
        <w:jc w:val="both"/>
        <w:rPr>
          <w:bCs/>
          <w:i/>
          <w:sz w:val="22"/>
          <w:szCs w:val="22"/>
        </w:rPr>
      </w:pPr>
      <w:r w:rsidRPr="001036F5">
        <w:rPr>
          <w:bCs/>
          <w:i/>
          <w:sz w:val="22"/>
          <w:szCs w:val="22"/>
        </w:rPr>
        <w:t>6) Scutirea de la plata impozitului/taxei pe teren, stabilită conform alin. (1) lit. t), se aplică începând cu data de 1 a lunii următoare celei în care persoana depune documentele justificative.</w:t>
      </w:r>
    </w:p>
    <w:p w14:paraId="3082B548" w14:textId="77777777" w:rsidR="001036F5" w:rsidRPr="001036F5" w:rsidRDefault="001036F5" w:rsidP="001036F5">
      <w:pPr>
        <w:jc w:val="both"/>
        <w:rPr>
          <w:bCs/>
          <w:i/>
          <w:sz w:val="22"/>
          <w:szCs w:val="22"/>
        </w:rPr>
      </w:pPr>
      <w:r w:rsidRPr="001036F5">
        <w:rPr>
          <w:bCs/>
          <w:i/>
          <w:sz w:val="22"/>
          <w:szCs w:val="22"/>
        </w:rPr>
        <w:t>(7) Prin excepție de la prevederile alineatului (6), scutirea de la plata impozitului/taxei pe teren, stabilită conform alin. (1) lit. t) în cazul persoanelor cu handicap temporar, care dețin un certificat de handicap revizuibil, se acordă începând cu data emiterii noului certificat de handicap, cu condiția ca acesta să aibă continuitate și să fie depus la organul fiscal local în termen de 45 de zile.</w:t>
      </w:r>
    </w:p>
    <w:p w14:paraId="21715B7B" w14:textId="77777777" w:rsidR="001036F5" w:rsidRPr="001036F5" w:rsidRDefault="001036F5" w:rsidP="001036F5">
      <w:pPr>
        <w:spacing w:before="100" w:beforeAutospacing="1" w:after="100" w:afterAutospacing="1"/>
        <w:jc w:val="both"/>
        <w:rPr>
          <w:b/>
          <w:sz w:val="22"/>
          <w:szCs w:val="22"/>
        </w:rPr>
      </w:pPr>
      <w:r w:rsidRPr="001036F5">
        <w:rPr>
          <w:b/>
          <w:sz w:val="22"/>
          <w:szCs w:val="22"/>
        </w:rPr>
        <w:t xml:space="preserve"> Art 465 </w:t>
      </w:r>
      <w:r w:rsidRPr="001036F5">
        <w:rPr>
          <w:sz w:val="22"/>
          <w:szCs w:val="22"/>
        </w:rPr>
        <w:t>(3) Prin hotararea prin care s-a stabilit acordarea scutirii sau reducerii impozitului/taxei pe teren, potrivit art. 464 alin. (2), se dispune si cu privire la documentele justificative pentru fiecare situatie in parte, dupa caz. Scutirea sau reducerea se aplica persoanelor care detin documente justificative depuse la organul fiscal local in termenul stabilit prin hotararea consiliului local/Consiliului General al Municipiului Bucuresti si care si-au indeplinit obligatia de plata a impozitului/taxei pentru anul fiscal anterior in termenele prevazute de lege, incepand cu data de 1 ianuarie a anului fiscal urmator celui in care a fost emisa hotararea.</w:t>
      </w:r>
    </w:p>
    <w:p w14:paraId="14CF4CBC" w14:textId="77777777" w:rsidR="001036F5" w:rsidRPr="001036F5" w:rsidRDefault="001036F5" w:rsidP="001036F5">
      <w:pPr>
        <w:jc w:val="both"/>
        <w:rPr>
          <w:bCs/>
          <w:i/>
          <w:sz w:val="22"/>
          <w:szCs w:val="22"/>
        </w:rPr>
      </w:pPr>
      <w:r w:rsidRPr="001036F5">
        <w:rPr>
          <w:sz w:val="22"/>
          <w:szCs w:val="22"/>
        </w:rPr>
        <w:t>(5) In cazul scutirii prevazute la art. 464 alin. (1) lit. p) si q), scutirea se acorda pentru terenul aferent cladirii de domiciliu detinute in comun cu sotul sau sotia. In situatia in care o cota-parte din teren apartine unor terti, scutirea nu se acorda pentru cota-parte detinuta de acestia.”</w:t>
      </w:r>
    </w:p>
    <w:p w14:paraId="6FBF93F9" w14:textId="77777777" w:rsidR="001036F5" w:rsidRPr="001036F5" w:rsidRDefault="001036F5" w:rsidP="001036F5">
      <w:pPr>
        <w:jc w:val="both"/>
        <w:rPr>
          <w:b/>
          <w:bCs/>
          <w:i/>
          <w:sz w:val="22"/>
          <w:szCs w:val="22"/>
        </w:rPr>
      </w:pPr>
      <w:r w:rsidRPr="001036F5">
        <w:rPr>
          <w:b/>
          <w:bCs/>
          <w:i/>
          <w:sz w:val="22"/>
          <w:szCs w:val="22"/>
        </w:rPr>
        <w:t>Art. 469. —Scutiri</w:t>
      </w:r>
    </w:p>
    <w:p w14:paraId="239CA2D5" w14:textId="77777777" w:rsidR="001036F5" w:rsidRPr="001036F5" w:rsidRDefault="001036F5" w:rsidP="001036F5">
      <w:pPr>
        <w:jc w:val="both"/>
        <w:rPr>
          <w:i/>
          <w:sz w:val="22"/>
          <w:szCs w:val="22"/>
        </w:rPr>
      </w:pPr>
      <w:r w:rsidRPr="001036F5">
        <w:rPr>
          <w:b/>
          <w:bCs/>
          <w:i/>
          <w:sz w:val="22"/>
          <w:szCs w:val="22"/>
        </w:rPr>
        <w:t xml:space="preserve"> (1)</w:t>
      </w:r>
      <w:r w:rsidRPr="001036F5">
        <w:rPr>
          <w:i/>
          <w:sz w:val="22"/>
          <w:szCs w:val="22"/>
        </w:rPr>
        <w:t xml:space="preserve"> Nu se datoreaza impozitul pe mijloacele de transport pentru:</w:t>
      </w:r>
    </w:p>
    <w:p w14:paraId="4B1F8418" w14:textId="77777777" w:rsidR="001036F5" w:rsidRPr="001036F5" w:rsidRDefault="001036F5" w:rsidP="001036F5">
      <w:pPr>
        <w:jc w:val="both"/>
        <w:rPr>
          <w:i/>
          <w:sz w:val="22"/>
          <w:szCs w:val="22"/>
        </w:rPr>
      </w:pPr>
      <w:r w:rsidRPr="001036F5">
        <w:rPr>
          <w:i/>
          <w:sz w:val="22"/>
          <w:szCs w:val="22"/>
        </w:rPr>
        <w:t>a) mijloacele de transport ale institutiilor publice;</w:t>
      </w:r>
    </w:p>
    <w:p w14:paraId="131B67D6" w14:textId="77777777" w:rsidR="001036F5" w:rsidRPr="001036F5" w:rsidRDefault="001036F5" w:rsidP="001036F5">
      <w:pPr>
        <w:jc w:val="both"/>
        <w:rPr>
          <w:i/>
          <w:sz w:val="22"/>
          <w:szCs w:val="22"/>
        </w:rPr>
      </w:pPr>
      <w:r w:rsidRPr="001036F5">
        <w:rPr>
          <w:i/>
          <w:sz w:val="22"/>
          <w:szCs w:val="22"/>
        </w:rPr>
        <w:t>b) mijloacele de transport ale persoanelor juridice utilizate pentru servicii de transport public de pasageri in regim urban sau suburban, inclusiv transportul de pasageri in afara unei localitati, daca tariful de transport este stabilit in conditii de transport public;</w:t>
      </w:r>
    </w:p>
    <w:p w14:paraId="1D6B2B6D" w14:textId="77777777" w:rsidR="001036F5" w:rsidRPr="001036F5" w:rsidRDefault="001036F5" w:rsidP="001036F5">
      <w:pPr>
        <w:jc w:val="both"/>
        <w:rPr>
          <w:i/>
          <w:sz w:val="22"/>
          <w:szCs w:val="22"/>
        </w:rPr>
      </w:pPr>
      <w:r w:rsidRPr="001036F5">
        <w:rPr>
          <w:i/>
          <w:sz w:val="22"/>
          <w:szCs w:val="22"/>
        </w:rPr>
        <w:t>c) vehiculele istorice definite potrivit prevederilor legale in vigoare;</w:t>
      </w:r>
    </w:p>
    <w:p w14:paraId="336DAE4B" w14:textId="77777777" w:rsidR="001036F5" w:rsidRPr="001036F5" w:rsidRDefault="001036F5" w:rsidP="001036F5">
      <w:pPr>
        <w:jc w:val="both"/>
        <w:rPr>
          <w:i/>
          <w:sz w:val="22"/>
          <w:szCs w:val="22"/>
        </w:rPr>
      </w:pPr>
      <w:r w:rsidRPr="001036F5">
        <w:rPr>
          <w:i/>
          <w:sz w:val="22"/>
          <w:szCs w:val="22"/>
        </w:rPr>
        <w:t>d) autovehiculele second-hand inregistrate ca stoc de marfa si care nu sunt utilizate in folosul propriu al operatorului economic, comerciant auto sau societate de leasing;</w:t>
      </w:r>
    </w:p>
    <w:p w14:paraId="11C447D8" w14:textId="77777777" w:rsidR="001036F5" w:rsidRPr="001036F5" w:rsidRDefault="001036F5" w:rsidP="001036F5">
      <w:pPr>
        <w:jc w:val="both"/>
        <w:rPr>
          <w:i/>
          <w:sz w:val="22"/>
          <w:szCs w:val="22"/>
        </w:rPr>
      </w:pPr>
      <w:r w:rsidRPr="001036F5">
        <w:rPr>
          <w:i/>
          <w:sz w:val="22"/>
          <w:szCs w:val="22"/>
        </w:rPr>
        <w:t>e) un mijloc de transport aflat in proprietatea persoanelor prevazute la art. 1 din Decretul-lege nr. 118/1990, republicat, cu modificarile si completarile ulterioare, si a persoanelor fizice prevazute la art. 1 din Ordonanta Guvernului nr. 105/1999, republicata, cu modificarile si completarile ulterioare, la alegerea contribuabilului;</w:t>
      </w:r>
    </w:p>
    <w:p w14:paraId="3204DFB8" w14:textId="77777777" w:rsidR="001036F5" w:rsidRPr="001036F5" w:rsidRDefault="001036F5" w:rsidP="001036F5">
      <w:pPr>
        <w:jc w:val="both"/>
        <w:rPr>
          <w:i/>
          <w:sz w:val="22"/>
          <w:szCs w:val="22"/>
        </w:rPr>
      </w:pPr>
      <w:r w:rsidRPr="001036F5">
        <w:rPr>
          <w:i/>
          <w:sz w:val="22"/>
          <w:szCs w:val="22"/>
        </w:rPr>
        <w:t>f) mijloacele de transport aflate in proprietatea veteranilor de razboi, a vaduvelor de razboi sau a vaduvelor nerecasatorite ale veteranilor de razboi, pentru un singur mijloc de transport.</w:t>
      </w:r>
    </w:p>
    <w:p w14:paraId="00075CCE" w14:textId="77777777" w:rsidR="001036F5" w:rsidRPr="001036F5" w:rsidRDefault="001036F5" w:rsidP="001036F5">
      <w:pPr>
        <w:jc w:val="both"/>
        <w:rPr>
          <w:i/>
          <w:sz w:val="22"/>
          <w:szCs w:val="22"/>
        </w:rPr>
      </w:pPr>
      <w:r w:rsidRPr="001036F5">
        <w:rPr>
          <w:b/>
          <w:i/>
          <w:sz w:val="22"/>
          <w:szCs w:val="22"/>
        </w:rPr>
        <w:t>(2)</w:t>
      </w:r>
      <w:r w:rsidRPr="001036F5">
        <w:rPr>
          <w:i/>
          <w:sz w:val="22"/>
          <w:szCs w:val="22"/>
        </w:rPr>
        <w:t xml:space="preserve"> Consiliile locale/Consiliul General al Municipiului Bucuresti pot/poate hotari sa acorde scutirea sau reducerea impozitului pe mijloacele de transport pentru:</w:t>
      </w:r>
    </w:p>
    <w:p w14:paraId="357FFED6" w14:textId="77777777" w:rsidR="001036F5" w:rsidRPr="001036F5" w:rsidRDefault="001036F5" w:rsidP="001036F5">
      <w:pPr>
        <w:jc w:val="both"/>
        <w:rPr>
          <w:i/>
          <w:sz w:val="22"/>
          <w:szCs w:val="22"/>
        </w:rPr>
      </w:pPr>
      <w:r w:rsidRPr="001036F5">
        <w:rPr>
          <w:i/>
          <w:sz w:val="22"/>
          <w:szCs w:val="22"/>
        </w:rPr>
        <w:t>a) mijloacele de transport agricole utilizate efectiv in domeniul agricol; in cazul scutirii sau reducerii acordate persoanelor juridice se au in vedere prevederile legale in vigoare privind ajutorul de stat;</w:t>
      </w:r>
    </w:p>
    <w:p w14:paraId="0A6033D6" w14:textId="77777777" w:rsidR="001036F5" w:rsidRPr="001036F5" w:rsidRDefault="001036F5" w:rsidP="001036F5">
      <w:pPr>
        <w:jc w:val="both"/>
        <w:rPr>
          <w:i/>
          <w:sz w:val="22"/>
          <w:szCs w:val="22"/>
        </w:rPr>
      </w:pPr>
      <w:r w:rsidRPr="001036F5">
        <w:rPr>
          <w:i/>
          <w:sz w:val="22"/>
          <w:szCs w:val="22"/>
        </w:rPr>
        <w:t>b) navele fluviale de pasageri, barcile si luntrele folosite pentru transportul persoanelor fizice cu domiciliul in Delta Dunarii, Insula Mare a Brailei si Insula Balta Ialomitei, caz in care impozitul se poate reduce cu pana la 50%;</w:t>
      </w:r>
    </w:p>
    <w:p w14:paraId="27B13C8F" w14:textId="77777777" w:rsidR="001036F5" w:rsidRPr="001036F5" w:rsidRDefault="001036F5" w:rsidP="001036F5">
      <w:pPr>
        <w:jc w:val="both"/>
        <w:rPr>
          <w:i/>
          <w:sz w:val="22"/>
          <w:szCs w:val="22"/>
        </w:rPr>
      </w:pPr>
      <w:r w:rsidRPr="001036F5">
        <w:rPr>
          <w:i/>
          <w:sz w:val="22"/>
          <w:szCs w:val="22"/>
        </w:rPr>
        <w:t>c) mijloacele de transport ale fundatiilor infiintate prin testament, constituite conform legii, cu scopul de a intretine, dezvolta si ajuta institutii de cultura nationala, precum si de a sustine actiuni cu caracter umanitar, social si cultural;</w:t>
      </w:r>
    </w:p>
    <w:p w14:paraId="556D0D0B" w14:textId="77777777" w:rsidR="001036F5" w:rsidRPr="001036F5" w:rsidRDefault="001036F5" w:rsidP="001036F5">
      <w:pPr>
        <w:jc w:val="both"/>
        <w:rPr>
          <w:i/>
          <w:sz w:val="22"/>
          <w:szCs w:val="22"/>
        </w:rPr>
      </w:pPr>
      <w:r w:rsidRPr="001036F5">
        <w:rPr>
          <w:i/>
          <w:sz w:val="22"/>
          <w:szCs w:val="22"/>
        </w:rPr>
        <w:t>d) mijloacele de transport ale organizatiilor care au ca unica activitate acordarea gratuita de servicii sociale in unitati specializate care asigura gazduire, ingrijire sociala si medicala, asistenta, ocrotire, activitati de recuperare, reabilitare si reinserție sociala pentru copil, familie, persoane cu handicap, persoane varstnice, precum si alte persoane aflate in dificultate, in conditiile legii;</w:t>
      </w:r>
    </w:p>
    <w:p w14:paraId="539A49B1" w14:textId="77777777" w:rsidR="001036F5" w:rsidRPr="001036F5" w:rsidRDefault="001036F5" w:rsidP="001036F5">
      <w:pPr>
        <w:jc w:val="both"/>
        <w:rPr>
          <w:i/>
          <w:sz w:val="22"/>
          <w:szCs w:val="22"/>
        </w:rPr>
      </w:pPr>
      <w:r w:rsidRPr="001036F5">
        <w:rPr>
          <w:i/>
          <w:sz w:val="22"/>
          <w:szCs w:val="22"/>
        </w:rPr>
        <w:t>e) un mijloc de transport aflat in proprietatea persoanelor care locuiesc efectiv in localitatile prevazute in Hotararea Guvernului nr. 323/1996, cu modificarile si completarile ulterioare, si in Hotararea Guvernului nr. 395/1996, cu modificarile ulterioare, caz in care impozitul se poate reduce cu pana la 50%.</w:t>
      </w:r>
    </w:p>
    <w:p w14:paraId="6109FE50" w14:textId="77777777" w:rsidR="001036F5" w:rsidRPr="001036F5" w:rsidRDefault="001036F5" w:rsidP="001036F5">
      <w:pPr>
        <w:jc w:val="both"/>
        <w:rPr>
          <w:i/>
          <w:sz w:val="22"/>
          <w:szCs w:val="22"/>
        </w:rPr>
      </w:pPr>
      <w:r w:rsidRPr="001036F5">
        <w:rPr>
          <w:i/>
          <w:sz w:val="22"/>
          <w:szCs w:val="22"/>
        </w:rPr>
        <w:t xml:space="preserve">(3) Prin hotararea prin care s-a stabilit acordarea scutirii sau reducerii impozitului pe mijloacele de transport, potrivit alin. (2), se dispune si cu privire la documentele justificative pentru fiecare situatie in parte, dupa caz. Scutirea sau reducerea se aplica persoanelor care detin documente justificative depuse la organul fiscal local </w:t>
      </w:r>
      <w:r w:rsidRPr="001036F5">
        <w:rPr>
          <w:i/>
          <w:sz w:val="22"/>
          <w:szCs w:val="22"/>
        </w:rPr>
        <w:lastRenderedPageBreak/>
        <w:t>in termenul stabilit prin hotararea consiliului local/Consiliului General al Municipiului Bucuresti si care si-au indeplinit obligatia de plata a impozitului/taxei pentru anul fiscal anterior in termenele prevazute de lege, incepand cu data de 1 ianuarie a anului fiscal urmator celui in care a fost emisa hotararea.</w:t>
      </w:r>
    </w:p>
    <w:p w14:paraId="576E3C4C" w14:textId="77777777" w:rsidR="001036F5" w:rsidRPr="001036F5" w:rsidRDefault="001036F5" w:rsidP="001036F5">
      <w:pPr>
        <w:jc w:val="both"/>
        <w:rPr>
          <w:i/>
          <w:sz w:val="22"/>
          <w:szCs w:val="22"/>
        </w:rPr>
      </w:pPr>
    </w:p>
    <w:p w14:paraId="3B0C0567" w14:textId="77777777" w:rsidR="001036F5" w:rsidRPr="001036F5" w:rsidRDefault="001036F5" w:rsidP="001036F5">
      <w:pPr>
        <w:jc w:val="both"/>
        <w:rPr>
          <w:bCs/>
          <w:i/>
          <w:sz w:val="22"/>
          <w:szCs w:val="22"/>
        </w:rPr>
      </w:pPr>
      <w:r w:rsidRPr="001036F5">
        <w:rPr>
          <w:b/>
          <w:bCs/>
          <w:i/>
          <w:sz w:val="22"/>
          <w:szCs w:val="22"/>
        </w:rPr>
        <w:t>(4)</w:t>
      </w:r>
      <w:r w:rsidRPr="001036F5">
        <w:rPr>
          <w:bCs/>
          <w:i/>
          <w:sz w:val="22"/>
          <w:szCs w:val="22"/>
        </w:rPr>
        <w:t xml:space="preserve"> Impozitul pe mijloacele de transport se reduce cu 50% pentru persoanele fizice care domiciliază în localitățile precizate în:</w:t>
      </w:r>
    </w:p>
    <w:p w14:paraId="5738196F" w14:textId="77777777" w:rsidR="001036F5" w:rsidRPr="001036F5" w:rsidRDefault="001036F5" w:rsidP="001036F5">
      <w:pPr>
        <w:jc w:val="both"/>
        <w:rPr>
          <w:bCs/>
          <w:i/>
          <w:sz w:val="22"/>
          <w:szCs w:val="22"/>
        </w:rPr>
      </w:pPr>
      <w:r w:rsidRPr="001036F5">
        <w:rPr>
          <w:bCs/>
          <w:i/>
          <w:sz w:val="22"/>
          <w:szCs w:val="22"/>
        </w:rPr>
        <w:t>a) Hotărârea Guvernului nr. 323/1996 privind aprobarea Programului special pentru sprijinirea dezvoltării economico-sociale a unor localități din Munții Apuseni, cu modificările ulterioare;</w:t>
      </w:r>
    </w:p>
    <w:p w14:paraId="1E348913" w14:textId="77777777" w:rsidR="001036F5" w:rsidRPr="001036F5" w:rsidRDefault="001036F5" w:rsidP="001036F5">
      <w:pPr>
        <w:jc w:val="both"/>
        <w:rPr>
          <w:bCs/>
          <w:i/>
          <w:sz w:val="22"/>
          <w:szCs w:val="22"/>
        </w:rPr>
      </w:pPr>
      <w:r w:rsidRPr="001036F5">
        <w:rPr>
          <w:bCs/>
          <w:i/>
          <w:sz w:val="22"/>
          <w:szCs w:val="22"/>
        </w:rPr>
        <w:t>b) Hotărârea Guvernului nr. 395/1996 pentru aprobarea Programului special privind unele măsuri și acțiuni pentru sprijinirea dezvoltării economico-sociale a județului Tulcea și a Rezervației Biosferei "Delta Dunării", cu modificările ulterioare.</w:t>
      </w:r>
    </w:p>
    <w:p w14:paraId="607B57E5" w14:textId="77777777" w:rsidR="001036F5" w:rsidRPr="001036F5" w:rsidRDefault="001036F5" w:rsidP="001036F5">
      <w:pPr>
        <w:jc w:val="both"/>
        <w:rPr>
          <w:bCs/>
          <w:i/>
          <w:sz w:val="22"/>
          <w:szCs w:val="22"/>
        </w:rPr>
      </w:pPr>
      <w:r w:rsidRPr="001036F5">
        <w:rPr>
          <w:bCs/>
          <w:i/>
          <w:sz w:val="22"/>
          <w:szCs w:val="22"/>
        </w:rPr>
        <w:t>(5) Scutirile prevăzute la alin. (1) lit. a) - c) se acordă integral pentru un singur mijloc de transport, la alegerea contribuabilului, aflat în proprietatea persoanelor menționate la aceste litere, deținute în comun cu soțul sau soția. În situația în care o cotă-parte din dreptul de proprietate asupra mijlocului de transport aparține unor terți, scutirea nu se acordă pentru cota-parte deținută de acești terți;</w:t>
      </w:r>
    </w:p>
    <w:p w14:paraId="76E7DCA8" w14:textId="77777777" w:rsidR="001036F5" w:rsidRPr="001036F5" w:rsidRDefault="001036F5" w:rsidP="001036F5">
      <w:pPr>
        <w:jc w:val="both"/>
        <w:rPr>
          <w:bCs/>
          <w:i/>
          <w:sz w:val="22"/>
          <w:szCs w:val="22"/>
        </w:rPr>
      </w:pPr>
      <w:r w:rsidRPr="001036F5">
        <w:rPr>
          <w:bCs/>
          <w:i/>
          <w:sz w:val="22"/>
          <w:szCs w:val="22"/>
        </w:rPr>
        <w:t>(6) Scutirea de la plata impozitului pe mijloacele de transport, stabilită conform alin. (1) lit. b), se aplică începând cu data de 1 a lunii următoare celei în care persoana depune documentele justificative.</w:t>
      </w:r>
    </w:p>
    <w:p w14:paraId="798DE2D6" w14:textId="66787304" w:rsidR="001036F5" w:rsidRDefault="001036F5" w:rsidP="001036F5">
      <w:pPr>
        <w:jc w:val="both"/>
        <w:rPr>
          <w:bCs/>
          <w:i/>
          <w:sz w:val="22"/>
          <w:szCs w:val="22"/>
        </w:rPr>
      </w:pPr>
      <w:r w:rsidRPr="001036F5">
        <w:rPr>
          <w:bCs/>
          <w:i/>
          <w:sz w:val="22"/>
          <w:szCs w:val="22"/>
        </w:rPr>
        <w:t>(7) Prin excepție de la prevederile alin. (6), scutirea de la plata impozitului pe mijloacele de transport stabilită conform alin. (1) lit. b) în cazul persoanelor cu handicap temporar, care dețin un certificat de handicap revizuibil, se acordă începând cu data emiterii noului certificat de handicap, cu condiția ca acesta să aibă continuitate și să fie depus la organul fiscal local în termen de 45 de zile.</w:t>
      </w:r>
    </w:p>
    <w:p w14:paraId="35E16108" w14:textId="77777777" w:rsidR="001036F5" w:rsidRPr="001036F5" w:rsidRDefault="001036F5" w:rsidP="001036F5">
      <w:pPr>
        <w:jc w:val="both"/>
        <w:rPr>
          <w:bCs/>
          <w:i/>
          <w:sz w:val="22"/>
          <w:szCs w:val="22"/>
        </w:rPr>
      </w:pPr>
    </w:p>
    <w:p w14:paraId="7881FE3A" w14:textId="62376893" w:rsidR="001036F5" w:rsidRPr="001036F5" w:rsidRDefault="001036F5" w:rsidP="00D12779">
      <w:pPr>
        <w:pStyle w:val="NormalWeb"/>
        <w:spacing w:before="0" w:beforeAutospacing="0" w:after="0" w:afterAutospacing="0" w:line="276" w:lineRule="auto"/>
        <w:jc w:val="both"/>
        <w:rPr>
          <w:sz w:val="22"/>
          <w:szCs w:val="22"/>
        </w:rPr>
      </w:pPr>
      <w:r w:rsidRPr="001036F5">
        <w:rPr>
          <w:sz w:val="22"/>
          <w:szCs w:val="22"/>
        </w:rPr>
        <w:t xml:space="preserve">La </w:t>
      </w:r>
      <w:proofErr w:type="gramStart"/>
      <w:r w:rsidRPr="001036F5">
        <w:rPr>
          <w:sz w:val="22"/>
          <w:szCs w:val="22"/>
        </w:rPr>
        <w:t>stabilirea  nivelulului</w:t>
      </w:r>
      <w:proofErr w:type="gramEnd"/>
      <w:r w:rsidRPr="001036F5">
        <w:rPr>
          <w:sz w:val="22"/>
          <w:szCs w:val="22"/>
        </w:rPr>
        <w:t xml:space="preserve"> impozitelor si taxelor locale si a altor sume care fac venit la bugetul local pentru anul 2026, s-</w:t>
      </w:r>
      <w:r w:rsidR="00D12779">
        <w:rPr>
          <w:sz w:val="22"/>
          <w:szCs w:val="22"/>
        </w:rPr>
        <w:t xml:space="preserve">au avut in vedere urmatoarele: </w:t>
      </w:r>
    </w:p>
    <w:p w14:paraId="2E02FBD8" w14:textId="77777777" w:rsidR="001036F5" w:rsidRPr="001036F5" w:rsidRDefault="001036F5" w:rsidP="00D12779">
      <w:pPr>
        <w:pStyle w:val="NoSpacing"/>
        <w:numPr>
          <w:ilvl w:val="0"/>
          <w:numId w:val="13"/>
        </w:numPr>
        <w:autoSpaceDN/>
        <w:spacing w:line="276" w:lineRule="auto"/>
        <w:jc w:val="both"/>
        <w:textAlignment w:val="auto"/>
        <w:rPr>
          <w:rFonts w:ascii="Times New Roman" w:hAnsi="Times New Roman"/>
          <w:lang w:val="fr-FR"/>
        </w:rPr>
      </w:pPr>
      <w:r w:rsidRPr="001036F5">
        <w:rPr>
          <w:rFonts w:ascii="Times New Roman" w:hAnsi="Times New Roman"/>
          <w:lang w:val="fr-FR"/>
        </w:rPr>
        <w:t xml:space="preserve">Constituţia </w:t>
      </w:r>
      <w:proofErr w:type="gramStart"/>
      <w:r w:rsidRPr="001036F5">
        <w:rPr>
          <w:rFonts w:ascii="Times New Roman" w:hAnsi="Times New Roman"/>
          <w:lang w:val="fr-FR"/>
        </w:rPr>
        <w:t>României,.</w:t>
      </w:r>
      <w:proofErr w:type="gramEnd"/>
      <w:r w:rsidRPr="001036F5">
        <w:rPr>
          <w:rFonts w:ascii="Times New Roman" w:hAnsi="Times New Roman"/>
          <w:lang w:val="fr-FR"/>
        </w:rPr>
        <w:t xml:space="preserve"> </w:t>
      </w:r>
    </w:p>
    <w:p w14:paraId="43846236" w14:textId="77777777" w:rsidR="001036F5" w:rsidRPr="001036F5" w:rsidRDefault="001036F5" w:rsidP="00D12779">
      <w:pPr>
        <w:pStyle w:val="NormalWeb"/>
        <w:numPr>
          <w:ilvl w:val="0"/>
          <w:numId w:val="13"/>
        </w:numPr>
        <w:spacing w:before="0" w:beforeAutospacing="0" w:after="0" w:afterAutospacing="0" w:line="276" w:lineRule="auto"/>
        <w:jc w:val="both"/>
        <w:rPr>
          <w:sz w:val="22"/>
          <w:szCs w:val="22"/>
        </w:rPr>
      </w:pPr>
      <w:r w:rsidRPr="001036F5">
        <w:rPr>
          <w:sz w:val="22"/>
          <w:szCs w:val="22"/>
        </w:rPr>
        <w:t>Legea nr. 273/2006 privind finanțele publice locale, cu modificările și completările ulterioare</w:t>
      </w:r>
    </w:p>
    <w:p w14:paraId="48B89C2A" w14:textId="77777777" w:rsidR="001036F5" w:rsidRPr="001036F5" w:rsidRDefault="001036F5" w:rsidP="00D12779">
      <w:pPr>
        <w:pStyle w:val="NormalWeb"/>
        <w:numPr>
          <w:ilvl w:val="0"/>
          <w:numId w:val="13"/>
        </w:numPr>
        <w:spacing w:before="0" w:beforeAutospacing="0" w:after="0" w:afterAutospacing="0" w:line="276" w:lineRule="auto"/>
        <w:jc w:val="both"/>
        <w:rPr>
          <w:sz w:val="22"/>
          <w:szCs w:val="22"/>
        </w:rPr>
      </w:pPr>
      <w:r w:rsidRPr="001036F5">
        <w:rPr>
          <w:sz w:val="22"/>
          <w:szCs w:val="22"/>
        </w:rPr>
        <w:t>O.U.G. 57/2019, privind Codul Administrativ, modificarile si completarile ulterioare</w:t>
      </w:r>
    </w:p>
    <w:p w14:paraId="6D4BDC55" w14:textId="77777777" w:rsidR="001036F5" w:rsidRPr="001036F5" w:rsidRDefault="001036F5" w:rsidP="00D12779">
      <w:pPr>
        <w:pStyle w:val="NormalWeb"/>
        <w:numPr>
          <w:ilvl w:val="0"/>
          <w:numId w:val="13"/>
        </w:numPr>
        <w:spacing w:line="276" w:lineRule="auto"/>
        <w:jc w:val="both"/>
        <w:rPr>
          <w:sz w:val="22"/>
          <w:szCs w:val="22"/>
        </w:rPr>
      </w:pPr>
      <w:r w:rsidRPr="001036F5">
        <w:rPr>
          <w:sz w:val="22"/>
          <w:szCs w:val="22"/>
        </w:rPr>
        <w:t>H.G. nr. 1/2016 pentru aprobarea Normelor metodologice de aplicare a Codului fiscal;</w:t>
      </w:r>
    </w:p>
    <w:p w14:paraId="1250AA5C" w14:textId="77777777" w:rsidR="001036F5" w:rsidRPr="001036F5" w:rsidRDefault="001036F5" w:rsidP="00D12779">
      <w:pPr>
        <w:pStyle w:val="NormalWeb"/>
        <w:numPr>
          <w:ilvl w:val="0"/>
          <w:numId w:val="13"/>
        </w:numPr>
        <w:spacing w:line="276" w:lineRule="auto"/>
        <w:jc w:val="both"/>
        <w:rPr>
          <w:sz w:val="22"/>
          <w:szCs w:val="22"/>
        </w:rPr>
      </w:pPr>
      <w:r w:rsidRPr="001036F5">
        <w:rPr>
          <w:sz w:val="22"/>
          <w:szCs w:val="22"/>
        </w:rPr>
        <w:t xml:space="preserve">Cursul de schimb al monedei EURO în vigoare în prima zi lucrătoare a lunii octombrie 2025, respectiv 1 octombrie 2025, publicat în Jurnalul Uniunii Europene din 30 septembrie 2025, conform art. 491 din Codul fiscal: </w:t>
      </w:r>
      <w:r w:rsidRPr="001036F5">
        <w:rPr>
          <w:rStyle w:val="Strong"/>
          <w:rFonts w:eastAsia="Arial"/>
          <w:sz w:val="22"/>
          <w:szCs w:val="22"/>
        </w:rPr>
        <w:t>1 EURO = 5,0806 lei</w:t>
      </w:r>
      <w:r w:rsidRPr="001036F5">
        <w:rPr>
          <w:b/>
          <w:sz w:val="22"/>
          <w:szCs w:val="22"/>
        </w:rPr>
        <w:t>;</w:t>
      </w:r>
    </w:p>
    <w:p w14:paraId="3BA43A1A" w14:textId="77777777" w:rsidR="001036F5" w:rsidRPr="001036F5" w:rsidRDefault="001036F5" w:rsidP="00D12779">
      <w:pPr>
        <w:pStyle w:val="NormalWeb"/>
        <w:numPr>
          <w:ilvl w:val="0"/>
          <w:numId w:val="13"/>
        </w:numPr>
        <w:spacing w:before="0" w:beforeAutospacing="0" w:after="0" w:afterAutospacing="0" w:line="276" w:lineRule="auto"/>
        <w:jc w:val="both"/>
        <w:rPr>
          <w:sz w:val="22"/>
          <w:szCs w:val="22"/>
        </w:rPr>
      </w:pPr>
      <w:r w:rsidRPr="001036F5">
        <w:rPr>
          <w:sz w:val="22"/>
          <w:szCs w:val="22"/>
        </w:rPr>
        <w:t xml:space="preserve">Legea nr. </w:t>
      </w:r>
      <w:proofErr w:type="gramStart"/>
      <w:r w:rsidRPr="001036F5">
        <w:rPr>
          <w:sz w:val="22"/>
          <w:szCs w:val="22"/>
        </w:rPr>
        <w:t>239/2025</w:t>
      </w:r>
      <w:proofErr w:type="gramEnd"/>
      <w:r w:rsidRPr="001036F5">
        <w:rPr>
          <w:sz w:val="22"/>
          <w:szCs w:val="22"/>
        </w:rPr>
        <w:t xml:space="preserve">, publicata in Monitorul Oficial al Romaniei, Partea I, nr. 1160/15.12.2025. </w:t>
      </w:r>
    </w:p>
    <w:p w14:paraId="2655D781" w14:textId="77777777" w:rsidR="001036F5" w:rsidRPr="001036F5" w:rsidRDefault="001036F5" w:rsidP="00D12779">
      <w:pPr>
        <w:pStyle w:val="NormalWeb"/>
        <w:numPr>
          <w:ilvl w:val="0"/>
          <w:numId w:val="13"/>
        </w:numPr>
        <w:spacing w:before="0" w:beforeAutospacing="0" w:after="0" w:afterAutospacing="0" w:line="276" w:lineRule="auto"/>
        <w:jc w:val="both"/>
        <w:rPr>
          <w:sz w:val="22"/>
          <w:szCs w:val="22"/>
        </w:rPr>
      </w:pPr>
      <w:r w:rsidRPr="001036F5">
        <w:rPr>
          <w:sz w:val="22"/>
          <w:szCs w:val="22"/>
        </w:rPr>
        <w:t xml:space="preserve">Legea nr. </w:t>
      </w:r>
      <w:proofErr w:type="gramStart"/>
      <w:r w:rsidRPr="001036F5">
        <w:rPr>
          <w:sz w:val="22"/>
          <w:szCs w:val="22"/>
        </w:rPr>
        <w:t>227/2015</w:t>
      </w:r>
      <w:proofErr w:type="gramEnd"/>
      <w:r w:rsidRPr="001036F5">
        <w:rPr>
          <w:sz w:val="22"/>
          <w:szCs w:val="22"/>
        </w:rPr>
        <w:t xml:space="preserve"> privind Codul fiscal, cu modificarile si completarile ulterioare (Titlul IX). </w:t>
      </w:r>
    </w:p>
    <w:p w14:paraId="46394475" w14:textId="77777777" w:rsidR="001036F5" w:rsidRPr="001036F5" w:rsidRDefault="001036F5" w:rsidP="00D12779">
      <w:pPr>
        <w:spacing w:line="276" w:lineRule="auto"/>
        <w:jc w:val="both"/>
        <w:rPr>
          <w:sz w:val="22"/>
          <w:szCs w:val="22"/>
        </w:rPr>
      </w:pPr>
      <w:r w:rsidRPr="001036F5">
        <w:rPr>
          <w:sz w:val="22"/>
          <w:szCs w:val="22"/>
        </w:rPr>
        <w:t xml:space="preserve">                8.     Ordonanța de urgență nr. 78/2025 pentru modificarea Legii nr. 239/2025.</w:t>
      </w:r>
    </w:p>
    <w:p w14:paraId="1E04191E" w14:textId="77777777" w:rsidR="001036F5" w:rsidRPr="001036F5" w:rsidRDefault="001036F5" w:rsidP="00D12779">
      <w:pPr>
        <w:spacing w:line="276" w:lineRule="auto"/>
        <w:ind w:left="360"/>
        <w:jc w:val="both"/>
        <w:rPr>
          <w:sz w:val="22"/>
          <w:szCs w:val="22"/>
        </w:rPr>
      </w:pPr>
    </w:p>
    <w:p w14:paraId="1E445ADC" w14:textId="77777777" w:rsidR="001036F5" w:rsidRPr="001036F5" w:rsidRDefault="001036F5" w:rsidP="00D12779">
      <w:pPr>
        <w:spacing w:line="276" w:lineRule="auto"/>
        <w:ind w:left="360"/>
        <w:jc w:val="both"/>
        <w:rPr>
          <w:sz w:val="22"/>
          <w:szCs w:val="22"/>
        </w:rPr>
      </w:pPr>
    </w:p>
    <w:p w14:paraId="3F5E5DEC" w14:textId="0F114516" w:rsidR="001036F5" w:rsidRDefault="001036F5" w:rsidP="001036F5">
      <w:pPr>
        <w:ind w:left="360"/>
        <w:jc w:val="center"/>
        <w:rPr>
          <w:sz w:val="22"/>
          <w:szCs w:val="22"/>
        </w:rPr>
      </w:pPr>
      <w:r>
        <w:rPr>
          <w:sz w:val="22"/>
          <w:szCs w:val="22"/>
        </w:rPr>
        <w:t>INTOCMIT</w:t>
      </w:r>
    </w:p>
    <w:p w14:paraId="739C4574" w14:textId="742266D8" w:rsidR="001036F5" w:rsidRPr="001036F5" w:rsidRDefault="001036F5" w:rsidP="001036F5">
      <w:pPr>
        <w:ind w:left="360"/>
        <w:jc w:val="center"/>
        <w:rPr>
          <w:sz w:val="22"/>
          <w:szCs w:val="22"/>
        </w:rPr>
      </w:pPr>
      <w:r>
        <w:rPr>
          <w:sz w:val="22"/>
          <w:szCs w:val="22"/>
        </w:rPr>
        <w:t>REFERENT  ITL</w:t>
      </w:r>
    </w:p>
    <w:p w14:paraId="224602D3" w14:textId="77777777" w:rsidR="001036F5" w:rsidRPr="001036F5" w:rsidRDefault="001036F5" w:rsidP="001036F5">
      <w:pPr>
        <w:ind w:left="360"/>
        <w:jc w:val="both"/>
        <w:rPr>
          <w:sz w:val="22"/>
          <w:szCs w:val="22"/>
        </w:rPr>
      </w:pPr>
    </w:p>
    <w:p w14:paraId="72E71531" w14:textId="77777777" w:rsidR="001036F5" w:rsidRPr="001036F5" w:rsidRDefault="001036F5" w:rsidP="001036F5">
      <w:pPr>
        <w:ind w:left="360"/>
        <w:jc w:val="both"/>
        <w:rPr>
          <w:sz w:val="22"/>
          <w:szCs w:val="22"/>
        </w:rPr>
      </w:pPr>
    </w:p>
    <w:p w14:paraId="2624F003" w14:textId="77777777" w:rsidR="001036F5" w:rsidRPr="001036F5" w:rsidRDefault="001036F5" w:rsidP="001036F5">
      <w:pPr>
        <w:ind w:left="360"/>
        <w:jc w:val="both"/>
        <w:rPr>
          <w:sz w:val="22"/>
          <w:szCs w:val="22"/>
        </w:rPr>
      </w:pPr>
    </w:p>
    <w:p w14:paraId="72187CA0" w14:textId="77777777" w:rsidR="001036F5" w:rsidRPr="001036F5" w:rsidRDefault="001036F5" w:rsidP="001036F5">
      <w:pPr>
        <w:ind w:left="360"/>
        <w:jc w:val="both"/>
        <w:rPr>
          <w:sz w:val="22"/>
          <w:szCs w:val="22"/>
        </w:rPr>
      </w:pPr>
    </w:p>
    <w:p w14:paraId="307208A7" w14:textId="77777777" w:rsidR="001036F5" w:rsidRPr="001036F5" w:rsidRDefault="001036F5" w:rsidP="001036F5">
      <w:pPr>
        <w:ind w:left="360"/>
        <w:jc w:val="both"/>
        <w:rPr>
          <w:sz w:val="22"/>
          <w:szCs w:val="22"/>
        </w:rPr>
      </w:pPr>
    </w:p>
    <w:p w14:paraId="21C2B255" w14:textId="77777777" w:rsidR="001036F5" w:rsidRPr="001036F5" w:rsidRDefault="001036F5" w:rsidP="001036F5">
      <w:pPr>
        <w:ind w:left="360"/>
        <w:jc w:val="both"/>
        <w:rPr>
          <w:sz w:val="22"/>
          <w:szCs w:val="22"/>
        </w:rPr>
      </w:pPr>
    </w:p>
    <w:p w14:paraId="45401B2E" w14:textId="77777777" w:rsidR="001036F5" w:rsidRPr="001036F5" w:rsidRDefault="001036F5" w:rsidP="001036F5">
      <w:pPr>
        <w:ind w:left="360"/>
        <w:jc w:val="both"/>
        <w:rPr>
          <w:sz w:val="22"/>
          <w:szCs w:val="22"/>
        </w:rPr>
      </w:pPr>
    </w:p>
    <w:p w14:paraId="475F854F" w14:textId="77777777" w:rsidR="001036F5" w:rsidRPr="001036F5" w:rsidRDefault="001036F5" w:rsidP="001036F5">
      <w:pPr>
        <w:ind w:left="360"/>
        <w:jc w:val="both"/>
        <w:rPr>
          <w:sz w:val="22"/>
          <w:szCs w:val="22"/>
        </w:rPr>
      </w:pPr>
    </w:p>
    <w:p w14:paraId="3689FA1F" w14:textId="77777777" w:rsidR="001036F5" w:rsidRPr="001036F5" w:rsidRDefault="001036F5" w:rsidP="001036F5">
      <w:pPr>
        <w:ind w:left="360"/>
        <w:jc w:val="both"/>
        <w:rPr>
          <w:sz w:val="22"/>
          <w:szCs w:val="22"/>
        </w:rPr>
      </w:pPr>
    </w:p>
    <w:p w14:paraId="664D499B" w14:textId="77777777" w:rsidR="001036F5" w:rsidRPr="001036F5" w:rsidRDefault="001036F5" w:rsidP="001036F5">
      <w:pPr>
        <w:ind w:left="360"/>
        <w:jc w:val="both"/>
        <w:rPr>
          <w:sz w:val="22"/>
          <w:szCs w:val="22"/>
        </w:rPr>
      </w:pPr>
    </w:p>
    <w:p w14:paraId="3E0DB10D" w14:textId="2F2ED6C3" w:rsidR="001036F5" w:rsidRDefault="001036F5" w:rsidP="001036F5">
      <w:pPr>
        <w:ind w:left="360"/>
        <w:jc w:val="both"/>
        <w:rPr>
          <w:sz w:val="22"/>
          <w:szCs w:val="22"/>
        </w:rPr>
      </w:pPr>
    </w:p>
    <w:p w14:paraId="32F1C7C3" w14:textId="00896447" w:rsidR="00544BB4" w:rsidRDefault="00544BB4" w:rsidP="001036F5">
      <w:pPr>
        <w:ind w:left="360"/>
        <w:jc w:val="both"/>
        <w:rPr>
          <w:sz w:val="22"/>
          <w:szCs w:val="22"/>
        </w:rPr>
      </w:pPr>
    </w:p>
    <w:p w14:paraId="31D8A281" w14:textId="5EDEF6DE" w:rsidR="00544BB4" w:rsidRDefault="00544BB4" w:rsidP="001036F5">
      <w:pPr>
        <w:ind w:left="360"/>
        <w:jc w:val="both"/>
        <w:rPr>
          <w:sz w:val="22"/>
          <w:szCs w:val="22"/>
        </w:rPr>
      </w:pPr>
    </w:p>
    <w:p w14:paraId="2AB19D58" w14:textId="7AEE1055" w:rsidR="00544BB4" w:rsidRDefault="00544BB4" w:rsidP="001036F5">
      <w:pPr>
        <w:ind w:left="360"/>
        <w:jc w:val="both"/>
        <w:rPr>
          <w:sz w:val="22"/>
          <w:szCs w:val="22"/>
        </w:rPr>
      </w:pPr>
    </w:p>
    <w:p w14:paraId="19F58524" w14:textId="7B017E15" w:rsidR="00544BB4" w:rsidRDefault="00544BB4" w:rsidP="001036F5">
      <w:pPr>
        <w:ind w:left="360"/>
        <w:jc w:val="both"/>
        <w:rPr>
          <w:sz w:val="22"/>
          <w:szCs w:val="22"/>
        </w:rPr>
      </w:pPr>
    </w:p>
    <w:p w14:paraId="034EDAD4" w14:textId="032D9969" w:rsidR="00544BB4" w:rsidRDefault="00544BB4" w:rsidP="001036F5">
      <w:pPr>
        <w:ind w:left="360"/>
        <w:jc w:val="both"/>
        <w:rPr>
          <w:sz w:val="22"/>
          <w:szCs w:val="22"/>
        </w:rPr>
      </w:pPr>
    </w:p>
    <w:p w14:paraId="076312F0" w14:textId="7EDA37BA" w:rsidR="00544BB4" w:rsidRDefault="00544BB4" w:rsidP="001036F5">
      <w:pPr>
        <w:ind w:left="360"/>
        <w:jc w:val="both"/>
        <w:rPr>
          <w:sz w:val="22"/>
          <w:szCs w:val="22"/>
        </w:rPr>
      </w:pPr>
    </w:p>
    <w:p w14:paraId="1498DC25" w14:textId="4742255F" w:rsidR="00544BB4" w:rsidRDefault="00544BB4" w:rsidP="001036F5">
      <w:pPr>
        <w:ind w:left="360"/>
        <w:jc w:val="both"/>
        <w:rPr>
          <w:sz w:val="22"/>
          <w:szCs w:val="22"/>
        </w:rPr>
      </w:pPr>
    </w:p>
    <w:p w14:paraId="4FA0949D" w14:textId="77777777" w:rsidR="00544BB4" w:rsidRPr="001036F5" w:rsidRDefault="00544BB4" w:rsidP="001036F5">
      <w:pPr>
        <w:ind w:left="360"/>
        <w:jc w:val="both"/>
        <w:rPr>
          <w:sz w:val="22"/>
          <w:szCs w:val="22"/>
        </w:rPr>
      </w:pPr>
    </w:p>
    <w:p w14:paraId="2E4E0F39" w14:textId="77777777" w:rsidR="001036F5" w:rsidRPr="00D12779" w:rsidRDefault="001036F5" w:rsidP="00D12779">
      <w:pPr>
        <w:spacing w:line="276" w:lineRule="auto"/>
        <w:ind w:left="360"/>
        <w:jc w:val="both"/>
      </w:pPr>
    </w:p>
    <w:p w14:paraId="66700FC8" w14:textId="77777777" w:rsidR="00D12779" w:rsidRPr="00D12779" w:rsidRDefault="00D12779" w:rsidP="00D12779">
      <w:pPr>
        <w:spacing w:line="276" w:lineRule="auto"/>
        <w:jc w:val="center"/>
        <w:rPr>
          <w:rFonts w:eastAsia="Calibri"/>
          <w:b/>
        </w:rPr>
      </w:pPr>
      <w:r w:rsidRPr="00D12779">
        <w:rPr>
          <w:rFonts w:eastAsia="Calibri"/>
          <w:b/>
        </w:rPr>
        <w:t>AVIZ</w:t>
      </w:r>
    </w:p>
    <w:p w14:paraId="741A59DF" w14:textId="77777777" w:rsidR="00D12779" w:rsidRPr="00D12779" w:rsidRDefault="00D12779" w:rsidP="00D12779">
      <w:pPr>
        <w:spacing w:line="276" w:lineRule="auto"/>
        <w:jc w:val="center"/>
        <w:rPr>
          <w:rFonts w:eastAsia="Calibri"/>
          <w:b/>
        </w:rPr>
      </w:pPr>
    </w:p>
    <w:p w14:paraId="31F6C7A2" w14:textId="77777777" w:rsidR="00D12779" w:rsidRPr="00D12779" w:rsidRDefault="00D12779" w:rsidP="00D12779">
      <w:pPr>
        <w:spacing w:line="276" w:lineRule="auto"/>
        <w:jc w:val="center"/>
        <w:rPr>
          <w:rFonts w:eastAsia="Calibri"/>
          <w:b/>
        </w:rPr>
      </w:pPr>
    </w:p>
    <w:p w14:paraId="5DC3C5F9" w14:textId="7C4AFD61" w:rsidR="00D12779" w:rsidRPr="00D12779" w:rsidRDefault="00D12779" w:rsidP="00D12779">
      <w:pPr>
        <w:spacing w:line="276" w:lineRule="auto"/>
        <w:jc w:val="center"/>
        <w:outlineLvl w:val="0"/>
        <w:rPr>
          <w:b/>
          <w:bCs/>
        </w:rPr>
      </w:pPr>
      <w:r w:rsidRPr="00D12779">
        <w:rPr>
          <w:rFonts w:eastAsia="Calibri"/>
          <w:b/>
        </w:rPr>
        <w:t xml:space="preserve">privind avizul de legalitate </w:t>
      </w:r>
      <w:r w:rsidRPr="00D12779">
        <w:rPr>
          <w:rFonts w:eastAsia="Calibri"/>
        </w:rPr>
        <w:t xml:space="preserve"> </w:t>
      </w:r>
      <w:r w:rsidRPr="00D12779">
        <w:rPr>
          <w:rFonts w:eastAsia="Calibri"/>
          <w:b/>
          <w:bCs/>
        </w:rPr>
        <w:t xml:space="preserve">la proiectul de hotărâre  </w:t>
      </w:r>
      <w:r w:rsidRPr="00D12779">
        <w:rPr>
          <w:b/>
          <w:bCs/>
        </w:rPr>
        <w:t xml:space="preserve">privind aprobarea  impozitelor  si  taxelor  locale  pentru anul 2026 </w:t>
      </w:r>
    </w:p>
    <w:p w14:paraId="3A8ECC88" w14:textId="77777777" w:rsidR="00D12779" w:rsidRPr="00D12779" w:rsidRDefault="00D12779" w:rsidP="00D12779">
      <w:pPr>
        <w:spacing w:line="276" w:lineRule="auto"/>
        <w:rPr>
          <w:rFonts w:eastAsia="Calibri"/>
          <w:b/>
          <w:bCs/>
        </w:rPr>
      </w:pPr>
    </w:p>
    <w:p w14:paraId="1349468A" w14:textId="77777777" w:rsidR="00D12779" w:rsidRPr="00D12779" w:rsidRDefault="00D12779" w:rsidP="00D12779">
      <w:pPr>
        <w:spacing w:line="276" w:lineRule="auto"/>
        <w:jc w:val="center"/>
        <w:rPr>
          <w:b/>
        </w:rPr>
      </w:pPr>
    </w:p>
    <w:p w14:paraId="7D23DA65" w14:textId="77777777" w:rsidR="00D12779" w:rsidRPr="00D12779" w:rsidRDefault="00D12779" w:rsidP="00D12779">
      <w:pPr>
        <w:spacing w:line="276" w:lineRule="auto"/>
        <w:jc w:val="center"/>
        <w:rPr>
          <w:b/>
        </w:rPr>
      </w:pPr>
    </w:p>
    <w:p w14:paraId="637E52B8" w14:textId="77777777" w:rsidR="00D12779" w:rsidRPr="00D12779" w:rsidRDefault="00D12779" w:rsidP="00D12779">
      <w:pPr>
        <w:spacing w:line="276" w:lineRule="auto"/>
        <w:jc w:val="both"/>
        <w:rPr>
          <w:rFonts w:eastAsia="Calibri"/>
          <w:lang w:val="en-US"/>
        </w:rPr>
      </w:pPr>
    </w:p>
    <w:p w14:paraId="00384AC5" w14:textId="77777777" w:rsidR="00D12779" w:rsidRPr="00D12779" w:rsidRDefault="00D12779" w:rsidP="00D12779">
      <w:pPr>
        <w:spacing w:line="276" w:lineRule="auto"/>
        <w:rPr>
          <w:rFonts w:eastAsia="Calibri"/>
        </w:rPr>
      </w:pPr>
      <w:r w:rsidRPr="00D12779">
        <w:rPr>
          <w:rFonts w:eastAsia="Calibri"/>
        </w:rPr>
        <w:t xml:space="preserve">   În conformitate cu prevederile art.243 alin.(1) lit.”a” din O.U.G nr.57/ 2019 privind  Codul  administrativ , înaintez consiliului local prezentul aviz. </w:t>
      </w:r>
    </w:p>
    <w:p w14:paraId="0A990697" w14:textId="77777777" w:rsidR="00D12779" w:rsidRPr="00D12779" w:rsidRDefault="00D12779" w:rsidP="00D12779">
      <w:pPr>
        <w:spacing w:line="276" w:lineRule="auto"/>
        <w:jc w:val="both"/>
        <w:rPr>
          <w:rFonts w:eastAsia="Calibri"/>
        </w:rPr>
      </w:pPr>
    </w:p>
    <w:p w14:paraId="2B9E89FA" w14:textId="77777777" w:rsidR="00D12779" w:rsidRPr="00D12779" w:rsidRDefault="00D12779" w:rsidP="00D12779">
      <w:pPr>
        <w:spacing w:line="276" w:lineRule="auto"/>
        <w:jc w:val="both"/>
        <w:rPr>
          <w:rFonts w:eastAsia="Calibri"/>
        </w:rPr>
      </w:pPr>
      <w:r w:rsidRPr="00D12779">
        <w:rPr>
          <w:rFonts w:eastAsia="Calibri"/>
        </w:rPr>
        <w:t xml:space="preserve">  Analizând proiectul de hotărâre inițiat de primarul comunei  Ion Creanga , am constatat că sunt îndeplinite condiţiile de fond și de formă ale proiectului de hotărâre : </w:t>
      </w:r>
    </w:p>
    <w:p w14:paraId="7C2009BC" w14:textId="77777777" w:rsidR="00D12779" w:rsidRPr="00D12779" w:rsidRDefault="00D12779" w:rsidP="00D12779">
      <w:pPr>
        <w:spacing w:line="276" w:lineRule="auto"/>
        <w:jc w:val="both"/>
        <w:rPr>
          <w:rFonts w:eastAsia="Calibri"/>
        </w:rPr>
      </w:pPr>
    </w:p>
    <w:p w14:paraId="74225EA7" w14:textId="77777777" w:rsidR="00D12779" w:rsidRPr="00D12779" w:rsidRDefault="00D12779" w:rsidP="00D12779">
      <w:pPr>
        <w:numPr>
          <w:ilvl w:val="0"/>
          <w:numId w:val="3"/>
        </w:numPr>
        <w:suppressAutoHyphens w:val="0"/>
        <w:autoSpaceDN/>
        <w:spacing w:line="276" w:lineRule="auto"/>
        <w:ind w:left="644"/>
        <w:contextualSpacing/>
        <w:jc w:val="both"/>
        <w:textAlignment w:val="auto"/>
        <w:rPr>
          <w:rFonts w:eastAsia="Calibri"/>
        </w:rPr>
      </w:pPr>
      <w:r w:rsidRPr="00D12779">
        <w:rPr>
          <w:rFonts w:eastAsia="Calibri"/>
        </w:rPr>
        <w:t xml:space="preserve">S-au respectat normele de tehnică legislativă pentru elaborarea proiectului de hotărâre, respectiv prevederile Legii nr.24/2000, republicată, cu modificările şi completările ulterioare ; </w:t>
      </w:r>
    </w:p>
    <w:p w14:paraId="65961DBC" w14:textId="77777777" w:rsidR="00D12779" w:rsidRPr="00D12779" w:rsidRDefault="00D12779" w:rsidP="00D12779">
      <w:pPr>
        <w:numPr>
          <w:ilvl w:val="0"/>
          <w:numId w:val="3"/>
        </w:numPr>
        <w:suppressAutoHyphens w:val="0"/>
        <w:autoSpaceDN/>
        <w:spacing w:line="276" w:lineRule="auto"/>
        <w:ind w:left="644"/>
        <w:contextualSpacing/>
        <w:textAlignment w:val="auto"/>
        <w:rPr>
          <w:rFonts w:eastAsia="Calibri"/>
        </w:rPr>
      </w:pPr>
      <w:r w:rsidRPr="00D12779">
        <w:rPr>
          <w:rFonts w:eastAsia="Calibri"/>
        </w:rPr>
        <w:t>Este iniţiat de dl. primar, conf.art. 136  alin.(1)   din O.U.G nr.57/ 2019 privind  Codul  administrativ ,</w:t>
      </w:r>
    </w:p>
    <w:p w14:paraId="4AFF92E2" w14:textId="77777777" w:rsidR="00D12779" w:rsidRPr="00D12779" w:rsidRDefault="00D12779" w:rsidP="00D12779">
      <w:pPr>
        <w:spacing w:line="276" w:lineRule="auto"/>
        <w:ind w:right="-96"/>
        <w:rPr>
          <w:color w:val="333333"/>
        </w:rPr>
      </w:pPr>
      <w:r w:rsidRPr="00D12779">
        <w:rPr>
          <w:rFonts w:eastAsia="Calibri"/>
        </w:rPr>
        <w:t xml:space="preserve">    Este elaborat conform : </w:t>
      </w:r>
      <w:r w:rsidRPr="00D12779">
        <w:rPr>
          <w:lang w:val="fr-FR"/>
        </w:rPr>
        <w:t xml:space="preserve"> </w:t>
      </w:r>
      <w:r w:rsidRPr="00D12779">
        <w:rPr>
          <w:color w:val="333333"/>
        </w:rPr>
        <w:t>art. 129  alin.(2)  lit. „b” , alin.(4)  lit. „c” , art. 139, alin.(1)   si alin.(2),litera „c” ,  alin.(4), lit.”c” , şi ale art. 196 alin.(1) lit.’a”  din O.U.G nr 57/2019 privind  Codul  administrativ :</w:t>
      </w:r>
    </w:p>
    <w:p w14:paraId="49B2BCEC" w14:textId="77777777" w:rsidR="00D12779" w:rsidRPr="00D12779" w:rsidRDefault="00D12779" w:rsidP="00D12779">
      <w:pPr>
        <w:spacing w:line="276" w:lineRule="auto"/>
        <w:rPr>
          <w:lang w:val="en-US"/>
        </w:rPr>
      </w:pPr>
    </w:p>
    <w:p w14:paraId="690674E3" w14:textId="77777777" w:rsidR="00D12779" w:rsidRPr="00D12779" w:rsidRDefault="00D12779" w:rsidP="00D12779">
      <w:pPr>
        <w:spacing w:line="276" w:lineRule="auto"/>
        <w:ind w:right="-618"/>
      </w:pPr>
    </w:p>
    <w:p w14:paraId="37BF096C" w14:textId="0BA56924" w:rsidR="00D12779" w:rsidRPr="00D12779" w:rsidRDefault="00D12779" w:rsidP="00D12779">
      <w:pPr>
        <w:spacing w:line="276" w:lineRule="auto"/>
        <w:outlineLvl w:val="0"/>
        <w:rPr>
          <w:bCs/>
        </w:rPr>
      </w:pPr>
      <w:r w:rsidRPr="00D12779">
        <w:rPr>
          <w:rFonts w:eastAsia="Calibri"/>
        </w:rPr>
        <w:t xml:space="preserve">    </w:t>
      </w:r>
      <w:r w:rsidRPr="00D12779">
        <w:rPr>
          <w:rFonts w:eastAsia="Calibri"/>
          <w:bCs/>
        </w:rPr>
        <w:t xml:space="preserve">Tinând cont  ca proiectul de  hotărâre, este  insotit  de referatul de  aprobare  al  primarului  comunei  si de raportul  compartimentului  de  specialitate , consider că sunt îndeplinite condiţiile şi avizez favorabil  </w:t>
      </w:r>
      <w:r w:rsidRPr="00D12779">
        <w:rPr>
          <w:rFonts w:eastAsia="Calibri"/>
        </w:rPr>
        <w:t xml:space="preserve">proiectul de hotărâre </w:t>
      </w:r>
      <w:r w:rsidRPr="00D12779">
        <w:rPr>
          <w:bCs/>
        </w:rPr>
        <w:t xml:space="preserve">privind  aprobarea impozitelor  si  taxelor  locale  pentru anul 2026 </w:t>
      </w:r>
    </w:p>
    <w:p w14:paraId="36D94FB9" w14:textId="77777777" w:rsidR="00D12779" w:rsidRPr="00D12779" w:rsidRDefault="00D12779" w:rsidP="00D12779">
      <w:pPr>
        <w:spacing w:line="276" w:lineRule="auto"/>
        <w:rPr>
          <w:rFonts w:eastAsia="Calibri"/>
          <w:b/>
          <w:bCs/>
        </w:rPr>
      </w:pPr>
    </w:p>
    <w:p w14:paraId="49D43DBB" w14:textId="77777777" w:rsidR="00D12779" w:rsidRPr="00D12779" w:rsidRDefault="00D12779" w:rsidP="00D12779">
      <w:pPr>
        <w:spacing w:line="276" w:lineRule="auto"/>
        <w:ind w:right="-618"/>
        <w:rPr>
          <w:rFonts w:eastAsia="Calibri"/>
          <w:b/>
          <w:bCs/>
        </w:rPr>
      </w:pPr>
    </w:p>
    <w:p w14:paraId="6E50FA62" w14:textId="77777777" w:rsidR="00D12779" w:rsidRPr="00D12779" w:rsidRDefault="00D12779" w:rsidP="00D12779">
      <w:pPr>
        <w:spacing w:line="276" w:lineRule="auto"/>
        <w:rPr>
          <w:rFonts w:eastAsia="Calibri"/>
        </w:rPr>
      </w:pPr>
    </w:p>
    <w:p w14:paraId="33A27E6F" w14:textId="7867CE37" w:rsidR="00D12779" w:rsidRPr="00D12779" w:rsidRDefault="00D12779" w:rsidP="00D12779">
      <w:pPr>
        <w:spacing w:line="276" w:lineRule="auto"/>
        <w:jc w:val="center"/>
        <w:rPr>
          <w:rFonts w:eastAsia="Calibri"/>
        </w:rPr>
      </w:pPr>
      <w:r w:rsidRPr="00D12779">
        <w:rPr>
          <w:rFonts w:eastAsia="Calibri"/>
        </w:rPr>
        <w:t xml:space="preserve">Ion Creanga , la data de 15.12.2025 </w:t>
      </w:r>
    </w:p>
    <w:p w14:paraId="7BD93379" w14:textId="77777777" w:rsidR="00D12779" w:rsidRPr="00D12779" w:rsidRDefault="00D12779" w:rsidP="00D12779">
      <w:pPr>
        <w:spacing w:line="276" w:lineRule="auto"/>
        <w:jc w:val="center"/>
        <w:rPr>
          <w:rFonts w:eastAsia="Calibri"/>
        </w:rPr>
      </w:pPr>
      <w:r w:rsidRPr="00D12779">
        <w:rPr>
          <w:rFonts w:eastAsia="Calibri"/>
        </w:rPr>
        <w:t>SECRETAR  GENERAL</w:t>
      </w:r>
    </w:p>
    <w:p w14:paraId="5698B047" w14:textId="77777777" w:rsidR="00D12779" w:rsidRPr="00D12779" w:rsidRDefault="00D12779" w:rsidP="00D12779">
      <w:pPr>
        <w:spacing w:line="276" w:lineRule="auto"/>
        <w:jc w:val="center"/>
        <w:rPr>
          <w:rFonts w:eastAsia="Calibri"/>
        </w:rPr>
      </w:pPr>
      <w:r w:rsidRPr="00D12779">
        <w:rPr>
          <w:rFonts w:eastAsia="Calibri"/>
        </w:rPr>
        <w:t xml:space="preserve">Mihaela   Niță  </w:t>
      </w:r>
    </w:p>
    <w:p w14:paraId="3AAF6F6E" w14:textId="77777777" w:rsidR="00D12779" w:rsidRDefault="00D12779" w:rsidP="00D12779">
      <w:pPr>
        <w:jc w:val="center"/>
        <w:rPr>
          <w:rFonts w:eastAsia="Calibri"/>
        </w:rPr>
      </w:pPr>
    </w:p>
    <w:p w14:paraId="7752AE6B" w14:textId="77777777" w:rsidR="00D12779" w:rsidRDefault="00D12779" w:rsidP="00D12779">
      <w:pPr>
        <w:jc w:val="center"/>
        <w:rPr>
          <w:rFonts w:eastAsia="Calibri"/>
        </w:rPr>
      </w:pPr>
    </w:p>
    <w:p w14:paraId="39FA2872" w14:textId="77777777" w:rsidR="00D12779" w:rsidRDefault="00D12779" w:rsidP="00D12779">
      <w:pPr>
        <w:jc w:val="center"/>
        <w:rPr>
          <w:rFonts w:eastAsia="Calibri"/>
        </w:rPr>
      </w:pPr>
    </w:p>
    <w:p w14:paraId="4CEE74B4" w14:textId="77777777" w:rsidR="00D12779" w:rsidRDefault="00D12779" w:rsidP="00D12779">
      <w:pPr>
        <w:jc w:val="center"/>
        <w:rPr>
          <w:rFonts w:eastAsia="Calibri"/>
        </w:rPr>
      </w:pPr>
    </w:p>
    <w:p w14:paraId="73000EAE" w14:textId="77777777" w:rsidR="00D12779" w:rsidRDefault="00D12779" w:rsidP="00D12779">
      <w:pPr>
        <w:jc w:val="center"/>
        <w:rPr>
          <w:rFonts w:eastAsia="Calibri"/>
        </w:rPr>
      </w:pPr>
    </w:p>
    <w:p w14:paraId="71364558" w14:textId="16A8A1DF" w:rsidR="00E26D6E" w:rsidRPr="00CB0479" w:rsidRDefault="00E26D6E" w:rsidP="00E26D6E">
      <w:pPr>
        <w:outlineLvl w:val="0"/>
        <w:rPr>
          <w:bCs/>
        </w:rPr>
      </w:pPr>
    </w:p>
    <w:sectPr w:rsidR="00E26D6E" w:rsidRPr="00CB0479" w:rsidSect="00424DEB">
      <w:pgSz w:w="12240" w:h="15840"/>
      <w:pgMar w:top="54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39D30E3"/>
    <w:multiLevelType w:val="hybridMultilevel"/>
    <w:tmpl w:val="F084C118"/>
    <w:lvl w:ilvl="0" w:tplc="85E08C76">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A6CF1"/>
    <w:multiLevelType w:val="hybridMultilevel"/>
    <w:tmpl w:val="4456FE7C"/>
    <w:lvl w:ilvl="0" w:tplc="82A686A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109056E"/>
    <w:multiLevelType w:val="hybridMultilevel"/>
    <w:tmpl w:val="45A67D84"/>
    <w:lvl w:ilvl="0" w:tplc="15CA61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C472EA2"/>
    <w:multiLevelType w:val="hybridMultilevel"/>
    <w:tmpl w:val="2CDA1670"/>
    <w:lvl w:ilvl="0" w:tplc="2328229C">
      <w:start w:val="3"/>
      <w:numFmt w:val="bullet"/>
      <w:lvlText w:val="-"/>
      <w:lvlJc w:val="left"/>
      <w:pPr>
        <w:ind w:left="570" w:hanging="360"/>
      </w:pPr>
      <w:rPr>
        <w:rFonts w:ascii="Calibri" w:eastAsia="Calibri"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8" w15:restartNumberingAfterBreak="0">
    <w:nsid w:val="3D214B36"/>
    <w:multiLevelType w:val="hybridMultilevel"/>
    <w:tmpl w:val="735C073E"/>
    <w:lvl w:ilvl="0" w:tplc="1A2AFBE0">
      <w:start w:val="1"/>
      <w:numFmt w:val="lowerLetter"/>
      <w:lvlText w:val="%1."/>
      <w:lvlJc w:val="left"/>
      <w:pPr>
        <w:ind w:left="1080" w:hanging="360"/>
      </w:pPr>
      <w:rPr>
        <w:rFonts w:hint="default"/>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E85C3D"/>
    <w:multiLevelType w:val="hybridMultilevel"/>
    <w:tmpl w:val="8B22F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DEC1207"/>
    <w:multiLevelType w:val="hybridMultilevel"/>
    <w:tmpl w:val="A31A9A40"/>
    <w:lvl w:ilvl="0" w:tplc="959AB792">
      <w:start w:val="1"/>
      <w:numFmt w:val="decimal"/>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3716774"/>
    <w:multiLevelType w:val="hybridMultilevel"/>
    <w:tmpl w:val="2FAC48FC"/>
    <w:lvl w:ilvl="0" w:tplc="6950B2AE">
      <w:start w:val="1"/>
      <w:numFmt w:val="lowerLetter"/>
      <w:lvlText w:val="%1)"/>
      <w:lvlJc w:val="left"/>
      <w:pPr>
        <w:ind w:left="750" w:hanging="360"/>
      </w:pPr>
      <w:rPr>
        <w:rFonts w:hint="default"/>
        <w:i/>
        <w:u w:val="singl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704E10"/>
    <w:multiLevelType w:val="multilevel"/>
    <w:tmpl w:val="03B8F812"/>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635F68"/>
    <w:multiLevelType w:val="hybridMultilevel"/>
    <w:tmpl w:val="F0D81ED8"/>
    <w:lvl w:ilvl="0" w:tplc="A71C4810">
      <w:start w:val="1"/>
      <w:numFmt w:val="lowerLetter"/>
      <w:lvlText w:val="%1."/>
      <w:lvlJc w:val="left"/>
      <w:pPr>
        <w:ind w:left="75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num w:numId="1">
    <w:abstractNumId w:val="14"/>
  </w:num>
  <w:num w:numId="2">
    <w:abstractNumId w:val="7"/>
  </w:num>
  <w:num w:numId="3">
    <w:abstractNumId w:val="3"/>
  </w:num>
  <w:num w:numId="4">
    <w:abstractNumId w:val="13"/>
  </w:num>
  <w:num w:numId="5">
    <w:abstractNumId w:val="15"/>
  </w:num>
  <w:num w:numId="6">
    <w:abstractNumId w:val="8"/>
  </w:num>
  <w:num w:numId="7">
    <w:abstractNumId w:val="4"/>
  </w:num>
  <w:num w:numId="8">
    <w:abstractNumId w:val="9"/>
  </w:num>
  <w:num w:numId="9">
    <w:abstractNumId w:val="6"/>
  </w:num>
  <w:num w:numId="10">
    <w:abstractNumId w:val="12"/>
  </w:num>
  <w:num w:numId="11">
    <w:abstractNumId w:val="1"/>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6E"/>
    <w:rsid w:val="00003C15"/>
    <w:rsid w:val="00007C00"/>
    <w:rsid w:val="00072654"/>
    <w:rsid w:val="0008717B"/>
    <w:rsid w:val="00095B99"/>
    <w:rsid w:val="000B06F8"/>
    <w:rsid w:val="000C1088"/>
    <w:rsid w:val="000E0EB4"/>
    <w:rsid w:val="000E0F5C"/>
    <w:rsid w:val="001036F5"/>
    <w:rsid w:val="001057DD"/>
    <w:rsid w:val="00135E4B"/>
    <w:rsid w:val="001645C6"/>
    <w:rsid w:val="00185F69"/>
    <w:rsid w:val="00186E17"/>
    <w:rsid w:val="001A0CBF"/>
    <w:rsid w:val="001A62D7"/>
    <w:rsid w:val="001E67AC"/>
    <w:rsid w:val="001E6F3E"/>
    <w:rsid w:val="002A1AFB"/>
    <w:rsid w:val="002B4C91"/>
    <w:rsid w:val="002D0AEC"/>
    <w:rsid w:val="002D29CC"/>
    <w:rsid w:val="00310F24"/>
    <w:rsid w:val="00322457"/>
    <w:rsid w:val="00336350"/>
    <w:rsid w:val="00336B29"/>
    <w:rsid w:val="00354ED1"/>
    <w:rsid w:val="00364838"/>
    <w:rsid w:val="003763A4"/>
    <w:rsid w:val="00380059"/>
    <w:rsid w:val="0039112D"/>
    <w:rsid w:val="003914CA"/>
    <w:rsid w:val="003940CB"/>
    <w:rsid w:val="003C2733"/>
    <w:rsid w:val="00405D38"/>
    <w:rsid w:val="00411E97"/>
    <w:rsid w:val="00424DEB"/>
    <w:rsid w:val="004505A7"/>
    <w:rsid w:val="004B75A4"/>
    <w:rsid w:val="004D0CC9"/>
    <w:rsid w:val="004E26D0"/>
    <w:rsid w:val="004E764C"/>
    <w:rsid w:val="0051402C"/>
    <w:rsid w:val="00524FE7"/>
    <w:rsid w:val="00526EA8"/>
    <w:rsid w:val="005277B8"/>
    <w:rsid w:val="00544BB4"/>
    <w:rsid w:val="005540A9"/>
    <w:rsid w:val="0056043D"/>
    <w:rsid w:val="00596E64"/>
    <w:rsid w:val="005F667F"/>
    <w:rsid w:val="00605325"/>
    <w:rsid w:val="00632A8D"/>
    <w:rsid w:val="00647AA8"/>
    <w:rsid w:val="00654357"/>
    <w:rsid w:val="00662D47"/>
    <w:rsid w:val="00692C7F"/>
    <w:rsid w:val="006A4802"/>
    <w:rsid w:val="006D6BE7"/>
    <w:rsid w:val="00761E57"/>
    <w:rsid w:val="007832D8"/>
    <w:rsid w:val="007B4FC4"/>
    <w:rsid w:val="007E29DC"/>
    <w:rsid w:val="007E54A0"/>
    <w:rsid w:val="007F09A8"/>
    <w:rsid w:val="007F09C3"/>
    <w:rsid w:val="007F0FFD"/>
    <w:rsid w:val="00801B25"/>
    <w:rsid w:val="00804A63"/>
    <w:rsid w:val="00806268"/>
    <w:rsid w:val="00835933"/>
    <w:rsid w:val="0084641D"/>
    <w:rsid w:val="00886D95"/>
    <w:rsid w:val="008951BC"/>
    <w:rsid w:val="008C7385"/>
    <w:rsid w:val="008C7B81"/>
    <w:rsid w:val="008F4E40"/>
    <w:rsid w:val="00907719"/>
    <w:rsid w:val="00931FFB"/>
    <w:rsid w:val="00935AE3"/>
    <w:rsid w:val="00945F80"/>
    <w:rsid w:val="00993100"/>
    <w:rsid w:val="009B7C2E"/>
    <w:rsid w:val="009C5C45"/>
    <w:rsid w:val="009C5C81"/>
    <w:rsid w:val="009E11A9"/>
    <w:rsid w:val="00A43208"/>
    <w:rsid w:val="00A715DA"/>
    <w:rsid w:val="00A71D36"/>
    <w:rsid w:val="00A95721"/>
    <w:rsid w:val="00A97B4D"/>
    <w:rsid w:val="00AC381B"/>
    <w:rsid w:val="00AC4206"/>
    <w:rsid w:val="00B14C6F"/>
    <w:rsid w:val="00B31634"/>
    <w:rsid w:val="00B76649"/>
    <w:rsid w:val="00B9774C"/>
    <w:rsid w:val="00BA7AB5"/>
    <w:rsid w:val="00BC6F77"/>
    <w:rsid w:val="00BD11B7"/>
    <w:rsid w:val="00C15169"/>
    <w:rsid w:val="00C156B4"/>
    <w:rsid w:val="00C3445A"/>
    <w:rsid w:val="00C34466"/>
    <w:rsid w:val="00C4370D"/>
    <w:rsid w:val="00C52C9A"/>
    <w:rsid w:val="00C8495C"/>
    <w:rsid w:val="00C8719C"/>
    <w:rsid w:val="00CB0479"/>
    <w:rsid w:val="00CB2093"/>
    <w:rsid w:val="00CC5C2D"/>
    <w:rsid w:val="00CF5374"/>
    <w:rsid w:val="00D12779"/>
    <w:rsid w:val="00D46D23"/>
    <w:rsid w:val="00D60792"/>
    <w:rsid w:val="00DA1FE6"/>
    <w:rsid w:val="00DD1C73"/>
    <w:rsid w:val="00DD47E2"/>
    <w:rsid w:val="00DE0D9F"/>
    <w:rsid w:val="00DF0B8D"/>
    <w:rsid w:val="00DF510B"/>
    <w:rsid w:val="00E26D6E"/>
    <w:rsid w:val="00E27959"/>
    <w:rsid w:val="00E405DF"/>
    <w:rsid w:val="00E82616"/>
    <w:rsid w:val="00E85C7E"/>
    <w:rsid w:val="00ED024C"/>
    <w:rsid w:val="00EE2BF2"/>
    <w:rsid w:val="00F307DF"/>
    <w:rsid w:val="00F35BE2"/>
    <w:rsid w:val="00F4388E"/>
    <w:rsid w:val="00F46711"/>
    <w:rsid w:val="00F60A39"/>
    <w:rsid w:val="00F80745"/>
    <w:rsid w:val="00F82659"/>
    <w:rsid w:val="00F97056"/>
    <w:rsid w:val="00FC47E3"/>
    <w:rsid w:val="00FE5ED9"/>
    <w:rsid w:val="00FE7522"/>
    <w:rsid w:val="00FF197D"/>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8B1E"/>
  <w15:chartTrackingRefBased/>
  <w15:docId w15:val="{D82BAD64-F25E-4F22-A11A-9163FC35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6E"/>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26D6E"/>
    <w:pPr>
      <w:widowControl w:val="0"/>
    </w:pPr>
    <w:rPr>
      <w:rFonts w:ascii="Calibri" w:eastAsia="Calibri" w:hAnsi="Calibri"/>
      <w:kern w:val="3"/>
      <w:szCs w:val="22"/>
      <w:lang w:val="en-US" w:eastAsia="en-US"/>
    </w:rPr>
  </w:style>
  <w:style w:type="paragraph" w:styleId="ListParagraph">
    <w:name w:val="List Paragraph"/>
    <w:basedOn w:val="Normal"/>
    <w:uiPriority w:val="34"/>
    <w:qFormat/>
    <w:rsid w:val="00E26D6E"/>
    <w:pPr>
      <w:ind w:left="720"/>
    </w:pPr>
  </w:style>
  <w:style w:type="paragraph" w:styleId="NoSpacing">
    <w:name w:val="No Spacing"/>
    <w:uiPriority w:val="1"/>
    <w:qFormat/>
    <w:rsid w:val="00E26D6E"/>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59"/>
    <w:rsid w:val="00AC4206"/>
    <w:pPr>
      <w:spacing w:after="0" w:line="240" w:lineRule="auto"/>
    </w:pPr>
    <w:rPr>
      <w:rFonts w:ascii="Times New Roman" w:eastAsia="Times New Roman" w:hAnsi="Times New Roman"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AC4206"/>
    <w:rPr>
      <w:color w:val="0000FF"/>
      <w:u w:val="single"/>
    </w:rPr>
  </w:style>
  <w:style w:type="paragraph" w:styleId="BalloonText">
    <w:name w:val="Balloon Text"/>
    <w:basedOn w:val="Normal"/>
    <w:link w:val="BalloonTextChar"/>
    <w:uiPriority w:val="99"/>
    <w:semiHidden/>
    <w:unhideWhenUsed/>
    <w:rsid w:val="00F3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F"/>
    <w:rPr>
      <w:rFonts w:ascii="Segoe UI" w:eastAsia="Times New Roman" w:hAnsi="Segoe UI" w:cs="Segoe UI"/>
      <w:sz w:val="18"/>
      <w:szCs w:val="18"/>
      <w:lang w:val="ro-RO" w:eastAsia="ro-RO"/>
    </w:rPr>
  </w:style>
  <w:style w:type="character" w:styleId="Emphasis">
    <w:name w:val="Emphasis"/>
    <w:basedOn w:val="DefaultParagraphFont"/>
    <w:uiPriority w:val="20"/>
    <w:qFormat/>
    <w:rsid w:val="001036F5"/>
    <w:rPr>
      <w:i/>
      <w:iCs/>
    </w:rPr>
  </w:style>
  <w:style w:type="paragraph" w:styleId="NormalWeb">
    <w:name w:val="Normal (Web)"/>
    <w:basedOn w:val="Normal"/>
    <w:uiPriority w:val="99"/>
    <w:unhideWhenUsed/>
    <w:rsid w:val="001036F5"/>
    <w:pPr>
      <w:suppressAutoHyphens w:val="0"/>
      <w:autoSpaceDN/>
      <w:spacing w:before="100" w:beforeAutospacing="1" w:after="100" w:afterAutospacing="1"/>
      <w:textAlignment w:val="auto"/>
    </w:pPr>
    <w:rPr>
      <w:lang w:val="en-US" w:eastAsia="en-US"/>
    </w:rPr>
  </w:style>
  <w:style w:type="character" w:styleId="Strong">
    <w:name w:val="Strong"/>
    <w:basedOn w:val="DefaultParagraphFont"/>
    <w:uiPriority w:val="22"/>
    <w:qFormat/>
    <w:rsid w:val="001036F5"/>
    <w:rPr>
      <w:b/>
      <w:bCs/>
    </w:rPr>
  </w:style>
  <w:style w:type="paragraph" w:styleId="BodyTextIndent2">
    <w:name w:val="Body Text Indent 2"/>
    <w:basedOn w:val="Normal"/>
    <w:link w:val="BodyTextIndent2Char"/>
    <w:rsid w:val="001036F5"/>
    <w:pPr>
      <w:suppressAutoHyphens w:val="0"/>
      <w:autoSpaceDN/>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6F5"/>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92341">
      <w:bodyDiv w:val="1"/>
      <w:marLeft w:val="0"/>
      <w:marRight w:val="0"/>
      <w:marTop w:val="0"/>
      <w:marBottom w:val="0"/>
      <w:divBdr>
        <w:top w:val="none" w:sz="0" w:space="0" w:color="auto"/>
        <w:left w:val="none" w:sz="0" w:space="0" w:color="auto"/>
        <w:bottom w:val="none" w:sz="0" w:space="0" w:color="auto"/>
        <w:right w:val="none" w:sz="0" w:space="0" w:color="auto"/>
      </w:divBdr>
    </w:div>
    <w:div w:id="2041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nsaved://LexNavigator.htm/DB0;LexAct%205603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AD94-D836-449C-852C-2150EDAE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10497</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BY DELL</cp:lastModifiedBy>
  <cp:revision>176</cp:revision>
  <cp:lastPrinted>2025-12-23T09:25:00Z</cp:lastPrinted>
  <dcterms:created xsi:type="dcterms:W3CDTF">2025-12-16T07:53:00Z</dcterms:created>
  <dcterms:modified xsi:type="dcterms:W3CDTF">2025-12-24T07:46:00Z</dcterms:modified>
</cp:coreProperties>
</file>