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41" w:rsidRPr="00A40D41" w:rsidRDefault="00497A2F" w:rsidP="00A40D41">
      <w:pPr>
        <w:spacing w:after="0"/>
        <w:rPr>
          <w:rFonts w:ascii="Times New Roman" w:hAnsi="Times New Roman" w:cs="Times New Roman"/>
          <w:lang w:val="fr-FR"/>
        </w:rPr>
      </w:pPr>
      <w:r w:rsidRPr="00A40D41">
        <w:rPr>
          <w:rFonts w:ascii="Times New Roman" w:eastAsia="Times New Roman" w:hAnsi="Times New Roman" w:cs="Times New Roman"/>
          <w:lang w:val="fr-FR"/>
        </w:rPr>
        <w:t xml:space="preserve">  </w:t>
      </w:r>
      <w:r w:rsidR="00A40D41" w:rsidRPr="00A40D41">
        <w:rPr>
          <w:rFonts w:ascii="Times New Roman" w:hAnsi="Times New Roman" w:cs="Times New Roman"/>
          <w:lang w:val="fr-FR"/>
        </w:rPr>
        <w:t>ROMÂNIA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fr-FR"/>
        </w:rPr>
      </w:pPr>
      <w:r w:rsidRPr="00A40D41">
        <w:rPr>
          <w:rFonts w:ascii="Times New Roman" w:hAnsi="Times New Roman" w:cs="Times New Roman"/>
          <w:lang w:val="fr-FR"/>
        </w:rPr>
        <w:t>JUDEŢUL   NEAMT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fr-FR"/>
        </w:rPr>
      </w:pPr>
      <w:r w:rsidRPr="00A40D41">
        <w:rPr>
          <w:rFonts w:ascii="Times New Roman" w:hAnsi="Times New Roman" w:cs="Times New Roman"/>
          <w:lang w:val="fr-FR"/>
        </w:rPr>
        <w:t>PRIMĂRIA COMUNEI ION CREANGA</w:t>
      </w:r>
    </w:p>
    <w:p w:rsidR="00A40D41" w:rsidRPr="00A40D41" w:rsidRDefault="0018706F" w:rsidP="00A40D41">
      <w:pPr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Nr. 652 din  23</w:t>
      </w:r>
      <w:r w:rsidR="00A40D41" w:rsidRPr="00A40D41">
        <w:rPr>
          <w:rFonts w:ascii="Times New Roman" w:hAnsi="Times New Roman" w:cs="Times New Roman"/>
          <w:lang w:val="fr-FR"/>
        </w:rPr>
        <w:t>.0</w:t>
      </w:r>
      <w:r w:rsidR="00BC3558">
        <w:rPr>
          <w:rFonts w:ascii="Times New Roman" w:hAnsi="Times New Roman" w:cs="Times New Roman"/>
          <w:lang w:val="fr-FR"/>
        </w:rPr>
        <w:t>1</w:t>
      </w:r>
      <w:r w:rsidR="00A40D41" w:rsidRPr="00A40D41">
        <w:rPr>
          <w:rFonts w:ascii="Times New Roman" w:hAnsi="Times New Roman" w:cs="Times New Roman"/>
          <w:lang w:val="fr-FR"/>
        </w:rPr>
        <w:t>.202</w:t>
      </w:r>
      <w:r>
        <w:rPr>
          <w:rFonts w:ascii="Times New Roman" w:hAnsi="Times New Roman" w:cs="Times New Roman"/>
          <w:lang w:val="fr-FR"/>
        </w:rPr>
        <w:t>6</w:t>
      </w:r>
      <w:r w:rsidR="00A40D41" w:rsidRPr="00A40D41">
        <w:rPr>
          <w:rFonts w:ascii="Times New Roman" w:hAnsi="Times New Roman" w:cs="Times New Roman"/>
          <w:lang w:val="fr-FR"/>
        </w:rPr>
        <w:t xml:space="preserve"> 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fr-FR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fr-FR"/>
        </w:rPr>
      </w:pP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fr-FR"/>
        </w:rPr>
      </w:pPr>
    </w:p>
    <w:p w:rsidR="00A40D41" w:rsidRPr="00A40D41" w:rsidRDefault="00A40D41" w:rsidP="00A40D41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A40D41">
        <w:rPr>
          <w:rFonts w:ascii="Times New Roman" w:hAnsi="Times New Roman" w:cs="Times New Roman"/>
          <w:lang w:val="fr-FR"/>
        </w:rPr>
        <w:t xml:space="preserve">ANUNT   </w:t>
      </w:r>
    </w:p>
    <w:p w:rsidR="00A40D41" w:rsidRPr="00A40D41" w:rsidRDefault="00B8561D" w:rsidP="00A40D41">
      <w:pPr>
        <w:spacing w:after="0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DIN  23.01.2026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en-US"/>
        </w:rPr>
      </w:pPr>
      <w:r w:rsidRPr="00A40D41">
        <w:rPr>
          <w:rFonts w:ascii="Times New Roman" w:hAnsi="Times New Roman" w:cs="Times New Roman"/>
          <w:color w:val="555555"/>
        </w:rPr>
        <w:br/>
      </w:r>
      <w:r w:rsidRPr="00A40D41">
        <w:rPr>
          <w:rFonts w:ascii="Times New Roman" w:hAnsi="Times New Roman" w:cs="Times New Roman"/>
        </w:rPr>
        <w:t xml:space="preserve">      Se supune dezbaterii publice Proiectul de Hotărâre a Consiliului Local privind  </w:t>
      </w:r>
      <w:bookmarkStart w:id="0" w:name="_Hlk98945079"/>
      <w:r w:rsidRPr="00A40D41">
        <w:rPr>
          <w:rFonts w:ascii="Times New Roman" w:hAnsi="Times New Roman" w:cs="Times New Roman"/>
        </w:rPr>
        <w:t>aprobarea actualizării  cunatumului chiriilor  anuale  și  indexarea acestora cu</w:t>
      </w:r>
      <w:r w:rsidR="0018706F">
        <w:rPr>
          <w:rFonts w:ascii="Times New Roman" w:hAnsi="Times New Roman" w:cs="Times New Roman"/>
        </w:rPr>
        <w:t xml:space="preserve">  rata  inflatiei  pe  anul 2025</w:t>
      </w:r>
      <w:r w:rsidRPr="00A40D41">
        <w:rPr>
          <w:rFonts w:ascii="Times New Roman" w:hAnsi="Times New Roman" w:cs="Times New Roman"/>
        </w:rPr>
        <w:t xml:space="preserve"> , pentru  locuințele  situate în blocul ANL  din Comuna  Ion Creang</w:t>
      </w:r>
      <w:r w:rsidR="0018706F">
        <w:rPr>
          <w:rFonts w:ascii="Times New Roman" w:hAnsi="Times New Roman" w:cs="Times New Roman"/>
        </w:rPr>
        <w:t>ă , aplicabile   cu  01.03.2026</w:t>
      </w:r>
      <w:r w:rsidRPr="00A40D41">
        <w:rPr>
          <w:rFonts w:ascii="Times New Roman" w:hAnsi="Times New Roman" w:cs="Times New Roman"/>
        </w:rPr>
        <w:t xml:space="preserve">,   </w:t>
      </w:r>
      <w:bookmarkEnd w:id="0"/>
      <w:r w:rsidRPr="00A40D41">
        <w:rPr>
          <w:rFonts w:ascii="Times New Roman" w:hAnsi="Times New Roman" w:cs="Times New Roman"/>
        </w:rPr>
        <w:t xml:space="preserve">privind  aducerea  la  cunostinta  publică  ptr  formularea  de  propuneri  si  sugestii  pe  siteul  primariei comunei  Ion Creanga , </w:t>
      </w:r>
      <w:hyperlink r:id="rId7" w:history="1">
        <w:r w:rsidRPr="00A40D41">
          <w:rPr>
            <w:rStyle w:val="Hyperlink"/>
            <w:rFonts w:ascii="Times New Roman" w:hAnsi="Times New Roman" w:cs="Times New Roman"/>
          </w:rPr>
          <w:t>primariaioncreanga@gmail.com</w:t>
        </w:r>
      </w:hyperlink>
      <w:r w:rsidRPr="00A40D41">
        <w:rPr>
          <w:rFonts w:ascii="Times New Roman" w:hAnsi="Times New Roman" w:cs="Times New Roman"/>
        </w:rPr>
        <w:t>.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    Documentatia  aferentă proiectului  de  act  normative include </w:t>
      </w:r>
      <w:r w:rsidRPr="00A40D41">
        <w:rPr>
          <w:rFonts w:ascii="Times New Roman" w:hAnsi="Times New Roman" w:cs="Times New Roman"/>
          <w:bCs/>
        </w:rPr>
        <w:t>:</w:t>
      </w:r>
    </w:p>
    <w:p w:rsidR="00A40D41" w:rsidRPr="00A40D41" w:rsidRDefault="00A40D41" w:rsidP="00A40D41">
      <w:pPr>
        <w:numPr>
          <w:ilvl w:val="0"/>
          <w:numId w:val="4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bCs/>
        </w:rPr>
      </w:pPr>
      <w:r w:rsidRPr="00A40D41">
        <w:rPr>
          <w:rFonts w:ascii="Times New Roman" w:hAnsi="Times New Roman" w:cs="Times New Roman"/>
        </w:rPr>
        <w:t>Referat  de aprobare  a  primarului comunei  Ion Creanga ,</w:t>
      </w:r>
    </w:p>
    <w:p w:rsidR="00A40D41" w:rsidRPr="00A40D41" w:rsidRDefault="00A40D41" w:rsidP="00A40D41">
      <w:pPr>
        <w:numPr>
          <w:ilvl w:val="0"/>
          <w:numId w:val="4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bCs/>
        </w:rPr>
      </w:pPr>
      <w:r w:rsidRPr="00A40D41">
        <w:rPr>
          <w:rFonts w:ascii="Times New Roman" w:hAnsi="Times New Roman" w:cs="Times New Roman"/>
        </w:rPr>
        <w:t xml:space="preserve">Raportul de  specialitate ,  </w:t>
      </w:r>
    </w:p>
    <w:p w:rsidR="00A40D41" w:rsidRPr="00A40D41" w:rsidRDefault="00A40D41" w:rsidP="00A40D41">
      <w:pPr>
        <w:numPr>
          <w:ilvl w:val="0"/>
          <w:numId w:val="4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bCs/>
        </w:rPr>
      </w:pPr>
      <w:r w:rsidRPr="00A40D41">
        <w:rPr>
          <w:rFonts w:ascii="Times New Roman" w:hAnsi="Times New Roman" w:cs="Times New Roman"/>
        </w:rPr>
        <w:t>Proiectul de hotarare  initiat  de primar,</w:t>
      </w:r>
    </w:p>
    <w:p w:rsidR="00A40D41" w:rsidRPr="00A40D41" w:rsidRDefault="00A40D41" w:rsidP="00A40D41">
      <w:pPr>
        <w:numPr>
          <w:ilvl w:val="0"/>
          <w:numId w:val="4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bCs/>
        </w:rPr>
      </w:pPr>
      <w:r w:rsidRPr="00A40D41">
        <w:rPr>
          <w:rFonts w:ascii="Times New Roman" w:hAnsi="Times New Roman" w:cs="Times New Roman"/>
        </w:rPr>
        <w:t xml:space="preserve">Anexele  la  proiectul de  hotarare , </w:t>
      </w:r>
    </w:p>
    <w:p w:rsidR="00A40D41" w:rsidRPr="00A40D41" w:rsidRDefault="00A40D41" w:rsidP="00A40D41">
      <w:pPr>
        <w:numPr>
          <w:ilvl w:val="0"/>
          <w:numId w:val="4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bCs/>
        </w:rPr>
      </w:pPr>
      <w:r w:rsidRPr="00A40D41">
        <w:rPr>
          <w:rFonts w:ascii="Times New Roman" w:hAnsi="Times New Roman" w:cs="Times New Roman"/>
        </w:rPr>
        <w:t>Anuntul privind  afisarea proiectului  de  hotarare ,</w:t>
      </w:r>
    </w:p>
    <w:p w:rsidR="00A40D41" w:rsidRPr="00A40D41" w:rsidRDefault="00A40D41" w:rsidP="00A40D41">
      <w:pPr>
        <w:numPr>
          <w:ilvl w:val="0"/>
          <w:numId w:val="4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bCs/>
        </w:rPr>
      </w:pPr>
      <w:r w:rsidRPr="00A40D41">
        <w:rPr>
          <w:rFonts w:ascii="Times New Roman" w:hAnsi="Times New Roman" w:cs="Times New Roman"/>
        </w:rPr>
        <w:t>Procesul  verbal  de afisare  a proiectului  de hotarare .</w:t>
      </w:r>
    </w:p>
    <w:p w:rsidR="00A40D41" w:rsidRPr="00A40D41" w:rsidRDefault="00622E2E" w:rsidP="00A4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0D41" w:rsidRPr="00A40D41">
        <w:rPr>
          <w:rFonts w:ascii="Times New Roman" w:hAnsi="Times New Roman" w:cs="Times New Roman"/>
        </w:rPr>
        <w:t xml:space="preserve">Documentatia  poate  fi  consultată </w:t>
      </w:r>
      <w:r w:rsidR="00A40D41" w:rsidRPr="00A40D41">
        <w:rPr>
          <w:rFonts w:ascii="Times New Roman" w:hAnsi="Times New Roman" w:cs="Times New Roman"/>
          <w:bCs/>
        </w:rPr>
        <w:t>: pe  pagina de  internet a Primăriei  Comunei  Ion Creangă, https://</w:t>
      </w:r>
      <w:hyperlink r:id="rId8" w:history="1">
        <w:r w:rsidR="00A40D41" w:rsidRPr="00A40D41">
          <w:rPr>
            <w:rStyle w:val="Hyperlink"/>
            <w:rFonts w:ascii="Times New Roman" w:hAnsi="Times New Roman" w:cs="Times New Roman"/>
          </w:rPr>
          <w:t>primariaioncreanga@gmail.com</w:t>
        </w:r>
      </w:hyperlink>
      <w:r w:rsidR="00A40D41" w:rsidRPr="00A40D41">
        <w:rPr>
          <w:rFonts w:ascii="Times New Roman" w:hAnsi="Times New Roman" w:cs="Times New Roman"/>
        </w:rPr>
        <w:t xml:space="preserve">  si  la  sediul  Primariei  Comunei  Ion Creanga , sat Ion Creanga  , strada  I.C.Brătianu  , nr. 105 , comuna  Ion Creanga  , jud. Neamt.</w:t>
      </w:r>
    </w:p>
    <w:p w:rsidR="00A40D41" w:rsidRPr="00A40D41" w:rsidRDefault="00622E2E" w:rsidP="00A4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0D41" w:rsidRPr="00A40D41">
        <w:rPr>
          <w:rFonts w:ascii="Times New Roman" w:hAnsi="Times New Roman" w:cs="Times New Roman"/>
        </w:rPr>
        <w:t>Proiectul de  act  normative  se  apote  obține  in  copie , pe  baza  de  cerere  depusă la   la  biroul  de  relatii  cu publicul  al  Primariei comunei  Ion Creanga.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Propuneri, sugestii , opinii  cu valoare  de  recomandare privind  proiectul  de act  normative  supus  procedurii  de transparenta  decizionala  se  pot</w:t>
      </w:r>
      <w:r w:rsidR="00622E2E">
        <w:rPr>
          <w:rFonts w:ascii="Times New Roman" w:hAnsi="Times New Roman" w:cs="Times New Roman"/>
        </w:rPr>
        <w:t xml:space="preserve">  d</w:t>
      </w:r>
      <w:r w:rsidR="0018706F">
        <w:rPr>
          <w:rFonts w:ascii="Times New Roman" w:hAnsi="Times New Roman" w:cs="Times New Roman"/>
        </w:rPr>
        <w:t>epune  până  la  data  de  02.02.2026</w:t>
      </w:r>
      <w:r w:rsidRPr="00A40D41">
        <w:rPr>
          <w:rFonts w:ascii="Times New Roman" w:hAnsi="Times New Roman" w:cs="Times New Roman"/>
        </w:rPr>
        <w:t>, inclusive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-   online </w:t>
      </w:r>
      <w:r w:rsidRPr="00A40D41">
        <w:rPr>
          <w:rFonts w:ascii="Times New Roman" w:hAnsi="Times New Roman" w:cs="Times New Roman"/>
          <w:bCs/>
        </w:rPr>
        <w:t>:</w:t>
      </w:r>
      <w:r w:rsidRPr="00A40D41">
        <w:rPr>
          <w:rFonts w:ascii="Times New Roman" w:hAnsi="Times New Roman" w:cs="Times New Roman"/>
        </w:rPr>
        <w:t xml:space="preserve">   la  rubrica  petitii,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- adresa  de  email </w:t>
      </w:r>
      <w:r w:rsidRPr="00A40D41">
        <w:rPr>
          <w:rFonts w:ascii="Times New Roman" w:hAnsi="Times New Roman" w:cs="Times New Roman"/>
          <w:bCs/>
        </w:rPr>
        <w:t>:</w:t>
      </w:r>
      <w:r w:rsidRPr="00A40D41">
        <w:rPr>
          <w:rFonts w:ascii="Times New Roman" w:hAnsi="Times New Roman" w:cs="Times New Roman"/>
        </w:rPr>
        <w:t>primariaioncreanga@gmail.com,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>- la  sediul institutiei</w:t>
      </w:r>
      <w:r w:rsidRPr="00A40D41">
        <w:rPr>
          <w:rFonts w:ascii="Times New Roman" w:hAnsi="Times New Roman" w:cs="Times New Roman"/>
          <w:bCs/>
        </w:rPr>
        <w:t>:</w:t>
      </w:r>
      <w:r w:rsidRPr="00A40D41">
        <w:rPr>
          <w:rFonts w:ascii="Times New Roman" w:hAnsi="Times New Roman" w:cs="Times New Roman"/>
        </w:rPr>
        <w:t xml:space="preserve">  la  registratura Primariei  comunei  Ion Creanga . 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Materialele  transmise  vor  purta  mentiunea ,, Propuneri  privind  aprobarea  actualizarii cunatumului chiriilor  anuale  si  indexarea  acestora cu</w:t>
      </w:r>
      <w:r w:rsidR="0018706F">
        <w:rPr>
          <w:rFonts w:ascii="Times New Roman" w:hAnsi="Times New Roman" w:cs="Times New Roman"/>
        </w:rPr>
        <w:t xml:space="preserve">  rata  inflatiei  pe  anul 2025</w:t>
      </w:r>
      <w:r w:rsidRPr="00A40D41">
        <w:rPr>
          <w:rFonts w:ascii="Times New Roman" w:hAnsi="Times New Roman" w:cs="Times New Roman"/>
        </w:rPr>
        <w:t>, pentru  locuintele  situate in  blocul ANL  din Comuna  Ion Creanga , aplicabile  in</w:t>
      </w:r>
      <w:r w:rsidR="0018706F">
        <w:rPr>
          <w:rFonts w:ascii="Times New Roman" w:hAnsi="Times New Roman" w:cs="Times New Roman"/>
        </w:rPr>
        <w:t>cepand  cu  data  de  01.03.2026</w:t>
      </w:r>
      <w:r w:rsidRPr="00A40D41">
        <w:rPr>
          <w:rFonts w:ascii="Times New Roman" w:hAnsi="Times New Roman" w:cs="Times New Roman"/>
        </w:rPr>
        <w:t>,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 Propunerile , sugestiile , opiniile  cu  valoare  de  recomandare vor fi  publicate  pe  pagina de internet a  institutiei</w:t>
      </w:r>
      <w:r w:rsidRPr="00A40D41">
        <w:rPr>
          <w:rFonts w:ascii="Times New Roman" w:hAnsi="Times New Roman" w:cs="Times New Roman"/>
          <w:bCs/>
        </w:rPr>
        <w:t xml:space="preserve"> https://</w:t>
      </w:r>
      <w:hyperlink r:id="rId9" w:history="1">
        <w:r w:rsidRPr="00A40D41">
          <w:rPr>
            <w:rStyle w:val="Hyperlink"/>
            <w:rFonts w:ascii="Times New Roman" w:hAnsi="Times New Roman" w:cs="Times New Roman"/>
          </w:rPr>
          <w:t>primariaioncreanga@gmail.com</w:t>
        </w:r>
      </w:hyperlink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Nepreluarea  recomandarilor formulate  si  inaintate  in  scris  va  fi  justificata  in  scris 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Pentru  cei  interesati exista  posibilitatea organizarii  unei  intalniri  in care sa  se  dezbata  public  proiectul de  act  normative , in  cazul in  care  acest  lucru  este  cerut in scris de  catre  o  asociatie  legal  constituita sau de  catre o  alta autoritate sau institut</w:t>
      </w:r>
      <w:r w:rsidR="0018706F">
        <w:rPr>
          <w:rFonts w:ascii="Times New Roman" w:hAnsi="Times New Roman" w:cs="Times New Roman"/>
        </w:rPr>
        <w:t>ie publica pana  la  data  de 06.02</w:t>
      </w:r>
      <w:r w:rsidRPr="00A40D41">
        <w:rPr>
          <w:rFonts w:ascii="Times New Roman" w:hAnsi="Times New Roman" w:cs="Times New Roman"/>
        </w:rPr>
        <w:t>.202</w:t>
      </w:r>
      <w:r w:rsidR="0018706F">
        <w:rPr>
          <w:rFonts w:ascii="Times New Roman" w:hAnsi="Times New Roman" w:cs="Times New Roman"/>
        </w:rPr>
        <w:t>6</w:t>
      </w:r>
      <w:r w:rsidRPr="00A40D41">
        <w:rPr>
          <w:rFonts w:ascii="Times New Roman" w:hAnsi="Times New Roman" w:cs="Times New Roman"/>
        </w:rPr>
        <w:t xml:space="preserve">  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   Pentru  informatii  suplimentare  va  stam  la  dispozitie  la  urmatoarele  date  de  contact  , tel 0233780013 , email</w:t>
      </w:r>
      <w:r w:rsidRPr="00A40D41">
        <w:rPr>
          <w:rFonts w:ascii="Times New Roman" w:hAnsi="Times New Roman" w:cs="Times New Roman"/>
          <w:bCs/>
        </w:rPr>
        <w:t>:</w:t>
      </w:r>
      <w:r w:rsidRPr="00A40D41">
        <w:rPr>
          <w:rFonts w:ascii="Times New Roman" w:hAnsi="Times New Roman" w:cs="Times New Roman"/>
        </w:rPr>
        <w:t xml:space="preserve"> </w:t>
      </w:r>
      <w:hyperlink r:id="rId10" w:history="1">
        <w:r w:rsidRPr="00A40D41">
          <w:rPr>
            <w:rStyle w:val="Hyperlink"/>
            <w:rFonts w:ascii="Times New Roman" w:hAnsi="Times New Roman" w:cs="Times New Roman"/>
          </w:rPr>
          <w:t>primariaioncreanga@gmail.com</w:t>
        </w:r>
      </w:hyperlink>
      <w:r w:rsidRPr="00A40D41">
        <w:rPr>
          <w:rFonts w:ascii="Times New Roman" w:hAnsi="Times New Roman" w:cs="Times New Roman"/>
        </w:rPr>
        <w:t>, persoana  de  contact  Dumitriu  Mihaela .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</w:rPr>
      </w:pPr>
      <w:r w:rsidRPr="00A40D41">
        <w:rPr>
          <w:rFonts w:ascii="Times New Roman" w:hAnsi="Times New Roman" w:cs="Times New Roman"/>
        </w:rPr>
        <w:t xml:space="preserve"> </w:t>
      </w:r>
    </w:p>
    <w:p w:rsidR="00A40D41" w:rsidRPr="00A40D41" w:rsidRDefault="0018706F" w:rsidP="00A40D41">
      <w:pPr>
        <w:shd w:val="clear" w:color="auto" w:fill="FFFFFF"/>
        <w:spacing w:after="0"/>
        <w:rPr>
          <w:rFonts w:ascii="Times New Roman" w:hAnsi="Times New Roman" w:cs="Times New Roman"/>
          <w:color w:val="555555"/>
        </w:rPr>
      </w:pPr>
      <w:r>
        <w:rPr>
          <w:rFonts w:ascii="Times New Roman" w:hAnsi="Times New Roman" w:cs="Times New Roman"/>
        </w:rPr>
        <w:t xml:space="preserve">      Până la data de 02</w:t>
      </w:r>
      <w:r w:rsidR="00BC355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2.2026</w:t>
      </w:r>
      <w:r w:rsidR="00A40D41" w:rsidRPr="00A40D41">
        <w:rPr>
          <w:rFonts w:ascii="Times New Roman" w:hAnsi="Times New Roman" w:cs="Times New Roman"/>
        </w:rPr>
        <w:t xml:space="preserve">  persoanele interesate vor putea depune în scris propuneri, sugestii sau opinii la registratura Primăriei Comunei Ion Creanga.</w:t>
      </w:r>
      <w:r w:rsidR="00A40D41" w:rsidRPr="00A40D41">
        <w:rPr>
          <w:rFonts w:ascii="Times New Roman" w:hAnsi="Times New Roman" w:cs="Times New Roman"/>
        </w:rPr>
        <w:br/>
      </w:r>
    </w:p>
    <w:p w:rsidR="00A40D41" w:rsidRPr="00A40D41" w:rsidRDefault="00A40D41" w:rsidP="00A40D41">
      <w:pPr>
        <w:shd w:val="clear" w:color="auto" w:fill="FFFFFF"/>
        <w:spacing w:after="0"/>
        <w:rPr>
          <w:rFonts w:ascii="Times New Roman" w:hAnsi="Times New Roman" w:cs="Times New Roman"/>
          <w:color w:val="555555"/>
        </w:rPr>
      </w:pPr>
    </w:p>
    <w:p w:rsidR="00FE2D9D" w:rsidRPr="00FE2D9D" w:rsidRDefault="00FE2D9D" w:rsidP="00FE2D9D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E2D9D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Întocmit,</w:t>
      </w:r>
    </w:p>
    <w:p w:rsidR="00FE2D9D" w:rsidRPr="00FE2D9D" w:rsidRDefault="00FE2D9D" w:rsidP="00FE2D9D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FE2D9D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              Responsabil Legea 52/2003</w:t>
      </w:r>
    </w:p>
    <w:p w:rsidR="00FE2D9D" w:rsidRPr="00FE2D9D" w:rsidRDefault="00FE2D9D" w:rsidP="00FE2D9D">
      <w:pPr>
        <w:spacing w:after="0"/>
        <w:jc w:val="right"/>
        <w:rPr>
          <w:rFonts w:ascii="Times New Roman" w:hAnsi="Times New Roman" w:cs="Times New Roman"/>
          <w:b/>
        </w:rPr>
      </w:pPr>
      <w:r w:rsidRPr="00FE2D9D">
        <w:rPr>
          <w:rFonts w:ascii="Times New Roman" w:hAnsi="Times New Roman" w:cs="Times New Roman"/>
          <w:b/>
        </w:rPr>
        <w:t xml:space="preserve">Mihaela  DUMITRIU </w:t>
      </w:r>
    </w:p>
    <w:p w:rsidR="00A40D41" w:rsidRPr="00A40D41" w:rsidRDefault="00A40D41" w:rsidP="00A40D41">
      <w:pPr>
        <w:spacing w:after="0"/>
        <w:rPr>
          <w:rFonts w:ascii="Times New Roman" w:hAnsi="Times New Roman" w:cs="Times New Roman"/>
          <w:lang w:val="fr-FR"/>
        </w:rPr>
      </w:pPr>
      <w:bookmarkStart w:id="1" w:name="_GoBack"/>
      <w:bookmarkEnd w:id="1"/>
    </w:p>
    <w:sectPr w:rsidR="00A40D41" w:rsidRPr="00A40D41" w:rsidSect="0042507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65" w:rsidRDefault="00F32C65" w:rsidP="00396B44">
      <w:pPr>
        <w:spacing w:after="0" w:line="240" w:lineRule="auto"/>
      </w:pPr>
      <w:r>
        <w:separator/>
      </w:r>
    </w:p>
  </w:endnote>
  <w:endnote w:type="continuationSeparator" w:id="0">
    <w:p w:rsidR="00F32C65" w:rsidRDefault="00F32C65" w:rsidP="0039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65" w:rsidRDefault="00F32C65" w:rsidP="00396B44">
      <w:pPr>
        <w:spacing w:after="0" w:line="240" w:lineRule="auto"/>
      </w:pPr>
      <w:r>
        <w:separator/>
      </w:r>
    </w:p>
  </w:footnote>
  <w:footnote w:type="continuationSeparator" w:id="0">
    <w:p w:rsidR="00F32C65" w:rsidRDefault="00F32C65" w:rsidP="0039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4367"/>
    <w:multiLevelType w:val="hybridMultilevel"/>
    <w:tmpl w:val="AF9221E4"/>
    <w:lvl w:ilvl="0" w:tplc="D04EC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20B435A"/>
    <w:multiLevelType w:val="hybridMultilevel"/>
    <w:tmpl w:val="62E8E4F0"/>
    <w:lvl w:ilvl="0" w:tplc="387C36D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233D1"/>
    <w:multiLevelType w:val="hybridMultilevel"/>
    <w:tmpl w:val="87648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A5891"/>
    <w:multiLevelType w:val="hybridMultilevel"/>
    <w:tmpl w:val="53BA5D8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C03A3"/>
    <w:multiLevelType w:val="hybridMultilevel"/>
    <w:tmpl w:val="4D24DE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86"/>
    <w:rsid w:val="00040181"/>
    <w:rsid w:val="00045EC5"/>
    <w:rsid w:val="000734AB"/>
    <w:rsid w:val="000A64A3"/>
    <w:rsid w:val="000C68E0"/>
    <w:rsid w:val="000D6E75"/>
    <w:rsid w:val="0014480D"/>
    <w:rsid w:val="0018706F"/>
    <w:rsid w:val="001C18DB"/>
    <w:rsid w:val="001D21B1"/>
    <w:rsid w:val="002046EF"/>
    <w:rsid w:val="00241874"/>
    <w:rsid w:val="00246DBA"/>
    <w:rsid w:val="002D2B5C"/>
    <w:rsid w:val="002E2AA1"/>
    <w:rsid w:val="002E5878"/>
    <w:rsid w:val="0031107C"/>
    <w:rsid w:val="00347C9D"/>
    <w:rsid w:val="00396B44"/>
    <w:rsid w:val="00397226"/>
    <w:rsid w:val="003B77D1"/>
    <w:rsid w:val="003C0A6E"/>
    <w:rsid w:val="00425074"/>
    <w:rsid w:val="00462850"/>
    <w:rsid w:val="004806E5"/>
    <w:rsid w:val="00497A2F"/>
    <w:rsid w:val="004B00DF"/>
    <w:rsid w:val="004D388F"/>
    <w:rsid w:val="00500379"/>
    <w:rsid w:val="00500AE0"/>
    <w:rsid w:val="00502AC0"/>
    <w:rsid w:val="00507C93"/>
    <w:rsid w:val="005612CF"/>
    <w:rsid w:val="005652AD"/>
    <w:rsid w:val="00566B75"/>
    <w:rsid w:val="00586986"/>
    <w:rsid w:val="00596678"/>
    <w:rsid w:val="005C04C8"/>
    <w:rsid w:val="005C4814"/>
    <w:rsid w:val="005C6321"/>
    <w:rsid w:val="005D0E8D"/>
    <w:rsid w:val="005D21CF"/>
    <w:rsid w:val="00603A9C"/>
    <w:rsid w:val="00603F3C"/>
    <w:rsid w:val="00622E2E"/>
    <w:rsid w:val="00627E23"/>
    <w:rsid w:val="00635494"/>
    <w:rsid w:val="00666EB8"/>
    <w:rsid w:val="0069335C"/>
    <w:rsid w:val="0069618A"/>
    <w:rsid w:val="007600BD"/>
    <w:rsid w:val="00760E0F"/>
    <w:rsid w:val="007717F0"/>
    <w:rsid w:val="007A2D0F"/>
    <w:rsid w:val="007B020B"/>
    <w:rsid w:val="007E0D9C"/>
    <w:rsid w:val="007E2482"/>
    <w:rsid w:val="007E2A38"/>
    <w:rsid w:val="007F292A"/>
    <w:rsid w:val="007F7D75"/>
    <w:rsid w:val="00882C75"/>
    <w:rsid w:val="00902B4A"/>
    <w:rsid w:val="00907E0F"/>
    <w:rsid w:val="0091753E"/>
    <w:rsid w:val="0094580F"/>
    <w:rsid w:val="00963864"/>
    <w:rsid w:val="009870C5"/>
    <w:rsid w:val="009E56EB"/>
    <w:rsid w:val="009F193E"/>
    <w:rsid w:val="00A00B9F"/>
    <w:rsid w:val="00A06939"/>
    <w:rsid w:val="00A40D41"/>
    <w:rsid w:val="00A51753"/>
    <w:rsid w:val="00A9017A"/>
    <w:rsid w:val="00AD0D3B"/>
    <w:rsid w:val="00AF0486"/>
    <w:rsid w:val="00B1780E"/>
    <w:rsid w:val="00B50392"/>
    <w:rsid w:val="00B77A9F"/>
    <w:rsid w:val="00B84F2D"/>
    <w:rsid w:val="00B8561D"/>
    <w:rsid w:val="00B9290F"/>
    <w:rsid w:val="00BB72D0"/>
    <w:rsid w:val="00BC3558"/>
    <w:rsid w:val="00BD31E7"/>
    <w:rsid w:val="00C04590"/>
    <w:rsid w:val="00C207D9"/>
    <w:rsid w:val="00C31BA0"/>
    <w:rsid w:val="00CE1F90"/>
    <w:rsid w:val="00CE513C"/>
    <w:rsid w:val="00D53BD2"/>
    <w:rsid w:val="00D634F8"/>
    <w:rsid w:val="00D72A50"/>
    <w:rsid w:val="00D766F5"/>
    <w:rsid w:val="00DB68A8"/>
    <w:rsid w:val="00E15180"/>
    <w:rsid w:val="00E35ADA"/>
    <w:rsid w:val="00E47BAA"/>
    <w:rsid w:val="00E73BBF"/>
    <w:rsid w:val="00E73D61"/>
    <w:rsid w:val="00ED3BE0"/>
    <w:rsid w:val="00EE119B"/>
    <w:rsid w:val="00EF7EBD"/>
    <w:rsid w:val="00F05521"/>
    <w:rsid w:val="00F10E34"/>
    <w:rsid w:val="00F32C65"/>
    <w:rsid w:val="00F4116B"/>
    <w:rsid w:val="00F44E46"/>
    <w:rsid w:val="00FA2A70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1273"/>
  <w15:chartTrackingRefBased/>
  <w15:docId w15:val="{6457DE85-7A09-4675-A9B7-CEE11223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40D41"/>
    <w:rPr>
      <w:color w:val="0000FF"/>
      <w:u w:val="single"/>
    </w:rPr>
  </w:style>
  <w:style w:type="character" w:customStyle="1" w:styleId="slitttl">
    <w:name w:val="s_lit_ttl"/>
    <w:basedOn w:val="DefaultParagraphFont"/>
    <w:rsid w:val="0031107C"/>
  </w:style>
  <w:style w:type="character" w:customStyle="1" w:styleId="slitbdy">
    <w:name w:val="s_lit_bdy"/>
    <w:basedOn w:val="DefaultParagraphFont"/>
    <w:rsid w:val="0031107C"/>
  </w:style>
  <w:style w:type="paragraph" w:styleId="Header">
    <w:name w:val="header"/>
    <w:basedOn w:val="Normal"/>
    <w:link w:val="HeaderChar"/>
    <w:uiPriority w:val="99"/>
    <w:unhideWhenUsed/>
    <w:rsid w:val="0039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4"/>
  </w:style>
  <w:style w:type="paragraph" w:styleId="Footer">
    <w:name w:val="footer"/>
    <w:basedOn w:val="Normal"/>
    <w:link w:val="FooterChar"/>
    <w:uiPriority w:val="99"/>
    <w:unhideWhenUsed/>
    <w:rsid w:val="00396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ioncreang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ioncreang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imariaioncreang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mariaioncreang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157</cp:revision>
  <cp:lastPrinted>2026-02-19T09:02:00Z</cp:lastPrinted>
  <dcterms:created xsi:type="dcterms:W3CDTF">2023-02-24T11:58:00Z</dcterms:created>
  <dcterms:modified xsi:type="dcterms:W3CDTF">2026-02-19T14:34:00Z</dcterms:modified>
</cp:coreProperties>
</file>