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EE509" w14:textId="77777777" w:rsidR="00E833A4" w:rsidRPr="00D27BB6" w:rsidRDefault="00E833A4" w:rsidP="00E833A4">
      <w:pPr>
        <w:spacing w:after="0"/>
        <w:rPr>
          <w:rFonts w:ascii="Times New Roman" w:hAnsi="Times New Roman" w:cs="Times New Roman"/>
        </w:rPr>
      </w:pPr>
    </w:p>
    <w:p w14:paraId="5C95903D" w14:textId="77777777" w:rsidR="00E833A4" w:rsidRPr="006549E8" w:rsidRDefault="00E833A4" w:rsidP="00E833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ROMÂNIA</w:t>
      </w:r>
    </w:p>
    <w:p w14:paraId="70CB6BAB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JUDEȚUL NEAMȚ</w:t>
      </w:r>
    </w:p>
    <w:p w14:paraId="46EE7475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PRIMĂRIA COMUNEI ION CREANGĂ</w:t>
      </w:r>
    </w:p>
    <w:p w14:paraId="44F697BA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PRIMAR</w:t>
      </w:r>
    </w:p>
    <w:p w14:paraId="432791A3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AF69A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bCs/>
          <w:sz w:val="24"/>
          <w:szCs w:val="24"/>
          <w:lang w:val="pt-PT"/>
        </w:rPr>
        <w:t>D I S P O Z I T I E</w:t>
      </w:r>
    </w:p>
    <w:p w14:paraId="1FA34A5D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18 din 02.02.2026</w:t>
      </w:r>
    </w:p>
    <w:p w14:paraId="56689226" w14:textId="77777777" w:rsidR="00E833A4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6549E8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6549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încadrarea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Contract individual de muncă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domnului</w:t>
      </w:r>
    </w:p>
    <w:p w14:paraId="04BB96C6" w14:textId="7A6CCE64" w:rsidR="00E833A4" w:rsidRPr="00B87A7B" w:rsidRDefault="00F25FE2" w:rsidP="00E83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</w:t>
      </w:r>
      <w:r w:rsidR="00E833A4"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funcția de asistent personal</w:t>
      </w:r>
      <w:r w:rsidR="00E833A4">
        <w:rPr>
          <w:rFonts w:ascii="Times New Roman" w:hAnsi="Times New Roman" w:cs="Times New Roman"/>
          <w:b/>
          <w:sz w:val="24"/>
          <w:szCs w:val="24"/>
          <w:lang w:val="ro-RO"/>
        </w:rPr>
        <w:t>, începând cu data de 01.02.2026</w:t>
      </w:r>
      <w:r w:rsidR="00E833A4"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2B93CAAD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FD310C8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Analizand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:</w:t>
      </w:r>
    </w:p>
    <w:p w14:paraId="3F37C2DD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-art.35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1), art. 36- 44 lit. (a) din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nr. 448/2006 </w:t>
      </w:r>
      <w:proofErr w:type="spellStart"/>
      <w:r w:rsidR="00C7241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C7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1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C7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1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7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18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cu handicap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;</w:t>
      </w:r>
    </w:p>
    <w:p w14:paraId="593B7BF0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-art.25 din HG nr.268/2007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nr. 448/2006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cu  handicap,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;</w:t>
      </w:r>
    </w:p>
    <w:p w14:paraId="5A0E965B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nr. 53/2003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muncii</w:t>
      </w:r>
      <w:proofErr w:type="spellEnd"/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;</w:t>
      </w:r>
    </w:p>
    <w:p w14:paraId="7CAAF7AC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nr. II,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cap.I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pct.3.2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subpct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. 45 din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nr. 153/2017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.</w:t>
      </w:r>
    </w:p>
    <w:p w14:paraId="45EC80CA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art. 554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1) din OUG nr. 57/2019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.</w:t>
      </w:r>
    </w:p>
    <w:p w14:paraId="1D15903D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H.G. nr. </w:t>
      </w:r>
      <w:r>
        <w:rPr>
          <w:rFonts w:ascii="Times New Roman" w:hAnsi="Times New Roman" w:cs="Times New Roman"/>
          <w:sz w:val="24"/>
          <w:szCs w:val="24"/>
        </w:rPr>
        <w:t>1506/27.11.2024</w:t>
      </w:r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stabilirea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salariului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bază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minim brut pe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țară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garantat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în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plată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14:paraId="5F4B393E" w14:textId="77777777" w:rsidR="00E833A4" w:rsidRPr="006549E8" w:rsidRDefault="00E833A4" w:rsidP="00E833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- art. I, alin. (1) din OUG 115/2023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fiscal -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bugetare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cheltuielilor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consolidare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evaziunii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normative, precum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prorogarea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termene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DFEB7E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seamă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:</w:t>
      </w:r>
    </w:p>
    <w:p w14:paraId="205A372A" w14:textId="77777777" w:rsidR="00E833A4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H.C.L  nr. </w:t>
      </w:r>
      <w:r w:rsidR="00CE6610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CE6610">
        <w:rPr>
          <w:rFonts w:ascii="Times New Roman" w:hAnsi="Times New Roman" w:cs="Times New Roman"/>
          <w:sz w:val="24"/>
          <w:szCs w:val="24"/>
          <w:lang w:val="ro-RO"/>
        </w:rPr>
        <w:t>29.01.2026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numarului total de asistenti personali ai persoanelor c</w:t>
      </w:r>
      <w:r w:rsidR="00CB4725">
        <w:rPr>
          <w:rFonts w:ascii="Times New Roman" w:hAnsi="Times New Roman" w:cs="Times New Roman"/>
          <w:sz w:val="24"/>
          <w:szCs w:val="24"/>
          <w:lang w:val="ro-RO"/>
        </w:rPr>
        <w:t>u handicap grav pentru anul 2026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002F96F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Dispozitia nr. 9 din 20.01.2025 privind stabilirea salariului de baza, brut, lunar, ale asistentilor personali si stabilirea indemnizatiilor lunare ale persoanelor cu handicap grav, incepand cu 01.01.2025;</w:t>
      </w:r>
    </w:p>
    <w:p w14:paraId="4D27F37C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- Contractul individual de muncă înregistrat la nr. </w:t>
      </w:r>
      <w:r w:rsidR="00CB4725">
        <w:rPr>
          <w:rFonts w:ascii="Times New Roman" w:hAnsi="Times New Roman" w:cs="Times New Roman"/>
          <w:sz w:val="24"/>
          <w:szCs w:val="24"/>
          <w:lang w:val="ro-RO"/>
        </w:rPr>
        <w:t>923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4725">
        <w:rPr>
          <w:rFonts w:ascii="Times New Roman" w:hAnsi="Times New Roman" w:cs="Times New Roman"/>
          <w:sz w:val="24"/>
          <w:szCs w:val="24"/>
          <w:lang w:val="ro-RO"/>
        </w:rPr>
        <w:t>30.01.2026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0B4C5EC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          Luând act de:</w:t>
      </w:r>
    </w:p>
    <w:p w14:paraId="0219BB77" w14:textId="16CAF482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725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="00CB4725">
        <w:rPr>
          <w:rFonts w:ascii="Times New Roman" w:hAnsi="Times New Roman" w:cs="Times New Roman"/>
          <w:sz w:val="24"/>
          <w:szCs w:val="24"/>
        </w:rPr>
        <w:t xml:space="preserve"> </w:t>
      </w:r>
      <w:r w:rsidR="00F25F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="00F25FE2">
        <w:rPr>
          <w:rFonts w:ascii="Times New Roman" w:hAnsi="Times New Roman" w:cs="Times New Roman"/>
          <w:sz w:val="24"/>
          <w:szCs w:val="24"/>
        </w:rPr>
        <w:t xml:space="preserve">  </w:t>
      </w:r>
      <w:r w:rsidRPr="006549E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înr</w:t>
      </w:r>
      <w:r>
        <w:rPr>
          <w:rFonts w:ascii="Times New Roman" w:hAnsi="Times New Roman" w:cs="Times New Roman"/>
          <w:sz w:val="24"/>
          <w:szCs w:val="24"/>
        </w:rPr>
        <w:t>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 </w:t>
      </w:r>
      <w:r w:rsidR="00CB4725">
        <w:rPr>
          <w:rFonts w:ascii="Times New Roman" w:hAnsi="Times New Roman" w:cs="Times New Roman"/>
          <w:sz w:val="24"/>
          <w:szCs w:val="24"/>
        </w:rPr>
        <w:t>659</w:t>
      </w:r>
      <w:r w:rsidRPr="006549E8">
        <w:rPr>
          <w:rFonts w:ascii="Times New Roman" w:hAnsi="Times New Roman" w:cs="Times New Roman"/>
          <w:sz w:val="24"/>
          <w:szCs w:val="24"/>
        </w:rPr>
        <w:t xml:space="preserve"> din </w:t>
      </w:r>
      <w:r w:rsidR="00CB4725">
        <w:rPr>
          <w:rFonts w:ascii="Times New Roman" w:hAnsi="Times New Roman" w:cs="Times New Roman"/>
          <w:sz w:val="24"/>
          <w:szCs w:val="24"/>
        </w:rPr>
        <w:t>26.01.2026</w:t>
      </w:r>
      <w:r w:rsidRPr="006549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;</w:t>
      </w:r>
    </w:p>
    <w:p w14:paraId="303977B5" w14:textId="41E8B37C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DGASPC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Neamț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nr. </w:t>
      </w:r>
      <w:r w:rsidR="00CB4725">
        <w:rPr>
          <w:rFonts w:ascii="Times New Roman" w:hAnsi="Times New Roman" w:cs="Times New Roman"/>
          <w:sz w:val="24"/>
          <w:szCs w:val="24"/>
        </w:rPr>
        <w:t>83246</w:t>
      </w:r>
      <w:r>
        <w:rPr>
          <w:rFonts w:ascii="Times New Roman" w:hAnsi="Times New Roman" w:cs="Times New Roman"/>
          <w:sz w:val="24"/>
          <w:szCs w:val="24"/>
        </w:rPr>
        <w:t xml:space="preserve"> din </w:t>
      </w:r>
      <w:r w:rsidR="00CB4725">
        <w:rPr>
          <w:rFonts w:ascii="Times New Roman" w:hAnsi="Times New Roman" w:cs="Times New Roman"/>
          <w:sz w:val="24"/>
          <w:szCs w:val="24"/>
        </w:rPr>
        <w:t>27.01.2026</w:t>
      </w:r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725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="00CB4725">
        <w:rPr>
          <w:rFonts w:ascii="Times New Roman" w:hAnsi="Times New Roman" w:cs="Times New Roman"/>
          <w:sz w:val="24"/>
          <w:szCs w:val="24"/>
        </w:rPr>
        <w:t xml:space="preserve"> </w:t>
      </w:r>
      <w:r w:rsidR="00F25FE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F25FE2">
        <w:rPr>
          <w:rFonts w:ascii="Times New Roman" w:hAnsi="Times New Roman" w:cs="Times New Roman"/>
          <w:sz w:val="24"/>
          <w:szCs w:val="24"/>
        </w:rPr>
        <w:t xml:space="preserve">  </w:t>
      </w:r>
      <w:r w:rsidRPr="006549E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personal 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;</w:t>
      </w:r>
    </w:p>
    <w:p w14:paraId="27B22C6E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grad de handicap nr.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4725">
        <w:rPr>
          <w:rFonts w:ascii="Times New Roman" w:hAnsi="Times New Roman" w:cs="Times New Roman"/>
          <w:sz w:val="24"/>
          <w:szCs w:val="24"/>
          <w:lang w:val="ro-RO"/>
        </w:rPr>
        <w:t>51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CB4725">
        <w:rPr>
          <w:rFonts w:ascii="Times New Roman" w:hAnsi="Times New Roman" w:cs="Times New Roman"/>
          <w:sz w:val="24"/>
          <w:szCs w:val="24"/>
          <w:lang w:val="ro-RO"/>
        </w:rPr>
        <w:t>20.01.2026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, emis de către Comisia pentru Protectia Copilului.</w:t>
      </w:r>
      <w:r w:rsidRPr="006549E8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95F41FD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art. 155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lit.”d</w:t>
      </w:r>
      <w:proofErr w:type="spellEnd"/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.(5) lit. ”a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c”,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coroborate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cu art.129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. (7) </w:t>
      </w:r>
      <w:proofErr w:type="gramStart"/>
      <w:r w:rsidRPr="006549E8">
        <w:rPr>
          <w:rFonts w:ascii="Times New Roman" w:hAnsi="Times New Roman" w:cs="Times New Roman"/>
          <w:sz w:val="24"/>
          <w:szCs w:val="24"/>
        </w:rPr>
        <w:t>lit. ”b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O.U.G. nr. 57 </w:t>
      </w:r>
      <w:proofErr w:type="gramStart"/>
      <w:r w:rsidRPr="006549E8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05.07.2019.</w:t>
      </w:r>
    </w:p>
    <w:p w14:paraId="5673726E" w14:textId="77777777" w:rsidR="00E833A4" w:rsidRPr="006549E8" w:rsidRDefault="00E833A4" w:rsidP="00E83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Primarul comunei Ion Creangă, 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>judeţul Neamţ:</w:t>
      </w:r>
    </w:p>
    <w:p w14:paraId="25F9D8FA" w14:textId="77777777" w:rsidR="00E833A4" w:rsidRPr="006549E8" w:rsidRDefault="00E833A4" w:rsidP="00E833A4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D05C1B0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bCs/>
          <w:sz w:val="24"/>
          <w:szCs w:val="24"/>
          <w:lang w:val="pt-PT"/>
        </w:rPr>
        <w:t>DISPUNE:</w:t>
      </w:r>
    </w:p>
    <w:p w14:paraId="60E47918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380666CF" w14:textId="4F700355" w:rsidR="00E833A4" w:rsidRPr="00D44005" w:rsidRDefault="00E833A4" w:rsidP="00B27A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>Art.1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.Se încadrează cu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C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>ontract individual de muncă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pe durată nedeterminată, </w:t>
      </w:r>
      <w:r w:rsidR="00B27A22">
        <w:rPr>
          <w:rFonts w:ascii="Times New Roman" w:hAnsi="Times New Roman" w:cs="Times New Roman"/>
          <w:sz w:val="24"/>
          <w:szCs w:val="24"/>
          <w:lang w:val="pt-PT"/>
        </w:rPr>
        <w:t xml:space="preserve">domnul </w:t>
      </w:r>
      <w:r w:rsidR="00F25FE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         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CNP: </w:t>
      </w:r>
      <w:r w:rsidR="00F25FE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cu </w:t>
      </w:r>
      <w:r w:rsidR="00B27A22">
        <w:rPr>
          <w:rFonts w:ascii="Times New Roman" w:hAnsi="Times New Roman" w:cs="Times New Roman"/>
          <w:sz w:val="24"/>
          <w:szCs w:val="24"/>
          <w:lang w:val="pt-PT"/>
        </w:rPr>
        <w:t xml:space="preserve">domiciliul in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com. Ion Creanga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jud. Neamț, în calitate de asistent personal, pentru îngrijirea și protecția persoanei cu handicap grav, </w:t>
      </w:r>
      <w:r w:rsidR="00F25FE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CNP: </w:t>
      </w:r>
      <w:r w:rsidR="00F25FE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pe perioada valabilității certificatului de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încadrare în grad de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handicap și a acordului DGASPC Neamț,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începând cu </w:t>
      </w:r>
      <w:r w:rsidR="00B27A22">
        <w:rPr>
          <w:rFonts w:ascii="Times New Roman" w:hAnsi="Times New Roman" w:cs="Times New Roman"/>
          <w:sz w:val="24"/>
          <w:szCs w:val="24"/>
          <w:lang w:val="pt-PT"/>
        </w:rPr>
        <w:t>data de 01.02.2026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cu durata de 8 ore/zi, 40 ore/ săptămână, cu un salar brut, lunar de </w:t>
      </w:r>
      <w:r>
        <w:rPr>
          <w:rFonts w:ascii="Times New Roman" w:hAnsi="Times New Roman" w:cs="Times New Roman"/>
          <w:sz w:val="24"/>
          <w:szCs w:val="24"/>
          <w:lang w:val="pt-PT"/>
        </w:rPr>
        <w:t>4050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lei, la care se adauga norma de hrană.</w:t>
      </w:r>
    </w:p>
    <w:p w14:paraId="68A2EBEA" w14:textId="77777777" w:rsidR="00E833A4" w:rsidRPr="006549E8" w:rsidRDefault="00E833A4" w:rsidP="00E83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Art.2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Persoana desemnată la art. 1 va duce la îndeplinire atribuții</w:t>
      </w:r>
      <w:r w:rsidR="00450C42">
        <w:rPr>
          <w:rFonts w:ascii="Times New Roman" w:hAnsi="Times New Roman" w:cs="Times New Roman"/>
          <w:sz w:val="24"/>
          <w:szCs w:val="24"/>
          <w:lang w:val="pt-PT"/>
        </w:rPr>
        <w:t>le conform fișei de post anexata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la Contractul individual de muncă.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ab/>
        <w:t xml:space="preserve"> </w:t>
      </w:r>
    </w:p>
    <w:p w14:paraId="4D414C3E" w14:textId="77777777" w:rsidR="00E833A4" w:rsidRPr="006549E8" w:rsidRDefault="00E833A4" w:rsidP="00E83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</w:rPr>
        <w:t xml:space="preserve">Art.3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financiar-contabilitate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.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16D75D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ab/>
        <w:t>Art.4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alin.(1)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Persoana  nemulţumită poate depune contestaţie în termen de 20 zile calendaristice, de la data  luării la cunoştinţă a prezentei dispoziţii, la sediul ordonatorului principal de credite;</w:t>
      </w:r>
    </w:p>
    <w:p w14:paraId="5050F9C1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alin.(2)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În cazul în care sunteţi nemulţumit  de soluţionarea contestaţiei de către primar, puteţi să vă adresaţi  la instanţa de  Contencios  Administrativ, în termen de 30 zile calendaristice de la comunicare. </w:t>
      </w:r>
    </w:p>
    <w:p w14:paraId="4D8A3B54" w14:textId="77777777" w:rsidR="00E833A4" w:rsidRPr="006549E8" w:rsidRDefault="00E833A4" w:rsidP="00E833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    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>Art.5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. Secretarul general, va comunica  prezenta, instituţiilor, autorităților şi persoanelor  interesate.                                                                                                        </w:t>
      </w:r>
      <w:r w:rsidRPr="006549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4B12D3AA" w14:textId="77777777" w:rsidR="00E833A4" w:rsidRDefault="00E833A4" w:rsidP="00E833A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4F0BE8" w14:textId="77777777" w:rsidR="00E833A4" w:rsidRPr="006549E8" w:rsidRDefault="00E833A4" w:rsidP="00E833A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889361" w14:textId="77777777" w:rsidR="00E833A4" w:rsidRPr="006549E8" w:rsidRDefault="00E833A4" w:rsidP="00E833A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PRIMAR,                                    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Avizat pentru legalitate</w:t>
      </w:r>
    </w:p>
    <w:p w14:paraId="658AD0BE" w14:textId="77777777" w:rsidR="00E833A4" w:rsidRPr="006549E8" w:rsidRDefault="00E833A4" w:rsidP="00E83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>Dumitru-Dorin TABACARIU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SECRETAR GENERAL,</w:t>
      </w:r>
    </w:p>
    <w:p w14:paraId="1977076E" w14:textId="77777777" w:rsidR="00E833A4" w:rsidRPr="006549E8" w:rsidRDefault="00E833A4" w:rsidP="00E833A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Mihaela NIŢĂ</w:t>
      </w:r>
    </w:p>
    <w:p w14:paraId="0664CADA" w14:textId="77777777" w:rsidR="00535B1F" w:rsidRDefault="00535B1F"/>
    <w:sectPr w:rsidR="00535B1F" w:rsidSect="00D44005">
      <w:footerReference w:type="default" r:id="rId6"/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D6F0A" w14:textId="77777777" w:rsidR="00D46F08" w:rsidRDefault="00D46F08">
      <w:pPr>
        <w:spacing w:after="0" w:line="240" w:lineRule="auto"/>
      </w:pPr>
      <w:r>
        <w:separator/>
      </w:r>
    </w:p>
  </w:endnote>
  <w:endnote w:type="continuationSeparator" w:id="0">
    <w:p w14:paraId="60122536" w14:textId="77777777" w:rsidR="00D46F08" w:rsidRDefault="00D4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0042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9371E" w14:textId="77777777" w:rsidR="00000000" w:rsidRDefault="00B27A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C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A4660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125D4" w14:textId="77777777" w:rsidR="00D46F08" w:rsidRDefault="00D46F08">
      <w:pPr>
        <w:spacing w:after="0" w:line="240" w:lineRule="auto"/>
      </w:pPr>
      <w:r>
        <w:separator/>
      </w:r>
    </w:p>
  </w:footnote>
  <w:footnote w:type="continuationSeparator" w:id="0">
    <w:p w14:paraId="357A8E79" w14:textId="77777777" w:rsidR="00D46F08" w:rsidRDefault="00D46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2E"/>
    <w:rsid w:val="001B4E7F"/>
    <w:rsid w:val="003B242E"/>
    <w:rsid w:val="00450C42"/>
    <w:rsid w:val="00535B1F"/>
    <w:rsid w:val="00B27A22"/>
    <w:rsid w:val="00C72418"/>
    <w:rsid w:val="00CB4725"/>
    <w:rsid w:val="00CE6610"/>
    <w:rsid w:val="00D46F08"/>
    <w:rsid w:val="00D80674"/>
    <w:rsid w:val="00DF2880"/>
    <w:rsid w:val="00E17C86"/>
    <w:rsid w:val="00E53AC8"/>
    <w:rsid w:val="00E833A4"/>
    <w:rsid w:val="00F2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FD0A"/>
  <w15:chartTrackingRefBased/>
  <w15:docId w15:val="{F49DBC69-5C4B-4E76-AB80-87FF8870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A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3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3A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10</cp:revision>
  <dcterms:created xsi:type="dcterms:W3CDTF">2026-02-02T13:24:00Z</dcterms:created>
  <dcterms:modified xsi:type="dcterms:W3CDTF">2026-02-13T07:11:00Z</dcterms:modified>
</cp:coreProperties>
</file>