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9B0B7" w14:textId="77777777" w:rsidR="00FA7960" w:rsidRDefault="00FA7960" w:rsidP="00FA796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CFD0B9C" w14:textId="77777777" w:rsidR="00280BB2" w:rsidRDefault="00280BB2" w:rsidP="00FA79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42B3432D" w14:textId="77777777" w:rsidR="00280BB2" w:rsidRDefault="00280BB2" w:rsidP="00280B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NEAMŢ</w:t>
      </w:r>
    </w:p>
    <w:p w14:paraId="7224F793" w14:textId="77777777" w:rsidR="00280BB2" w:rsidRDefault="00280BB2" w:rsidP="00280B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COMUNEI ION CREANGĂ</w:t>
      </w:r>
    </w:p>
    <w:p w14:paraId="0F3AC7A1" w14:textId="77777777" w:rsidR="00280BB2" w:rsidRDefault="00280BB2" w:rsidP="00FA79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5D091D77" w14:textId="77777777" w:rsidR="00280BB2" w:rsidRPr="0078487F" w:rsidRDefault="00280BB2" w:rsidP="00280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487F">
        <w:rPr>
          <w:rFonts w:ascii="Times New Roman" w:hAnsi="Times New Roman" w:cs="Times New Roman"/>
          <w:b/>
          <w:sz w:val="24"/>
          <w:szCs w:val="24"/>
          <w:lang w:val="ro-RO"/>
        </w:rPr>
        <w:t>DISPOZIŢIE</w:t>
      </w:r>
    </w:p>
    <w:p w14:paraId="41BC3DFD" w14:textId="77777777" w:rsidR="00280BB2" w:rsidRDefault="00444C18" w:rsidP="00280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2</w:t>
      </w:r>
      <w:r w:rsidR="001E1ED5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D52C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36592D">
        <w:rPr>
          <w:rFonts w:ascii="Times New Roman" w:hAnsi="Times New Roman" w:cs="Times New Roman"/>
          <w:b/>
          <w:sz w:val="24"/>
          <w:szCs w:val="24"/>
          <w:lang w:val="ro-RO"/>
        </w:rPr>
        <w:t>02.</w:t>
      </w:r>
      <w:r w:rsidR="001E1ED5">
        <w:rPr>
          <w:rFonts w:ascii="Times New Roman" w:hAnsi="Times New Roman" w:cs="Times New Roman"/>
          <w:b/>
          <w:sz w:val="24"/>
          <w:szCs w:val="24"/>
          <w:lang w:val="ro-RO"/>
        </w:rPr>
        <w:t>02.2026</w:t>
      </w:r>
      <w:r w:rsidR="006245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80B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p w14:paraId="6DA2F1FE" w14:textId="69EAA3C8" w:rsidR="00280BB2" w:rsidRDefault="00280BB2" w:rsidP="00356D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356D74">
        <w:rPr>
          <w:rFonts w:ascii="Times New Roman" w:hAnsi="Times New Roman" w:cs="Times New Roman"/>
          <w:sz w:val="24"/>
          <w:szCs w:val="24"/>
          <w:lang w:val="ro-RO"/>
        </w:rPr>
        <w:t xml:space="preserve">completarea </w:t>
      </w:r>
      <w:r w:rsidR="00F372D4">
        <w:rPr>
          <w:rFonts w:ascii="Times New Roman" w:hAnsi="Times New Roman" w:cs="Times New Roman"/>
          <w:sz w:val="24"/>
          <w:szCs w:val="24"/>
          <w:lang w:val="ro-RO"/>
        </w:rPr>
        <w:t>art.1 la Dispozitia</w:t>
      </w:r>
      <w:r w:rsidR="00356D74">
        <w:rPr>
          <w:rFonts w:ascii="Times New Roman" w:hAnsi="Times New Roman" w:cs="Times New Roman"/>
          <w:sz w:val="24"/>
          <w:szCs w:val="24"/>
          <w:lang w:val="ro-RO"/>
        </w:rPr>
        <w:t xml:space="preserve"> nr. 236 din 02.09.2024 privind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acordarea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indemnizaţiei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lunare persoanei cu handicap grav</w:t>
      </w:r>
      <w:r w:rsidR="00356D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F2A8A5F" w14:textId="77777777" w:rsidR="00280BB2" w:rsidRDefault="00280BB2" w:rsidP="00FA7960">
      <w:pPr>
        <w:spacing w:after="120"/>
        <w:rPr>
          <w:rFonts w:ascii="Times New Roman" w:hAnsi="Times New Roman" w:cs="Times New Roman"/>
          <w:sz w:val="24"/>
          <w:szCs w:val="24"/>
          <w:lang w:val="ro-RO"/>
        </w:rPr>
      </w:pPr>
    </w:p>
    <w:p w14:paraId="3E0B23F8" w14:textId="77777777" w:rsidR="00280BB2" w:rsidRDefault="00280BB2" w:rsidP="00280B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Analizând temeiurile juridice:</w:t>
      </w:r>
    </w:p>
    <w:p w14:paraId="4C6FC98B" w14:textId="77777777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42 alin.(4) şi (5) şi ale art. 43 alin (1), (2) şi (3) din Legea nr. 448/2006 privind protecţia şi promovarea drepturilor cu handicap grav, republicată, cu modificările şi completările ulterioare;</w:t>
      </w:r>
    </w:p>
    <w:p w14:paraId="7793BB46" w14:textId="77777777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30 alin. (2) din HG nr. 268/2007 pentru aprobarea Normelor metodologice de aplicare a prevederilor Legii nr. 448/2006 privind protecţia şi promovarea drepturilor persoanelor</w:t>
      </w:r>
    </w:p>
    <w:p w14:paraId="79846E34" w14:textId="77777777" w:rsidR="00280BB2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handicap, cu modificări şi completări ulterioare.</w:t>
      </w:r>
    </w:p>
    <w:p w14:paraId="6884B1CE" w14:textId="77777777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art.4 şi art.7 din Ordinul 794/2002 privind aprobarea modalităţii de plată a indemnizaţiei de care poate beneficia persoana cu handicap sau reprezentantul său legal;</w:t>
      </w:r>
    </w:p>
    <w:p w14:paraId="45A621D9" w14:textId="77777777" w:rsidR="00280BB2" w:rsidRDefault="00280BB2" w:rsidP="002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303C3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3C3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B303C3">
        <w:rPr>
          <w:rFonts w:ascii="Times New Roman" w:hAnsi="Times New Roman" w:cs="Times New Roman"/>
          <w:sz w:val="24"/>
          <w:szCs w:val="24"/>
        </w:rPr>
        <w:t xml:space="preserve"> de: </w:t>
      </w:r>
    </w:p>
    <w:p w14:paraId="116D5EE5" w14:textId="3B77800C" w:rsidR="002743D0" w:rsidRPr="002743D0" w:rsidRDefault="002743D0" w:rsidP="00274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Dispozitia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236 din 02.09.2024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acordarea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indemnizaţiei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lunare persoanei cu handicap grav </w:t>
      </w:r>
      <w:r w:rsidR="00B7426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B742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01.09.2024,</w:t>
      </w:r>
    </w:p>
    <w:p w14:paraId="2BDE4199" w14:textId="77777777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Certificatul de încadrare în grad de handicap nr. </w:t>
      </w:r>
      <w:r w:rsidR="001E1ED5">
        <w:rPr>
          <w:rFonts w:ascii="Times New Roman" w:hAnsi="Times New Roman" w:cs="Times New Roman"/>
          <w:sz w:val="24"/>
          <w:szCs w:val="24"/>
        </w:rPr>
        <w:t>904</w:t>
      </w:r>
      <w:r w:rsidR="00F56554">
        <w:rPr>
          <w:rFonts w:ascii="Times New Roman" w:hAnsi="Times New Roman" w:cs="Times New Roman"/>
          <w:sz w:val="24"/>
          <w:szCs w:val="24"/>
        </w:rPr>
        <w:t xml:space="preserve"> din </w:t>
      </w:r>
      <w:r w:rsidR="001E1ED5">
        <w:rPr>
          <w:rFonts w:ascii="Times New Roman" w:hAnsi="Times New Roman" w:cs="Times New Roman"/>
          <w:sz w:val="24"/>
          <w:szCs w:val="24"/>
        </w:rPr>
        <w:t>30.07.2025</w:t>
      </w:r>
      <w:r>
        <w:rPr>
          <w:rFonts w:ascii="Times New Roman" w:hAnsi="Times New Roman" w:cs="Times New Roman"/>
          <w:sz w:val="24"/>
          <w:szCs w:val="24"/>
        </w:rPr>
        <w:t>, emis de Consiliul Judeţean Neamţ, Comisia pentru protectia copilului;</w:t>
      </w:r>
    </w:p>
    <w:p w14:paraId="08874C39" w14:textId="77777777" w:rsidR="00280BB2" w:rsidRPr="002D66AC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Direcţiei Generale de Asistenţă Socială şi Protecţia Copilului Neamţ nr. </w:t>
      </w:r>
      <w:r w:rsidR="001E1ED5">
        <w:rPr>
          <w:rFonts w:ascii="Times New Roman" w:hAnsi="Times New Roman" w:cs="Times New Roman"/>
          <w:sz w:val="24"/>
          <w:szCs w:val="24"/>
        </w:rPr>
        <w:t>82904</w:t>
      </w:r>
      <w:r w:rsidR="00F56554">
        <w:rPr>
          <w:rFonts w:ascii="Times New Roman" w:hAnsi="Times New Roman" w:cs="Times New Roman"/>
          <w:sz w:val="24"/>
          <w:szCs w:val="24"/>
        </w:rPr>
        <w:t xml:space="preserve"> din </w:t>
      </w:r>
      <w:r w:rsidR="001E1ED5">
        <w:rPr>
          <w:rFonts w:ascii="Times New Roman" w:hAnsi="Times New Roman" w:cs="Times New Roman"/>
          <w:sz w:val="24"/>
          <w:szCs w:val="24"/>
        </w:rPr>
        <w:t>23.01.2026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3DEAE" w14:textId="77777777" w:rsidR="00280BB2" w:rsidRPr="00B303C3" w:rsidRDefault="00280BB2" w:rsidP="002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303C3">
        <w:rPr>
          <w:rFonts w:ascii="Times New Roman" w:hAnsi="Times New Roman" w:cs="Times New Roman"/>
          <w:sz w:val="24"/>
          <w:szCs w:val="24"/>
        </w:rPr>
        <w:t>Luân</w:t>
      </w:r>
      <w:r w:rsidR="00AD34CB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B303C3">
        <w:rPr>
          <w:rFonts w:ascii="Times New Roman" w:hAnsi="Times New Roman" w:cs="Times New Roman"/>
          <w:sz w:val="24"/>
          <w:szCs w:val="24"/>
        </w:rPr>
        <w:t xml:space="preserve"> act de:</w:t>
      </w:r>
    </w:p>
    <w:p w14:paraId="630286FC" w14:textId="3EB6E9E5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</w:t>
      </w:r>
      <w:r w:rsidRPr="00391D38">
        <w:rPr>
          <w:rFonts w:ascii="Times New Roman" w:hAnsi="Times New Roman" w:cs="Times New Roman"/>
          <w:sz w:val="24"/>
          <w:szCs w:val="24"/>
        </w:rPr>
        <w:t xml:space="preserve"> </w:t>
      </w:r>
      <w:r w:rsidR="00F56554">
        <w:rPr>
          <w:rFonts w:ascii="Times New Roman" w:hAnsi="Times New Roman" w:cs="Times New Roman"/>
          <w:sz w:val="24"/>
          <w:szCs w:val="24"/>
        </w:rPr>
        <w:t xml:space="preserve">nr. </w:t>
      </w:r>
      <w:r w:rsidR="001E1ED5">
        <w:rPr>
          <w:rFonts w:ascii="Times New Roman" w:hAnsi="Times New Roman" w:cs="Times New Roman"/>
          <w:sz w:val="24"/>
          <w:szCs w:val="24"/>
        </w:rPr>
        <w:t>776 din 27.01.2026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E1ED5">
        <w:rPr>
          <w:rFonts w:ascii="Times New Roman" w:hAnsi="Times New Roman" w:cs="Times New Roman"/>
          <w:sz w:val="24"/>
          <w:szCs w:val="24"/>
        </w:rPr>
        <w:t xml:space="preserve">domnului </w:t>
      </w:r>
      <w:r w:rsidR="004074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56554">
        <w:rPr>
          <w:rFonts w:ascii="Times New Roman" w:hAnsi="Times New Roman" w:cs="Times New Roman"/>
          <w:sz w:val="24"/>
          <w:szCs w:val="24"/>
        </w:rPr>
        <w:t>, reprezentant legal al minorului</w:t>
      </w:r>
      <w:r w:rsidR="006245EE">
        <w:rPr>
          <w:rFonts w:ascii="Times New Roman" w:hAnsi="Times New Roman" w:cs="Times New Roman"/>
          <w:sz w:val="24"/>
          <w:szCs w:val="24"/>
        </w:rPr>
        <w:t xml:space="preserve"> </w:t>
      </w:r>
      <w:r w:rsidR="0040745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, prin care solicită acordarea indemnizaţiei lunare pentru persoana cu handicap grav.</w:t>
      </w:r>
    </w:p>
    <w:p w14:paraId="73016037" w14:textId="77777777" w:rsidR="00F56554" w:rsidRDefault="00F56554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Ancheta socială înregistrată cu nr. </w:t>
      </w:r>
      <w:r w:rsidR="001E1ED5">
        <w:rPr>
          <w:rFonts w:ascii="Times New Roman" w:hAnsi="Times New Roman" w:cs="Times New Roman"/>
          <w:sz w:val="24"/>
          <w:szCs w:val="24"/>
        </w:rPr>
        <w:t>776 din 27.01.2026</w:t>
      </w:r>
      <w:r>
        <w:rPr>
          <w:rFonts w:ascii="Times New Roman" w:hAnsi="Times New Roman" w:cs="Times New Roman"/>
          <w:sz w:val="24"/>
          <w:szCs w:val="24"/>
        </w:rPr>
        <w:t xml:space="preserve"> efectuată de compartimentul de Asistenţă Socială.</w:t>
      </w:r>
    </w:p>
    <w:p w14:paraId="16D502B0" w14:textId="0F24E979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Referatul doamnei </w:t>
      </w:r>
      <w:r w:rsidR="00B742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, consilier în cadrul compartimentului de asistenţă socială, înregistrat sub nr. </w:t>
      </w:r>
      <w:r w:rsidR="001E1ED5">
        <w:rPr>
          <w:rFonts w:ascii="Times New Roman" w:hAnsi="Times New Roman" w:cs="Times New Roman"/>
          <w:sz w:val="24"/>
          <w:szCs w:val="24"/>
        </w:rPr>
        <w:t>777/ 27.01.2026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D4D236" w14:textId="77777777" w:rsidR="00280BB2" w:rsidRPr="00B303C3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03C3">
        <w:rPr>
          <w:rFonts w:ascii="Times New Roman" w:hAnsi="Times New Roman" w:cs="Times New Roman"/>
          <w:sz w:val="24"/>
          <w:szCs w:val="24"/>
        </w:rPr>
        <w:t xml:space="preserve">În temeiul dispoziţiilor art. 155 alin (1) lit. „d”, alin (5) lit „a” şi „c” coraborate cu art. 129 alin. (7) lit. „b” şi art.196 alin. (1) </w:t>
      </w:r>
      <w:r>
        <w:rPr>
          <w:rFonts w:ascii="Times New Roman" w:hAnsi="Times New Roman" w:cs="Times New Roman"/>
          <w:sz w:val="24"/>
          <w:szCs w:val="24"/>
        </w:rPr>
        <w:t>lit ”b” din O. U. G. nr. 57/2019</w:t>
      </w:r>
      <w:r w:rsidRPr="00B303C3">
        <w:rPr>
          <w:rFonts w:ascii="Times New Roman" w:hAnsi="Times New Roman" w:cs="Times New Roman"/>
          <w:sz w:val="24"/>
          <w:szCs w:val="24"/>
        </w:rPr>
        <w:t xml:space="preserve"> privind Codul Administrativ,</w:t>
      </w:r>
    </w:p>
    <w:p w14:paraId="739124E6" w14:textId="77777777" w:rsidR="00280BB2" w:rsidRPr="00665B32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Ion Creangă, judeţul Neamţ;</w:t>
      </w:r>
    </w:p>
    <w:p w14:paraId="2241901B" w14:textId="77777777" w:rsidR="00280BB2" w:rsidRDefault="00280BB2" w:rsidP="00280BB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48421BB9" w14:textId="77777777" w:rsidR="00280BB2" w:rsidRPr="00200E38" w:rsidRDefault="00280BB2" w:rsidP="00280BB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E5FBA" w14:textId="7D3888E9" w:rsidR="00FA7960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Art.1. </w:t>
      </w:r>
      <w:r w:rsidR="00B039AE">
        <w:rPr>
          <w:rFonts w:ascii="Times New Roman" w:hAnsi="Times New Roman" w:cs="Times New Roman"/>
          <w:sz w:val="24"/>
          <w:szCs w:val="24"/>
        </w:rPr>
        <w:t xml:space="preserve">Se </w:t>
      </w:r>
      <w:r w:rsidR="00151CE4">
        <w:rPr>
          <w:rFonts w:ascii="Times New Roman" w:hAnsi="Times New Roman" w:cs="Times New Roman"/>
          <w:sz w:val="24"/>
          <w:szCs w:val="24"/>
        </w:rPr>
        <w:t xml:space="preserve">completeaza </w:t>
      </w:r>
      <w:r w:rsidR="00FA7960">
        <w:rPr>
          <w:rFonts w:ascii="Times New Roman" w:hAnsi="Times New Roman" w:cs="Times New Roman"/>
          <w:sz w:val="24"/>
          <w:szCs w:val="24"/>
        </w:rPr>
        <w:t xml:space="preserve">art.1 la </w:t>
      </w:r>
      <w:r w:rsidR="00151CE4">
        <w:rPr>
          <w:rFonts w:ascii="Times New Roman" w:hAnsi="Times New Roman" w:cs="Times New Roman"/>
          <w:sz w:val="24"/>
          <w:szCs w:val="24"/>
        </w:rPr>
        <w:t>Dispozitia nr. 236 din 02.09.2024</w:t>
      </w:r>
      <w:r w:rsidR="00FA7960">
        <w:rPr>
          <w:rFonts w:ascii="Times New Roman" w:hAnsi="Times New Roman" w:cs="Times New Roman"/>
          <w:sz w:val="24"/>
          <w:szCs w:val="24"/>
        </w:rPr>
        <w:t xml:space="preserve"> privind acordarea indemnizaţiei lunare </w:t>
      </w:r>
      <w:r>
        <w:rPr>
          <w:rFonts w:ascii="Times New Roman" w:hAnsi="Times New Roman" w:cs="Times New Roman"/>
          <w:sz w:val="24"/>
          <w:szCs w:val="24"/>
        </w:rPr>
        <w:t xml:space="preserve">persoanei cu handicap grav </w:t>
      </w:r>
      <w:r w:rsidR="0040745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7960">
        <w:rPr>
          <w:rFonts w:ascii="Times New Roman" w:hAnsi="Times New Roman" w:cs="Times New Roman"/>
          <w:sz w:val="24"/>
          <w:szCs w:val="24"/>
        </w:rPr>
        <w:t>dupa cum urmeaza:</w:t>
      </w:r>
    </w:p>
    <w:p w14:paraId="2D1B1C0B" w14:textId="64582876" w:rsidR="00B039AE" w:rsidRPr="00FA7960" w:rsidRDefault="00FA7960" w:rsidP="00B039AE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Alin.(1) </w:t>
      </w:r>
      <w:r w:rsidR="00B039AE">
        <w:rPr>
          <w:rFonts w:ascii="Times New Roman" w:hAnsi="Times New Roman" w:cs="Times New Roman"/>
          <w:sz w:val="24"/>
          <w:szCs w:val="24"/>
        </w:rPr>
        <w:t xml:space="preserve">Incepand cu data de 01.02.2026, conform Adresei Direcţiei Generale de Asistenţă Socială şi Protecţia Copilului Neamţ nr. 82904 din 23.01.2026, reprezentantul legal al copilului </w:t>
      </w:r>
      <w:r w:rsidR="004074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85B4E">
        <w:rPr>
          <w:rFonts w:ascii="Times New Roman" w:hAnsi="Times New Roman" w:cs="Times New Roman"/>
          <w:sz w:val="24"/>
          <w:szCs w:val="24"/>
        </w:rPr>
        <w:t>,</w:t>
      </w:r>
      <w:r w:rsidR="00A1278C">
        <w:rPr>
          <w:rFonts w:ascii="Times New Roman" w:hAnsi="Times New Roman" w:cs="Times New Roman"/>
          <w:sz w:val="24"/>
          <w:szCs w:val="24"/>
        </w:rPr>
        <w:t xml:space="preserve"> CNP </w:t>
      </w:r>
      <w:r w:rsidR="004074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039AE">
        <w:rPr>
          <w:rFonts w:ascii="Times New Roman" w:hAnsi="Times New Roman" w:cs="Times New Roman"/>
          <w:sz w:val="24"/>
          <w:szCs w:val="24"/>
        </w:rPr>
        <w:t xml:space="preserve"> este do</w:t>
      </w:r>
      <w:r w:rsidR="00785B4E">
        <w:rPr>
          <w:rFonts w:ascii="Times New Roman" w:hAnsi="Times New Roman" w:cs="Times New Roman"/>
          <w:sz w:val="24"/>
          <w:szCs w:val="24"/>
        </w:rPr>
        <w:t xml:space="preserve">mnul </w:t>
      </w:r>
      <w:r w:rsidR="004074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85B4E">
        <w:rPr>
          <w:rFonts w:ascii="Times New Roman" w:hAnsi="Times New Roman" w:cs="Times New Roman"/>
          <w:sz w:val="24"/>
          <w:szCs w:val="24"/>
        </w:rPr>
        <w:t xml:space="preserve">, </w:t>
      </w:r>
      <w:r w:rsidR="00390FDE">
        <w:rPr>
          <w:rFonts w:ascii="Times New Roman" w:hAnsi="Times New Roman" w:cs="Times New Roman"/>
          <w:sz w:val="24"/>
          <w:szCs w:val="24"/>
        </w:rPr>
        <w:t xml:space="preserve"> </w:t>
      </w:r>
      <w:r w:rsidR="00A1278C">
        <w:rPr>
          <w:rFonts w:ascii="Times New Roman" w:hAnsi="Times New Roman" w:cs="Times New Roman"/>
          <w:sz w:val="24"/>
          <w:szCs w:val="24"/>
        </w:rPr>
        <w:t xml:space="preserve">CNP </w:t>
      </w:r>
      <w:r w:rsidR="0040745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1278C">
        <w:rPr>
          <w:rFonts w:ascii="Times New Roman" w:hAnsi="Times New Roman" w:cs="Times New Roman"/>
          <w:sz w:val="24"/>
          <w:szCs w:val="24"/>
        </w:rPr>
        <w:t>.</w:t>
      </w:r>
    </w:p>
    <w:p w14:paraId="040F91B0" w14:textId="77777777" w:rsidR="00FA7960" w:rsidRPr="00FA7960" w:rsidRDefault="00FA7960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Alin.(2) </w:t>
      </w:r>
      <w:r w:rsidR="00B039AE">
        <w:rPr>
          <w:rFonts w:ascii="Times New Roman" w:hAnsi="Times New Roman" w:cs="Times New Roman"/>
          <w:sz w:val="24"/>
          <w:szCs w:val="24"/>
        </w:rPr>
        <w:t>Celelalte prevederi ale dispozitiei raman neschimbate.</w:t>
      </w:r>
    </w:p>
    <w:p w14:paraId="6454CF8C" w14:textId="77777777" w:rsidR="00280BB2" w:rsidRPr="004A4D9B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Art.2. </w:t>
      </w:r>
      <w:r>
        <w:rPr>
          <w:rFonts w:ascii="Times New Roman" w:hAnsi="Times New Roman" w:cs="Times New Roman"/>
          <w:sz w:val="24"/>
          <w:szCs w:val="24"/>
        </w:rPr>
        <w:t>Prezenta dispoziție se poate contesta la instanța de contencios administrativ în termen de 30 de zile de la comunicare.</w:t>
      </w:r>
    </w:p>
    <w:p w14:paraId="24AB1A0F" w14:textId="77777777" w:rsidR="00280BB2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Art.3. </w:t>
      </w:r>
      <w:r>
        <w:rPr>
          <w:rFonts w:ascii="Times New Roman" w:hAnsi="Times New Roman" w:cs="Times New Roman"/>
          <w:sz w:val="24"/>
          <w:szCs w:val="24"/>
        </w:rPr>
        <w:t>Compartimentele de asistenţă socială şi financiar-contabil, vor duce la îndeplinire prezentei.</w:t>
      </w:r>
    </w:p>
    <w:p w14:paraId="53137003" w14:textId="77777777" w:rsidR="00280BB2" w:rsidRPr="00400EFE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Art.4. </w:t>
      </w:r>
      <w:r>
        <w:rPr>
          <w:rFonts w:ascii="Times New Roman" w:hAnsi="Times New Roman" w:cs="Times New Roman"/>
          <w:sz w:val="24"/>
          <w:szCs w:val="24"/>
        </w:rPr>
        <w:t>Secretarul general al comunei va comunica prezenta instituţiilor, autorităţilor şi persoanelor interesate.</w:t>
      </w:r>
    </w:p>
    <w:p w14:paraId="2BBD16A1" w14:textId="77777777" w:rsidR="00280BB2" w:rsidRPr="00010259" w:rsidRDefault="00280BB2" w:rsidP="00280BB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19FBC7" w14:textId="77777777" w:rsidR="00280BB2" w:rsidRDefault="00280BB2" w:rsidP="00280B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PRIMAR,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A7960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Avizat pentru legalitate</w:t>
      </w:r>
    </w:p>
    <w:p w14:paraId="4FDCBA3D" w14:textId="77777777" w:rsidR="00280BB2" w:rsidRDefault="00280BB2" w:rsidP="00280B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A7960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SECRETAR GENERAL,</w:t>
      </w:r>
    </w:p>
    <w:p w14:paraId="61E191CC" w14:textId="77777777" w:rsidR="00280BB2" w:rsidRPr="004E6257" w:rsidRDefault="00280BB2" w:rsidP="00280B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 w:rsidR="00FA7960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Mihaela NIŢĂ                  </w:t>
      </w:r>
    </w:p>
    <w:sectPr w:rsidR="00280BB2" w:rsidRPr="004E6257" w:rsidSect="00FA79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3511B"/>
    <w:multiLevelType w:val="hybridMultilevel"/>
    <w:tmpl w:val="4EEE7614"/>
    <w:lvl w:ilvl="0" w:tplc="BA0C1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465FCB"/>
    <w:multiLevelType w:val="hybridMultilevel"/>
    <w:tmpl w:val="85AC7DAE"/>
    <w:lvl w:ilvl="0" w:tplc="11E4A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C244F5"/>
    <w:multiLevelType w:val="hybridMultilevel"/>
    <w:tmpl w:val="ED2A0E7C"/>
    <w:lvl w:ilvl="0" w:tplc="59FC7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96825">
    <w:abstractNumId w:val="2"/>
  </w:num>
  <w:num w:numId="2" w16cid:durableId="1691956469">
    <w:abstractNumId w:val="1"/>
  </w:num>
  <w:num w:numId="3" w16cid:durableId="5290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C7"/>
    <w:rsid w:val="00080A2D"/>
    <w:rsid w:val="000A2680"/>
    <w:rsid w:val="000A6955"/>
    <w:rsid w:val="000E5481"/>
    <w:rsid w:val="00142E95"/>
    <w:rsid w:val="00147B9D"/>
    <w:rsid w:val="00150F0F"/>
    <w:rsid w:val="00151CE4"/>
    <w:rsid w:val="00186765"/>
    <w:rsid w:val="001A1176"/>
    <w:rsid w:val="001B6B40"/>
    <w:rsid w:val="001E1ED5"/>
    <w:rsid w:val="00232A31"/>
    <w:rsid w:val="00265513"/>
    <w:rsid w:val="002743D0"/>
    <w:rsid w:val="00280BB2"/>
    <w:rsid w:val="0028693B"/>
    <w:rsid w:val="00323368"/>
    <w:rsid w:val="003414B0"/>
    <w:rsid w:val="00356D74"/>
    <w:rsid w:val="00363E3B"/>
    <w:rsid w:val="0036592D"/>
    <w:rsid w:val="00390FDE"/>
    <w:rsid w:val="00407452"/>
    <w:rsid w:val="00414FF2"/>
    <w:rsid w:val="0043142D"/>
    <w:rsid w:val="00444C18"/>
    <w:rsid w:val="0045424E"/>
    <w:rsid w:val="004E1B11"/>
    <w:rsid w:val="0052424D"/>
    <w:rsid w:val="005D6484"/>
    <w:rsid w:val="005E4AB4"/>
    <w:rsid w:val="006245EE"/>
    <w:rsid w:val="00696C10"/>
    <w:rsid w:val="006B059C"/>
    <w:rsid w:val="00706A28"/>
    <w:rsid w:val="00714E53"/>
    <w:rsid w:val="00727B9E"/>
    <w:rsid w:val="00780DFA"/>
    <w:rsid w:val="00785B4E"/>
    <w:rsid w:val="007B6878"/>
    <w:rsid w:val="00827191"/>
    <w:rsid w:val="00843963"/>
    <w:rsid w:val="00862B0C"/>
    <w:rsid w:val="008B3D10"/>
    <w:rsid w:val="009910A7"/>
    <w:rsid w:val="00A02A0D"/>
    <w:rsid w:val="00A1278C"/>
    <w:rsid w:val="00A7359D"/>
    <w:rsid w:val="00A80067"/>
    <w:rsid w:val="00AD34CB"/>
    <w:rsid w:val="00B039AE"/>
    <w:rsid w:val="00B3589A"/>
    <w:rsid w:val="00B72168"/>
    <w:rsid w:val="00B7426D"/>
    <w:rsid w:val="00C6265F"/>
    <w:rsid w:val="00CD7F80"/>
    <w:rsid w:val="00D333C7"/>
    <w:rsid w:val="00D368AD"/>
    <w:rsid w:val="00D37A61"/>
    <w:rsid w:val="00D52C70"/>
    <w:rsid w:val="00D7183C"/>
    <w:rsid w:val="00D80EC8"/>
    <w:rsid w:val="00E222C6"/>
    <w:rsid w:val="00E41086"/>
    <w:rsid w:val="00E448F2"/>
    <w:rsid w:val="00E5240D"/>
    <w:rsid w:val="00E67DEC"/>
    <w:rsid w:val="00EA31DB"/>
    <w:rsid w:val="00F0527C"/>
    <w:rsid w:val="00F372D4"/>
    <w:rsid w:val="00F56554"/>
    <w:rsid w:val="00FA7960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0F8D"/>
  <w15:chartTrackingRefBased/>
  <w15:docId w15:val="{EC2AEB93-9A7C-4B50-BAFB-8670EC55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B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BB2"/>
    <w:pPr>
      <w:ind w:left="720"/>
      <w:contextualSpacing/>
    </w:pPr>
    <w:rPr>
      <w:rFonts w:eastAsiaTheme="minorEastAsia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30</cp:revision>
  <cp:lastPrinted>2026-02-03T13:14:00Z</cp:lastPrinted>
  <dcterms:created xsi:type="dcterms:W3CDTF">2026-02-03T08:08:00Z</dcterms:created>
  <dcterms:modified xsi:type="dcterms:W3CDTF">2026-02-13T07:48:00Z</dcterms:modified>
</cp:coreProperties>
</file>