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58" w:rsidRPr="00DC2C58" w:rsidRDefault="00DC2C58" w:rsidP="00DC2C58">
      <w:pPr>
        <w:spacing w:after="0" w:line="276" w:lineRule="auto"/>
        <w:rPr>
          <w:rFonts w:ascii="Times New Roman" w:hAnsi="Times New Roman" w:cs="Times New Roman"/>
        </w:rPr>
      </w:pPr>
    </w:p>
    <w:p w:rsidR="00DC2C58" w:rsidRPr="00DC2C58" w:rsidRDefault="00DC2C58" w:rsidP="00DC2C58">
      <w:pPr>
        <w:spacing w:after="0" w:line="276" w:lineRule="auto"/>
        <w:jc w:val="center"/>
        <w:rPr>
          <w:rFonts w:ascii="Times New Roman" w:hAnsi="Times New Roman" w:cs="Times New Roman"/>
          <w:bCs/>
        </w:rPr>
      </w:pPr>
      <w:r w:rsidRPr="00DC2C58">
        <w:rPr>
          <w:rFonts w:ascii="Times New Roman" w:hAnsi="Times New Roman" w:cs="Times New Roman"/>
        </w:rPr>
        <w:t>ROMANIA</w:t>
      </w:r>
    </w:p>
    <w:p w:rsidR="00DC2C58" w:rsidRPr="00DC2C58" w:rsidRDefault="00DC2C58" w:rsidP="00DC2C58">
      <w:pPr>
        <w:spacing w:after="0" w:line="276" w:lineRule="auto"/>
        <w:jc w:val="center"/>
        <w:rPr>
          <w:rFonts w:ascii="Times New Roman" w:hAnsi="Times New Roman" w:cs="Times New Roman"/>
        </w:rPr>
      </w:pPr>
      <w:r w:rsidRPr="00DC2C58">
        <w:rPr>
          <w:rFonts w:ascii="Times New Roman" w:hAnsi="Times New Roman" w:cs="Times New Roman"/>
        </w:rPr>
        <w:t>JUDETUL NEAMT</w:t>
      </w:r>
    </w:p>
    <w:p w:rsidR="00DC2C58" w:rsidRPr="00DC2C58" w:rsidRDefault="00DC2C58" w:rsidP="00DC2C58">
      <w:pPr>
        <w:spacing w:after="0" w:line="276" w:lineRule="auto"/>
        <w:jc w:val="center"/>
        <w:rPr>
          <w:rFonts w:ascii="Times New Roman" w:hAnsi="Times New Roman" w:cs="Times New Roman"/>
        </w:rPr>
      </w:pPr>
      <w:r w:rsidRPr="00DC2C58">
        <w:rPr>
          <w:rFonts w:ascii="Times New Roman" w:hAnsi="Times New Roman" w:cs="Times New Roman"/>
        </w:rPr>
        <w:t>COMUNA ION CREANGA</w:t>
      </w:r>
    </w:p>
    <w:p w:rsidR="00DC2C58" w:rsidRPr="00DC2C58" w:rsidRDefault="00DC2C58" w:rsidP="00DC2C58">
      <w:pPr>
        <w:spacing w:after="0" w:line="276" w:lineRule="auto"/>
        <w:jc w:val="center"/>
        <w:rPr>
          <w:rFonts w:ascii="Times New Roman" w:hAnsi="Times New Roman" w:cs="Times New Roman"/>
        </w:rPr>
      </w:pPr>
      <w:r w:rsidRPr="00DC2C58">
        <w:rPr>
          <w:rFonts w:ascii="Times New Roman" w:hAnsi="Times New Roman" w:cs="Times New Roman"/>
        </w:rPr>
        <w:t xml:space="preserve">PRIMAR </w:t>
      </w:r>
    </w:p>
    <w:p w:rsidR="00DC2C58" w:rsidRPr="00DC2C58" w:rsidRDefault="00DC2C58" w:rsidP="00DC2C58">
      <w:pPr>
        <w:spacing w:after="0" w:line="276" w:lineRule="auto"/>
        <w:rPr>
          <w:rFonts w:ascii="Times New Roman" w:hAnsi="Times New Roman" w:cs="Times New Roman"/>
        </w:rPr>
      </w:pPr>
    </w:p>
    <w:p w:rsidR="00DC2C58" w:rsidRPr="00DC2C58" w:rsidRDefault="00DC2C58" w:rsidP="00DC2C58">
      <w:pPr>
        <w:spacing w:after="0" w:line="276" w:lineRule="auto"/>
        <w:rPr>
          <w:rFonts w:ascii="Times New Roman" w:hAnsi="Times New Roman" w:cs="Times New Roman"/>
        </w:rPr>
      </w:pPr>
    </w:p>
    <w:p w:rsidR="00DC2C58" w:rsidRPr="00DC2C58" w:rsidRDefault="00DC2C58" w:rsidP="00DC2C58">
      <w:pPr>
        <w:spacing w:after="0" w:line="276" w:lineRule="auto"/>
        <w:jc w:val="center"/>
        <w:rPr>
          <w:rFonts w:ascii="Times New Roman" w:hAnsi="Times New Roman" w:cs="Times New Roman"/>
          <w:b/>
        </w:rPr>
      </w:pPr>
      <w:proofErr w:type="gramStart"/>
      <w:r w:rsidRPr="00DC2C58">
        <w:rPr>
          <w:rFonts w:ascii="Times New Roman" w:hAnsi="Times New Roman" w:cs="Times New Roman"/>
          <w:b/>
        </w:rPr>
        <w:t>PROIECT  DE</w:t>
      </w:r>
      <w:proofErr w:type="gramEnd"/>
      <w:r w:rsidRPr="00DC2C58">
        <w:rPr>
          <w:rFonts w:ascii="Times New Roman" w:hAnsi="Times New Roman" w:cs="Times New Roman"/>
          <w:b/>
        </w:rPr>
        <w:t xml:space="preserve">  HOTĂRÂRE</w:t>
      </w:r>
    </w:p>
    <w:p w:rsidR="004E5CC7" w:rsidRDefault="00C61CE4" w:rsidP="004E5CC7">
      <w:pPr>
        <w:spacing w:after="0" w:line="276" w:lineRule="auto"/>
        <w:jc w:val="center"/>
        <w:rPr>
          <w:rFonts w:ascii="Times New Roman" w:hAnsi="Times New Roman" w:cs="Times New Roman"/>
          <w:b/>
        </w:rPr>
      </w:pPr>
      <w:r>
        <w:rPr>
          <w:rFonts w:ascii="Times New Roman" w:hAnsi="Times New Roman" w:cs="Times New Roman"/>
          <w:b/>
        </w:rPr>
        <w:t xml:space="preserve"> Nr. 8</w:t>
      </w:r>
      <w:r w:rsidR="00DC2C58" w:rsidRPr="00DC2C58">
        <w:rPr>
          <w:rFonts w:ascii="Times New Roman" w:hAnsi="Times New Roman" w:cs="Times New Roman"/>
          <w:b/>
        </w:rPr>
        <w:t xml:space="preserve"> din </w:t>
      </w:r>
      <w:r w:rsidR="00106A22">
        <w:rPr>
          <w:rFonts w:ascii="Times New Roman" w:hAnsi="Times New Roman" w:cs="Times New Roman"/>
          <w:b/>
        </w:rPr>
        <w:t>2</w:t>
      </w:r>
      <w:r w:rsidR="009B38E0">
        <w:rPr>
          <w:rFonts w:ascii="Times New Roman" w:hAnsi="Times New Roman" w:cs="Times New Roman"/>
          <w:b/>
        </w:rPr>
        <w:t>3.01.2026</w:t>
      </w:r>
    </w:p>
    <w:p w:rsidR="00042B54" w:rsidRDefault="004E5CC7" w:rsidP="004E5CC7">
      <w:pPr>
        <w:autoSpaceDE w:val="0"/>
        <w:autoSpaceDN w:val="0"/>
        <w:adjustRightInd w:val="0"/>
        <w:spacing w:after="0" w:line="276" w:lineRule="auto"/>
        <w:jc w:val="center"/>
        <w:rPr>
          <w:rFonts w:ascii="TimesNewRoman" w:hAnsi="TimesNewRoman" w:cs="TimesNewRoman"/>
          <w:b/>
          <w:color w:val="000000"/>
        </w:rPr>
      </w:pPr>
      <w:proofErr w:type="gramStart"/>
      <w:r w:rsidRPr="004E5CC7">
        <w:rPr>
          <w:rFonts w:ascii="TimesNewRoman" w:hAnsi="TimesNewRoman" w:cs="TimesNewRoman"/>
          <w:b/>
          <w:color w:val="000000"/>
        </w:rPr>
        <w:t xml:space="preserve">Privind </w:t>
      </w:r>
      <w:r w:rsidR="00042B54">
        <w:rPr>
          <w:rFonts w:ascii="TimesNewRoman" w:hAnsi="TimesNewRoman" w:cs="TimesNewRoman"/>
          <w:b/>
          <w:color w:val="000000"/>
        </w:rPr>
        <w:t xml:space="preserve"> aprobarea</w:t>
      </w:r>
      <w:proofErr w:type="gramEnd"/>
      <w:r w:rsidR="00042B54">
        <w:rPr>
          <w:rFonts w:ascii="TimesNewRoman" w:hAnsi="TimesNewRoman" w:cs="TimesNewRoman"/>
          <w:b/>
          <w:color w:val="000000"/>
        </w:rPr>
        <w:t xml:space="preserve"> Programului de </w:t>
      </w:r>
      <w:r w:rsidRPr="004E5CC7">
        <w:rPr>
          <w:rFonts w:ascii="TimesNewRoman" w:hAnsi="TimesNewRoman" w:cs="TimesNewRoman"/>
          <w:b/>
          <w:color w:val="000000"/>
        </w:rPr>
        <w:t xml:space="preserve">actiuni  comunitare </w:t>
      </w:r>
      <w:r>
        <w:rPr>
          <w:rFonts w:ascii="TimesNewRoman" w:hAnsi="TimesNewRoman" w:cs="TimesNewRoman"/>
          <w:b/>
          <w:color w:val="000000"/>
        </w:rPr>
        <w:t xml:space="preserve">la  nivelul comunei  Ion Creanga </w:t>
      </w:r>
    </w:p>
    <w:p w:rsidR="004E5CC7" w:rsidRDefault="005C02D7" w:rsidP="004E5CC7">
      <w:pPr>
        <w:autoSpaceDE w:val="0"/>
        <w:autoSpaceDN w:val="0"/>
        <w:adjustRightInd w:val="0"/>
        <w:spacing w:after="0" w:line="276" w:lineRule="auto"/>
        <w:jc w:val="center"/>
        <w:rPr>
          <w:rFonts w:ascii="TimesNewRoman" w:hAnsi="TimesNewRoman" w:cs="TimesNewRoman"/>
          <w:b/>
          <w:color w:val="000000"/>
        </w:rPr>
      </w:pPr>
      <w:r>
        <w:rPr>
          <w:rFonts w:ascii="TimesNewRoman" w:hAnsi="TimesNewRoman" w:cs="TimesNewRoman"/>
          <w:b/>
          <w:color w:val="000000"/>
        </w:rPr>
        <w:t xml:space="preserve"> </w:t>
      </w:r>
      <w:proofErr w:type="gramStart"/>
      <w:r>
        <w:rPr>
          <w:rFonts w:ascii="TimesNewRoman" w:hAnsi="TimesNewRoman" w:cs="TimesNewRoman"/>
          <w:b/>
          <w:color w:val="000000"/>
        </w:rPr>
        <w:t>pentru  anul</w:t>
      </w:r>
      <w:proofErr w:type="gramEnd"/>
      <w:r>
        <w:rPr>
          <w:rFonts w:ascii="TimesNewRoman" w:hAnsi="TimesNewRoman" w:cs="TimesNewRoman"/>
          <w:b/>
          <w:color w:val="000000"/>
        </w:rPr>
        <w:t xml:space="preserve"> 202</w:t>
      </w:r>
      <w:r w:rsidR="009B38E0">
        <w:rPr>
          <w:rFonts w:ascii="TimesNewRoman" w:hAnsi="TimesNewRoman" w:cs="TimesNewRoman"/>
          <w:b/>
          <w:color w:val="000000"/>
        </w:rPr>
        <w:t>6</w:t>
      </w:r>
    </w:p>
    <w:p w:rsidR="006E715C" w:rsidRDefault="006E715C" w:rsidP="004E5CC7">
      <w:pPr>
        <w:autoSpaceDE w:val="0"/>
        <w:autoSpaceDN w:val="0"/>
        <w:adjustRightInd w:val="0"/>
        <w:spacing w:after="0" w:line="276" w:lineRule="auto"/>
        <w:jc w:val="center"/>
        <w:rPr>
          <w:rFonts w:ascii="TimesNewRoman" w:hAnsi="TimesNewRoman" w:cs="TimesNewRoman"/>
          <w:b/>
          <w:color w:val="000000"/>
        </w:rPr>
      </w:pPr>
    </w:p>
    <w:p w:rsidR="004E5CC7" w:rsidRPr="00042B54" w:rsidRDefault="00042B54" w:rsidP="00042B54">
      <w:pPr>
        <w:autoSpaceDE w:val="0"/>
        <w:autoSpaceDN w:val="0"/>
        <w:adjustRightInd w:val="0"/>
        <w:spacing w:after="0" w:line="276" w:lineRule="auto"/>
        <w:rPr>
          <w:rFonts w:ascii="Times New Roman" w:hAnsi="Times New Roman" w:cs="Times New Roman"/>
        </w:rPr>
      </w:pPr>
      <w:r>
        <w:rPr>
          <w:rFonts w:ascii="Times New Roman" w:hAnsi="Times New Roman" w:cs="Times New Roman"/>
        </w:rPr>
        <w:t xml:space="preserve">        </w:t>
      </w:r>
      <w:r w:rsidR="004E5CC7" w:rsidRPr="00042B54">
        <w:rPr>
          <w:rFonts w:ascii="Times New Roman" w:hAnsi="Times New Roman" w:cs="Times New Roman"/>
        </w:rPr>
        <w:t xml:space="preserve">Analizând </w:t>
      </w:r>
      <w:proofErr w:type="gramStart"/>
      <w:r w:rsidR="004E5CC7" w:rsidRPr="00042B54">
        <w:rPr>
          <w:rFonts w:ascii="Times New Roman" w:hAnsi="Times New Roman" w:cs="Times New Roman"/>
        </w:rPr>
        <w:t>temeiurile  juridice</w:t>
      </w:r>
      <w:proofErr w:type="gramEnd"/>
      <w:r w:rsidR="004E5CC7" w:rsidRPr="00042B54">
        <w:rPr>
          <w:rFonts w:ascii="Times New Roman" w:hAnsi="Times New Roman" w:cs="Times New Roman"/>
        </w:rPr>
        <w:t xml:space="preserve"> :</w:t>
      </w:r>
    </w:p>
    <w:p w:rsidR="002F5E78" w:rsidRPr="006E715C" w:rsidRDefault="006E715C" w:rsidP="006E715C">
      <w:pPr>
        <w:autoSpaceDE w:val="0"/>
        <w:autoSpaceDN w:val="0"/>
        <w:adjustRightInd w:val="0"/>
        <w:spacing w:after="0" w:line="276" w:lineRule="auto"/>
        <w:rPr>
          <w:rFonts w:ascii="Times New Roman" w:hAnsi="Times New Roman" w:cs="Times New Roman"/>
        </w:rPr>
      </w:pPr>
      <w:r>
        <w:rPr>
          <w:rFonts w:ascii="Times New Roman" w:hAnsi="Times New Roman" w:cs="Times New Roman"/>
        </w:rPr>
        <w:t>-</w:t>
      </w:r>
      <w:r w:rsidR="00042B54" w:rsidRPr="006E715C">
        <w:rPr>
          <w:rFonts w:ascii="Times New Roman" w:hAnsi="Times New Roman" w:cs="Times New Roman"/>
        </w:rPr>
        <w:t xml:space="preserve">Art. </w:t>
      </w:r>
      <w:proofErr w:type="gramStart"/>
      <w:r w:rsidR="00042B54" w:rsidRPr="006E715C">
        <w:rPr>
          <w:rFonts w:ascii="Times New Roman" w:hAnsi="Times New Roman" w:cs="Times New Roman"/>
        </w:rPr>
        <w:t>35</w:t>
      </w:r>
      <w:proofErr w:type="gramEnd"/>
      <w:r w:rsidR="00042B54" w:rsidRPr="006E715C">
        <w:rPr>
          <w:rFonts w:ascii="Times New Roman" w:hAnsi="Times New Roman" w:cs="Times New Roman"/>
        </w:rPr>
        <w:t xml:space="preserve">, art. 112 </w:t>
      </w:r>
      <w:proofErr w:type="gramStart"/>
      <w:r w:rsidR="00042B54" w:rsidRPr="006E715C">
        <w:rPr>
          <w:rFonts w:ascii="Times New Roman" w:hAnsi="Times New Roman" w:cs="Times New Roman"/>
        </w:rPr>
        <w:t>din  Legea</w:t>
      </w:r>
      <w:proofErr w:type="gramEnd"/>
      <w:r w:rsidR="00042B54" w:rsidRPr="006E715C">
        <w:rPr>
          <w:rFonts w:ascii="Times New Roman" w:hAnsi="Times New Roman" w:cs="Times New Roman"/>
        </w:rPr>
        <w:t xml:space="preserve">  nr. 292/ </w:t>
      </w:r>
      <w:proofErr w:type="gramStart"/>
      <w:r w:rsidR="00042B54" w:rsidRPr="006E715C">
        <w:rPr>
          <w:rFonts w:ascii="Times New Roman" w:hAnsi="Times New Roman" w:cs="Times New Roman"/>
        </w:rPr>
        <w:t>2011  privind</w:t>
      </w:r>
      <w:proofErr w:type="gramEnd"/>
      <w:r w:rsidR="00042B54" w:rsidRPr="006E715C">
        <w:rPr>
          <w:rFonts w:ascii="Times New Roman" w:hAnsi="Times New Roman" w:cs="Times New Roman"/>
        </w:rPr>
        <w:t xml:space="preserve">  asistenta  sociala , cu modificarile  si  completarile  ulterioare,</w:t>
      </w:r>
    </w:p>
    <w:p w:rsidR="00042B54" w:rsidRPr="006E715C" w:rsidRDefault="006E715C" w:rsidP="006E715C">
      <w:pPr>
        <w:autoSpaceDE w:val="0"/>
        <w:autoSpaceDN w:val="0"/>
        <w:adjustRightInd w:val="0"/>
        <w:spacing w:after="0" w:line="276" w:lineRule="auto"/>
        <w:rPr>
          <w:rFonts w:ascii="Times New Roman" w:hAnsi="Times New Roman" w:cs="Times New Roman"/>
        </w:rPr>
      </w:pPr>
      <w:r>
        <w:rPr>
          <w:rFonts w:ascii="Times New Roman" w:hAnsi="Times New Roman" w:cs="Times New Roman"/>
        </w:rPr>
        <w:t>-</w:t>
      </w:r>
      <w:r w:rsidR="00042B54" w:rsidRPr="006E715C">
        <w:rPr>
          <w:rFonts w:ascii="Times New Roman" w:hAnsi="Times New Roman" w:cs="Times New Roman"/>
        </w:rPr>
        <w:t>Art. 27^2 alin</w:t>
      </w:r>
      <w:proofErr w:type="gramStart"/>
      <w:r w:rsidR="00042B54" w:rsidRPr="006E715C">
        <w:rPr>
          <w:rFonts w:ascii="Times New Roman" w:hAnsi="Times New Roman" w:cs="Times New Roman"/>
        </w:rPr>
        <w:t>.(</w:t>
      </w:r>
      <w:proofErr w:type="gramEnd"/>
      <w:r w:rsidR="00042B54" w:rsidRPr="006E715C">
        <w:rPr>
          <w:rFonts w:ascii="Times New Roman" w:hAnsi="Times New Roman" w:cs="Times New Roman"/>
        </w:rPr>
        <w:t xml:space="preserve">1) si (2)  din Legea nr. 196/ 2016 </w:t>
      </w:r>
      <w:proofErr w:type="gramStart"/>
      <w:r w:rsidR="00042B54" w:rsidRPr="006E715C">
        <w:rPr>
          <w:rFonts w:ascii="Times New Roman" w:hAnsi="Times New Roman" w:cs="Times New Roman"/>
        </w:rPr>
        <w:t>privind  venitul</w:t>
      </w:r>
      <w:proofErr w:type="gramEnd"/>
      <w:r w:rsidR="00042B54" w:rsidRPr="006E715C">
        <w:rPr>
          <w:rFonts w:ascii="Times New Roman" w:hAnsi="Times New Roman" w:cs="Times New Roman"/>
        </w:rPr>
        <w:t xml:space="preserve"> minim de  incluziune  , cu  modificarile  si  completarile  ulterioare </w:t>
      </w:r>
    </w:p>
    <w:p w:rsidR="00042B54" w:rsidRPr="006E715C" w:rsidRDefault="006E715C" w:rsidP="006E715C">
      <w:pPr>
        <w:autoSpaceDE w:val="0"/>
        <w:autoSpaceDN w:val="0"/>
        <w:adjustRightInd w:val="0"/>
        <w:spacing w:after="0" w:line="276" w:lineRule="auto"/>
        <w:rPr>
          <w:rFonts w:ascii="Times New Roman" w:hAnsi="Times New Roman" w:cs="Times New Roman"/>
        </w:rPr>
      </w:pPr>
      <w:r>
        <w:rPr>
          <w:rFonts w:ascii="Times New Roman" w:hAnsi="Times New Roman" w:cs="Times New Roman"/>
        </w:rPr>
        <w:t>-</w:t>
      </w:r>
      <w:r w:rsidR="00042B54" w:rsidRPr="006E715C">
        <w:rPr>
          <w:rFonts w:ascii="Times New Roman" w:hAnsi="Times New Roman" w:cs="Times New Roman"/>
        </w:rPr>
        <w:t>Art. 25 alin</w:t>
      </w:r>
      <w:proofErr w:type="gramStart"/>
      <w:r w:rsidR="00042B54" w:rsidRPr="006E715C">
        <w:rPr>
          <w:rFonts w:ascii="Times New Roman" w:hAnsi="Times New Roman" w:cs="Times New Roman"/>
        </w:rPr>
        <w:t>.(</w:t>
      </w:r>
      <w:proofErr w:type="gramEnd"/>
      <w:r w:rsidR="00042B54" w:rsidRPr="006E715C">
        <w:rPr>
          <w:rFonts w:ascii="Times New Roman" w:hAnsi="Times New Roman" w:cs="Times New Roman"/>
        </w:rPr>
        <w:t xml:space="preserve">1)  din  H.G  nr. 1154/ 2022  pentru  aprobarea  Normelor  metodologice  de  aplicare a  prevederilor  Legii  nr. 196/ </w:t>
      </w:r>
      <w:proofErr w:type="gramStart"/>
      <w:r w:rsidR="00042B54" w:rsidRPr="006E715C">
        <w:rPr>
          <w:rFonts w:ascii="Times New Roman" w:hAnsi="Times New Roman" w:cs="Times New Roman"/>
        </w:rPr>
        <w:t>2016  privind</w:t>
      </w:r>
      <w:proofErr w:type="gramEnd"/>
      <w:r w:rsidR="00042B54" w:rsidRPr="006E715C">
        <w:rPr>
          <w:rFonts w:ascii="Times New Roman" w:hAnsi="Times New Roman" w:cs="Times New Roman"/>
        </w:rPr>
        <w:t xml:space="preserve">  venitul minim de  incluziune  , cu  modificarile  si  completarile  ulterioare </w:t>
      </w:r>
    </w:p>
    <w:p w:rsidR="002F5E78" w:rsidRPr="002F5E78" w:rsidRDefault="002F5E78" w:rsidP="002F5E78">
      <w:pPr>
        <w:shd w:val="clear" w:color="auto" w:fill="FFFFFF"/>
        <w:spacing w:after="0" w:line="276" w:lineRule="auto"/>
        <w:ind w:left="390"/>
        <w:contextualSpacing/>
        <w:outlineLvl w:val="3"/>
        <w:rPr>
          <w:rFonts w:ascii="Times New Roman" w:hAnsi="Times New Roman" w:cs="Times New Roman"/>
        </w:rPr>
      </w:pPr>
      <w:bookmarkStart w:id="0" w:name="_Hlk129763411"/>
      <w:r w:rsidRPr="002F5E78">
        <w:rPr>
          <w:rFonts w:ascii="Times New Roman" w:hAnsi="Times New Roman" w:cs="Times New Roman"/>
        </w:rPr>
        <w:t>Ț</w:t>
      </w:r>
      <w:proofErr w:type="gramStart"/>
      <w:r w:rsidRPr="002F5E78">
        <w:rPr>
          <w:rFonts w:ascii="Times New Roman" w:hAnsi="Times New Roman" w:cs="Times New Roman"/>
        </w:rPr>
        <w:t>inând  seama</w:t>
      </w:r>
      <w:proofErr w:type="gramEnd"/>
      <w:r w:rsidRPr="002F5E78">
        <w:rPr>
          <w:rFonts w:ascii="Times New Roman" w:hAnsi="Times New Roman" w:cs="Times New Roman"/>
        </w:rPr>
        <w:t xml:space="preserve"> de  prevederile :</w:t>
      </w:r>
    </w:p>
    <w:bookmarkEnd w:id="0"/>
    <w:p w:rsidR="002F5E78" w:rsidRPr="002F5E78" w:rsidRDefault="002F5E78" w:rsidP="009B38E0">
      <w:pPr>
        <w:shd w:val="clear" w:color="auto" w:fill="FFFFFF"/>
        <w:tabs>
          <w:tab w:val="left" w:pos="9810"/>
          <w:tab w:val="left" w:pos="9900"/>
        </w:tabs>
        <w:spacing w:after="0" w:line="276" w:lineRule="auto"/>
        <w:ind w:right="-270"/>
        <w:outlineLvl w:val="3"/>
        <w:rPr>
          <w:rFonts w:ascii="Times New Roman" w:hAnsi="Times New Roman" w:cs="Times New Roman"/>
        </w:rPr>
      </w:pPr>
      <w:r w:rsidRPr="002F5E78">
        <w:rPr>
          <w:rFonts w:ascii="Times New Roman" w:hAnsi="Times New Roman" w:cs="Times New Roman"/>
        </w:rPr>
        <w:t>-</w:t>
      </w:r>
      <w:r w:rsidR="006E715C">
        <w:rPr>
          <w:rFonts w:ascii="Times New Roman" w:hAnsi="Times New Roman" w:cs="Times New Roman"/>
        </w:rPr>
        <w:t xml:space="preserve"> </w:t>
      </w:r>
      <w:r w:rsidR="009B38E0">
        <w:rPr>
          <w:rFonts w:ascii="Times New Roman" w:hAnsi="Times New Roman" w:cs="Times New Roman"/>
        </w:rPr>
        <w:t xml:space="preserve">H.C.L nr. 2 din 31.01.2018 pentru aprobarea </w:t>
      </w:r>
      <w:r w:rsidRPr="002F5E78">
        <w:rPr>
          <w:rFonts w:ascii="Times New Roman" w:hAnsi="Times New Roman" w:cs="Times New Roman"/>
        </w:rPr>
        <w:t>Re</w:t>
      </w:r>
      <w:r w:rsidR="009B38E0">
        <w:rPr>
          <w:rFonts w:ascii="Times New Roman" w:hAnsi="Times New Roman" w:cs="Times New Roman"/>
        </w:rPr>
        <w:t xml:space="preserve">gulamentului de organizare și </w:t>
      </w:r>
      <w:r w:rsidRPr="002F5E78">
        <w:rPr>
          <w:rFonts w:ascii="Times New Roman" w:hAnsi="Times New Roman" w:cs="Times New Roman"/>
        </w:rPr>
        <w:t xml:space="preserve">funcționare al </w:t>
      </w:r>
      <w:proofErr w:type="gramStart"/>
      <w:r w:rsidR="009B38E0">
        <w:rPr>
          <w:rFonts w:ascii="Times New Roman" w:hAnsi="Times New Roman" w:cs="Times New Roman"/>
        </w:rPr>
        <w:t>c</w:t>
      </w:r>
      <w:r w:rsidRPr="002F5E78">
        <w:rPr>
          <w:rFonts w:ascii="Times New Roman" w:hAnsi="Times New Roman" w:cs="Times New Roman"/>
        </w:rPr>
        <w:t>ompartimentului  de</w:t>
      </w:r>
      <w:proofErr w:type="gramEnd"/>
      <w:r w:rsidRPr="002F5E78">
        <w:rPr>
          <w:rFonts w:ascii="Times New Roman" w:hAnsi="Times New Roman" w:cs="Times New Roman"/>
        </w:rPr>
        <w:t xml:space="preserve">  asistență  socială , organizat  la  nivelul  comunei  Ion Creangă,</w:t>
      </w:r>
    </w:p>
    <w:p w:rsidR="002F5E78" w:rsidRPr="002F5E78" w:rsidRDefault="002F5E78" w:rsidP="002F5E78">
      <w:pPr>
        <w:shd w:val="clear" w:color="auto" w:fill="FFFFFF"/>
        <w:spacing w:after="0" w:line="276" w:lineRule="auto"/>
        <w:outlineLvl w:val="3"/>
        <w:rPr>
          <w:rFonts w:ascii="Times New Roman" w:hAnsi="Times New Roman" w:cs="Times New Roman"/>
        </w:rPr>
      </w:pPr>
      <w:r w:rsidRPr="002F5E78">
        <w:rPr>
          <w:rFonts w:ascii="Times New Roman" w:hAnsi="Times New Roman" w:cs="Times New Roman"/>
        </w:rPr>
        <w:t>-</w:t>
      </w:r>
      <w:proofErr w:type="gramStart"/>
      <w:r w:rsidRPr="002F5E78">
        <w:rPr>
          <w:rFonts w:ascii="Times New Roman" w:hAnsi="Times New Roman" w:cs="Times New Roman"/>
        </w:rPr>
        <w:t>H.C.L  nr</w:t>
      </w:r>
      <w:proofErr w:type="gramEnd"/>
      <w:r w:rsidRPr="002F5E78">
        <w:rPr>
          <w:rFonts w:ascii="Times New Roman" w:hAnsi="Times New Roman" w:cs="Times New Roman"/>
        </w:rPr>
        <w:t xml:space="preserve">. </w:t>
      </w:r>
      <w:r w:rsidR="004A4AAE">
        <w:rPr>
          <w:rFonts w:ascii="Times New Roman" w:hAnsi="Times New Roman" w:cs="Times New Roman"/>
        </w:rPr>
        <w:t>24  din 27</w:t>
      </w:r>
      <w:r w:rsidRPr="002F5E78">
        <w:rPr>
          <w:rFonts w:ascii="Times New Roman" w:hAnsi="Times New Roman" w:cs="Times New Roman"/>
        </w:rPr>
        <w:t>.0</w:t>
      </w:r>
      <w:r w:rsidR="004A4AAE">
        <w:rPr>
          <w:rFonts w:ascii="Times New Roman" w:hAnsi="Times New Roman" w:cs="Times New Roman"/>
        </w:rPr>
        <w:t>3.2025</w:t>
      </w:r>
      <w:r w:rsidRPr="002F5E78">
        <w:rPr>
          <w:rFonts w:ascii="Times New Roman" w:hAnsi="Times New Roman" w:cs="Times New Roman"/>
        </w:rPr>
        <w:t xml:space="preserve">  pentru  aprobarea  Strategiei  de  dezvoltare  a  serviciilor  sociale  acordate  </w:t>
      </w:r>
      <w:r w:rsidR="004A4AAE">
        <w:rPr>
          <w:rFonts w:ascii="Times New Roman" w:hAnsi="Times New Roman" w:cs="Times New Roman"/>
        </w:rPr>
        <w:t>la  nivelul comunei  Ion Creangă  pentru  perioada 2025- 2035</w:t>
      </w:r>
      <w:r w:rsidRPr="002F5E78">
        <w:rPr>
          <w:rFonts w:ascii="Times New Roman" w:hAnsi="Times New Roman" w:cs="Times New Roman"/>
        </w:rPr>
        <w:t xml:space="preserve"> ,</w:t>
      </w:r>
    </w:p>
    <w:p w:rsidR="002F5E78" w:rsidRDefault="002F5E78" w:rsidP="002F5E78">
      <w:pPr>
        <w:spacing w:after="0" w:line="276" w:lineRule="auto"/>
        <w:rPr>
          <w:rFonts w:ascii="Times New Roman" w:hAnsi="Times New Roman" w:cs="Times New Roman"/>
        </w:rPr>
      </w:pPr>
      <w:r w:rsidRPr="002F5E78">
        <w:rPr>
          <w:rFonts w:ascii="Times New Roman" w:hAnsi="Times New Roman" w:cs="Times New Roman"/>
        </w:rPr>
        <w:t xml:space="preserve">      </w:t>
      </w:r>
      <w:proofErr w:type="gramStart"/>
      <w:r w:rsidRPr="002F5E78">
        <w:rPr>
          <w:rFonts w:ascii="Times New Roman" w:hAnsi="Times New Roman" w:cs="Times New Roman"/>
        </w:rPr>
        <w:t>Luând  act</w:t>
      </w:r>
      <w:proofErr w:type="gramEnd"/>
      <w:r w:rsidRPr="002F5E78">
        <w:rPr>
          <w:rFonts w:ascii="Times New Roman" w:hAnsi="Times New Roman" w:cs="Times New Roman"/>
        </w:rPr>
        <w:t xml:space="preserve">  de: </w:t>
      </w:r>
    </w:p>
    <w:p w:rsidR="00E70BFB" w:rsidRPr="00E70BFB" w:rsidRDefault="00E70BFB" w:rsidP="00E70BFB">
      <w:pPr>
        <w:autoSpaceDE w:val="0"/>
        <w:autoSpaceDN w:val="0"/>
        <w:adjustRightInd w:val="0"/>
        <w:spacing w:after="0" w:line="276" w:lineRule="auto"/>
        <w:ind w:right="-180"/>
        <w:rPr>
          <w:rFonts w:ascii="TimesNewRoman" w:hAnsi="TimesNewRoman" w:cs="TimesNewRoman"/>
          <w:color w:val="000000"/>
        </w:rPr>
      </w:pPr>
      <w:r>
        <w:rPr>
          <w:rFonts w:ascii="Times New Roman" w:hAnsi="Times New Roman" w:cs="Times New Roman"/>
          <w:bCs/>
          <w:kern w:val="2"/>
          <w14:ligatures w14:val="standardContextual"/>
        </w:rPr>
        <w:t xml:space="preserve">-Anuntul  prin care se  aduce la  cunoștință și se supune dezbaterii publice proiectul de hotărâre </w:t>
      </w:r>
      <w:r w:rsidRPr="00E70BFB">
        <w:rPr>
          <w:rFonts w:ascii="TimesNewRoman" w:hAnsi="TimesNewRoman" w:cs="TimesNewRoman"/>
          <w:color w:val="000000"/>
        </w:rPr>
        <w:t>privind  aprobarea Programului de actiuni  comunitare la  nivelul comunei  Ion Creanga  pentru  anul 202</w:t>
      </w:r>
      <w:r>
        <w:rPr>
          <w:rFonts w:ascii="TimesNewRoman" w:hAnsi="TimesNewRoman" w:cs="TimesNewRoman"/>
          <w:color w:val="000000"/>
        </w:rPr>
        <w:t>6</w:t>
      </w:r>
      <w:r>
        <w:rPr>
          <w:rFonts w:ascii="Times New Roman" w:hAnsi="Times New Roman" w:cs="Times New Roman"/>
        </w:rPr>
        <w:t>,i</w:t>
      </w:r>
      <w:r w:rsidR="00106A22">
        <w:rPr>
          <w:rFonts w:ascii="Times New Roman" w:hAnsi="Times New Roman" w:cs="Times New Roman"/>
          <w:bCs/>
          <w:kern w:val="2"/>
          <w14:ligatures w14:val="standardContextual"/>
        </w:rPr>
        <w:t>nregistrat la nr.228 din 2</w:t>
      </w:r>
      <w:r>
        <w:rPr>
          <w:rFonts w:ascii="Times New Roman" w:hAnsi="Times New Roman" w:cs="Times New Roman"/>
          <w:bCs/>
          <w:kern w:val="2"/>
          <w14:ligatures w14:val="standardContextual"/>
        </w:rPr>
        <w:t>3.01.2026,</w:t>
      </w:r>
    </w:p>
    <w:p w:rsidR="002F5E78" w:rsidRPr="002F5E78" w:rsidRDefault="002F5E78" w:rsidP="002F5E78">
      <w:pPr>
        <w:spacing w:after="0" w:line="276" w:lineRule="auto"/>
        <w:rPr>
          <w:rFonts w:ascii="Times New Roman" w:hAnsi="Times New Roman" w:cs="Times New Roman"/>
        </w:rPr>
      </w:pPr>
      <w:r w:rsidRPr="002F5E78">
        <w:rPr>
          <w:rFonts w:ascii="Times New Roman" w:hAnsi="Times New Roman" w:cs="Times New Roman"/>
        </w:rPr>
        <w:t>-</w:t>
      </w:r>
      <w:proofErr w:type="gramStart"/>
      <w:r w:rsidRPr="002F5E78">
        <w:rPr>
          <w:rFonts w:ascii="Times New Roman" w:hAnsi="Times New Roman" w:cs="Times New Roman"/>
        </w:rPr>
        <w:t>referatul  de</w:t>
      </w:r>
      <w:proofErr w:type="gramEnd"/>
      <w:r w:rsidRPr="002F5E78">
        <w:rPr>
          <w:rFonts w:ascii="Times New Roman" w:hAnsi="Times New Roman" w:cs="Times New Roman"/>
        </w:rPr>
        <w:t xml:space="preserve">  aprobare intocmit  de  primarului  comunei  inregistrat  la  nr. </w:t>
      </w:r>
      <w:proofErr w:type="gramStart"/>
      <w:r w:rsidR="004A4AAE">
        <w:rPr>
          <w:rFonts w:ascii="Times New Roman" w:hAnsi="Times New Roman" w:cs="Times New Roman"/>
        </w:rPr>
        <w:t>226</w:t>
      </w:r>
      <w:proofErr w:type="gramEnd"/>
      <w:r w:rsidRPr="002F5E78">
        <w:rPr>
          <w:rFonts w:ascii="Times New Roman" w:hAnsi="Times New Roman" w:cs="Times New Roman"/>
        </w:rPr>
        <w:t xml:space="preserve"> di</w:t>
      </w:r>
      <w:r w:rsidR="00106A22">
        <w:rPr>
          <w:rFonts w:ascii="Times New Roman" w:hAnsi="Times New Roman" w:cs="Times New Roman"/>
        </w:rPr>
        <w:t>n 2</w:t>
      </w:r>
      <w:r w:rsidR="004A4AAE">
        <w:rPr>
          <w:rFonts w:ascii="Times New Roman" w:hAnsi="Times New Roman" w:cs="Times New Roman"/>
        </w:rPr>
        <w:t>3</w:t>
      </w:r>
      <w:r w:rsidR="005C02D7">
        <w:rPr>
          <w:rFonts w:ascii="Times New Roman" w:hAnsi="Times New Roman" w:cs="Times New Roman"/>
        </w:rPr>
        <w:t>.0</w:t>
      </w:r>
      <w:r w:rsidR="004A4AAE">
        <w:rPr>
          <w:rFonts w:ascii="Times New Roman" w:hAnsi="Times New Roman" w:cs="Times New Roman"/>
        </w:rPr>
        <w:t>1.2026</w:t>
      </w:r>
      <w:r w:rsidRPr="002F5E78">
        <w:rPr>
          <w:rFonts w:ascii="Times New Roman" w:hAnsi="Times New Roman" w:cs="Times New Roman"/>
        </w:rPr>
        <w:t xml:space="preserve">, </w:t>
      </w:r>
    </w:p>
    <w:p w:rsidR="002F5E78" w:rsidRPr="002F5E78" w:rsidRDefault="002F5E78" w:rsidP="002F5E78">
      <w:pPr>
        <w:spacing w:after="0" w:line="276" w:lineRule="auto"/>
        <w:rPr>
          <w:rFonts w:ascii="Times New Roman" w:hAnsi="Times New Roman" w:cs="Times New Roman"/>
          <w:lang w:val="ro-RO" w:eastAsia="ro-RO"/>
        </w:rPr>
      </w:pPr>
      <w:r w:rsidRPr="002F5E78">
        <w:rPr>
          <w:rFonts w:ascii="Times New Roman" w:hAnsi="Times New Roman" w:cs="Times New Roman"/>
        </w:rPr>
        <w:t xml:space="preserve">- </w:t>
      </w:r>
      <w:proofErr w:type="gramStart"/>
      <w:r w:rsidRPr="002F5E78">
        <w:rPr>
          <w:rFonts w:ascii="Times New Roman" w:hAnsi="Times New Roman" w:cs="Times New Roman"/>
        </w:rPr>
        <w:t>raportul  compartimentului</w:t>
      </w:r>
      <w:proofErr w:type="gramEnd"/>
      <w:r w:rsidRPr="002F5E78">
        <w:rPr>
          <w:rFonts w:ascii="Times New Roman" w:hAnsi="Times New Roman" w:cs="Times New Roman"/>
        </w:rPr>
        <w:t xml:space="preserve"> de  specia</w:t>
      </w:r>
      <w:r w:rsidR="004A4AAE">
        <w:rPr>
          <w:rFonts w:ascii="Times New Roman" w:hAnsi="Times New Roman" w:cs="Times New Roman"/>
        </w:rPr>
        <w:t xml:space="preserve">litate inregistrat  la  nr. </w:t>
      </w:r>
      <w:proofErr w:type="gramStart"/>
      <w:r w:rsidR="004A4AAE">
        <w:rPr>
          <w:rFonts w:ascii="Times New Roman" w:hAnsi="Times New Roman" w:cs="Times New Roman"/>
        </w:rPr>
        <w:t>227</w:t>
      </w:r>
      <w:proofErr w:type="gramEnd"/>
      <w:r w:rsidR="00106A22">
        <w:rPr>
          <w:rFonts w:ascii="Times New Roman" w:hAnsi="Times New Roman" w:cs="Times New Roman"/>
        </w:rPr>
        <w:t xml:space="preserve"> din 2</w:t>
      </w:r>
      <w:r w:rsidR="004A4AAE">
        <w:rPr>
          <w:rFonts w:ascii="Times New Roman" w:hAnsi="Times New Roman" w:cs="Times New Roman"/>
        </w:rPr>
        <w:t>3</w:t>
      </w:r>
      <w:r w:rsidR="005C02D7">
        <w:rPr>
          <w:rFonts w:ascii="Times New Roman" w:hAnsi="Times New Roman" w:cs="Times New Roman"/>
        </w:rPr>
        <w:t>.0</w:t>
      </w:r>
      <w:r w:rsidR="004A4AAE">
        <w:rPr>
          <w:rFonts w:ascii="Times New Roman" w:hAnsi="Times New Roman" w:cs="Times New Roman"/>
        </w:rPr>
        <w:t>1.2026</w:t>
      </w:r>
      <w:r w:rsidRPr="002F5E78">
        <w:rPr>
          <w:rFonts w:ascii="Times New Roman" w:hAnsi="Times New Roman" w:cs="Times New Roman"/>
          <w:lang w:val="ro-RO"/>
        </w:rPr>
        <w:t xml:space="preserve">, </w:t>
      </w:r>
      <w:r w:rsidRPr="002F5E78">
        <w:rPr>
          <w:rFonts w:ascii="Times New Roman" w:hAnsi="Times New Roman" w:cs="Times New Roman"/>
        </w:rPr>
        <w:t xml:space="preserve"> </w:t>
      </w:r>
      <w:r w:rsidRPr="002F5E78">
        <w:rPr>
          <w:rFonts w:ascii="Times New Roman" w:hAnsi="Times New Roman" w:cs="Times New Roman"/>
          <w:lang w:val="ro-RO" w:eastAsia="ro-RO"/>
        </w:rPr>
        <w:t xml:space="preserve">   </w:t>
      </w:r>
    </w:p>
    <w:p w:rsidR="002F5E78" w:rsidRPr="002F5E78" w:rsidRDefault="002F5E78" w:rsidP="002F5E78">
      <w:pPr>
        <w:spacing w:after="0" w:line="276" w:lineRule="auto"/>
        <w:rPr>
          <w:rFonts w:ascii="Times New Roman" w:hAnsi="Times New Roman" w:cs="Times New Roman"/>
          <w:lang w:val="ro-RO" w:eastAsia="ro-RO"/>
        </w:rPr>
      </w:pPr>
      <w:r w:rsidRPr="002F5E78">
        <w:rPr>
          <w:rFonts w:ascii="Times New Roman" w:hAnsi="Times New Roman" w:cs="Times New Roman"/>
          <w:lang w:val="ro-RO" w:eastAsia="ro-RO"/>
        </w:rPr>
        <w:t xml:space="preserve">-avizul pentru  legalitate, intocmit de  secretarul general  al  UAT , </w:t>
      </w:r>
    </w:p>
    <w:p w:rsidR="002F5E78" w:rsidRPr="002F5E78" w:rsidRDefault="002F5E78" w:rsidP="002F5E78">
      <w:pPr>
        <w:spacing w:after="0" w:line="276" w:lineRule="auto"/>
        <w:rPr>
          <w:rFonts w:ascii="Times New Roman" w:hAnsi="Times New Roman" w:cs="Times New Roman"/>
          <w:lang w:val="ro-RO" w:eastAsia="ro-RO"/>
        </w:rPr>
      </w:pPr>
      <w:r w:rsidRPr="002F5E78">
        <w:rPr>
          <w:rFonts w:ascii="Times New Roman" w:hAnsi="Times New Roman" w:cs="Times New Roman"/>
          <w:lang w:val="ro-RO" w:eastAsia="ro-RO"/>
        </w:rPr>
        <w:t>-avizul   comisiilor  de  specialitate ale  Consiliului  local ;</w:t>
      </w:r>
    </w:p>
    <w:p w:rsidR="002F5E78" w:rsidRPr="002F5E78" w:rsidRDefault="002F5E78" w:rsidP="002F5E78">
      <w:pPr>
        <w:spacing w:after="0" w:line="276" w:lineRule="auto"/>
        <w:rPr>
          <w:rFonts w:ascii="Times New Roman" w:hAnsi="Times New Roman" w:cs="Times New Roman"/>
        </w:rPr>
      </w:pPr>
      <w:r w:rsidRPr="002F5E78">
        <w:rPr>
          <w:rFonts w:ascii="Times New Roman" w:hAnsi="Times New Roman" w:cs="Times New Roman"/>
        </w:rPr>
        <w:t xml:space="preserve">   În temeiul prevederilor art.129 alin</w:t>
      </w:r>
      <w:proofErr w:type="gramStart"/>
      <w:r w:rsidRPr="002F5E78">
        <w:rPr>
          <w:rFonts w:ascii="Times New Roman" w:hAnsi="Times New Roman" w:cs="Times New Roman"/>
        </w:rPr>
        <w:t>.(</w:t>
      </w:r>
      <w:proofErr w:type="gramEnd"/>
      <w:r w:rsidRPr="002F5E78">
        <w:rPr>
          <w:rFonts w:ascii="Times New Roman" w:hAnsi="Times New Roman" w:cs="Times New Roman"/>
        </w:rPr>
        <w:t>1), alin.(2) lit. “ d ”, alin.(7)  lit. ,, b ”, art 139 alin.(1)  si ale  art. 196, alin</w:t>
      </w:r>
      <w:proofErr w:type="gramStart"/>
      <w:r w:rsidRPr="002F5E78">
        <w:rPr>
          <w:rFonts w:ascii="Times New Roman" w:hAnsi="Times New Roman" w:cs="Times New Roman"/>
        </w:rPr>
        <w:t>.(</w:t>
      </w:r>
      <w:proofErr w:type="gramEnd"/>
      <w:r w:rsidRPr="002F5E78">
        <w:rPr>
          <w:rFonts w:ascii="Times New Roman" w:hAnsi="Times New Roman" w:cs="Times New Roman"/>
        </w:rPr>
        <w:t>1)  lit. ,</w:t>
      </w:r>
      <w:proofErr w:type="gramStart"/>
      <w:r w:rsidRPr="002F5E78">
        <w:rPr>
          <w:rFonts w:ascii="Times New Roman" w:hAnsi="Times New Roman" w:cs="Times New Roman"/>
        </w:rPr>
        <w:t>,a</w:t>
      </w:r>
      <w:proofErr w:type="gramEnd"/>
      <w:r w:rsidRPr="002F5E78">
        <w:rPr>
          <w:rFonts w:ascii="Times New Roman" w:hAnsi="Times New Roman" w:cs="Times New Roman"/>
        </w:rPr>
        <w:t xml:space="preserve">” din Ordonanta de urgenta nr. 57din 3 iulie 2019 privind Codul administrativ, </w:t>
      </w:r>
      <w:proofErr w:type="gramStart"/>
      <w:r w:rsidRPr="002F5E78">
        <w:rPr>
          <w:rFonts w:ascii="Times New Roman" w:hAnsi="Times New Roman" w:cs="Times New Roman"/>
        </w:rPr>
        <w:t>cu  modificarile</w:t>
      </w:r>
      <w:proofErr w:type="gramEnd"/>
      <w:r w:rsidRPr="002F5E78">
        <w:rPr>
          <w:rFonts w:ascii="Times New Roman" w:hAnsi="Times New Roman" w:cs="Times New Roman"/>
        </w:rPr>
        <w:t xml:space="preserve">  si  completarile  ulterioare ;</w:t>
      </w:r>
    </w:p>
    <w:p w:rsidR="002F5E78" w:rsidRDefault="002F5E78" w:rsidP="002F5E78">
      <w:pPr>
        <w:spacing w:after="0" w:line="276" w:lineRule="auto"/>
        <w:rPr>
          <w:rFonts w:ascii="Times New Roman" w:hAnsi="Times New Roman" w:cs="Times New Roman"/>
          <w:b/>
        </w:rPr>
      </w:pPr>
      <w:r w:rsidRPr="002F5E78">
        <w:rPr>
          <w:rFonts w:ascii="Times New Roman" w:hAnsi="Times New Roman" w:cs="Times New Roman"/>
          <w:b/>
          <w:lang w:eastAsia="ro-RO"/>
        </w:rPr>
        <w:t xml:space="preserve">      </w:t>
      </w:r>
      <w:r w:rsidRPr="002F5E78">
        <w:rPr>
          <w:rFonts w:ascii="Times New Roman" w:hAnsi="Times New Roman" w:cs="Times New Roman"/>
          <w:b/>
          <w:lang w:val="fr-FR"/>
        </w:rPr>
        <w:t xml:space="preserve"> </w:t>
      </w:r>
      <w:r w:rsidRPr="002F5E78">
        <w:rPr>
          <w:rFonts w:ascii="Times New Roman" w:hAnsi="Times New Roman" w:cs="Times New Roman"/>
          <w:b/>
          <w:lang w:eastAsia="ro-RO"/>
        </w:rPr>
        <w:t xml:space="preserve">   </w:t>
      </w:r>
      <w:r w:rsidRPr="002F5E78">
        <w:rPr>
          <w:rFonts w:ascii="Times New Roman" w:hAnsi="Times New Roman" w:cs="Times New Roman"/>
          <w:b/>
          <w:lang w:val="fr-FR"/>
        </w:rPr>
        <w:t xml:space="preserve"> </w:t>
      </w:r>
      <w:r w:rsidRPr="002F5E78">
        <w:rPr>
          <w:rFonts w:ascii="Times New Roman" w:hAnsi="Times New Roman" w:cs="Times New Roman"/>
          <w:b/>
        </w:rPr>
        <w:t>Primarul   comunei Ion Creanga,</w:t>
      </w:r>
      <w:r w:rsidR="006E715C">
        <w:rPr>
          <w:rFonts w:ascii="Times New Roman" w:hAnsi="Times New Roman" w:cs="Times New Roman"/>
          <w:b/>
        </w:rPr>
        <w:t xml:space="preserve"> </w:t>
      </w:r>
      <w:proofErr w:type="gramStart"/>
      <w:r w:rsidRPr="002F5E78">
        <w:rPr>
          <w:rFonts w:ascii="Times New Roman" w:hAnsi="Times New Roman" w:cs="Times New Roman"/>
          <w:b/>
        </w:rPr>
        <w:t>judetul  Neamt</w:t>
      </w:r>
      <w:proofErr w:type="gramEnd"/>
      <w:r w:rsidRPr="002F5E78">
        <w:rPr>
          <w:rFonts w:ascii="Times New Roman" w:hAnsi="Times New Roman" w:cs="Times New Roman"/>
          <w:b/>
        </w:rPr>
        <w:t xml:space="preserve"> , </w:t>
      </w:r>
    </w:p>
    <w:p w:rsidR="006E715C" w:rsidRDefault="006E715C" w:rsidP="002F5E78">
      <w:pPr>
        <w:spacing w:after="0" w:line="276" w:lineRule="auto"/>
        <w:rPr>
          <w:rFonts w:ascii="Times New Roman" w:hAnsi="Times New Roman" w:cs="Times New Roman"/>
          <w:b/>
        </w:rPr>
      </w:pPr>
    </w:p>
    <w:p w:rsidR="006E715C" w:rsidRPr="002F5E78" w:rsidRDefault="006E715C" w:rsidP="002F5E78">
      <w:pPr>
        <w:spacing w:after="0" w:line="276" w:lineRule="auto"/>
        <w:rPr>
          <w:rFonts w:ascii="Times New Roman" w:hAnsi="Times New Roman" w:cs="Times New Roman"/>
          <w:b/>
        </w:rPr>
      </w:pPr>
    </w:p>
    <w:p w:rsidR="006E715C" w:rsidRPr="006E715C" w:rsidRDefault="006E715C" w:rsidP="006E715C">
      <w:pPr>
        <w:spacing w:after="0" w:line="276" w:lineRule="auto"/>
        <w:jc w:val="center"/>
        <w:rPr>
          <w:rFonts w:ascii="Times New Roman" w:hAnsi="Times New Roman" w:cs="Times New Roman"/>
          <w:b/>
        </w:rPr>
      </w:pPr>
      <w:r w:rsidRPr="006E715C">
        <w:rPr>
          <w:rFonts w:ascii="Times New Roman" w:hAnsi="Times New Roman" w:cs="Times New Roman"/>
          <w:b/>
        </w:rPr>
        <w:t>PROPUNE   :</w:t>
      </w:r>
    </w:p>
    <w:p w:rsidR="006E715C" w:rsidRPr="006E715C" w:rsidRDefault="006E715C" w:rsidP="006E715C">
      <w:pPr>
        <w:spacing w:after="0" w:line="276" w:lineRule="auto"/>
        <w:rPr>
          <w:rFonts w:ascii="Times New Roman" w:hAnsi="Times New Roman" w:cs="Times New Roman"/>
        </w:rPr>
      </w:pPr>
    </w:p>
    <w:p w:rsidR="002F5E78" w:rsidRPr="0032196F" w:rsidRDefault="006E715C" w:rsidP="0032196F">
      <w:pPr>
        <w:spacing w:after="0" w:line="276" w:lineRule="auto"/>
        <w:rPr>
          <w:rFonts w:ascii="Times New Roman" w:hAnsi="Times New Roman" w:cs="Times New Roman"/>
          <w:b/>
        </w:rPr>
      </w:pPr>
      <w:r w:rsidRPr="0032196F">
        <w:rPr>
          <w:rFonts w:ascii="Times New Roman" w:hAnsi="Times New Roman" w:cs="Times New Roman"/>
        </w:rPr>
        <w:t xml:space="preserve">     </w:t>
      </w:r>
      <w:r w:rsidRPr="0032196F">
        <w:rPr>
          <w:rFonts w:ascii="Times New Roman" w:hAnsi="Times New Roman" w:cs="Times New Roman"/>
          <w:b/>
        </w:rPr>
        <w:t>Art. 1</w:t>
      </w:r>
      <w:r w:rsidRPr="0032196F">
        <w:rPr>
          <w:rFonts w:ascii="Times New Roman" w:hAnsi="Times New Roman" w:cs="Times New Roman"/>
        </w:rPr>
        <w:t xml:space="preserve"> Se aprobă   Programul </w:t>
      </w:r>
      <w:proofErr w:type="gramStart"/>
      <w:r w:rsidRPr="0032196F">
        <w:rPr>
          <w:rFonts w:ascii="Times New Roman" w:hAnsi="Times New Roman" w:cs="Times New Roman"/>
        </w:rPr>
        <w:t>de  actiuni</w:t>
      </w:r>
      <w:proofErr w:type="gramEnd"/>
      <w:r w:rsidRPr="0032196F">
        <w:rPr>
          <w:rFonts w:ascii="Times New Roman" w:hAnsi="Times New Roman" w:cs="Times New Roman"/>
        </w:rPr>
        <w:t xml:space="preserve">  comunitare la  nivelul comune</w:t>
      </w:r>
      <w:r w:rsidR="004A4AAE">
        <w:rPr>
          <w:rFonts w:ascii="Times New Roman" w:hAnsi="Times New Roman" w:cs="Times New Roman"/>
        </w:rPr>
        <w:t>i  Ion Creanga pentru  anul 2026</w:t>
      </w:r>
      <w:r w:rsidRPr="0032196F">
        <w:rPr>
          <w:rFonts w:ascii="Times New Roman" w:hAnsi="Times New Roman" w:cs="Times New Roman"/>
        </w:rPr>
        <w:t xml:space="preserve"> , conform  anexei .</w:t>
      </w:r>
    </w:p>
    <w:p w:rsidR="0032196F" w:rsidRPr="0032196F" w:rsidRDefault="0032196F" w:rsidP="0032196F">
      <w:pPr>
        <w:autoSpaceDE w:val="0"/>
        <w:autoSpaceDN w:val="0"/>
        <w:adjustRightInd w:val="0"/>
        <w:spacing w:after="0" w:line="276" w:lineRule="auto"/>
        <w:rPr>
          <w:rFonts w:ascii="Times New Roman" w:hAnsi="Times New Roman" w:cs="Times New Roman"/>
        </w:rPr>
      </w:pPr>
      <w:r w:rsidRPr="0032196F">
        <w:rPr>
          <w:rFonts w:ascii="Times New Roman" w:hAnsi="Times New Roman" w:cs="Times New Roman"/>
          <w:b/>
          <w:bCs/>
        </w:rPr>
        <w:t xml:space="preserve">    </w:t>
      </w:r>
      <w:r>
        <w:rPr>
          <w:rFonts w:ascii="Times New Roman" w:hAnsi="Times New Roman" w:cs="Times New Roman"/>
          <w:b/>
          <w:bCs/>
        </w:rPr>
        <w:t xml:space="preserve">Art. </w:t>
      </w:r>
      <w:proofErr w:type="gramStart"/>
      <w:r>
        <w:rPr>
          <w:rFonts w:ascii="Times New Roman" w:hAnsi="Times New Roman" w:cs="Times New Roman"/>
          <w:b/>
          <w:bCs/>
        </w:rPr>
        <w:t>2</w:t>
      </w:r>
      <w:proofErr w:type="gramEnd"/>
      <w:r w:rsidRPr="0032196F">
        <w:rPr>
          <w:rFonts w:ascii="Times New Roman" w:hAnsi="Times New Roman" w:cs="Times New Roman"/>
          <w:b/>
          <w:bCs/>
        </w:rPr>
        <w:t xml:space="preserve"> </w:t>
      </w:r>
      <w:r w:rsidRPr="0032196F">
        <w:rPr>
          <w:rFonts w:ascii="Times New Roman" w:hAnsi="Times New Roman" w:cs="Times New Roman"/>
        </w:rPr>
        <w:t xml:space="preserve">Se desemnează primarul comunei Ion Creanga și Compartimentul de asistență socială cu aducerea la îndeplinire a prezentei </w:t>
      </w:r>
    </w:p>
    <w:p w:rsidR="006E715C" w:rsidRPr="0032196F" w:rsidRDefault="006E715C" w:rsidP="0032196F">
      <w:pPr>
        <w:spacing w:after="0" w:line="276" w:lineRule="auto"/>
        <w:rPr>
          <w:rFonts w:ascii="Times New Roman" w:hAnsi="Times New Roman" w:cs="Times New Roman"/>
        </w:rPr>
      </w:pPr>
      <w:r w:rsidRPr="0032196F">
        <w:rPr>
          <w:rFonts w:ascii="Times New Roman" w:hAnsi="Times New Roman" w:cs="Times New Roman"/>
          <w:b/>
        </w:rPr>
        <w:t xml:space="preserve">     </w:t>
      </w:r>
      <w:r w:rsidR="0032196F">
        <w:rPr>
          <w:rFonts w:ascii="Times New Roman" w:hAnsi="Times New Roman" w:cs="Times New Roman"/>
          <w:b/>
        </w:rPr>
        <w:t>Art. 3</w:t>
      </w:r>
      <w:r w:rsidRPr="0032196F">
        <w:rPr>
          <w:rFonts w:ascii="Times New Roman" w:hAnsi="Times New Roman" w:cs="Times New Roman"/>
        </w:rPr>
        <w:t xml:space="preserve">  Secretarul  general  al  UAT   va  comunica  prezenta autoritatilor, instituţiilor  si  persoanelor  interesate  .</w:t>
      </w:r>
    </w:p>
    <w:p w:rsidR="006E715C" w:rsidRPr="006E715C" w:rsidRDefault="006E715C" w:rsidP="006E715C">
      <w:pPr>
        <w:spacing w:after="0" w:line="276" w:lineRule="auto"/>
        <w:jc w:val="center"/>
        <w:rPr>
          <w:rFonts w:ascii="Times New Roman" w:hAnsi="Times New Roman" w:cs="Times New Roman"/>
        </w:rPr>
      </w:pPr>
    </w:p>
    <w:p w:rsidR="006E715C" w:rsidRPr="006E715C" w:rsidRDefault="006E715C" w:rsidP="006E715C">
      <w:pPr>
        <w:spacing w:after="0" w:line="276" w:lineRule="auto"/>
        <w:jc w:val="center"/>
        <w:rPr>
          <w:rFonts w:ascii="Times New Roman" w:hAnsi="Times New Roman" w:cs="Times New Roman"/>
        </w:rPr>
      </w:pPr>
      <w:r w:rsidRPr="006E715C">
        <w:rPr>
          <w:rFonts w:ascii="Times New Roman" w:hAnsi="Times New Roman" w:cs="Times New Roman"/>
        </w:rPr>
        <w:t xml:space="preserve">INITIATOR </w:t>
      </w:r>
    </w:p>
    <w:p w:rsidR="006E715C" w:rsidRPr="006E715C" w:rsidRDefault="006E715C" w:rsidP="006E715C">
      <w:pPr>
        <w:spacing w:after="0" w:line="276" w:lineRule="auto"/>
        <w:jc w:val="center"/>
        <w:rPr>
          <w:rFonts w:ascii="Times New Roman" w:hAnsi="Times New Roman" w:cs="Times New Roman"/>
        </w:rPr>
      </w:pPr>
      <w:r w:rsidRPr="006E715C">
        <w:rPr>
          <w:rFonts w:ascii="Times New Roman" w:hAnsi="Times New Roman" w:cs="Times New Roman"/>
        </w:rPr>
        <w:t xml:space="preserve">PRIMAR </w:t>
      </w:r>
    </w:p>
    <w:p w:rsidR="006E715C" w:rsidRDefault="006E715C" w:rsidP="006E715C">
      <w:pPr>
        <w:spacing w:after="0" w:line="276" w:lineRule="auto"/>
        <w:jc w:val="center"/>
        <w:rPr>
          <w:rFonts w:ascii="Times New Roman" w:hAnsi="Times New Roman" w:cs="Times New Roman"/>
        </w:rPr>
      </w:pPr>
      <w:r w:rsidRPr="006E715C">
        <w:rPr>
          <w:rFonts w:ascii="Times New Roman" w:hAnsi="Times New Roman" w:cs="Times New Roman"/>
        </w:rPr>
        <w:t xml:space="preserve"> Dumitru- Dorin TABACARIU </w:t>
      </w:r>
    </w:p>
    <w:p w:rsidR="002841AF" w:rsidRDefault="002841AF" w:rsidP="00106A22">
      <w:pPr>
        <w:tabs>
          <w:tab w:val="left" w:pos="0"/>
        </w:tabs>
        <w:spacing w:after="0" w:line="276" w:lineRule="auto"/>
        <w:ind w:right="-568"/>
        <w:rPr>
          <w:rFonts w:ascii="Times New Roman" w:hAnsi="Times New Roman" w:cs="Times New Roman"/>
        </w:rPr>
        <w:sectPr w:rsidR="002841AF" w:rsidSect="002841AF">
          <w:pgSz w:w="12240" w:h="15840"/>
          <w:pgMar w:top="450" w:right="1170" w:bottom="540" w:left="1440" w:header="720" w:footer="720" w:gutter="0"/>
          <w:cols w:space="720"/>
          <w:docGrid w:linePitch="360"/>
        </w:sectPr>
      </w:pPr>
      <w:bookmarkStart w:id="1" w:name="_GoBack"/>
      <w:bookmarkEnd w:id="1"/>
    </w:p>
    <w:p w:rsidR="002841AF" w:rsidRPr="00571FAB" w:rsidRDefault="002841AF" w:rsidP="002841AF">
      <w:pPr>
        <w:pStyle w:val="Header"/>
        <w:tabs>
          <w:tab w:val="left" w:pos="375"/>
        </w:tabs>
        <w:spacing w:beforeLines="50" w:before="120"/>
        <w:jc w:val="right"/>
        <w:rPr>
          <w:rFonts w:ascii="Times New Roman" w:hAnsi="Times New Roman"/>
          <w:sz w:val="24"/>
          <w:szCs w:val="24"/>
          <w:lang w:val="ro-RO"/>
        </w:rPr>
      </w:pPr>
      <w:r w:rsidRPr="00E242E8">
        <w:rPr>
          <w:rFonts w:ascii="Times New Roman" w:hAnsi="Times New Roman" w:cs="Times New Roman"/>
          <w:b/>
          <w:i/>
          <w:sz w:val="24"/>
          <w:szCs w:val="24"/>
        </w:rPr>
        <w:lastRenderedPageBreak/>
        <w:t xml:space="preserve">ANEXĂ </w:t>
      </w:r>
    </w:p>
    <w:p w:rsidR="002841AF" w:rsidRDefault="002841AF" w:rsidP="002841AF">
      <w:pPr>
        <w:widowControl w:val="0"/>
        <w:autoSpaceDE w:val="0"/>
        <w:autoSpaceDN w:val="0"/>
        <w:spacing w:after="0" w:line="240" w:lineRule="auto"/>
        <w:jc w:val="center"/>
        <w:rPr>
          <w:rFonts w:ascii="Times New Roman" w:eastAsia="Times New Roman" w:hAnsi="Times New Roman" w:cs="Times New Roman"/>
          <w:b/>
          <w:sz w:val="24"/>
          <w:szCs w:val="24"/>
        </w:rPr>
      </w:pPr>
    </w:p>
    <w:p w:rsidR="002841AF" w:rsidRDefault="002841AF" w:rsidP="002841AF">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PROGRAME DE ACŢIUNE COMUNITARĂ</w:t>
      </w:r>
      <w:r>
        <w:rPr>
          <w:rFonts w:ascii="Times New Roman" w:eastAsia="Times New Roman" w:hAnsi="Times New Roman" w:cs="Times New Roman"/>
          <w:b/>
          <w:sz w:val="24"/>
          <w:szCs w:val="24"/>
          <w:lang w:val="ro-RO"/>
        </w:rPr>
        <w:t xml:space="preserve"> LA NIVELUL COMUNEI ION CREANGĂ, JUDEȚUL NEAMȚ PE ANUL 2026</w:t>
      </w:r>
    </w:p>
    <w:p w:rsidR="002841AF" w:rsidRDefault="002841AF" w:rsidP="002841AF">
      <w:pPr>
        <w:widowControl w:val="0"/>
        <w:autoSpaceDE w:val="0"/>
        <w:autoSpaceDN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Conform art.27^</w:t>
      </w:r>
      <w:proofErr w:type="gramStart"/>
      <w:r>
        <w:rPr>
          <w:rFonts w:ascii="Times New Roman" w:eastAsia="Times New Roman" w:hAnsi="Times New Roman" w:cs="Times New Roman"/>
          <w:bCs/>
          <w:sz w:val="24"/>
          <w:szCs w:val="24"/>
        </w:rPr>
        <w:t>2</w:t>
      </w:r>
      <w:proofErr w:type="gramEnd"/>
      <w:r>
        <w:rPr>
          <w:rFonts w:ascii="Times New Roman" w:eastAsia="Times New Roman" w:hAnsi="Times New Roman" w:cs="Times New Roman"/>
          <w:bCs/>
          <w:sz w:val="24"/>
          <w:szCs w:val="24"/>
        </w:rPr>
        <w:t xml:space="preserve"> din Legea nr.196/2016 privind venitul minim de incluziune și Art.25 din HG nr.1154/2022</w:t>
      </w:r>
      <w:r>
        <w:rPr>
          <w:rFonts w:ascii="Times New Roman" w:eastAsia="Times New Roman" w:hAnsi="Times New Roman" w:cs="Times New Roman"/>
        </w:rPr>
        <w:t xml:space="preserve"> </w:t>
      </w:r>
      <w:r>
        <w:rPr>
          <w:rFonts w:ascii="Times New Roman" w:eastAsia="Times New Roman" w:hAnsi="Times New Roman" w:cs="Times New Roman"/>
          <w:bCs/>
          <w:sz w:val="24"/>
          <w:szCs w:val="24"/>
        </w:rPr>
        <w:t xml:space="preserve">pentru aprobarea Normelor metodologice de aplicare a prevederilor Legii nr. 196/2016 privind venitul minim de incluziune </w:t>
      </w:r>
    </w:p>
    <w:p w:rsidR="002841AF" w:rsidRDefault="002841AF" w:rsidP="002841AF">
      <w:pPr>
        <w:widowControl w:val="0"/>
        <w:autoSpaceDE w:val="0"/>
        <w:autoSpaceDN w:val="0"/>
        <w:spacing w:after="0" w:line="240" w:lineRule="auto"/>
        <w:jc w:val="both"/>
        <w:rPr>
          <w:rFonts w:ascii="Times New Roman" w:eastAsia="Times New Roman" w:hAnsi="Times New Roman" w:cs="Times New Roman"/>
          <w:bCs/>
          <w:sz w:val="24"/>
          <w:szCs w:val="24"/>
        </w:rPr>
      </w:pPr>
    </w:p>
    <w:p w:rsidR="002841AF" w:rsidRDefault="002841AF" w:rsidP="002841AF">
      <w:pPr>
        <w:spacing w:after="0" w:line="240" w:lineRule="auto"/>
        <w:ind w:left="708" w:firstLine="708"/>
        <w:rPr>
          <w:rFonts w:ascii="Times New Roman" w:hAnsi="Times New Roman"/>
          <w:b/>
          <w:u w:val="single"/>
        </w:rPr>
      </w:pPr>
      <w:r>
        <w:rPr>
          <w:rFonts w:ascii="Times New Roman" w:hAnsi="Times New Roman"/>
          <w:b/>
          <w:u w:val="single"/>
        </w:rPr>
        <w:t xml:space="preserve">Obiectiv general: Îmbunătățirea calității vieții prin acțiuni/măsuri de combatere </w:t>
      </w:r>
      <w:proofErr w:type="gramStart"/>
      <w:r>
        <w:rPr>
          <w:rFonts w:ascii="Times New Roman" w:hAnsi="Times New Roman"/>
          <w:b/>
          <w:u w:val="single"/>
        </w:rPr>
        <w:t>a</w:t>
      </w:r>
      <w:proofErr w:type="gramEnd"/>
      <w:r>
        <w:rPr>
          <w:rFonts w:ascii="Times New Roman" w:hAnsi="Times New Roman"/>
          <w:b/>
          <w:u w:val="single"/>
        </w:rPr>
        <w:t xml:space="preserve"> sărăciei și excluziunii sociale</w:t>
      </w:r>
    </w:p>
    <w:p w:rsidR="002841AF" w:rsidRDefault="002841AF" w:rsidP="002841AF">
      <w:pPr>
        <w:widowControl w:val="0"/>
        <w:autoSpaceDE w:val="0"/>
        <w:autoSpaceDN w:val="0"/>
        <w:spacing w:after="0" w:line="240" w:lineRule="auto"/>
        <w:jc w:val="both"/>
        <w:rPr>
          <w:rFonts w:ascii="Times New Roman" w:eastAsia="Times New Roman" w:hAnsi="Times New Roman" w:cs="Times New Roman"/>
          <w:bCs/>
          <w:sz w:val="24"/>
          <w:szCs w:val="24"/>
        </w:rPr>
      </w:pPr>
    </w:p>
    <w:tbl>
      <w:tblPr>
        <w:tblStyle w:val="TableGrid"/>
        <w:tblW w:w="0" w:type="auto"/>
        <w:tblLook w:val="04A0" w:firstRow="1" w:lastRow="0" w:firstColumn="1" w:lastColumn="0" w:noHBand="0" w:noVBand="1"/>
      </w:tblPr>
      <w:tblGrid>
        <w:gridCol w:w="1334"/>
        <w:gridCol w:w="2260"/>
        <w:gridCol w:w="1463"/>
        <w:gridCol w:w="1495"/>
        <w:gridCol w:w="3055"/>
        <w:gridCol w:w="1647"/>
        <w:gridCol w:w="1659"/>
        <w:gridCol w:w="1927"/>
      </w:tblGrid>
      <w:tr w:rsidR="002841AF" w:rsidRPr="00D55972" w:rsidTr="002841AF">
        <w:tc>
          <w:tcPr>
            <w:tcW w:w="1334" w:type="dxa"/>
          </w:tcPr>
          <w:p w:rsidR="002841AF" w:rsidRPr="00D55972" w:rsidRDefault="002841AF" w:rsidP="003B7456">
            <w:pPr>
              <w:rPr>
                <w:rFonts w:ascii="Times New Roman" w:hAnsi="Times New Roman" w:cs="Times New Roman"/>
                <w:b/>
                <w:sz w:val="22"/>
                <w:szCs w:val="22"/>
              </w:rPr>
            </w:pPr>
            <w:r w:rsidRPr="00D55972">
              <w:rPr>
                <w:rFonts w:ascii="Times New Roman" w:hAnsi="Times New Roman" w:cs="Times New Roman"/>
                <w:b/>
                <w:sz w:val="22"/>
                <w:szCs w:val="22"/>
              </w:rPr>
              <w:t>Domeniu de intervenție</w:t>
            </w:r>
          </w:p>
        </w:tc>
        <w:tc>
          <w:tcPr>
            <w:tcW w:w="2351" w:type="dxa"/>
          </w:tcPr>
          <w:p w:rsidR="002841AF" w:rsidRPr="00D55972" w:rsidRDefault="002841AF" w:rsidP="003B7456">
            <w:pPr>
              <w:rPr>
                <w:rFonts w:ascii="Times New Roman" w:hAnsi="Times New Roman" w:cs="Times New Roman"/>
                <w:b/>
                <w:sz w:val="22"/>
                <w:szCs w:val="22"/>
              </w:rPr>
            </w:pPr>
            <w:r w:rsidRPr="00D55972">
              <w:rPr>
                <w:rFonts w:ascii="Times New Roman" w:hAnsi="Times New Roman" w:cs="Times New Roman"/>
                <w:b/>
                <w:sz w:val="22"/>
                <w:szCs w:val="22"/>
              </w:rPr>
              <w:t>Categorie de beneficiari</w:t>
            </w:r>
          </w:p>
        </w:tc>
        <w:tc>
          <w:tcPr>
            <w:tcW w:w="1260" w:type="dxa"/>
          </w:tcPr>
          <w:p w:rsidR="002841AF" w:rsidRPr="00D55972" w:rsidRDefault="002841AF" w:rsidP="003B7456">
            <w:pPr>
              <w:rPr>
                <w:rFonts w:ascii="Times New Roman" w:hAnsi="Times New Roman" w:cs="Times New Roman"/>
                <w:b/>
                <w:sz w:val="22"/>
                <w:szCs w:val="22"/>
              </w:rPr>
            </w:pPr>
            <w:r w:rsidRPr="00D55972">
              <w:rPr>
                <w:rFonts w:ascii="Times New Roman" w:hAnsi="Times New Roman" w:cs="Times New Roman"/>
                <w:b/>
                <w:sz w:val="22"/>
                <w:szCs w:val="22"/>
              </w:rPr>
              <w:t>Obiectiv specific</w:t>
            </w:r>
          </w:p>
        </w:tc>
        <w:tc>
          <w:tcPr>
            <w:tcW w:w="1505" w:type="dxa"/>
          </w:tcPr>
          <w:p w:rsidR="002841AF" w:rsidRPr="00D55972" w:rsidRDefault="002841AF" w:rsidP="003B7456">
            <w:pPr>
              <w:rPr>
                <w:rFonts w:ascii="Times New Roman" w:hAnsi="Times New Roman" w:cs="Times New Roman"/>
                <w:b/>
                <w:sz w:val="22"/>
                <w:szCs w:val="22"/>
              </w:rPr>
            </w:pPr>
            <w:r w:rsidRPr="00D55972">
              <w:rPr>
                <w:rFonts w:ascii="Times New Roman" w:hAnsi="Times New Roman" w:cs="Times New Roman"/>
                <w:b/>
                <w:sz w:val="22"/>
                <w:szCs w:val="22"/>
              </w:rPr>
              <w:t>Identificarea nevoii la nivel de comunitate locală</w:t>
            </w:r>
          </w:p>
        </w:tc>
        <w:tc>
          <w:tcPr>
            <w:tcW w:w="3113" w:type="dxa"/>
          </w:tcPr>
          <w:p w:rsidR="002841AF" w:rsidRPr="00D55972" w:rsidRDefault="002841AF" w:rsidP="003B7456">
            <w:pPr>
              <w:rPr>
                <w:rFonts w:ascii="Times New Roman" w:hAnsi="Times New Roman" w:cs="Times New Roman"/>
                <w:b/>
                <w:sz w:val="22"/>
                <w:szCs w:val="22"/>
              </w:rPr>
            </w:pPr>
            <w:r w:rsidRPr="00D55972">
              <w:rPr>
                <w:rFonts w:ascii="Times New Roman" w:hAnsi="Times New Roman" w:cs="Times New Roman"/>
                <w:b/>
                <w:sz w:val="22"/>
                <w:szCs w:val="22"/>
              </w:rPr>
              <w:t>Acțiune/Activitate/Măsuri propuse</w:t>
            </w:r>
          </w:p>
        </w:tc>
        <w:tc>
          <w:tcPr>
            <w:tcW w:w="1691" w:type="dxa"/>
          </w:tcPr>
          <w:p w:rsidR="002841AF" w:rsidRPr="00D55972" w:rsidRDefault="002841AF" w:rsidP="003B7456">
            <w:pPr>
              <w:rPr>
                <w:rFonts w:ascii="Times New Roman" w:hAnsi="Times New Roman" w:cs="Times New Roman"/>
                <w:b/>
                <w:sz w:val="22"/>
                <w:szCs w:val="22"/>
              </w:rPr>
            </w:pPr>
            <w:r w:rsidRPr="00D55972">
              <w:rPr>
                <w:rFonts w:ascii="Times New Roman" w:hAnsi="Times New Roman" w:cs="Times New Roman"/>
                <w:b/>
                <w:sz w:val="22"/>
                <w:szCs w:val="22"/>
              </w:rPr>
              <w:t>Indicatori de rezultat</w:t>
            </w:r>
          </w:p>
        </w:tc>
        <w:tc>
          <w:tcPr>
            <w:tcW w:w="1659" w:type="dxa"/>
          </w:tcPr>
          <w:p w:rsidR="002841AF" w:rsidRPr="00D55972" w:rsidRDefault="002841AF" w:rsidP="003B7456">
            <w:pPr>
              <w:rPr>
                <w:rFonts w:ascii="Times New Roman" w:hAnsi="Times New Roman" w:cs="Times New Roman"/>
                <w:b/>
                <w:sz w:val="22"/>
                <w:szCs w:val="22"/>
              </w:rPr>
            </w:pPr>
            <w:r w:rsidRPr="00D55972">
              <w:rPr>
                <w:rFonts w:ascii="Times New Roman" w:hAnsi="Times New Roman" w:cs="Times New Roman"/>
                <w:b/>
                <w:sz w:val="22"/>
                <w:szCs w:val="22"/>
              </w:rPr>
              <w:t>Instituții implicate</w:t>
            </w:r>
          </w:p>
        </w:tc>
        <w:tc>
          <w:tcPr>
            <w:tcW w:w="1927" w:type="dxa"/>
          </w:tcPr>
          <w:p w:rsidR="002841AF" w:rsidRPr="00D55972" w:rsidRDefault="002841AF" w:rsidP="003B7456">
            <w:pPr>
              <w:rPr>
                <w:rFonts w:ascii="Times New Roman" w:hAnsi="Times New Roman" w:cs="Times New Roman"/>
                <w:b/>
                <w:sz w:val="22"/>
                <w:szCs w:val="22"/>
              </w:rPr>
            </w:pPr>
            <w:r w:rsidRPr="00D55972">
              <w:rPr>
                <w:rFonts w:ascii="Times New Roman" w:hAnsi="Times New Roman" w:cs="Times New Roman"/>
                <w:b/>
                <w:sz w:val="22"/>
                <w:szCs w:val="22"/>
              </w:rPr>
              <w:t>Revizuire/Termen</w:t>
            </w:r>
          </w:p>
        </w:tc>
      </w:tr>
      <w:tr w:rsidR="002841AF" w:rsidRPr="00D55972" w:rsidTr="002841AF">
        <w:tc>
          <w:tcPr>
            <w:tcW w:w="1334" w:type="dxa"/>
          </w:tcPr>
          <w:p w:rsidR="002841AF" w:rsidRPr="00D55972" w:rsidRDefault="002841AF" w:rsidP="003B7456">
            <w:pPr>
              <w:rPr>
                <w:rFonts w:ascii="Times New Roman" w:hAnsi="Times New Roman" w:cs="Times New Roman"/>
                <w:sz w:val="22"/>
                <w:szCs w:val="22"/>
              </w:rPr>
            </w:pPr>
            <w:r w:rsidRPr="00D55972">
              <w:rPr>
                <w:rFonts w:ascii="Times New Roman" w:hAnsi="Times New Roman" w:cs="Times New Roman"/>
                <w:sz w:val="22"/>
                <w:szCs w:val="22"/>
              </w:rPr>
              <w:t>1.Asistență Socială</w:t>
            </w:r>
          </w:p>
        </w:tc>
        <w:tc>
          <w:tcPr>
            <w:tcW w:w="2351" w:type="dxa"/>
          </w:tcPr>
          <w:p w:rsidR="002841AF" w:rsidRPr="00D55972" w:rsidRDefault="002841AF" w:rsidP="003B7456">
            <w:pPr>
              <w:rPr>
                <w:rFonts w:ascii="Times New Roman" w:hAnsi="Times New Roman" w:cs="Times New Roman"/>
                <w:sz w:val="22"/>
                <w:szCs w:val="22"/>
              </w:rPr>
            </w:pPr>
            <w:r w:rsidRPr="00D55972">
              <w:rPr>
                <w:rFonts w:ascii="Times New Roman" w:hAnsi="Times New Roman" w:cs="Times New Roman"/>
                <w:sz w:val="22"/>
                <w:szCs w:val="22"/>
              </w:rPr>
              <w:t>Persoane/familii beneficiare de VMI aflate în situații de risc</w:t>
            </w:r>
          </w:p>
          <w:p w:rsidR="002841AF" w:rsidRPr="00D55972" w:rsidRDefault="002841AF" w:rsidP="003B7456">
            <w:pPr>
              <w:rPr>
                <w:rFonts w:ascii="Times New Roman" w:hAnsi="Times New Roman" w:cs="Times New Roman"/>
                <w:sz w:val="22"/>
                <w:szCs w:val="22"/>
              </w:rPr>
            </w:pPr>
          </w:p>
          <w:p w:rsidR="002841AF" w:rsidRPr="00D55972" w:rsidRDefault="002841AF" w:rsidP="003B7456">
            <w:pPr>
              <w:rPr>
                <w:rFonts w:ascii="Times New Roman" w:hAnsi="Times New Roman" w:cs="Times New Roman"/>
                <w:sz w:val="22"/>
                <w:szCs w:val="22"/>
              </w:rPr>
            </w:pPr>
          </w:p>
        </w:tc>
        <w:tc>
          <w:tcPr>
            <w:tcW w:w="1260" w:type="dxa"/>
          </w:tcPr>
          <w:p w:rsidR="002841AF" w:rsidRPr="00D55972" w:rsidRDefault="002841AF" w:rsidP="003B7456">
            <w:pPr>
              <w:rPr>
                <w:rFonts w:ascii="Times New Roman" w:hAnsi="Times New Roman" w:cs="Times New Roman"/>
                <w:sz w:val="22"/>
                <w:szCs w:val="22"/>
              </w:rPr>
            </w:pPr>
            <w:r w:rsidRPr="00D55972">
              <w:rPr>
                <w:rFonts w:ascii="Times New Roman" w:hAnsi="Times New Roman" w:cs="Times New Roman"/>
                <w:sz w:val="22"/>
                <w:szCs w:val="22"/>
              </w:rPr>
              <w:t>Prevenirea separării/ abandonului familial</w:t>
            </w:r>
          </w:p>
        </w:tc>
        <w:tc>
          <w:tcPr>
            <w:tcW w:w="1505"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Nevoia de sprijin și suport pentru familiile aflate în situații de risc</w:t>
            </w:r>
          </w:p>
        </w:tc>
        <w:tc>
          <w:tcPr>
            <w:tcW w:w="3113"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-informare și consiliere administrativă privind drepturile sociale</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-informare și consiliere pentru promovarea inserției/ reinserției familiale, comunitare și sociale</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-consiliere</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-suport educational</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-sprijin pentru emiterea actului de identitate/ de stare civilă/ în vederea obținerii calității de asigurat</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-intreprinderea demersurilor în vederea întocmirii cererilor în baza cărora să se acorde beneficii sociale de la bugetul local (ajutor de urgență )</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 consiliere în scopul prevenirii separării familiei de familia naturală</w:t>
            </w:r>
          </w:p>
        </w:tc>
        <w:tc>
          <w:tcPr>
            <w:tcW w:w="1691"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-număr de persoane identificate</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-număr persoane titular ale unor beneficii/ servicii acordate</w:t>
            </w:r>
          </w:p>
        </w:tc>
        <w:tc>
          <w:tcPr>
            <w:tcW w:w="1659"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UAT,</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Compartimentul de asistență socială</w:t>
            </w:r>
          </w:p>
        </w:tc>
        <w:tc>
          <w:tcPr>
            <w:tcW w:w="1927"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Periodic/ ori de câte ori se impune</w:t>
            </w:r>
          </w:p>
        </w:tc>
      </w:tr>
      <w:tr w:rsidR="002841AF" w:rsidRPr="00D55972" w:rsidTr="002841AF">
        <w:tc>
          <w:tcPr>
            <w:tcW w:w="1334" w:type="dxa"/>
          </w:tcPr>
          <w:p w:rsidR="002841AF" w:rsidRPr="00D55972" w:rsidRDefault="002841AF" w:rsidP="003B7456">
            <w:pPr>
              <w:rPr>
                <w:rFonts w:ascii="Times New Roman" w:hAnsi="Times New Roman" w:cs="Times New Roman"/>
                <w:sz w:val="22"/>
                <w:szCs w:val="22"/>
              </w:rPr>
            </w:pPr>
            <w:r w:rsidRPr="00D55972">
              <w:rPr>
                <w:rFonts w:ascii="Times New Roman" w:hAnsi="Times New Roman" w:cs="Times New Roman"/>
                <w:sz w:val="22"/>
                <w:szCs w:val="22"/>
              </w:rPr>
              <w:t>2.Educație</w:t>
            </w:r>
          </w:p>
        </w:tc>
        <w:tc>
          <w:tcPr>
            <w:tcW w:w="2351"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 xml:space="preserve">Familii beneficiare de VMI cu copii aflați în risc de abandon școlar/ </w:t>
            </w:r>
            <w:r>
              <w:rPr>
                <w:rFonts w:ascii="Times New Roman" w:hAnsi="Times New Roman" w:cs="Times New Roman"/>
                <w:sz w:val="22"/>
                <w:szCs w:val="22"/>
              </w:rPr>
              <w:lastRenderedPageBreak/>
              <w:t>copii care au abandonat școala</w:t>
            </w:r>
          </w:p>
        </w:tc>
        <w:tc>
          <w:tcPr>
            <w:tcW w:w="1260"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lastRenderedPageBreak/>
              <w:t xml:space="preserve">Prevenirea abandonului școlar prin </w:t>
            </w:r>
            <w:r>
              <w:rPr>
                <w:rFonts w:ascii="Times New Roman" w:hAnsi="Times New Roman" w:cs="Times New Roman"/>
                <w:sz w:val="22"/>
                <w:szCs w:val="22"/>
              </w:rPr>
              <w:lastRenderedPageBreak/>
              <w:t>organizarea de acțiuni de informare și prevenție</w:t>
            </w:r>
          </w:p>
          <w:p w:rsidR="002841AF" w:rsidRPr="002E0323" w:rsidRDefault="002841AF" w:rsidP="003B7456">
            <w:pPr>
              <w:rPr>
                <w:rFonts w:ascii="Times New Roman" w:hAnsi="Times New Roman" w:cs="Times New Roman"/>
                <w:sz w:val="22"/>
                <w:szCs w:val="22"/>
              </w:rPr>
            </w:pPr>
          </w:p>
        </w:tc>
        <w:tc>
          <w:tcPr>
            <w:tcW w:w="1505"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lastRenderedPageBreak/>
              <w:t xml:space="preserve">Numărul de copii care au abandonat </w:t>
            </w:r>
            <w:r>
              <w:rPr>
                <w:rFonts w:ascii="Times New Roman" w:hAnsi="Times New Roman" w:cs="Times New Roman"/>
                <w:sz w:val="22"/>
                <w:szCs w:val="22"/>
              </w:rPr>
              <w:lastRenderedPageBreak/>
              <w:t>școala.</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Numărul de copii aflați în risc de abandon școlar</w:t>
            </w:r>
          </w:p>
        </w:tc>
        <w:tc>
          <w:tcPr>
            <w:tcW w:w="3113"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lastRenderedPageBreak/>
              <w:t xml:space="preserve">-organizarea de activități de consiliere </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 xml:space="preserve">-acordarea de sprijin pentru </w:t>
            </w:r>
            <w:r>
              <w:rPr>
                <w:rFonts w:ascii="Times New Roman" w:hAnsi="Times New Roman" w:cs="Times New Roman"/>
                <w:sz w:val="22"/>
                <w:szCs w:val="22"/>
              </w:rPr>
              <w:lastRenderedPageBreak/>
              <w:t>înscrierea și parcurgerea cursurilor programului educational ”A doua șansă”</w:t>
            </w:r>
          </w:p>
        </w:tc>
        <w:tc>
          <w:tcPr>
            <w:tcW w:w="1691"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lastRenderedPageBreak/>
              <w:t xml:space="preserve">-număr de copii care au abandonat </w:t>
            </w:r>
            <w:r>
              <w:rPr>
                <w:rFonts w:ascii="Times New Roman" w:hAnsi="Times New Roman" w:cs="Times New Roman"/>
                <w:sz w:val="22"/>
                <w:szCs w:val="22"/>
              </w:rPr>
              <w:lastRenderedPageBreak/>
              <w:t>școala</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-număr de copii/ tineri/ adulți care au beneficiat de sprijin</w:t>
            </w:r>
          </w:p>
        </w:tc>
        <w:tc>
          <w:tcPr>
            <w:tcW w:w="1659"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lastRenderedPageBreak/>
              <w:t>Școala</w:t>
            </w:r>
          </w:p>
          <w:p w:rsidR="002841AF" w:rsidRDefault="002841AF" w:rsidP="003B7456">
            <w:pPr>
              <w:rPr>
                <w:rFonts w:ascii="Times New Roman" w:hAnsi="Times New Roman" w:cs="Times New Roman"/>
                <w:sz w:val="22"/>
                <w:szCs w:val="22"/>
              </w:rPr>
            </w:pP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 xml:space="preserve">UAT, </w:t>
            </w:r>
            <w:r>
              <w:rPr>
                <w:rFonts w:ascii="Times New Roman" w:hAnsi="Times New Roman" w:cs="Times New Roman"/>
                <w:sz w:val="22"/>
                <w:szCs w:val="22"/>
              </w:rPr>
              <w:lastRenderedPageBreak/>
              <w:t>compartiment de asistență socială</w:t>
            </w:r>
          </w:p>
        </w:tc>
        <w:tc>
          <w:tcPr>
            <w:tcW w:w="1927"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lastRenderedPageBreak/>
              <w:t>Ori de câte ori se impune</w:t>
            </w:r>
          </w:p>
        </w:tc>
      </w:tr>
      <w:tr w:rsidR="002841AF" w:rsidRPr="00D55972" w:rsidTr="002841AF">
        <w:tc>
          <w:tcPr>
            <w:tcW w:w="1334" w:type="dxa"/>
          </w:tcPr>
          <w:p w:rsidR="002841AF" w:rsidRPr="00D55972" w:rsidRDefault="002841AF" w:rsidP="003B7456">
            <w:pPr>
              <w:rPr>
                <w:rFonts w:ascii="Times New Roman" w:hAnsi="Times New Roman" w:cs="Times New Roman"/>
                <w:sz w:val="22"/>
                <w:szCs w:val="22"/>
              </w:rPr>
            </w:pPr>
            <w:r w:rsidRPr="00D55972">
              <w:rPr>
                <w:rFonts w:ascii="Times New Roman" w:hAnsi="Times New Roman" w:cs="Times New Roman"/>
                <w:sz w:val="22"/>
                <w:szCs w:val="22"/>
              </w:rPr>
              <w:t>3.Sănătate</w:t>
            </w:r>
          </w:p>
        </w:tc>
        <w:tc>
          <w:tcPr>
            <w:tcW w:w="2351"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Grupurile vulnerabile din comunitatea locală cu prioritate:</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-persoane/ familii beneficiare de VMI aflate în situații de risc,</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-tineri,</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-populația nevaccinata,</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-persoane cu handicap,</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-persoane vârstnice,</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-persoane aflate în situații de risc</w:t>
            </w:r>
          </w:p>
        </w:tc>
        <w:tc>
          <w:tcPr>
            <w:tcW w:w="1260"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Monitorizarea stării de sănătate</w:t>
            </w:r>
          </w:p>
          <w:p w:rsidR="002841AF" w:rsidRDefault="002841AF" w:rsidP="003B7456">
            <w:pPr>
              <w:rPr>
                <w:rFonts w:ascii="Times New Roman" w:hAnsi="Times New Roman" w:cs="Times New Roman"/>
                <w:sz w:val="22"/>
                <w:szCs w:val="22"/>
              </w:rPr>
            </w:pP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Prevenirea sarcinilor nedorite</w:t>
            </w:r>
          </w:p>
        </w:tc>
        <w:tc>
          <w:tcPr>
            <w:tcW w:w="1505"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Numărul de persoane vârstnice care au nevoie de servicii de specialitate.</w:t>
            </w:r>
          </w:p>
          <w:p w:rsidR="002841AF" w:rsidRDefault="002841AF" w:rsidP="003B7456">
            <w:pPr>
              <w:rPr>
                <w:rFonts w:ascii="Times New Roman" w:hAnsi="Times New Roman" w:cs="Times New Roman"/>
                <w:sz w:val="22"/>
                <w:szCs w:val="22"/>
              </w:rPr>
            </w:pP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Sarcini- Mame minore</w:t>
            </w:r>
          </w:p>
        </w:tc>
        <w:tc>
          <w:tcPr>
            <w:tcW w:w="3113"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-consilierea și mobilizarea persoanelor la acțiunile de vaccinare,</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-acțiuni de informare a populației generale privind necesitatea vaccinării,</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-sesiuni de informare privind planningul familial,</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-monitorizarea și consilierea mamelor și gravidelor minore,</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-consiliere/ informare și distribuirea de material informativ,</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-acțiuni de prevenire/ diagnosticare precoce a unor boli cornice/ cancer/ TBC, etc,</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-acțiuni de înscriere la medical de familie.</w:t>
            </w:r>
          </w:p>
        </w:tc>
        <w:tc>
          <w:tcPr>
            <w:tcW w:w="1691"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-un număr de acțiuni organizate</w:t>
            </w:r>
          </w:p>
        </w:tc>
        <w:tc>
          <w:tcPr>
            <w:tcW w:w="1659"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Medic de familie</w:t>
            </w:r>
          </w:p>
          <w:p w:rsidR="002841AF" w:rsidRDefault="002841AF" w:rsidP="003B7456">
            <w:pPr>
              <w:rPr>
                <w:rFonts w:ascii="Times New Roman" w:hAnsi="Times New Roman" w:cs="Times New Roman"/>
                <w:sz w:val="22"/>
                <w:szCs w:val="22"/>
              </w:rPr>
            </w:pP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Asistent medical comunitar</w:t>
            </w:r>
          </w:p>
          <w:p w:rsidR="002841AF" w:rsidRDefault="002841AF" w:rsidP="003B7456">
            <w:pPr>
              <w:rPr>
                <w:rFonts w:ascii="Times New Roman" w:hAnsi="Times New Roman" w:cs="Times New Roman"/>
                <w:sz w:val="22"/>
                <w:szCs w:val="22"/>
              </w:rPr>
            </w:pP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UAT, compartimentul de asistență socială</w:t>
            </w:r>
          </w:p>
        </w:tc>
        <w:tc>
          <w:tcPr>
            <w:tcW w:w="1927"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Ori de câte ori se impune</w:t>
            </w:r>
          </w:p>
        </w:tc>
      </w:tr>
      <w:tr w:rsidR="002841AF" w:rsidRPr="00D55972" w:rsidTr="002841AF">
        <w:tc>
          <w:tcPr>
            <w:tcW w:w="1334"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4.</w:t>
            </w:r>
            <w:r w:rsidRPr="00D55972">
              <w:rPr>
                <w:rFonts w:ascii="Times New Roman" w:hAnsi="Times New Roman" w:cs="Times New Roman"/>
                <w:sz w:val="22"/>
                <w:szCs w:val="22"/>
              </w:rPr>
              <w:t>Infrastruc</w:t>
            </w:r>
          </w:p>
          <w:p w:rsidR="002841AF" w:rsidRPr="00D55972" w:rsidRDefault="002841AF" w:rsidP="003B7456">
            <w:pPr>
              <w:rPr>
                <w:rFonts w:ascii="Times New Roman" w:hAnsi="Times New Roman" w:cs="Times New Roman"/>
                <w:sz w:val="22"/>
                <w:szCs w:val="22"/>
              </w:rPr>
            </w:pPr>
            <w:r w:rsidRPr="00D55972">
              <w:rPr>
                <w:rFonts w:ascii="Times New Roman" w:hAnsi="Times New Roman" w:cs="Times New Roman"/>
                <w:sz w:val="22"/>
                <w:szCs w:val="22"/>
              </w:rPr>
              <w:t>tură</w:t>
            </w:r>
          </w:p>
        </w:tc>
        <w:tc>
          <w:tcPr>
            <w:tcW w:w="2351"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Grupurile vulnerabile din comunitatea locală a comunei Ion Creangă, cu prioritate:</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-persoane/ familii beneficiare de VMI aflate în situații de risc,</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-persoane cu handicap,</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-persoane vârstnice,</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-persoane aflate în situații de risc</w:t>
            </w:r>
          </w:p>
          <w:p w:rsidR="002841AF" w:rsidRPr="00D55972" w:rsidRDefault="002841AF" w:rsidP="003B7456">
            <w:pPr>
              <w:rPr>
                <w:rFonts w:ascii="Times New Roman" w:hAnsi="Times New Roman" w:cs="Times New Roman"/>
                <w:sz w:val="22"/>
                <w:szCs w:val="22"/>
              </w:rPr>
            </w:pPr>
          </w:p>
        </w:tc>
        <w:tc>
          <w:tcPr>
            <w:tcW w:w="1260"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Îmbunătățirea calității vieții.</w:t>
            </w:r>
          </w:p>
        </w:tc>
        <w:tc>
          <w:tcPr>
            <w:tcW w:w="1505" w:type="dxa"/>
          </w:tcPr>
          <w:p w:rsidR="002841AF" w:rsidRPr="00D55972" w:rsidRDefault="002841AF" w:rsidP="003B7456">
            <w:pPr>
              <w:rPr>
                <w:rFonts w:ascii="Times New Roman" w:hAnsi="Times New Roman" w:cs="Times New Roman"/>
                <w:sz w:val="22"/>
                <w:szCs w:val="22"/>
              </w:rPr>
            </w:pPr>
          </w:p>
        </w:tc>
        <w:tc>
          <w:tcPr>
            <w:tcW w:w="3113"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-acordarea de beneficii sociale, în baza unor Hotărâri ale Consiliului Local pentru adaptarea locuinței, efectuarea de reparații, etc.</w:t>
            </w:r>
          </w:p>
          <w:p w:rsidR="002841AF" w:rsidRDefault="002841AF" w:rsidP="003B7456">
            <w:pPr>
              <w:rPr>
                <w:rFonts w:ascii="Times New Roman" w:hAnsi="Times New Roman" w:cs="Times New Roman"/>
                <w:sz w:val="22"/>
                <w:szCs w:val="22"/>
              </w:rPr>
            </w:pPr>
          </w:p>
          <w:p w:rsidR="002841AF" w:rsidRPr="00D55972" w:rsidRDefault="002841AF" w:rsidP="003B7456">
            <w:pPr>
              <w:rPr>
                <w:rFonts w:ascii="Times New Roman" w:hAnsi="Times New Roman" w:cs="Times New Roman"/>
                <w:sz w:val="22"/>
                <w:szCs w:val="22"/>
              </w:rPr>
            </w:pPr>
          </w:p>
        </w:tc>
        <w:tc>
          <w:tcPr>
            <w:tcW w:w="1691"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-număr persoane a căror locuință a beneficiat de îmbunătățiri/ reparații</w:t>
            </w:r>
          </w:p>
        </w:tc>
        <w:tc>
          <w:tcPr>
            <w:tcW w:w="1659"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 xml:space="preserve">UAT, </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Compartimentul de asistență socială</w:t>
            </w:r>
          </w:p>
        </w:tc>
        <w:tc>
          <w:tcPr>
            <w:tcW w:w="1927"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Periodic</w:t>
            </w:r>
          </w:p>
        </w:tc>
      </w:tr>
      <w:tr w:rsidR="002841AF" w:rsidRPr="00D55972" w:rsidTr="002841AF">
        <w:tc>
          <w:tcPr>
            <w:tcW w:w="1334" w:type="dxa"/>
          </w:tcPr>
          <w:p w:rsidR="002841AF" w:rsidRPr="00D55972" w:rsidRDefault="002841AF" w:rsidP="003B7456">
            <w:pPr>
              <w:rPr>
                <w:rFonts w:ascii="Times New Roman" w:hAnsi="Times New Roman" w:cs="Times New Roman"/>
                <w:sz w:val="22"/>
                <w:szCs w:val="22"/>
              </w:rPr>
            </w:pPr>
            <w:r w:rsidRPr="00D55972">
              <w:rPr>
                <w:rFonts w:ascii="Times New Roman" w:hAnsi="Times New Roman" w:cs="Times New Roman"/>
                <w:sz w:val="22"/>
                <w:szCs w:val="22"/>
              </w:rPr>
              <w:lastRenderedPageBreak/>
              <w:t>5.Participare social</w:t>
            </w:r>
            <w:r>
              <w:rPr>
                <w:rFonts w:ascii="Times New Roman" w:hAnsi="Times New Roman" w:cs="Times New Roman"/>
                <w:sz w:val="22"/>
                <w:szCs w:val="22"/>
              </w:rPr>
              <w:t>ă</w:t>
            </w:r>
          </w:p>
        </w:tc>
        <w:tc>
          <w:tcPr>
            <w:tcW w:w="2351"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Membrii comunității</w:t>
            </w:r>
          </w:p>
        </w:tc>
        <w:tc>
          <w:tcPr>
            <w:tcW w:w="1260"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Implicarea active la viața comunității</w:t>
            </w:r>
          </w:p>
        </w:tc>
        <w:tc>
          <w:tcPr>
            <w:tcW w:w="1505"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Nevoia de sprijin și suport pentru persoanele aflate în nevoie</w:t>
            </w:r>
          </w:p>
        </w:tc>
        <w:tc>
          <w:tcPr>
            <w:tcW w:w="3113"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Derularea unor acțiuni de educație extracurriculară</w:t>
            </w:r>
          </w:p>
        </w:tc>
        <w:tc>
          <w:tcPr>
            <w:tcW w:w="1691"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-un număr acțiuni derulate</w:t>
            </w:r>
          </w:p>
        </w:tc>
        <w:tc>
          <w:tcPr>
            <w:tcW w:w="1659"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UAT</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ALOFM</w:t>
            </w:r>
          </w:p>
        </w:tc>
        <w:tc>
          <w:tcPr>
            <w:tcW w:w="1927"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Periodic</w:t>
            </w:r>
          </w:p>
        </w:tc>
      </w:tr>
      <w:tr w:rsidR="002841AF" w:rsidRPr="00D55972" w:rsidTr="002841AF">
        <w:tc>
          <w:tcPr>
            <w:tcW w:w="1334" w:type="dxa"/>
          </w:tcPr>
          <w:p w:rsidR="002841AF" w:rsidRPr="00D55972" w:rsidRDefault="002841AF" w:rsidP="003B7456">
            <w:pPr>
              <w:rPr>
                <w:rFonts w:ascii="Times New Roman" w:hAnsi="Times New Roman" w:cs="Times New Roman"/>
                <w:sz w:val="22"/>
                <w:szCs w:val="22"/>
              </w:rPr>
            </w:pPr>
            <w:r w:rsidRPr="00D55972">
              <w:rPr>
                <w:rFonts w:ascii="Times New Roman" w:hAnsi="Times New Roman" w:cs="Times New Roman"/>
                <w:sz w:val="22"/>
                <w:szCs w:val="22"/>
              </w:rPr>
              <w:t>6.Ocupare</w:t>
            </w:r>
          </w:p>
        </w:tc>
        <w:tc>
          <w:tcPr>
            <w:tcW w:w="2351"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Persoanele beneficiare/ solicitante de VMI aflate în căutarea unui loc de muncă.</w:t>
            </w:r>
          </w:p>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Persoane casnice.</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Persoane cu dizabilități.</w:t>
            </w:r>
          </w:p>
        </w:tc>
        <w:tc>
          <w:tcPr>
            <w:tcW w:w="1260"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Îmbunătățirea calității vieții prin asigurarea unui venit permanent care să acopere nevoile de bază.</w:t>
            </w:r>
          </w:p>
        </w:tc>
        <w:tc>
          <w:tcPr>
            <w:tcW w:w="1505"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Nevoia unui venit permanent</w:t>
            </w:r>
          </w:p>
        </w:tc>
        <w:tc>
          <w:tcPr>
            <w:tcW w:w="3113"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Consiliere socială referire către AJOFM persoanelor apte de muncă în căutarea unui loc de muncă</w:t>
            </w:r>
          </w:p>
        </w:tc>
        <w:tc>
          <w:tcPr>
            <w:tcW w:w="1691"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-un număr de persoane consiliate</w:t>
            </w:r>
          </w:p>
        </w:tc>
        <w:tc>
          <w:tcPr>
            <w:tcW w:w="1659" w:type="dxa"/>
          </w:tcPr>
          <w:p w:rsidR="002841AF" w:rsidRDefault="002841AF" w:rsidP="003B7456">
            <w:pPr>
              <w:rPr>
                <w:rFonts w:ascii="Times New Roman" w:hAnsi="Times New Roman" w:cs="Times New Roman"/>
                <w:sz w:val="22"/>
                <w:szCs w:val="22"/>
              </w:rPr>
            </w:pPr>
            <w:r>
              <w:rPr>
                <w:rFonts w:ascii="Times New Roman" w:hAnsi="Times New Roman" w:cs="Times New Roman"/>
                <w:sz w:val="22"/>
                <w:szCs w:val="22"/>
              </w:rPr>
              <w:t>UAT</w:t>
            </w:r>
          </w:p>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ALOFM</w:t>
            </w:r>
          </w:p>
        </w:tc>
        <w:tc>
          <w:tcPr>
            <w:tcW w:w="1927" w:type="dxa"/>
          </w:tcPr>
          <w:p w:rsidR="002841AF" w:rsidRPr="00D55972" w:rsidRDefault="002841AF" w:rsidP="003B7456">
            <w:pPr>
              <w:rPr>
                <w:rFonts w:ascii="Times New Roman" w:hAnsi="Times New Roman" w:cs="Times New Roman"/>
                <w:sz w:val="22"/>
                <w:szCs w:val="22"/>
              </w:rPr>
            </w:pPr>
            <w:r>
              <w:rPr>
                <w:rFonts w:ascii="Times New Roman" w:hAnsi="Times New Roman" w:cs="Times New Roman"/>
                <w:sz w:val="22"/>
                <w:szCs w:val="22"/>
              </w:rPr>
              <w:t>Ori de câte ori se impune</w:t>
            </w:r>
          </w:p>
        </w:tc>
      </w:tr>
    </w:tbl>
    <w:p w:rsidR="002841AF" w:rsidRDefault="002841AF">
      <w:pPr>
        <w:rPr>
          <w:rFonts w:ascii="Times New Roman" w:hAnsi="Times New Roman" w:cs="Times New Roman"/>
        </w:rPr>
      </w:pPr>
    </w:p>
    <w:p w:rsidR="002841AF" w:rsidRDefault="002841AF">
      <w:pPr>
        <w:rPr>
          <w:rFonts w:ascii="Times New Roman" w:hAnsi="Times New Roman" w:cs="Times New Roman"/>
        </w:rPr>
      </w:pPr>
    </w:p>
    <w:p w:rsidR="002841AF" w:rsidRDefault="002841AF">
      <w:pPr>
        <w:rPr>
          <w:rFonts w:ascii="Times New Roman" w:hAnsi="Times New Roman" w:cs="Times New Roman"/>
        </w:rPr>
      </w:pPr>
    </w:p>
    <w:p w:rsidR="002841AF" w:rsidRDefault="002841AF">
      <w:pPr>
        <w:rPr>
          <w:rFonts w:ascii="Times New Roman" w:hAnsi="Times New Roman" w:cs="Times New Roman"/>
        </w:rPr>
        <w:sectPr w:rsidR="002841AF" w:rsidSect="002841AF">
          <w:pgSz w:w="15840" w:h="12240" w:orient="landscape"/>
          <w:pgMar w:top="1440" w:right="450" w:bottom="1170" w:left="540" w:header="720" w:footer="720" w:gutter="0"/>
          <w:cols w:space="720"/>
          <w:docGrid w:linePitch="360"/>
        </w:sectPr>
      </w:pPr>
    </w:p>
    <w:p w:rsidR="00C95F90" w:rsidRPr="00BC0D0D" w:rsidRDefault="00617B8F" w:rsidP="00617B8F">
      <w:pPr>
        <w:tabs>
          <w:tab w:val="left" w:pos="0"/>
        </w:tabs>
        <w:spacing w:after="0" w:line="276" w:lineRule="auto"/>
        <w:ind w:right="-568"/>
        <w:rPr>
          <w:rFonts w:ascii="Times New Roman" w:hAnsi="Times New Roman" w:cs="Times New Roman"/>
        </w:rPr>
      </w:pPr>
      <w:r>
        <w:rPr>
          <w:rFonts w:ascii="Times New Roman" w:hAnsi="Times New Roman" w:cs="Times New Roman"/>
        </w:rPr>
        <w:lastRenderedPageBreak/>
        <w:t xml:space="preserve">          </w:t>
      </w:r>
      <w:r w:rsidR="00C95F90" w:rsidRPr="00BC0D0D">
        <w:rPr>
          <w:rFonts w:ascii="Times New Roman" w:hAnsi="Times New Roman" w:cs="Times New Roman"/>
        </w:rPr>
        <w:t xml:space="preserve">  ROMANIA</w:t>
      </w:r>
    </w:p>
    <w:p w:rsidR="00C95F90" w:rsidRPr="00BC0D0D" w:rsidRDefault="00C95F90" w:rsidP="00BC0D0D">
      <w:pPr>
        <w:tabs>
          <w:tab w:val="left" w:pos="0"/>
        </w:tabs>
        <w:spacing w:after="0" w:line="276" w:lineRule="auto"/>
        <w:ind w:left="-567" w:right="-568"/>
        <w:rPr>
          <w:rFonts w:ascii="Times New Roman" w:hAnsi="Times New Roman" w:cs="Times New Roman"/>
        </w:rPr>
      </w:pPr>
      <w:r w:rsidRPr="00BC0D0D">
        <w:rPr>
          <w:rFonts w:ascii="Times New Roman" w:hAnsi="Times New Roman" w:cs="Times New Roman"/>
        </w:rPr>
        <w:t xml:space="preserve">                  JUDETUL NEAMT </w:t>
      </w:r>
    </w:p>
    <w:p w:rsidR="00C95F90" w:rsidRPr="00BC0D0D" w:rsidRDefault="00C95F90" w:rsidP="00BC0D0D">
      <w:pPr>
        <w:tabs>
          <w:tab w:val="left" w:pos="0"/>
        </w:tabs>
        <w:spacing w:after="0" w:line="276" w:lineRule="auto"/>
        <w:ind w:left="-567" w:right="-568"/>
        <w:rPr>
          <w:rFonts w:ascii="Times New Roman" w:hAnsi="Times New Roman" w:cs="Times New Roman"/>
        </w:rPr>
      </w:pPr>
      <w:r w:rsidRPr="00BC0D0D">
        <w:rPr>
          <w:rFonts w:ascii="Times New Roman" w:hAnsi="Times New Roman" w:cs="Times New Roman"/>
        </w:rPr>
        <w:t xml:space="preserve">                 </w:t>
      </w:r>
      <w:proofErr w:type="gramStart"/>
      <w:r w:rsidRPr="00BC0D0D">
        <w:rPr>
          <w:rFonts w:ascii="Times New Roman" w:hAnsi="Times New Roman" w:cs="Times New Roman"/>
        </w:rPr>
        <w:t>PRIMARIA  COMUNEI</w:t>
      </w:r>
      <w:proofErr w:type="gramEnd"/>
      <w:r w:rsidRPr="00BC0D0D">
        <w:rPr>
          <w:rFonts w:ascii="Times New Roman" w:hAnsi="Times New Roman" w:cs="Times New Roman"/>
        </w:rPr>
        <w:t xml:space="preserve">  ION  CREANGA </w:t>
      </w:r>
    </w:p>
    <w:p w:rsidR="00C95F90" w:rsidRPr="00BC0D0D" w:rsidRDefault="00106A22" w:rsidP="00BC0D0D">
      <w:pPr>
        <w:tabs>
          <w:tab w:val="left" w:pos="0"/>
        </w:tabs>
        <w:spacing w:after="0" w:line="276" w:lineRule="auto"/>
        <w:ind w:left="-567" w:right="-568"/>
        <w:rPr>
          <w:rFonts w:ascii="Times New Roman" w:hAnsi="Times New Roman" w:cs="Times New Roman"/>
        </w:rPr>
      </w:pPr>
      <w:r>
        <w:rPr>
          <w:rFonts w:ascii="Times New Roman" w:hAnsi="Times New Roman" w:cs="Times New Roman"/>
        </w:rPr>
        <w:t xml:space="preserve">                  Nr. 226 din 2</w:t>
      </w:r>
      <w:r w:rsidR="004A4AAE">
        <w:rPr>
          <w:rFonts w:ascii="Times New Roman" w:hAnsi="Times New Roman" w:cs="Times New Roman"/>
        </w:rPr>
        <w:t>3</w:t>
      </w:r>
      <w:r w:rsidR="005C02D7">
        <w:rPr>
          <w:rFonts w:ascii="Times New Roman" w:hAnsi="Times New Roman" w:cs="Times New Roman"/>
        </w:rPr>
        <w:t>.0</w:t>
      </w:r>
      <w:r w:rsidR="004A4AAE">
        <w:rPr>
          <w:rFonts w:ascii="Times New Roman" w:hAnsi="Times New Roman" w:cs="Times New Roman"/>
        </w:rPr>
        <w:t>1.2026</w:t>
      </w:r>
    </w:p>
    <w:p w:rsidR="00C95F90" w:rsidRPr="00BC0D0D" w:rsidRDefault="00C95F90" w:rsidP="00BC0D0D">
      <w:pPr>
        <w:tabs>
          <w:tab w:val="left" w:pos="0"/>
        </w:tabs>
        <w:spacing w:after="0" w:line="276" w:lineRule="auto"/>
        <w:ind w:right="-568"/>
        <w:rPr>
          <w:rFonts w:ascii="Times New Roman" w:hAnsi="Times New Roman" w:cs="Times New Roman"/>
        </w:rPr>
      </w:pPr>
    </w:p>
    <w:p w:rsidR="00C95F90" w:rsidRPr="00BC0D0D" w:rsidRDefault="00C95F90" w:rsidP="00BC0D0D">
      <w:pPr>
        <w:tabs>
          <w:tab w:val="left" w:pos="0"/>
        </w:tabs>
        <w:spacing w:after="0" w:line="276" w:lineRule="auto"/>
        <w:ind w:left="-567" w:right="-568"/>
        <w:jc w:val="center"/>
        <w:rPr>
          <w:rFonts w:ascii="Times New Roman" w:hAnsi="Times New Roman" w:cs="Times New Roman"/>
          <w:b/>
          <w:bCs/>
        </w:rPr>
      </w:pPr>
      <w:r w:rsidRPr="00BC0D0D">
        <w:rPr>
          <w:rFonts w:ascii="Times New Roman" w:hAnsi="Times New Roman" w:cs="Times New Roman"/>
          <w:b/>
          <w:bCs/>
        </w:rPr>
        <w:t xml:space="preserve"> </w:t>
      </w:r>
      <w:proofErr w:type="gramStart"/>
      <w:r w:rsidRPr="00BC0D0D">
        <w:rPr>
          <w:rFonts w:ascii="Times New Roman" w:hAnsi="Times New Roman" w:cs="Times New Roman"/>
          <w:b/>
          <w:bCs/>
        </w:rPr>
        <w:t>REFERAT  DE</w:t>
      </w:r>
      <w:proofErr w:type="gramEnd"/>
      <w:r w:rsidRPr="00BC0D0D">
        <w:rPr>
          <w:rFonts w:ascii="Times New Roman" w:hAnsi="Times New Roman" w:cs="Times New Roman"/>
          <w:b/>
          <w:bCs/>
        </w:rPr>
        <w:t xml:space="preserve">  APROBARE </w:t>
      </w:r>
    </w:p>
    <w:p w:rsidR="00C95F90" w:rsidRPr="00BC0D0D" w:rsidRDefault="00C95F90" w:rsidP="00BC0D0D">
      <w:pPr>
        <w:autoSpaceDE w:val="0"/>
        <w:autoSpaceDN w:val="0"/>
        <w:adjustRightInd w:val="0"/>
        <w:spacing w:after="0" w:line="276" w:lineRule="auto"/>
        <w:jc w:val="center"/>
        <w:rPr>
          <w:rFonts w:ascii="Times New Roman" w:hAnsi="Times New Roman" w:cs="Times New Roman"/>
          <w:b/>
        </w:rPr>
      </w:pPr>
      <w:r w:rsidRPr="00BC0D0D">
        <w:rPr>
          <w:rFonts w:ascii="Times New Roman" w:hAnsi="Times New Roman" w:cs="Times New Roman"/>
          <w:b/>
        </w:rPr>
        <w:t xml:space="preserve">Al Proiectului </w:t>
      </w:r>
      <w:proofErr w:type="gramStart"/>
      <w:r w:rsidRPr="00BC0D0D">
        <w:rPr>
          <w:rFonts w:ascii="Times New Roman" w:hAnsi="Times New Roman" w:cs="Times New Roman"/>
          <w:b/>
        </w:rPr>
        <w:t>de  hotarare</w:t>
      </w:r>
      <w:proofErr w:type="gramEnd"/>
      <w:r w:rsidRPr="00BC0D0D">
        <w:rPr>
          <w:rFonts w:ascii="Times New Roman" w:hAnsi="Times New Roman" w:cs="Times New Roman"/>
          <w:b/>
        </w:rPr>
        <w:t xml:space="preserve">  privind  aprobarea Programului de actiuni  comunitare la  nivelul comunei</w:t>
      </w:r>
      <w:r w:rsidR="004A4AAE">
        <w:rPr>
          <w:rFonts w:ascii="Times New Roman" w:hAnsi="Times New Roman" w:cs="Times New Roman"/>
          <w:b/>
        </w:rPr>
        <w:t xml:space="preserve">  Ion Creanga  pentru  anul 2026</w:t>
      </w:r>
    </w:p>
    <w:p w:rsidR="00C95F90" w:rsidRPr="00BC0D0D" w:rsidRDefault="00C95F90" w:rsidP="00BC0D0D">
      <w:pPr>
        <w:autoSpaceDE w:val="0"/>
        <w:autoSpaceDN w:val="0"/>
        <w:adjustRightInd w:val="0"/>
        <w:spacing w:after="0" w:line="276" w:lineRule="auto"/>
        <w:jc w:val="center"/>
        <w:rPr>
          <w:rFonts w:ascii="Times New Roman" w:hAnsi="Times New Roman" w:cs="Times New Roman"/>
          <w:b/>
        </w:rPr>
      </w:pPr>
    </w:p>
    <w:p w:rsidR="006602E5" w:rsidRPr="00BC0D0D" w:rsidRDefault="002073BB" w:rsidP="00BC0D0D">
      <w:pPr>
        <w:autoSpaceDE w:val="0"/>
        <w:autoSpaceDN w:val="0"/>
        <w:adjustRightInd w:val="0"/>
        <w:spacing w:after="0" w:line="276" w:lineRule="auto"/>
        <w:ind w:right="-450"/>
        <w:rPr>
          <w:rFonts w:ascii="Times New Roman" w:hAnsi="Times New Roman" w:cs="Times New Roman"/>
          <w:b/>
        </w:rPr>
      </w:pPr>
      <w:r w:rsidRPr="00BC0D0D">
        <w:rPr>
          <w:rFonts w:ascii="Times New Roman" w:hAnsi="Times New Roman" w:cs="Times New Roman"/>
        </w:rPr>
        <w:t xml:space="preserve">    </w:t>
      </w:r>
      <w:r w:rsidR="006602E5" w:rsidRPr="00BC0D0D">
        <w:rPr>
          <w:rFonts w:ascii="Times New Roman" w:hAnsi="Times New Roman" w:cs="Times New Roman"/>
        </w:rPr>
        <w:t>În conformitate cu prevederile art. 35 alin</w:t>
      </w:r>
      <w:proofErr w:type="gramStart"/>
      <w:r w:rsidR="006602E5" w:rsidRPr="00BC0D0D">
        <w:rPr>
          <w:rFonts w:ascii="Times New Roman" w:hAnsi="Times New Roman" w:cs="Times New Roman"/>
        </w:rPr>
        <w:t>.(</w:t>
      </w:r>
      <w:proofErr w:type="gramEnd"/>
      <w:r w:rsidR="006602E5" w:rsidRPr="00BC0D0D">
        <w:rPr>
          <w:rFonts w:ascii="Times New Roman" w:hAnsi="Times New Roman" w:cs="Times New Roman"/>
        </w:rPr>
        <w:t xml:space="preserve">2), art.112 alin.(1) și alin.(3) lit. </w:t>
      </w:r>
      <w:r w:rsidR="00BC0D0D" w:rsidRPr="00BC0D0D">
        <w:rPr>
          <w:rFonts w:ascii="Times New Roman" w:hAnsi="Times New Roman" w:cs="Times New Roman"/>
        </w:rPr>
        <w:t>,</w:t>
      </w:r>
      <w:proofErr w:type="gramStart"/>
      <w:r w:rsidR="00BC0D0D" w:rsidRPr="00BC0D0D">
        <w:rPr>
          <w:rFonts w:ascii="Times New Roman" w:hAnsi="Times New Roman" w:cs="Times New Roman"/>
        </w:rPr>
        <w:t>,c</w:t>
      </w:r>
      <w:proofErr w:type="gramEnd"/>
      <w:r w:rsidR="00BC0D0D" w:rsidRPr="00BC0D0D">
        <w:rPr>
          <w:rFonts w:ascii="Times New Roman" w:hAnsi="Times New Roman" w:cs="Times New Roman"/>
        </w:rPr>
        <w:t xml:space="preserve">” </w:t>
      </w:r>
      <w:r w:rsidR="006602E5" w:rsidRPr="00BC0D0D">
        <w:rPr>
          <w:rFonts w:ascii="Times New Roman" w:hAnsi="Times New Roman" w:cs="Times New Roman"/>
        </w:rPr>
        <w:t xml:space="preserve"> și</w:t>
      </w:r>
      <w:r w:rsidR="00BC0D0D" w:rsidRPr="00BC0D0D">
        <w:rPr>
          <w:rFonts w:ascii="Times New Roman" w:hAnsi="Times New Roman" w:cs="Times New Roman"/>
        </w:rPr>
        <w:t xml:space="preserve">,, d” </w:t>
      </w:r>
      <w:r w:rsidR="006602E5" w:rsidRPr="00BC0D0D">
        <w:rPr>
          <w:rFonts w:ascii="Times New Roman" w:hAnsi="Times New Roman" w:cs="Times New Roman"/>
        </w:rPr>
        <w:t xml:space="preserve"> din Legea asistenței sociale nr. </w:t>
      </w:r>
      <w:proofErr w:type="gramStart"/>
      <w:r w:rsidR="006602E5" w:rsidRPr="00BC0D0D">
        <w:rPr>
          <w:rFonts w:ascii="Times New Roman" w:hAnsi="Times New Roman" w:cs="Times New Roman"/>
        </w:rPr>
        <w:t>292/2011</w:t>
      </w:r>
      <w:proofErr w:type="gramEnd"/>
      <w:r w:rsidR="006602E5" w:rsidRPr="00BC0D0D">
        <w:rPr>
          <w:rFonts w:ascii="Times New Roman" w:hAnsi="Times New Roman" w:cs="Times New Roman"/>
        </w:rPr>
        <w:t xml:space="preserve">, cu modificările și completările ulterioare, precum și cu prevederile art. </w:t>
      </w:r>
      <w:proofErr w:type="gramStart"/>
      <w:r w:rsidR="006602E5" w:rsidRPr="00BC0D0D">
        <w:rPr>
          <w:rFonts w:ascii="Times New Roman" w:hAnsi="Times New Roman" w:cs="Times New Roman"/>
        </w:rPr>
        <w:t xml:space="preserve">60 din Anexa la H.G. nr.1149/2002 privind aprobarea Normelor metodologice de aplicare a prevederilor Legii nr.116/2002 privind prevenirea şi combaterea marginalizării sociale, cu modificările și completările ulterioare, grupurile şi comunităţile aflate în situaţii de dificultate beneficiază de servicii sociale, în cadrul programelor de acţiune comunitară destinate prevenirii şi combaterii riscului de marginalizare şi excluziune socială, </w:t>
      </w:r>
      <w:r w:rsidR="006602E5" w:rsidRPr="00BC0D0D">
        <w:rPr>
          <w:rFonts w:ascii="Times New Roman" w:hAnsi="Times New Roman" w:cs="Times New Roman"/>
          <w:b/>
        </w:rPr>
        <w:t>aprobate prin hotărâri ale consiliilor judeţene/locale.</w:t>
      </w:r>
      <w:proofErr w:type="gramEnd"/>
    </w:p>
    <w:p w:rsidR="006602E5" w:rsidRPr="00BC0D0D" w:rsidRDefault="00BC0D0D" w:rsidP="00BC0D0D">
      <w:pPr>
        <w:pStyle w:val="NormalWeb"/>
        <w:shd w:val="clear" w:color="auto" w:fill="FFFFFF"/>
        <w:spacing w:before="0" w:beforeAutospacing="0" w:after="0" w:afterAutospacing="0" w:line="276" w:lineRule="auto"/>
        <w:jc w:val="both"/>
        <w:rPr>
          <w:sz w:val="22"/>
          <w:szCs w:val="22"/>
        </w:rPr>
      </w:pPr>
      <w:r w:rsidRPr="00BC0D0D">
        <w:rPr>
          <w:sz w:val="22"/>
          <w:szCs w:val="22"/>
        </w:rPr>
        <w:t xml:space="preserve">    </w:t>
      </w:r>
      <w:r w:rsidR="006602E5" w:rsidRPr="00BC0D0D">
        <w:rPr>
          <w:sz w:val="22"/>
          <w:szCs w:val="22"/>
        </w:rPr>
        <w:t>Pentru asigurarea aplicării politicilor sociale în domeniul protecţiei copilului, familiei, persoanelor vârstnice, persoanelor cu dizabilităţi, precum şi altor persoane, grupuri sau comunităţi aflate în nevoie socială, autorităţile administraţiei publice locale au atribuţii privind administrarea şi acordarea beneficiilor de asistenţă socială şi a serviciilor sociale.</w:t>
      </w:r>
    </w:p>
    <w:p w:rsidR="006602E5" w:rsidRPr="00BC0D0D" w:rsidRDefault="00BC0D0D" w:rsidP="00BC0D0D">
      <w:pPr>
        <w:pStyle w:val="NormalWeb"/>
        <w:shd w:val="clear" w:color="auto" w:fill="FFFFFF"/>
        <w:spacing w:before="0" w:beforeAutospacing="0" w:after="0" w:afterAutospacing="0" w:line="276" w:lineRule="auto"/>
        <w:jc w:val="both"/>
        <w:rPr>
          <w:sz w:val="22"/>
          <w:szCs w:val="22"/>
        </w:rPr>
      </w:pPr>
      <w:r w:rsidRPr="00BC0D0D">
        <w:rPr>
          <w:sz w:val="22"/>
          <w:szCs w:val="22"/>
        </w:rPr>
        <w:t xml:space="preserve">   </w:t>
      </w:r>
      <w:r w:rsidR="006602E5" w:rsidRPr="00BC0D0D">
        <w:rPr>
          <w:sz w:val="22"/>
          <w:szCs w:val="22"/>
        </w:rPr>
        <w:t>În domeniul organizării, administrării şi acordării serviciilor sociale, autorităţile administraţiei publice locale au următoarele atribuţii principale:</w:t>
      </w:r>
    </w:p>
    <w:p w:rsidR="006602E5" w:rsidRPr="00BC0D0D" w:rsidRDefault="006602E5" w:rsidP="00BC0D0D">
      <w:pPr>
        <w:pStyle w:val="NormalWeb"/>
        <w:shd w:val="clear" w:color="auto" w:fill="FFFFFF"/>
        <w:spacing w:before="0" w:beforeAutospacing="0" w:after="0" w:afterAutospacing="0" w:line="276" w:lineRule="auto"/>
        <w:jc w:val="both"/>
        <w:rPr>
          <w:sz w:val="22"/>
          <w:szCs w:val="22"/>
        </w:rPr>
      </w:pPr>
      <w:r w:rsidRPr="00BC0D0D">
        <w:rPr>
          <w:sz w:val="22"/>
          <w:szCs w:val="22"/>
        </w:rPr>
        <w:t>a)elaborează, în concordanţă cu strategiile naţionale şi nevoile locale identificate, strategia judeţeană, respectiv locală de dezvoltare a serviciilor sociale, pe termen mediu şi lung, după consultarea furnizorilor publici şi privaţi, a asociaţiilor profesionale şi a organizaţiilor reprezentative ale beneficiarilor şi răspund de aplicarea acesteia;</w:t>
      </w:r>
    </w:p>
    <w:p w:rsidR="006602E5" w:rsidRPr="00BC0D0D" w:rsidRDefault="006602E5" w:rsidP="00BC0D0D">
      <w:pPr>
        <w:pStyle w:val="NormalWeb"/>
        <w:shd w:val="clear" w:color="auto" w:fill="FFFFFF"/>
        <w:spacing w:before="0" w:beforeAutospacing="0" w:after="0" w:afterAutospacing="0" w:line="276" w:lineRule="auto"/>
        <w:jc w:val="both"/>
        <w:rPr>
          <w:sz w:val="22"/>
          <w:szCs w:val="22"/>
        </w:rPr>
      </w:pPr>
      <w:proofErr w:type="gramStart"/>
      <w:r w:rsidRPr="00BC0D0D">
        <w:rPr>
          <w:sz w:val="22"/>
          <w:szCs w:val="22"/>
        </w:rPr>
        <w:t>b)în urma consultării furnizorilor publici şi privaţi, a asociaţiilor profesionale şi a organizaţiilor reprezentative ale beneficiarilor elaborează planurile anuale de acţiune privind serviciile sociale administrate şi finanţate din bugetul consiliului judeţean/consiliului local/Consiliului General al Municipiului Bucureşti, care cuprind date detaliate privind numărul şi categoriile de beneficiari, serviciile sociale existente, serviciile sociale propuse pentru a fi înfiinţate, programul de contractare a serviciilor din fonduri publice, bugetul estimat şi sursele de finanţare;</w:t>
      </w:r>
      <w:proofErr w:type="gramEnd"/>
    </w:p>
    <w:p w:rsidR="006602E5" w:rsidRPr="00BC0D0D" w:rsidRDefault="006602E5" w:rsidP="00BC0D0D">
      <w:pPr>
        <w:pStyle w:val="NormalWeb"/>
        <w:shd w:val="clear" w:color="auto" w:fill="FFFFFF"/>
        <w:spacing w:before="0" w:beforeAutospacing="0" w:after="0" w:afterAutospacing="0" w:line="276" w:lineRule="auto"/>
        <w:jc w:val="both"/>
        <w:rPr>
          <w:sz w:val="22"/>
          <w:szCs w:val="22"/>
        </w:rPr>
      </w:pPr>
      <w:proofErr w:type="gramStart"/>
      <w:r w:rsidRPr="00BC0D0D">
        <w:rPr>
          <w:rStyle w:val="Strong"/>
          <w:sz w:val="22"/>
          <w:szCs w:val="22"/>
        </w:rPr>
        <w:t>c)iniţiază</w:t>
      </w:r>
      <w:proofErr w:type="gramEnd"/>
      <w:r w:rsidRPr="00BC0D0D">
        <w:rPr>
          <w:rStyle w:val="Strong"/>
          <w:sz w:val="22"/>
          <w:szCs w:val="22"/>
        </w:rPr>
        <w:t>, coordonează şi aplică măsurile de prevenire şi combatere a situaţiilor de marginalizare şi excludere socială în care se pot afla anumite grupuri sau comunităţi;</w:t>
      </w:r>
    </w:p>
    <w:p w:rsidR="006602E5" w:rsidRPr="00BC0D0D" w:rsidRDefault="006602E5" w:rsidP="00BC0D0D">
      <w:pPr>
        <w:pStyle w:val="NormalWeb"/>
        <w:shd w:val="clear" w:color="auto" w:fill="FFFFFF"/>
        <w:spacing w:before="0" w:beforeAutospacing="0" w:after="0" w:afterAutospacing="0" w:line="276" w:lineRule="auto"/>
        <w:jc w:val="both"/>
        <w:rPr>
          <w:sz w:val="22"/>
          <w:szCs w:val="22"/>
        </w:rPr>
      </w:pPr>
      <w:proofErr w:type="gramStart"/>
      <w:r w:rsidRPr="00BC0D0D">
        <w:rPr>
          <w:rStyle w:val="Strong"/>
          <w:sz w:val="22"/>
          <w:szCs w:val="22"/>
        </w:rPr>
        <w:t>d)</w:t>
      </w:r>
      <w:proofErr w:type="gramEnd"/>
      <w:r w:rsidRPr="00BC0D0D">
        <w:rPr>
          <w:rStyle w:val="Strong"/>
          <w:sz w:val="22"/>
          <w:szCs w:val="22"/>
        </w:rPr>
        <w:t>identifică familiile şi persoanele aflate în dificultate, precum şi cauzele care au generat situaţiile de risc de excluziune socială;</w:t>
      </w:r>
    </w:p>
    <w:p w:rsidR="006602E5" w:rsidRPr="00BC0D0D" w:rsidRDefault="00BC0D0D" w:rsidP="00BC0D0D">
      <w:pPr>
        <w:pStyle w:val="NormalWeb"/>
        <w:shd w:val="clear" w:color="auto" w:fill="FFFFFF"/>
        <w:spacing w:before="0" w:beforeAutospacing="0" w:after="0" w:afterAutospacing="0" w:line="276" w:lineRule="auto"/>
        <w:jc w:val="both"/>
        <w:rPr>
          <w:b/>
          <w:sz w:val="22"/>
          <w:szCs w:val="22"/>
        </w:rPr>
      </w:pPr>
      <w:r w:rsidRPr="00BC0D0D">
        <w:rPr>
          <w:sz w:val="22"/>
          <w:szCs w:val="22"/>
        </w:rPr>
        <w:t xml:space="preserve">    </w:t>
      </w:r>
      <w:r w:rsidR="006602E5" w:rsidRPr="00BC0D0D">
        <w:rPr>
          <w:sz w:val="22"/>
          <w:szCs w:val="22"/>
        </w:rPr>
        <w:t xml:space="preserve">Potrivit prevederilor art. 60 din Anexa la H.G. nr.1149/2002 privind aprobarea Normelor metodologice de aplicare a prevederilor Legii nr.116/2002 privind prevenirea şi combaterea marginalizării sociale, cu modificările și completările ulterioare, </w:t>
      </w:r>
      <w:r w:rsidR="006602E5" w:rsidRPr="00BC0D0D">
        <w:rPr>
          <w:b/>
          <w:sz w:val="22"/>
          <w:szCs w:val="22"/>
        </w:rPr>
        <w:t xml:space="preserve">Consiliile locale au obligaţia de </w:t>
      </w:r>
      <w:proofErr w:type="gramStart"/>
      <w:r w:rsidR="006602E5" w:rsidRPr="00BC0D0D">
        <w:rPr>
          <w:b/>
          <w:sz w:val="22"/>
          <w:szCs w:val="22"/>
        </w:rPr>
        <w:t>a</w:t>
      </w:r>
      <w:proofErr w:type="gramEnd"/>
      <w:r w:rsidR="006602E5" w:rsidRPr="00BC0D0D">
        <w:rPr>
          <w:b/>
          <w:sz w:val="22"/>
          <w:szCs w:val="22"/>
        </w:rPr>
        <w:t xml:space="preserve"> întocmi şi de a aproba anual programe privind măsurile pentru prevenirea şi combaterea marginalizării sociale.</w:t>
      </w:r>
    </w:p>
    <w:p w:rsidR="006602E5" w:rsidRPr="00BC0D0D" w:rsidRDefault="00BC0D0D" w:rsidP="00BC0D0D">
      <w:pPr>
        <w:pStyle w:val="NormalWeb"/>
        <w:shd w:val="clear" w:color="auto" w:fill="FFFFFF"/>
        <w:spacing w:before="0" w:beforeAutospacing="0" w:after="0" w:afterAutospacing="0" w:line="276" w:lineRule="auto"/>
        <w:jc w:val="both"/>
        <w:rPr>
          <w:sz w:val="22"/>
          <w:szCs w:val="22"/>
        </w:rPr>
      </w:pPr>
      <w:r w:rsidRPr="00BC0D0D">
        <w:rPr>
          <w:sz w:val="22"/>
          <w:szCs w:val="22"/>
        </w:rPr>
        <w:t xml:space="preserve">    </w:t>
      </w:r>
      <w:r w:rsidR="006602E5" w:rsidRPr="00BC0D0D">
        <w:rPr>
          <w:sz w:val="22"/>
          <w:szCs w:val="22"/>
        </w:rPr>
        <w:t xml:space="preserve">Trimestrial consiliile locale au obligaţia de </w:t>
      </w:r>
      <w:proofErr w:type="gramStart"/>
      <w:r w:rsidR="006602E5" w:rsidRPr="00BC0D0D">
        <w:rPr>
          <w:sz w:val="22"/>
          <w:szCs w:val="22"/>
        </w:rPr>
        <w:t>a</w:t>
      </w:r>
      <w:proofErr w:type="gramEnd"/>
      <w:r w:rsidR="006602E5" w:rsidRPr="00BC0D0D">
        <w:rPr>
          <w:sz w:val="22"/>
          <w:szCs w:val="22"/>
        </w:rPr>
        <w:t xml:space="preserve"> analiza stadiul aplicării măsurilor din programele prevăzute la alineatul precedent.</w:t>
      </w:r>
    </w:p>
    <w:p w:rsidR="006602E5" w:rsidRPr="00BC0D0D" w:rsidRDefault="00BC0D0D" w:rsidP="00BC0D0D">
      <w:pPr>
        <w:pStyle w:val="NormalWeb"/>
        <w:shd w:val="clear" w:color="auto" w:fill="FFFFFF"/>
        <w:spacing w:before="0" w:beforeAutospacing="0" w:after="0" w:afterAutospacing="0" w:line="276" w:lineRule="auto"/>
        <w:jc w:val="both"/>
        <w:rPr>
          <w:sz w:val="22"/>
          <w:szCs w:val="22"/>
        </w:rPr>
      </w:pPr>
      <w:r w:rsidRPr="00BC0D0D">
        <w:rPr>
          <w:sz w:val="22"/>
          <w:szCs w:val="22"/>
        </w:rPr>
        <w:t xml:space="preserve">   </w:t>
      </w:r>
      <w:r w:rsidR="006602E5" w:rsidRPr="00BC0D0D">
        <w:rPr>
          <w:sz w:val="22"/>
          <w:szCs w:val="22"/>
        </w:rPr>
        <w:t>Consiliile locale întocmesc anual un raport privind realizarea măsurilor din programul prevăzut la alineatul precedent pe care îl transmit atât direcţiilor generale de muncă şi solidaritate socială judeţene, respectiv a municipiului Bucureşti, cât şi Ministerului Administraţiei Publice, până la data de 1 februarie a anului curent pentru anul anterior.</w:t>
      </w:r>
    </w:p>
    <w:p w:rsidR="00BC59DA" w:rsidRPr="00BC0D0D" w:rsidRDefault="00BC0D0D" w:rsidP="00BC0D0D">
      <w:pPr>
        <w:pStyle w:val="NormalWeb"/>
        <w:shd w:val="clear" w:color="auto" w:fill="FFFFFF"/>
        <w:spacing w:before="0" w:beforeAutospacing="0" w:after="0" w:afterAutospacing="0" w:line="276" w:lineRule="auto"/>
        <w:jc w:val="both"/>
        <w:rPr>
          <w:sz w:val="22"/>
          <w:szCs w:val="22"/>
        </w:rPr>
      </w:pPr>
      <w:r w:rsidRPr="00BC0D0D">
        <w:rPr>
          <w:sz w:val="22"/>
          <w:szCs w:val="22"/>
        </w:rPr>
        <w:t xml:space="preserve">   </w:t>
      </w:r>
      <w:r w:rsidR="006602E5" w:rsidRPr="00BC0D0D">
        <w:rPr>
          <w:sz w:val="22"/>
          <w:szCs w:val="22"/>
        </w:rPr>
        <w:t xml:space="preserve">Faţă de cele arătate, supunem spre analiză şi </w:t>
      </w:r>
      <w:proofErr w:type="gramStart"/>
      <w:r w:rsidR="006602E5" w:rsidRPr="00BC0D0D">
        <w:rPr>
          <w:sz w:val="22"/>
          <w:szCs w:val="22"/>
        </w:rPr>
        <w:t>dezbatere  proiectul</w:t>
      </w:r>
      <w:proofErr w:type="gramEnd"/>
      <w:r w:rsidR="006602E5" w:rsidRPr="00BC0D0D">
        <w:rPr>
          <w:sz w:val="22"/>
          <w:szCs w:val="22"/>
        </w:rPr>
        <w:t xml:space="preserve"> de hotarare pe care vă rugăm să-l aprobaţi în forma prezentata.</w:t>
      </w:r>
    </w:p>
    <w:p w:rsidR="00D338A2" w:rsidRPr="00BC0D0D" w:rsidRDefault="00D338A2" w:rsidP="00BC0D0D">
      <w:pPr>
        <w:autoSpaceDE w:val="0"/>
        <w:autoSpaceDN w:val="0"/>
        <w:adjustRightInd w:val="0"/>
        <w:spacing w:after="0" w:line="276" w:lineRule="auto"/>
        <w:rPr>
          <w:rFonts w:ascii="Times New Roman" w:hAnsi="Times New Roman" w:cs="Times New Roman"/>
        </w:rPr>
      </w:pPr>
    </w:p>
    <w:p w:rsidR="00D338A2" w:rsidRPr="00BC0D0D" w:rsidRDefault="00D338A2" w:rsidP="00BC0D0D">
      <w:pPr>
        <w:spacing w:after="0" w:line="276" w:lineRule="auto"/>
        <w:jc w:val="center"/>
        <w:rPr>
          <w:rFonts w:ascii="Times New Roman" w:hAnsi="Times New Roman" w:cs="Times New Roman"/>
        </w:rPr>
      </w:pPr>
      <w:r w:rsidRPr="00BC0D0D">
        <w:rPr>
          <w:rFonts w:ascii="Times New Roman" w:hAnsi="Times New Roman" w:cs="Times New Roman"/>
        </w:rPr>
        <w:t xml:space="preserve">PRIMAR </w:t>
      </w:r>
    </w:p>
    <w:p w:rsidR="00073D67" w:rsidRPr="00617B8F" w:rsidRDefault="00D338A2" w:rsidP="00617B8F">
      <w:pPr>
        <w:spacing w:after="0" w:line="276" w:lineRule="auto"/>
        <w:jc w:val="center"/>
        <w:rPr>
          <w:rFonts w:ascii="Times New Roman" w:hAnsi="Times New Roman" w:cs="Times New Roman"/>
        </w:rPr>
      </w:pPr>
      <w:r w:rsidRPr="00BC0D0D">
        <w:rPr>
          <w:rFonts w:ascii="Times New Roman" w:hAnsi="Times New Roman" w:cs="Times New Roman"/>
        </w:rPr>
        <w:t xml:space="preserve"> Dumitru- Dorin TABACARIU </w:t>
      </w:r>
    </w:p>
    <w:p w:rsidR="004A4AAE" w:rsidRDefault="00617B8F" w:rsidP="004A4AAE">
      <w:pPr>
        <w:spacing w:after="0"/>
        <w:rPr>
          <w:rFonts w:ascii="Times New Roman" w:hAnsi="Times New Roman" w:cs="Times New Roman"/>
          <w:sz w:val="24"/>
          <w:szCs w:val="24"/>
          <w:lang w:val="ro-RO"/>
        </w:rPr>
      </w:pPr>
      <w:r>
        <w:rPr>
          <w:rFonts w:ascii="Times New Roman" w:hAnsi="Times New Roman" w:cs="Times New Roman"/>
          <w:sz w:val="24"/>
          <w:szCs w:val="24"/>
        </w:rPr>
        <w:lastRenderedPageBreak/>
        <w:t xml:space="preserve">    </w:t>
      </w:r>
      <w:r w:rsidR="004A4AAE">
        <w:rPr>
          <w:rFonts w:ascii="Times New Roman" w:hAnsi="Times New Roman" w:cs="Times New Roman"/>
          <w:sz w:val="24"/>
          <w:szCs w:val="24"/>
        </w:rPr>
        <w:t>ROM</w:t>
      </w:r>
      <w:r w:rsidR="004A4AAE">
        <w:rPr>
          <w:rFonts w:ascii="Times New Roman" w:hAnsi="Times New Roman" w:cs="Times New Roman"/>
          <w:sz w:val="24"/>
          <w:szCs w:val="24"/>
          <w:lang w:val="ro-RO"/>
        </w:rPr>
        <w:t>ÂNIA</w:t>
      </w:r>
    </w:p>
    <w:p w:rsidR="004A4AAE" w:rsidRDefault="004A4AAE" w:rsidP="004A4AAE">
      <w:pPr>
        <w:spacing w:after="0"/>
        <w:rPr>
          <w:rFonts w:ascii="Times New Roman" w:hAnsi="Times New Roman" w:cs="Times New Roman"/>
          <w:sz w:val="24"/>
          <w:szCs w:val="24"/>
          <w:lang w:val="ro-RO"/>
        </w:rPr>
      </w:pPr>
      <w:r>
        <w:rPr>
          <w:rFonts w:ascii="Times New Roman" w:hAnsi="Times New Roman" w:cs="Times New Roman"/>
          <w:sz w:val="24"/>
          <w:szCs w:val="24"/>
          <w:lang w:val="ro-RO"/>
        </w:rPr>
        <w:t>JUDEȚUL NEAMȚ</w:t>
      </w:r>
    </w:p>
    <w:p w:rsidR="004A4AAE" w:rsidRDefault="004A4AAE" w:rsidP="004A4AAE">
      <w:pPr>
        <w:spacing w:after="0"/>
        <w:rPr>
          <w:rFonts w:ascii="Times New Roman" w:hAnsi="Times New Roman" w:cs="Times New Roman"/>
          <w:sz w:val="24"/>
          <w:szCs w:val="24"/>
          <w:lang w:val="ro-RO"/>
        </w:rPr>
      </w:pPr>
      <w:r>
        <w:rPr>
          <w:rFonts w:ascii="Times New Roman" w:hAnsi="Times New Roman" w:cs="Times New Roman"/>
          <w:sz w:val="24"/>
          <w:szCs w:val="24"/>
          <w:lang w:val="ro-RO"/>
        </w:rPr>
        <w:t>PRIMĂRIA COMUNEI ION CREANGĂ</w:t>
      </w:r>
    </w:p>
    <w:p w:rsidR="004A4AAE" w:rsidRDefault="00106A22" w:rsidP="004A4AAE">
      <w:pPr>
        <w:spacing w:after="0"/>
        <w:rPr>
          <w:rFonts w:ascii="Times New Roman" w:hAnsi="Times New Roman" w:cs="Times New Roman"/>
          <w:sz w:val="24"/>
          <w:szCs w:val="24"/>
          <w:lang w:val="ro-RO"/>
        </w:rPr>
      </w:pPr>
      <w:r>
        <w:rPr>
          <w:rFonts w:ascii="Times New Roman" w:hAnsi="Times New Roman" w:cs="Times New Roman"/>
          <w:sz w:val="24"/>
          <w:szCs w:val="24"/>
          <w:lang w:val="ro-RO"/>
        </w:rPr>
        <w:t>NR. 227  DIN 2</w:t>
      </w:r>
      <w:r w:rsidR="004A4AAE">
        <w:rPr>
          <w:rFonts w:ascii="Times New Roman" w:hAnsi="Times New Roman" w:cs="Times New Roman"/>
          <w:sz w:val="24"/>
          <w:szCs w:val="24"/>
          <w:lang w:val="ro-RO"/>
        </w:rPr>
        <w:t xml:space="preserve">3.01.2026 </w:t>
      </w:r>
    </w:p>
    <w:p w:rsidR="004A4AAE" w:rsidRDefault="004A4AAE" w:rsidP="004A4AAE">
      <w:pPr>
        <w:rPr>
          <w:rFonts w:ascii="Times New Roman" w:hAnsi="Times New Roman" w:cs="Times New Roman"/>
          <w:sz w:val="24"/>
          <w:szCs w:val="24"/>
          <w:lang w:val="ro-RO"/>
        </w:rPr>
      </w:pPr>
    </w:p>
    <w:p w:rsidR="004A4AAE" w:rsidRPr="003B7EA4" w:rsidRDefault="004A4AAE" w:rsidP="004A4AAE">
      <w:pPr>
        <w:spacing w:after="0"/>
        <w:jc w:val="center"/>
        <w:rPr>
          <w:rFonts w:ascii="Times New Roman" w:hAnsi="Times New Roman" w:cs="Times New Roman"/>
          <w:b/>
          <w:sz w:val="24"/>
          <w:szCs w:val="24"/>
          <w:lang w:val="ro-RO"/>
        </w:rPr>
      </w:pPr>
      <w:r w:rsidRPr="003B7EA4">
        <w:rPr>
          <w:rFonts w:ascii="Times New Roman" w:hAnsi="Times New Roman" w:cs="Times New Roman"/>
          <w:b/>
          <w:sz w:val="24"/>
          <w:szCs w:val="24"/>
          <w:lang w:val="ro-RO"/>
        </w:rPr>
        <w:t>RAPORT DE SPECIALITATE</w:t>
      </w:r>
    </w:p>
    <w:p w:rsidR="00106A22" w:rsidRDefault="004A4AAE" w:rsidP="004A4AAE">
      <w:pPr>
        <w:spacing w:after="0"/>
        <w:jc w:val="center"/>
        <w:rPr>
          <w:rFonts w:ascii="Times New Roman" w:hAnsi="Times New Roman" w:cs="Times New Roman"/>
          <w:b/>
          <w:sz w:val="24"/>
          <w:szCs w:val="24"/>
          <w:lang w:val="ro-RO"/>
        </w:rPr>
      </w:pPr>
      <w:r w:rsidRPr="003B7EA4">
        <w:rPr>
          <w:rFonts w:ascii="Times New Roman" w:hAnsi="Times New Roman" w:cs="Times New Roman"/>
          <w:b/>
          <w:sz w:val="24"/>
          <w:szCs w:val="24"/>
          <w:lang w:val="ro-RO"/>
        </w:rPr>
        <w:t>la Proiectul de hotărâre pentru aprobarea programului de acț</w:t>
      </w:r>
      <w:r>
        <w:rPr>
          <w:rFonts w:ascii="Times New Roman" w:hAnsi="Times New Roman" w:cs="Times New Roman"/>
          <w:b/>
          <w:sz w:val="24"/>
          <w:szCs w:val="24"/>
          <w:lang w:val="ro-RO"/>
        </w:rPr>
        <w:t xml:space="preserve">iuni comunitare </w:t>
      </w:r>
    </w:p>
    <w:p w:rsidR="004A4AAE" w:rsidRDefault="004A4AAE" w:rsidP="004A4AAE">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pentru anul 2026</w:t>
      </w:r>
    </w:p>
    <w:p w:rsidR="004A4AAE" w:rsidRDefault="004A4AAE" w:rsidP="004A4AAE">
      <w:pPr>
        <w:jc w:val="center"/>
        <w:rPr>
          <w:rFonts w:ascii="Times New Roman" w:hAnsi="Times New Roman" w:cs="Times New Roman"/>
          <w:b/>
          <w:sz w:val="24"/>
          <w:szCs w:val="24"/>
          <w:lang w:val="ro-RO"/>
        </w:rPr>
      </w:pPr>
    </w:p>
    <w:p w:rsidR="004A4AAE" w:rsidRDefault="004A4AAE" w:rsidP="004A4AAE">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conformitate cu prevederile art. 35 din Legea nr. 292/ 2011, privind legea asistenței sociale cu modificările și completările ulterioare, grupurile și comunităților aflate în situații de dificultate beneficiază de servicii sociale, în cadrul programelor de acțiune comunitară destinate prevenirii și combaterii riscului de marginalizare și excluziune socială, aprobate prin hotărâri ale consiliilor județene/ locale.</w:t>
      </w:r>
    </w:p>
    <w:p w:rsidR="004A4AAE" w:rsidRDefault="004A4AAE" w:rsidP="004A4AAE">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Programele de acțiuni comunitare au ca obiectiv general îmbunătățirea calității vieții prin acțiuni/ măsuri de combatere a sărăciei și excluziunii sociale, iar elaborarea acestor programe trebuie să se realizeze pe baza evaluării nevoilor comunității.</w:t>
      </w:r>
    </w:p>
    <w:p w:rsidR="004A4AAE" w:rsidRDefault="004A4AAE" w:rsidP="004A4AAE">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Conform prevederilor art. 27</w:t>
      </w:r>
      <w:r>
        <w:rPr>
          <w:rFonts w:ascii="Times New Roman" w:hAnsi="Times New Roman" w:cs="Times New Roman"/>
          <w:sz w:val="24"/>
          <w:szCs w:val="24"/>
          <w:vertAlign w:val="superscript"/>
          <w:lang w:val="ro-RO"/>
        </w:rPr>
        <w:t>2</w:t>
      </w:r>
      <w:r>
        <w:rPr>
          <w:rFonts w:ascii="Times New Roman" w:hAnsi="Times New Roman" w:cs="Times New Roman"/>
          <w:sz w:val="24"/>
          <w:szCs w:val="24"/>
          <w:lang w:val="ro-RO"/>
        </w:rPr>
        <w:t xml:space="preserve"> din Legea nr. 196/ 2016 privind venitul minim de incluziune, cu modificările și completările ulterioare, autoritățile publice locale au obligația de a elabora programe de acțiune comunitară destinate prevenirii și combaterii riscului de sărăcie și excluziune socială, care se aprobă prin hotărâri ale consiliilor locale. Autoritățile administrației publice locale au obligația de a include, cu prioritate, beneficiarii venitului minim de incluziune în programele de acțiune comunitară și de a analiza modul în care au fost aplicate măsurile pentru prevenirea și combaterea riscului de sărăcie și excluziune socială în rândul beneficiarilor venitului minim de incluziune, stabilite prin programele de acțiune comunitară.</w:t>
      </w:r>
    </w:p>
    <w:p w:rsidR="004A4AAE" w:rsidRDefault="004A4AAE" w:rsidP="004A4AAE">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Totodată pot include și alte persoane care s-au aflat la un moment dat în situație de nevoie socială pentru menținerea unui nivel de trai decent al familiei sau persoanei singure, precum și prevenirea și combaterea riscului de sărăcie și excluziune socială.</w:t>
      </w:r>
    </w:p>
    <w:p w:rsidR="004A4AAE" w:rsidRDefault="004A4AAE" w:rsidP="004A4AAE">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Față de cele prezentate, propun spre aprobare Consiliului Local, Programul de acțiune comunitară destinat prevenirii și combaterii riscului de sărăcie și excluziune socială pentru anul 2026, potrivit anexei.</w:t>
      </w:r>
    </w:p>
    <w:p w:rsidR="004A4AAE" w:rsidRDefault="004A4AAE" w:rsidP="004A4AAE">
      <w:pPr>
        <w:ind w:firstLine="720"/>
        <w:jc w:val="both"/>
        <w:rPr>
          <w:rFonts w:ascii="Times New Roman" w:hAnsi="Times New Roman" w:cs="Times New Roman"/>
          <w:sz w:val="24"/>
          <w:szCs w:val="24"/>
          <w:lang w:val="ro-RO"/>
        </w:rPr>
      </w:pPr>
    </w:p>
    <w:p w:rsidR="004A4AAE" w:rsidRDefault="004A4AAE" w:rsidP="004A4AAE">
      <w:pPr>
        <w:spacing w:after="0"/>
        <w:ind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COMPARTIMENTUL DE ASISTENȚĂ SOCIALĂ</w:t>
      </w:r>
    </w:p>
    <w:p w:rsidR="004A4AAE" w:rsidRDefault="004A4AAE" w:rsidP="004A4AAE">
      <w:pPr>
        <w:spacing w:after="0"/>
        <w:ind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Consilier,</w:t>
      </w:r>
    </w:p>
    <w:p w:rsidR="004A4AAE" w:rsidRPr="0086445E" w:rsidRDefault="004A4AAE" w:rsidP="004A4AAE">
      <w:pPr>
        <w:spacing w:after="0"/>
        <w:ind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Irina- Elena PATRAȘCU</w:t>
      </w:r>
    </w:p>
    <w:p w:rsidR="005C02D7" w:rsidRDefault="005C02D7" w:rsidP="00073D67">
      <w:pPr>
        <w:spacing w:after="0" w:line="276" w:lineRule="auto"/>
        <w:jc w:val="center"/>
        <w:rPr>
          <w:rFonts w:ascii="Times New Roman" w:eastAsia="Calibri" w:hAnsi="Times New Roman" w:cs="Times New Roman"/>
          <w:b/>
          <w:sz w:val="24"/>
          <w:szCs w:val="24"/>
        </w:rPr>
      </w:pPr>
    </w:p>
    <w:p w:rsidR="005C02D7" w:rsidRDefault="005C02D7" w:rsidP="00073D67">
      <w:pPr>
        <w:spacing w:after="0" w:line="276" w:lineRule="auto"/>
        <w:jc w:val="center"/>
        <w:rPr>
          <w:rFonts w:ascii="Times New Roman" w:eastAsia="Calibri" w:hAnsi="Times New Roman" w:cs="Times New Roman"/>
          <w:b/>
          <w:sz w:val="24"/>
          <w:szCs w:val="24"/>
        </w:rPr>
      </w:pPr>
    </w:p>
    <w:p w:rsidR="005C02D7" w:rsidRDefault="005C02D7" w:rsidP="00073D67">
      <w:pPr>
        <w:spacing w:after="0" w:line="276" w:lineRule="auto"/>
        <w:jc w:val="center"/>
        <w:rPr>
          <w:rFonts w:ascii="Times New Roman" w:eastAsia="Calibri" w:hAnsi="Times New Roman" w:cs="Times New Roman"/>
          <w:b/>
          <w:sz w:val="24"/>
          <w:szCs w:val="24"/>
        </w:rPr>
      </w:pPr>
    </w:p>
    <w:p w:rsidR="005C02D7" w:rsidRDefault="005C02D7" w:rsidP="00073D67">
      <w:pPr>
        <w:spacing w:after="0" w:line="276" w:lineRule="auto"/>
        <w:jc w:val="center"/>
        <w:rPr>
          <w:rFonts w:ascii="Times New Roman" w:eastAsia="Calibri" w:hAnsi="Times New Roman" w:cs="Times New Roman"/>
          <w:b/>
          <w:sz w:val="24"/>
          <w:szCs w:val="24"/>
        </w:rPr>
      </w:pPr>
    </w:p>
    <w:p w:rsidR="004A4AAE" w:rsidRDefault="004A4AAE" w:rsidP="00073D67">
      <w:pPr>
        <w:spacing w:after="0" w:line="276" w:lineRule="auto"/>
        <w:jc w:val="center"/>
        <w:rPr>
          <w:rFonts w:ascii="Times New Roman" w:eastAsia="Calibri" w:hAnsi="Times New Roman" w:cs="Times New Roman"/>
          <w:b/>
          <w:sz w:val="24"/>
          <w:szCs w:val="24"/>
        </w:rPr>
      </w:pPr>
    </w:p>
    <w:p w:rsidR="004A4AAE" w:rsidRDefault="004A4AAE" w:rsidP="00073D67">
      <w:pPr>
        <w:spacing w:after="0" w:line="276" w:lineRule="auto"/>
        <w:jc w:val="center"/>
        <w:rPr>
          <w:rFonts w:ascii="Times New Roman" w:eastAsia="Calibri" w:hAnsi="Times New Roman" w:cs="Times New Roman"/>
          <w:b/>
          <w:sz w:val="24"/>
          <w:szCs w:val="24"/>
        </w:rPr>
      </w:pPr>
    </w:p>
    <w:p w:rsidR="004A4AAE" w:rsidRDefault="004A4AAE" w:rsidP="00073D67">
      <w:pPr>
        <w:spacing w:after="0" w:line="276" w:lineRule="auto"/>
        <w:jc w:val="center"/>
        <w:rPr>
          <w:rFonts w:ascii="Times New Roman" w:eastAsia="Calibri" w:hAnsi="Times New Roman" w:cs="Times New Roman"/>
          <w:b/>
          <w:sz w:val="24"/>
          <w:szCs w:val="24"/>
        </w:rPr>
      </w:pPr>
    </w:p>
    <w:p w:rsidR="004A4AAE" w:rsidRDefault="004A4AAE" w:rsidP="00073D67">
      <w:pPr>
        <w:spacing w:after="0" w:line="276" w:lineRule="auto"/>
        <w:jc w:val="center"/>
        <w:rPr>
          <w:rFonts w:ascii="Times New Roman" w:eastAsia="Calibri" w:hAnsi="Times New Roman" w:cs="Times New Roman"/>
          <w:b/>
          <w:sz w:val="24"/>
          <w:szCs w:val="24"/>
        </w:rPr>
      </w:pPr>
    </w:p>
    <w:p w:rsidR="004A4AAE" w:rsidRDefault="004A4AAE" w:rsidP="00073D67">
      <w:pPr>
        <w:spacing w:after="0" w:line="276" w:lineRule="auto"/>
        <w:jc w:val="center"/>
        <w:rPr>
          <w:rFonts w:ascii="Times New Roman" w:eastAsia="Calibri" w:hAnsi="Times New Roman" w:cs="Times New Roman"/>
          <w:b/>
          <w:sz w:val="24"/>
          <w:szCs w:val="24"/>
        </w:rPr>
      </w:pPr>
    </w:p>
    <w:p w:rsidR="004A4AAE" w:rsidRDefault="004A4AAE" w:rsidP="00073D67">
      <w:pPr>
        <w:spacing w:after="0" w:line="276" w:lineRule="auto"/>
        <w:jc w:val="center"/>
        <w:rPr>
          <w:rFonts w:ascii="Times New Roman" w:eastAsia="Calibri" w:hAnsi="Times New Roman" w:cs="Times New Roman"/>
          <w:b/>
          <w:sz w:val="24"/>
          <w:szCs w:val="24"/>
        </w:rPr>
      </w:pPr>
    </w:p>
    <w:p w:rsidR="005C02D7" w:rsidRDefault="005C02D7" w:rsidP="00073D67">
      <w:pPr>
        <w:spacing w:after="0" w:line="276" w:lineRule="auto"/>
        <w:jc w:val="center"/>
        <w:rPr>
          <w:rFonts w:ascii="Times New Roman" w:eastAsia="Calibri" w:hAnsi="Times New Roman" w:cs="Times New Roman"/>
          <w:b/>
          <w:sz w:val="24"/>
          <w:szCs w:val="24"/>
        </w:rPr>
      </w:pPr>
    </w:p>
    <w:p w:rsidR="004A4AAE" w:rsidRDefault="004A4AAE" w:rsidP="00073D67">
      <w:pPr>
        <w:spacing w:after="0" w:line="276" w:lineRule="auto"/>
        <w:jc w:val="center"/>
        <w:rPr>
          <w:rFonts w:ascii="Times New Roman" w:eastAsia="Calibri" w:hAnsi="Times New Roman" w:cs="Times New Roman"/>
          <w:b/>
          <w:sz w:val="24"/>
          <w:szCs w:val="24"/>
        </w:rPr>
      </w:pPr>
    </w:p>
    <w:p w:rsidR="004A4AAE" w:rsidRDefault="004A4AAE" w:rsidP="00073D67">
      <w:pPr>
        <w:spacing w:after="0" w:line="276" w:lineRule="auto"/>
        <w:jc w:val="center"/>
        <w:rPr>
          <w:rFonts w:ascii="Times New Roman" w:eastAsia="Calibri" w:hAnsi="Times New Roman" w:cs="Times New Roman"/>
          <w:b/>
          <w:sz w:val="24"/>
          <w:szCs w:val="24"/>
        </w:rPr>
      </w:pPr>
    </w:p>
    <w:p w:rsidR="00073D67" w:rsidRPr="00073D67" w:rsidRDefault="00073D67" w:rsidP="00073D67">
      <w:pPr>
        <w:spacing w:after="0" w:line="276" w:lineRule="auto"/>
        <w:jc w:val="center"/>
        <w:rPr>
          <w:rFonts w:ascii="Times New Roman" w:eastAsia="Calibri" w:hAnsi="Times New Roman" w:cs="Times New Roman"/>
          <w:b/>
          <w:sz w:val="24"/>
          <w:szCs w:val="24"/>
        </w:rPr>
      </w:pPr>
      <w:r w:rsidRPr="00073D67">
        <w:rPr>
          <w:rFonts w:ascii="Times New Roman" w:eastAsia="Calibri" w:hAnsi="Times New Roman" w:cs="Times New Roman"/>
          <w:b/>
          <w:sz w:val="24"/>
          <w:szCs w:val="24"/>
        </w:rPr>
        <w:t xml:space="preserve">AVIZ  </w:t>
      </w:r>
    </w:p>
    <w:p w:rsidR="00073D67" w:rsidRPr="00073D67" w:rsidRDefault="00073D67" w:rsidP="00073D67">
      <w:pPr>
        <w:spacing w:after="0" w:line="276" w:lineRule="auto"/>
        <w:rPr>
          <w:rFonts w:ascii="Times New Roman" w:eastAsia="Calibri" w:hAnsi="Times New Roman" w:cs="Times New Roman"/>
          <w:b/>
          <w:sz w:val="24"/>
          <w:szCs w:val="24"/>
        </w:rPr>
      </w:pPr>
    </w:p>
    <w:p w:rsidR="00073D67" w:rsidRPr="00073D67" w:rsidRDefault="00073D67" w:rsidP="00073D67">
      <w:pPr>
        <w:spacing w:after="0" w:line="276" w:lineRule="auto"/>
        <w:jc w:val="center"/>
        <w:rPr>
          <w:rFonts w:ascii="Times New Roman" w:eastAsia="Calibri" w:hAnsi="Times New Roman" w:cs="Times New Roman"/>
          <w:b/>
          <w:sz w:val="24"/>
          <w:szCs w:val="24"/>
        </w:rPr>
      </w:pPr>
    </w:p>
    <w:p w:rsidR="00073D67" w:rsidRDefault="00073D67" w:rsidP="00073D67">
      <w:pPr>
        <w:autoSpaceDE w:val="0"/>
        <w:autoSpaceDN w:val="0"/>
        <w:adjustRightInd w:val="0"/>
        <w:spacing w:after="0" w:line="276" w:lineRule="auto"/>
        <w:jc w:val="center"/>
        <w:rPr>
          <w:rFonts w:ascii="Times New Roman" w:hAnsi="Times New Roman" w:cs="Times New Roman"/>
          <w:b/>
          <w:color w:val="000000"/>
          <w:sz w:val="24"/>
          <w:szCs w:val="24"/>
        </w:rPr>
      </w:pPr>
      <w:proofErr w:type="gramStart"/>
      <w:r w:rsidRPr="00073D67">
        <w:rPr>
          <w:rFonts w:ascii="Times New Roman" w:eastAsia="Calibri" w:hAnsi="Times New Roman" w:cs="Times New Roman"/>
          <w:b/>
          <w:color w:val="000000"/>
          <w:sz w:val="24"/>
          <w:szCs w:val="24"/>
          <w:lang w:eastAsia="ro-RO"/>
        </w:rPr>
        <w:t>privind</w:t>
      </w:r>
      <w:proofErr w:type="gramEnd"/>
      <w:r w:rsidRPr="00073D67">
        <w:rPr>
          <w:rFonts w:ascii="Times New Roman" w:eastAsia="Calibri" w:hAnsi="Times New Roman" w:cs="Times New Roman"/>
          <w:b/>
          <w:color w:val="000000"/>
          <w:sz w:val="24"/>
          <w:szCs w:val="24"/>
          <w:lang w:eastAsia="ro-RO"/>
        </w:rPr>
        <w:t xml:space="preserve"> avizul de legalitate </w:t>
      </w:r>
      <w:r w:rsidRPr="00073D67">
        <w:rPr>
          <w:rFonts w:ascii="Times New Roman" w:eastAsia="Calibri" w:hAnsi="Times New Roman" w:cs="Times New Roman"/>
          <w:color w:val="000000"/>
          <w:sz w:val="24"/>
          <w:szCs w:val="24"/>
          <w:lang w:eastAsia="ro-RO"/>
        </w:rPr>
        <w:t xml:space="preserve"> </w:t>
      </w:r>
      <w:r w:rsidRPr="00073D67">
        <w:rPr>
          <w:rFonts w:ascii="Times New Roman" w:eastAsia="Calibri" w:hAnsi="Times New Roman" w:cs="Times New Roman"/>
          <w:b/>
          <w:bCs/>
          <w:color w:val="000000"/>
          <w:sz w:val="24"/>
          <w:szCs w:val="24"/>
          <w:lang w:eastAsia="ro-RO"/>
        </w:rPr>
        <w:t xml:space="preserve">la proiectul de hotărâre </w:t>
      </w:r>
      <w:r w:rsidRPr="00073D67">
        <w:rPr>
          <w:rFonts w:ascii="Times New Roman" w:hAnsi="Times New Roman" w:cs="Times New Roman"/>
          <w:b/>
          <w:sz w:val="24"/>
          <w:szCs w:val="24"/>
        </w:rPr>
        <w:t xml:space="preserve">privind </w:t>
      </w:r>
      <w:r w:rsidRPr="00073D67">
        <w:rPr>
          <w:rFonts w:ascii="Times New Roman" w:hAnsi="Times New Roman" w:cs="Times New Roman"/>
          <w:b/>
          <w:color w:val="000000"/>
          <w:sz w:val="24"/>
          <w:szCs w:val="24"/>
        </w:rPr>
        <w:t>aprobarea Programului de actiuni  comunitare la  nivelul comunei</w:t>
      </w:r>
      <w:r w:rsidR="004A4AAE">
        <w:rPr>
          <w:rFonts w:ascii="Times New Roman" w:hAnsi="Times New Roman" w:cs="Times New Roman"/>
          <w:b/>
          <w:color w:val="000000"/>
          <w:sz w:val="24"/>
          <w:szCs w:val="24"/>
        </w:rPr>
        <w:t xml:space="preserve">  Ion Creanga  pentru  anul 2026</w:t>
      </w:r>
    </w:p>
    <w:p w:rsidR="004A4AAE" w:rsidRPr="00073D67" w:rsidRDefault="004A4AAE" w:rsidP="00073D67">
      <w:pPr>
        <w:autoSpaceDE w:val="0"/>
        <w:autoSpaceDN w:val="0"/>
        <w:adjustRightInd w:val="0"/>
        <w:spacing w:after="0" w:line="276" w:lineRule="auto"/>
        <w:jc w:val="center"/>
        <w:rPr>
          <w:rFonts w:ascii="Times New Roman" w:hAnsi="Times New Roman" w:cs="Times New Roman"/>
          <w:b/>
          <w:color w:val="000000"/>
          <w:sz w:val="24"/>
          <w:szCs w:val="24"/>
        </w:rPr>
      </w:pPr>
    </w:p>
    <w:p w:rsidR="00073D67" w:rsidRPr="00073D67" w:rsidRDefault="00073D67" w:rsidP="00073D67">
      <w:pPr>
        <w:autoSpaceDE w:val="0"/>
        <w:autoSpaceDN w:val="0"/>
        <w:adjustRightInd w:val="0"/>
        <w:spacing w:after="0" w:line="276" w:lineRule="auto"/>
        <w:jc w:val="center"/>
        <w:rPr>
          <w:rFonts w:ascii="Times New Roman" w:hAnsi="Times New Roman" w:cs="Times New Roman"/>
          <w:b/>
          <w:color w:val="000000"/>
          <w:sz w:val="24"/>
          <w:szCs w:val="24"/>
        </w:rPr>
      </w:pPr>
    </w:p>
    <w:p w:rsidR="00073D67" w:rsidRPr="00073D67" w:rsidRDefault="00073D67" w:rsidP="00073D67">
      <w:pPr>
        <w:spacing w:after="0" w:line="276" w:lineRule="auto"/>
        <w:jc w:val="center"/>
        <w:rPr>
          <w:rFonts w:ascii="Times New Roman" w:hAnsi="Times New Roman" w:cs="Times New Roman"/>
          <w:b/>
          <w:color w:val="111111"/>
          <w:sz w:val="24"/>
          <w:szCs w:val="24"/>
          <w:lang w:eastAsia="ro-RO"/>
        </w:rPr>
      </w:pPr>
    </w:p>
    <w:p w:rsidR="00073D67" w:rsidRPr="00073D67" w:rsidRDefault="00073D67" w:rsidP="00073D67">
      <w:pPr>
        <w:spacing w:after="0" w:line="276" w:lineRule="auto"/>
        <w:rPr>
          <w:rFonts w:ascii="Times New Roman" w:eastAsia="Calibri" w:hAnsi="Times New Roman" w:cs="Times New Roman"/>
          <w:sz w:val="24"/>
          <w:szCs w:val="24"/>
        </w:rPr>
      </w:pPr>
      <w:r w:rsidRPr="00073D67">
        <w:rPr>
          <w:rFonts w:ascii="Times New Roman" w:eastAsia="Calibri" w:hAnsi="Times New Roman" w:cs="Times New Roman"/>
          <w:sz w:val="24"/>
          <w:szCs w:val="24"/>
        </w:rPr>
        <w:t xml:space="preserve">   În conformitate cu prevederile art.243 alin</w:t>
      </w:r>
      <w:proofErr w:type="gramStart"/>
      <w:r w:rsidRPr="00073D67">
        <w:rPr>
          <w:rFonts w:ascii="Times New Roman" w:eastAsia="Calibri" w:hAnsi="Times New Roman" w:cs="Times New Roman"/>
          <w:sz w:val="24"/>
          <w:szCs w:val="24"/>
        </w:rPr>
        <w:t>.(</w:t>
      </w:r>
      <w:proofErr w:type="gramEnd"/>
      <w:r w:rsidRPr="00073D67">
        <w:rPr>
          <w:rFonts w:ascii="Times New Roman" w:eastAsia="Calibri" w:hAnsi="Times New Roman" w:cs="Times New Roman"/>
          <w:sz w:val="24"/>
          <w:szCs w:val="24"/>
        </w:rPr>
        <w:t>1) lit.”</w:t>
      </w:r>
      <w:proofErr w:type="gramStart"/>
      <w:r w:rsidRPr="00073D67">
        <w:rPr>
          <w:rFonts w:ascii="Times New Roman" w:eastAsia="Calibri" w:hAnsi="Times New Roman" w:cs="Times New Roman"/>
          <w:sz w:val="24"/>
          <w:szCs w:val="24"/>
        </w:rPr>
        <w:t>a</w:t>
      </w:r>
      <w:proofErr w:type="gramEnd"/>
      <w:r w:rsidRPr="00073D67">
        <w:rPr>
          <w:rFonts w:ascii="Times New Roman" w:eastAsia="Calibri" w:hAnsi="Times New Roman" w:cs="Times New Roman"/>
          <w:sz w:val="24"/>
          <w:szCs w:val="24"/>
        </w:rPr>
        <w:t xml:space="preserve">” din O.U.G nr.57/ 2019 privind  Codul  administrativ , înaintez consiliului local prezentul aviz. </w:t>
      </w:r>
    </w:p>
    <w:p w:rsidR="00073D67" w:rsidRPr="00073D67" w:rsidRDefault="00073D67" w:rsidP="00073D67">
      <w:pPr>
        <w:spacing w:after="0" w:line="276" w:lineRule="auto"/>
        <w:jc w:val="both"/>
        <w:rPr>
          <w:rFonts w:ascii="Times New Roman" w:eastAsia="Calibri" w:hAnsi="Times New Roman" w:cs="Times New Roman"/>
          <w:sz w:val="24"/>
          <w:szCs w:val="24"/>
        </w:rPr>
      </w:pPr>
      <w:r w:rsidRPr="00073D67">
        <w:rPr>
          <w:rFonts w:ascii="Times New Roman" w:eastAsia="Calibri" w:hAnsi="Times New Roman" w:cs="Times New Roman"/>
          <w:sz w:val="24"/>
          <w:szCs w:val="24"/>
        </w:rPr>
        <w:t xml:space="preserve">  Analizând proiectul de hotărâre inițiat de primarul </w:t>
      </w:r>
      <w:proofErr w:type="gramStart"/>
      <w:r w:rsidRPr="00073D67">
        <w:rPr>
          <w:rFonts w:ascii="Times New Roman" w:eastAsia="Calibri" w:hAnsi="Times New Roman" w:cs="Times New Roman"/>
          <w:sz w:val="24"/>
          <w:szCs w:val="24"/>
        </w:rPr>
        <w:t>comunei  Ion</w:t>
      </w:r>
      <w:proofErr w:type="gramEnd"/>
      <w:r w:rsidRPr="00073D67">
        <w:rPr>
          <w:rFonts w:ascii="Times New Roman" w:eastAsia="Calibri" w:hAnsi="Times New Roman" w:cs="Times New Roman"/>
          <w:sz w:val="24"/>
          <w:szCs w:val="24"/>
        </w:rPr>
        <w:t xml:space="preserve"> Creanga , am constatat că sunt îndeplinite condiţiile de fond și de formă ale proiectului de hotărâre : </w:t>
      </w:r>
    </w:p>
    <w:p w:rsidR="00073D67" w:rsidRPr="00073D67" w:rsidRDefault="00073D67" w:rsidP="00073D67">
      <w:pPr>
        <w:numPr>
          <w:ilvl w:val="0"/>
          <w:numId w:val="2"/>
        </w:numPr>
        <w:spacing w:after="0" w:line="276" w:lineRule="auto"/>
        <w:ind w:left="644"/>
        <w:contextualSpacing/>
        <w:jc w:val="both"/>
        <w:rPr>
          <w:rFonts w:ascii="Times New Roman" w:eastAsia="Calibri" w:hAnsi="Times New Roman" w:cs="Times New Roman"/>
          <w:sz w:val="24"/>
          <w:szCs w:val="24"/>
        </w:rPr>
      </w:pPr>
      <w:r w:rsidRPr="00073D67">
        <w:rPr>
          <w:rFonts w:ascii="Times New Roman" w:eastAsia="Calibri" w:hAnsi="Times New Roman" w:cs="Times New Roman"/>
          <w:sz w:val="24"/>
          <w:szCs w:val="24"/>
        </w:rPr>
        <w:t xml:space="preserve">S-au respectat normele de tehnică legislativă pentru elaborarea proiectului de hotărâre, respectiv prevederile Legii nr.24/2000, republicată, cu modificările şi completările ulterioare ; </w:t>
      </w:r>
    </w:p>
    <w:p w:rsidR="00073D67" w:rsidRPr="00073D67" w:rsidRDefault="00073D67" w:rsidP="00073D67">
      <w:pPr>
        <w:numPr>
          <w:ilvl w:val="0"/>
          <w:numId w:val="2"/>
        </w:numPr>
        <w:spacing w:after="0" w:line="276" w:lineRule="auto"/>
        <w:ind w:left="644"/>
        <w:contextualSpacing/>
        <w:rPr>
          <w:rFonts w:ascii="Times New Roman" w:eastAsia="Calibri" w:hAnsi="Times New Roman" w:cs="Times New Roman"/>
          <w:sz w:val="24"/>
          <w:szCs w:val="24"/>
        </w:rPr>
      </w:pPr>
      <w:r w:rsidRPr="00073D67">
        <w:rPr>
          <w:rFonts w:ascii="Times New Roman" w:eastAsia="Calibri" w:hAnsi="Times New Roman" w:cs="Times New Roman"/>
          <w:sz w:val="24"/>
          <w:szCs w:val="24"/>
        </w:rPr>
        <w:t xml:space="preserve">Este iniţiat de dl. </w:t>
      </w:r>
      <w:proofErr w:type="gramStart"/>
      <w:r w:rsidRPr="00073D67">
        <w:rPr>
          <w:rFonts w:ascii="Times New Roman" w:eastAsia="Calibri" w:hAnsi="Times New Roman" w:cs="Times New Roman"/>
          <w:sz w:val="24"/>
          <w:szCs w:val="24"/>
        </w:rPr>
        <w:t>primar</w:t>
      </w:r>
      <w:proofErr w:type="gramEnd"/>
      <w:r w:rsidRPr="00073D67">
        <w:rPr>
          <w:rFonts w:ascii="Times New Roman" w:eastAsia="Calibri" w:hAnsi="Times New Roman" w:cs="Times New Roman"/>
          <w:sz w:val="24"/>
          <w:szCs w:val="24"/>
        </w:rPr>
        <w:t xml:space="preserve">, conf.art. 136  alin.(1)   din O.U.G nr.57/ 2019 privind  Codul  administrativ </w:t>
      </w:r>
    </w:p>
    <w:p w:rsidR="00073D67" w:rsidRPr="00073D67" w:rsidRDefault="00073D67" w:rsidP="00073D67">
      <w:pPr>
        <w:spacing w:after="0" w:line="276" w:lineRule="auto"/>
        <w:ind w:left="644"/>
        <w:contextualSpacing/>
        <w:rPr>
          <w:rFonts w:ascii="Times New Roman" w:eastAsia="Calibri" w:hAnsi="Times New Roman" w:cs="Times New Roman"/>
          <w:sz w:val="24"/>
          <w:szCs w:val="24"/>
        </w:rPr>
      </w:pPr>
    </w:p>
    <w:p w:rsidR="00073D67" w:rsidRPr="00073D67" w:rsidRDefault="00073D67" w:rsidP="00073D67">
      <w:pPr>
        <w:spacing w:after="0" w:line="276" w:lineRule="auto"/>
        <w:rPr>
          <w:rFonts w:ascii="Times New Roman" w:hAnsi="Times New Roman" w:cs="Times New Roman"/>
          <w:sz w:val="24"/>
          <w:szCs w:val="24"/>
        </w:rPr>
      </w:pPr>
      <w:r w:rsidRPr="00073D67">
        <w:rPr>
          <w:rFonts w:ascii="Times New Roman" w:eastAsia="Calibri" w:hAnsi="Times New Roman" w:cs="Times New Roman"/>
          <w:sz w:val="24"/>
          <w:szCs w:val="24"/>
        </w:rPr>
        <w:t xml:space="preserve">    Este elaborat </w:t>
      </w:r>
      <w:proofErr w:type="gramStart"/>
      <w:r w:rsidRPr="00073D67">
        <w:rPr>
          <w:rFonts w:ascii="Times New Roman" w:eastAsia="Calibri" w:hAnsi="Times New Roman" w:cs="Times New Roman"/>
          <w:sz w:val="24"/>
          <w:szCs w:val="24"/>
        </w:rPr>
        <w:t>conform :</w:t>
      </w:r>
      <w:proofErr w:type="gramEnd"/>
      <w:r w:rsidRPr="00073D67">
        <w:rPr>
          <w:rFonts w:ascii="Times New Roman" w:hAnsi="Times New Roman" w:cs="Times New Roman"/>
          <w:sz w:val="24"/>
          <w:szCs w:val="24"/>
        </w:rPr>
        <w:t xml:space="preserve"> art.129 alin.(1), alin.(2) lit. “ d ”, alin.(7)  lit. ,, b ”, art 139 alin.(1)  si ale  art. 196, alin</w:t>
      </w:r>
      <w:proofErr w:type="gramStart"/>
      <w:r w:rsidRPr="00073D67">
        <w:rPr>
          <w:rFonts w:ascii="Times New Roman" w:hAnsi="Times New Roman" w:cs="Times New Roman"/>
          <w:sz w:val="24"/>
          <w:szCs w:val="24"/>
        </w:rPr>
        <w:t>.(</w:t>
      </w:r>
      <w:proofErr w:type="gramEnd"/>
      <w:r w:rsidRPr="00073D67">
        <w:rPr>
          <w:rFonts w:ascii="Times New Roman" w:hAnsi="Times New Roman" w:cs="Times New Roman"/>
          <w:sz w:val="24"/>
          <w:szCs w:val="24"/>
        </w:rPr>
        <w:t>1)  lit. ,</w:t>
      </w:r>
      <w:proofErr w:type="gramStart"/>
      <w:r w:rsidRPr="00073D67">
        <w:rPr>
          <w:rFonts w:ascii="Times New Roman" w:hAnsi="Times New Roman" w:cs="Times New Roman"/>
          <w:sz w:val="24"/>
          <w:szCs w:val="24"/>
        </w:rPr>
        <w:t>,a</w:t>
      </w:r>
      <w:proofErr w:type="gramEnd"/>
      <w:r w:rsidRPr="00073D67">
        <w:rPr>
          <w:rFonts w:ascii="Times New Roman" w:hAnsi="Times New Roman" w:cs="Times New Roman"/>
          <w:sz w:val="24"/>
          <w:szCs w:val="24"/>
        </w:rPr>
        <w:t>” din Ordonanta de urgenta nr. 57</w:t>
      </w:r>
      <w:r w:rsidR="00106A22">
        <w:rPr>
          <w:rFonts w:ascii="Times New Roman" w:hAnsi="Times New Roman" w:cs="Times New Roman"/>
          <w:sz w:val="24"/>
          <w:szCs w:val="24"/>
        </w:rPr>
        <w:t xml:space="preserve"> </w:t>
      </w:r>
      <w:r w:rsidRPr="00073D67">
        <w:rPr>
          <w:rFonts w:ascii="Times New Roman" w:hAnsi="Times New Roman" w:cs="Times New Roman"/>
          <w:sz w:val="24"/>
          <w:szCs w:val="24"/>
        </w:rPr>
        <w:t xml:space="preserve">din 3 iulie 2019 privind Codul administrativ, </w:t>
      </w:r>
      <w:proofErr w:type="gramStart"/>
      <w:r w:rsidRPr="00073D67">
        <w:rPr>
          <w:rFonts w:ascii="Times New Roman" w:hAnsi="Times New Roman" w:cs="Times New Roman"/>
          <w:sz w:val="24"/>
          <w:szCs w:val="24"/>
        </w:rPr>
        <w:t>cu  modificarile</w:t>
      </w:r>
      <w:proofErr w:type="gramEnd"/>
      <w:r w:rsidRPr="00073D67">
        <w:rPr>
          <w:rFonts w:ascii="Times New Roman" w:hAnsi="Times New Roman" w:cs="Times New Roman"/>
          <w:sz w:val="24"/>
          <w:szCs w:val="24"/>
        </w:rPr>
        <w:t xml:space="preserve">  si  completarile  ulterioare ;</w:t>
      </w:r>
    </w:p>
    <w:p w:rsidR="00073D67" w:rsidRPr="00073D67" w:rsidRDefault="00073D67" w:rsidP="00073D67">
      <w:pPr>
        <w:spacing w:after="0" w:line="276" w:lineRule="auto"/>
        <w:ind w:right="-618"/>
        <w:rPr>
          <w:rFonts w:ascii="Times New Roman" w:hAnsi="Times New Roman" w:cs="Times New Roman"/>
          <w:sz w:val="24"/>
          <w:szCs w:val="24"/>
        </w:rPr>
      </w:pPr>
    </w:p>
    <w:p w:rsidR="00073D67" w:rsidRPr="00073D67" w:rsidRDefault="00073D67" w:rsidP="00073D67">
      <w:pPr>
        <w:autoSpaceDE w:val="0"/>
        <w:autoSpaceDN w:val="0"/>
        <w:adjustRightInd w:val="0"/>
        <w:spacing w:after="0" w:line="276" w:lineRule="auto"/>
        <w:rPr>
          <w:rFonts w:ascii="Times New Roman" w:hAnsi="Times New Roman" w:cs="Times New Roman"/>
          <w:b/>
          <w:color w:val="000000"/>
          <w:sz w:val="24"/>
          <w:szCs w:val="24"/>
        </w:rPr>
      </w:pPr>
      <w:r w:rsidRPr="00073D67">
        <w:rPr>
          <w:rFonts w:ascii="Times New Roman" w:eastAsia="Calibri" w:hAnsi="Times New Roman" w:cs="Times New Roman"/>
          <w:color w:val="000000"/>
          <w:sz w:val="24"/>
          <w:szCs w:val="24"/>
          <w:lang w:eastAsia="ro-RO"/>
        </w:rPr>
        <w:t xml:space="preserve">    </w:t>
      </w:r>
      <w:r w:rsidRPr="00073D67">
        <w:rPr>
          <w:rFonts w:ascii="Times New Roman" w:eastAsia="Calibri" w:hAnsi="Times New Roman" w:cs="Times New Roman"/>
          <w:bCs/>
          <w:color w:val="000000"/>
          <w:sz w:val="24"/>
          <w:szCs w:val="24"/>
          <w:lang w:eastAsia="ro-RO"/>
        </w:rPr>
        <w:t xml:space="preserve">Tinând cont  ca proiectul de  hotărâre, este  insotit  de referatul de  aprobare  al  primarului  comunei, inițiatorul proiectului de hotărâre  si de raportul  compartimentului  de  specialitate , consider că sunt îndeplinite condiţiile şi avizez favorabil  </w:t>
      </w:r>
      <w:r w:rsidRPr="00073D67">
        <w:rPr>
          <w:rFonts w:ascii="Times New Roman" w:hAnsi="Times New Roman" w:cs="Times New Roman"/>
          <w:color w:val="000000"/>
          <w:sz w:val="24"/>
          <w:szCs w:val="24"/>
          <w:lang w:eastAsia="ro-RO"/>
        </w:rPr>
        <w:t xml:space="preserve">proiectul de hotărâre </w:t>
      </w:r>
      <w:r w:rsidRPr="00073D67">
        <w:rPr>
          <w:rFonts w:ascii="Times New Roman" w:hAnsi="Times New Roman" w:cs="Times New Roman"/>
          <w:sz w:val="24"/>
          <w:szCs w:val="24"/>
        </w:rPr>
        <w:t xml:space="preserve">privind </w:t>
      </w:r>
      <w:r w:rsidRPr="00073D67">
        <w:rPr>
          <w:rFonts w:ascii="Times New Roman" w:hAnsi="Times New Roman" w:cs="Times New Roman"/>
          <w:color w:val="000000"/>
          <w:sz w:val="24"/>
          <w:szCs w:val="24"/>
        </w:rPr>
        <w:t>aprobarea Programului de actiuni  comunitare la  nivelul comunei  Ion Creanga  pentru  anul</w:t>
      </w:r>
      <w:r w:rsidR="004A4AAE">
        <w:rPr>
          <w:rFonts w:ascii="Times New Roman" w:hAnsi="Times New Roman" w:cs="Times New Roman"/>
          <w:color w:val="000000"/>
          <w:sz w:val="24"/>
          <w:szCs w:val="24"/>
        </w:rPr>
        <w:t xml:space="preserve"> 2026</w:t>
      </w:r>
    </w:p>
    <w:p w:rsidR="00073D67" w:rsidRPr="00073D67" w:rsidRDefault="00073D67" w:rsidP="00073D67">
      <w:pPr>
        <w:autoSpaceDE w:val="0"/>
        <w:autoSpaceDN w:val="0"/>
        <w:adjustRightInd w:val="0"/>
        <w:spacing w:after="0" w:line="276" w:lineRule="auto"/>
        <w:jc w:val="center"/>
        <w:rPr>
          <w:rFonts w:ascii="Times New Roman" w:hAnsi="Times New Roman" w:cs="Times New Roman"/>
          <w:b/>
          <w:color w:val="000000"/>
          <w:sz w:val="24"/>
          <w:szCs w:val="24"/>
        </w:rPr>
      </w:pPr>
    </w:p>
    <w:p w:rsidR="00073D67" w:rsidRPr="00073D67" w:rsidRDefault="00073D67" w:rsidP="00073D67">
      <w:pPr>
        <w:spacing w:after="0" w:line="276" w:lineRule="auto"/>
        <w:rPr>
          <w:rFonts w:ascii="Times New Roman" w:hAnsi="Times New Roman" w:cs="Times New Roman"/>
          <w:bCs/>
          <w:sz w:val="24"/>
          <w:szCs w:val="24"/>
        </w:rPr>
      </w:pPr>
    </w:p>
    <w:p w:rsidR="00073D67" w:rsidRPr="00073D67" w:rsidRDefault="00073D67" w:rsidP="00073D67">
      <w:pPr>
        <w:shd w:val="clear" w:color="auto" w:fill="FFFFFF"/>
        <w:spacing w:after="0" w:line="276" w:lineRule="auto"/>
        <w:outlineLvl w:val="3"/>
        <w:rPr>
          <w:rFonts w:ascii="Times New Roman" w:hAnsi="Times New Roman" w:cs="Times New Roman"/>
          <w:bCs/>
          <w:color w:val="111111"/>
          <w:sz w:val="24"/>
          <w:szCs w:val="24"/>
          <w:lang w:eastAsia="ro-RO"/>
        </w:rPr>
      </w:pPr>
      <w:r w:rsidRPr="00073D67">
        <w:rPr>
          <w:rFonts w:ascii="Times New Roman" w:hAnsi="Times New Roman" w:cs="Times New Roman"/>
          <w:bCs/>
          <w:sz w:val="24"/>
          <w:szCs w:val="24"/>
        </w:rPr>
        <w:t xml:space="preserve"> </w:t>
      </w:r>
    </w:p>
    <w:p w:rsidR="00073D67" w:rsidRPr="00073D67" w:rsidRDefault="00073D67" w:rsidP="00073D67">
      <w:pPr>
        <w:autoSpaceDE w:val="0"/>
        <w:autoSpaceDN w:val="0"/>
        <w:adjustRightInd w:val="0"/>
        <w:spacing w:after="0" w:line="276" w:lineRule="auto"/>
        <w:rPr>
          <w:rFonts w:ascii="Times New Roman" w:hAnsi="Times New Roman" w:cs="Times New Roman"/>
          <w:color w:val="111111"/>
          <w:sz w:val="24"/>
          <w:szCs w:val="24"/>
          <w:lang w:eastAsia="ro-RO"/>
        </w:rPr>
      </w:pPr>
    </w:p>
    <w:p w:rsidR="00073D67" w:rsidRPr="00073D67" w:rsidRDefault="00073D67" w:rsidP="00073D67">
      <w:pPr>
        <w:spacing w:after="0" w:line="276" w:lineRule="auto"/>
        <w:jc w:val="center"/>
        <w:rPr>
          <w:rFonts w:ascii="Times New Roman" w:eastAsia="Calibri" w:hAnsi="Times New Roman" w:cs="Times New Roman"/>
          <w:sz w:val="24"/>
          <w:szCs w:val="24"/>
        </w:rPr>
      </w:pPr>
      <w:r w:rsidRPr="00073D67">
        <w:rPr>
          <w:rFonts w:ascii="Times New Roman" w:eastAsia="Calibri" w:hAnsi="Times New Roman" w:cs="Times New Roman"/>
          <w:sz w:val="24"/>
          <w:szCs w:val="24"/>
        </w:rPr>
        <w:t xml:space="preserve">Ion </w:t>
      </w:r>
      <w:proofErr w:type="gramStart"/>
      <w:r w:rsidRPr="00073D67">
        <w:rPr>
          <w:rFonts w:ascii="Times New Roman" w:eastAsia="Calibri" w:hAnsi="Times New Roman" w:cs="Times New Roman"/>
          <w:sz w:val="24"/>
          <w:szCs w:val="24"/>
        </w:rPr>
        <w:t>Creanga ,</w:t>
      </w:r>
      <w:proofErr w:type="gramEnd"/>
      <w:r w:rsidRPr="00073D67">
        <w:rPr>
          <w:rFonts w:ascii="Times New Roman" w:eastAsia="Calibri" w:hAnsi="Times New Roman" w:cs="Times New Roman"/>
          <w:sz w:val="24"/>
          <w:szCs w:val="24"/>
        </w:rPr>
        <w:t xml:space="preserve"> la data de </w:t>
      </w:r>
      <w:r w:rsidR="00106A22">
        <w:rPr>
          <w:rFonts w:ascii="Times New Roman" w:eastAsia="Calibri" w:hAnsi="Times New Roman" w:cs="Times New Roman"/>
          <w:sz w:val="24"/>
          <w:szCs w:val="24"/>
        </w:rPr>
        <w:t>2</w:t>
      </w:r>
      <w:r w:rsidR="004A4AAE">
        <w:rPr>
          <w:rFonts w:ascii="Times New Roman" w:eastAsia="Calibri" w:hAnsi="Times New Roman" w:cs="Times New Roman"/>
          <w:sz w:val="24"/>
          <w:szCs w:val="24"/>
        </w:rPr>
        <w:t>3</w:t>
      </w:r>
      <w:r w:rsidR="005C02D7">
        <w:rPr>
          <w:rFonts w:ascii="Times New Roman" w:eastAsia="Calibri" w:hAnsi="Times New Roman" w:cs="Times New Roman"/>
          <w:sz w:val="24"/>
          <w:szCs w:val="24"/>
        </w:rPr>
        <w:t>.0</w:t>
      </w:r>
      <w:r w:rsidR="004A4AAE">
        <w:rPr>
          <w:rFonts w:ascii="Times New Roman" w:eastAsia="Calibri" w:hAnsi="Times New Roman" w:cs="Times New Roman"/>
          <w:sz w:val="24"/>
          <w:szCs w:val="24"/>
        </w:rPr>
        <w:t>1.2026</w:t>
      </w:r>
      <w:r w:rsidRPr="00073D67">
        <w:rPr>
          <w:rFonts w:ascii="Times New Roman" w:eastAsia="Calibri" w:hAnsi="Times New Roman" w:cs="Times New Roman"/>
          <w:sz w:val="24"/>
          <w:szCs w:val="24"/>
        </w:rPr>
        <w:t xml:space="preserve"> </w:t>
      </w:r>
    </w:p>
    <w:p w:rsidR="00073D67" w:rsidRPr="00073D67" w:rsidRDefault="00073D67" w:rsidP="00073D67">
      <w:pPr>
        <w:spacing w:after="0" w:line="276" w:lineRule="auto"/>
        <w:jc w:val="center"/>
        <w:rPr>
          <w:rFonts w:ascii="Times New Roman" w:eastAsia="Calibri" w:hAnsi="Times New Roman" w:cs="Times New Roman"/>
          <w:sz w:val="24"/>
          <w:szCs w:val="24"/>
        </w:rPr>
      </w:pPr>
      <w:proofErr w:type="gramStart"/>
      <w:r w:rsidRPr="00073D67">
        <w:rPr>
          <w:rFonts w:ascii="Times New Roman" w:eastAsia="Calibri" w:hAnsi="Times New Roman" w:cs="Times New Roman"/>
          <w:sz w:val="24"/>
          <w:szCs w:val="24"/>
        </w:rPr>
        <w:t>SECRETAR  GENERAL</w:t>
      </w:r>
      <w:proofErr w:type="gramEnd"/>
      <w:r w:rsidRPr="00073D67">
        <w:rPr>
          <w:rFonts w:ascii="Times New Roman" w:eastAsia="Calibri" w:hAnsi="Times New Roman" w:cs="Times New Roman"/>
          <w:sz w:val="24"/>
          <w:szCs w:val="24"/>
        </w:rPr>
        <w:t xml:space="preserve"> </w:t>
      </w:r>
    </w:p>
    <w:p w:rsidR="00073D67" w:rsidRPr="00073D67" w:rsidRDefault="00073D67" w:rsidP="00073D67">
      <w:pPr>
        <w:spacing w:after="0" w:line="276" w:lineRule="auto"/>
        <w:jc w:val="center"/>
        <w:rPr>
          <w:rFonts w:ascii="Times New Roman" w:eastAsia="Calibri" w:hAnsi="Times New Roman" w:cs="Times New Roman"/>
          <w:sz w:val="24"/>
          <w:szCs w:val="24"/>
        </w:rPr>
      </w:pPr>
      <w:r w:rsidRPr="00073D67">
        <w:rPr>
          <w:rFonts w:ascii="Times New Roman" w:eastAsia="Calibri" w:hAnsi="Times New Roman" w:cs="Times New Roman"/>
          <w:sz w:val="24"/>
          <w:szCs w:val="24"/>
        </w:rPr>
        <w:t xml:space="preserve">Mihaela   Niță  </w:t>
      </w:r>
    </w:p>
    <w:p w:rsidR="00073D67" w:rsidRPr="00073D67" w:rsidRDefault="00073D67" w:rsidP="00073D67">
      <w:pPr>
        <w:autoSpaceDE w:val="0"/>
        <w:autoSpaceDN w:val="0"/>
        <w:adjustRightInd w:val="0"/>
        <w:spacing w:after="0" w:line="360" w:lineRule="auto"/>
        <w:jc w:val="center"/>
        <w:rPr>
          <w:rFonts w:ascii="Times New Roman" w:hAnsi="Times New Roman" w:cs="Times New Roman"/>
          <w:color w:val="000000"/>
          <w:lang w:eastAsia="ro-RO"/>
        </w:rPr>
      </w:pPr>
    </w:p>
    <w:p w:rsidR="00073D67" w:rsidRPr="00B30B87" w:rsidRDefault="00073D67" w:rsidP="00073D67">
      <w:pPr>
        <w:spacing w:line="360" w:lineRule="auto"/>
        <w:rPr>
          <w:bCs/>
        </w:rPr>
      </w:pPr>
    </w:p>
    <w:p w:rsidR="00073D67" w:rsidRPr="00B30B87" w:rsidRDefault="00073D67" w:rsidP="00073D67">
      <w:pPr>
        <w:spacing w:line="360" w:lineRule="auto"/>
        <w:rPr>
          <w:bCs/>
        </w:rPr>
      </w:pPr>
    </w:p>
    <w:p w:rsidR="00D338A2" w:rsidRPr="00D338A2" w:rsidRDefault="00D338A2" w:rsidP="00D338A2">
      <w:pPr>
        <w:autoSpaceDE w:val="0"/>
        <w:autoSpaceDN w:val="0"/>
        <w:adjustRightInd w:val="0"/>
        <w:spacing w:after="0" w:line="276" w:lineRule="auto"/>
        <w:rPr>
          <w:rFonts w:ascii="Times New Roman" w:hAnsi="Times New Roman" w:cs="Times New Roman"/>
          <w:sz w:val="24"/>
          <w:szCs w:val="24"/>
        </w:rPr>
      </w:pPr>
    </w:p>
    <w:sectPr w:rsidR="00D338A2" w:rsidRPr="00D338A2" w:rsidSect="002841AF">
      <w:pgSz w:w="12240" w:h="15840"/>
      <w:pgMar w:top="450" w:right="117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4D"/>
    <w:rsid w:val="00042B54"/>
    <w:rsid w:val="00073D67"/>
    <w:rsid w:val="000850FF"/>
    <w:rsid w:val="000A5F28"/>
    <w:rsid w:val="00106A22"/>
    <w:rsid w:val="002073BB"/>
    <w:rsid w:val="002841AF"/>
    <w:rsid w:val="002F5E78"/>
    <w:rsid w:val="0032196F"/>
    <w:rsid w:val="004A4AAE"/>
    <w:rsid w:val="004E5CC7"/>
    <w:rsid w:val="005A4A33"/>
    <w:rsid w:val="005C02D7"/>
    <w:rsid w:val="00617B8F"/>
    <w:rsid w:val="006602E5"/>
    <w:rsid w:val="006E715C"/>
    <w:rsid w:val="006F2F78"/>
    <w:rsid w:val="00975C57"/>
    <w:rsid w:val="009B38E0"/>
    <w:rsid w:val="00BC0D0D"/>
    <w:rsid w:val="00BC59DA"/>
    <w:rsid w:val="00C61CE4"/>
    <w:rsid w:val="00C95F90"/>
    <w:rsid w:val="00D338A2"/>
    <w:rsid w:val="00D53E96"/>
    <w:rsid w:val="00D53F0F"/>
    <w:rsid w:val="00D76837"/>
    <w:rsid w:val="00DC2C58"/>
    <w:rsid w:val="00E319AD"/>
    <w:rsid w:val="00E70BFB"/>
    <w:rsid w:val="00E9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60FA"/>
  <w15:chartTrackingRefBased/>
  <w15:docId w15:val="{FA45D546-77F7-4DCA-B7D7-01D9A4C7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B54"/>
    <w:pPr>
      <w:ind w:left="720"/>
      <w:contextualSpacing/>
    </w:pPr>
  </w:style>
  <w:style w:type="paragraph" w:styleId="NormalWeb">
    <w:name w:val="Normal (Web)"/>
    <w:basedOn w:val="Normal"/>
    <w:uiPriority w:val="99"/>
    <w:unhideWhenUsed/>
    <w:rsid w:val="006602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02E5"/>
    <w:rPr>
      <w:b/>
      <w:bCs/>
    </w:rPr>
  </w:style>
  <w:style w:type="character" w:customStyle="1" w:styleId="HeaderChar">
    <w:name w:val="Header Char"/>
    <w:basedOn w:val="DefaultParagraphFont"/>
    <w:link w:val="Header"/>
    <w:uiPriority w:val="99"/>
    <w:rsid w:val="002841AF"/>
  </w:style>
  <w:style w:type="paragraph" w:styleId="Header">
    <w:name w:val="header"/>
    <w:basedOn w:val="Normal"/>
    <w:link w:val="HeaderChar"/>
    <w:uiPriority w:val="99"/>
    <w:unhideWhenUsed/>
    <w:rsid w:val="002841AF"/>
    <w:pPr>
      <w:tabs>
        <w:tab w:val="center" w:pos="4680"/>
        <w:tab w:val="right" w:pos="9360"/>
      </w:tabs>
      <w:spacing w:after="0" w:line="240" w:lineRule="auto"/>
    </w:pPr>
  </w:style>
  <w:style w:type="character" w:customStyle="1" w:styleId="HeaderChar1">
    <w:name w:val="Header Char1"/>
    <w:basedOn w:val="DefaultParagraphFont"/>
    <w:uiPriority w:val="99"/>
    <w:semiHidden/>
    <w:rsid w:val="002841AF"/>
  </w:style>
  <w:style w:type="table" w:styleId="TableGrid">
    <w:name w:val="Table Grid"/>
    <w:basedOn w:val="TableNormal"/>
    <w:uiPriority w:val="39"/>
    <w:qFormat/>
    <w:rsid w:val="002841AF"/>
    <w:pPr>
      <w:widowControl w:val="0"/>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0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B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59366">
      <w:bodyDiv w:val="1"/>
      <w:marLeft w:val="0"/>
      <w:marRight w:val="0"/>
      <w:marTop w:val="0"/>
      <w:marBottom w:val="0"/>
      <w:divBdr>
        <w:top w:val="none" w:sz="0" w:space="0" w:color="auto"/>
        <w:left w:val="none" w:sz="0" w:space="0" w:color="auto"/>
        <w:bottom w:val="none" w:sz="0" w:space="0" w:color="auto"/>
        <w:right w:val="none" w:sz="0" w:space="0" w:color="auto"/>
      </w:divBdr>
    </w:div>
    <w:div w:id="592398925">
      <w:bodyDiv w:val="1"/>
      <w:marLeft w:val="0"/>
      <w:marRight w:val="0"/>
      <w:marTop w:val="0"/>
      <w:marBottom w:val="0"/>
      <w:divBdr>
        <w:top w:val="none" w:sz="0" w:space="0" w:color="auto"/>
        <w:left w:val="none" w:sz="0" w:space="0" w:color="auto"/>
        <w:bottom w:val="none" w:sz="0" w:space="0" w:color="auto"/>
        <w:right w:val="none" w:sz="0" w:space="0" w:color="auto"/>
      </w:divBdr>
    </w:div>
    <w:div w:id="19801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42</cp:revision>
  <cp:lastPrinted>2026-02-17T16:06:00Z</cp:lastPrinted>
  <dcterms:created xsi:type="dcterms:W3CDTF">2024-03-20T17:13:00Z</dcterms:created>
  <dcterms:modified xsi:type="dcterms:W3CDTF">2026-02-19T14:37:00Z</dcterms:modified>
</cp:coreProperties>
</file>