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0CEE" w:rsidRDefault="00195D50" w:rsidP="00195D50">
      <w:pPr>
        <w:spacing w:after="0"/>
        <w:rPr>
          <w:rFonts w:ascii="Times New Roman" w:hAnsi="Times New Roman" w:cs="Times New Roman"/>
        </w:rPr>
      </w:pPr>
      <w:r>
        <w:rPr>
          <w:rFonts w:ascii="Times New Roman" w:eastAsia="Times New Roman" w:hAnsi="Times New Roman" w:cs="Times New Roman"/>
          <w:sz w:val="24"/>
          <w:szCs w:val="24"/>
        </w:rPr>
        <w:t xml:space="preserve">  </w:t>
      </w:r>
    </w:p>
    <w:p w:rsidR="00150D20" w:rsidRPr="00F928E4" w:rsidRDefault="00150D20" w:rsidP="00F928E4">
      <w:pPr>
        <w:spacing w:after="0" w:line="240" w:lineRule="auto"/>
        <w:jc w:val="center"/>
        <w:rPr>
          <w:rFonts w:ascii="Times New Roman" w:eastAsia="Times New Roman" w:hAnsi="Times New Roman" w:cs="Times New Roman"/>
          <w:lang w:val="fr-FR"/>
        </w:rPr>
      </w:pPr>
      <w:r w:rsidRPr="00F928E4">
        <w:rPr>
          <w:rFonts w:ascii="Times New Roman" w:hAnsi="Times New Roman" w:cs="Times New Roman"/>
        </w:rPr>
        <w:t xml:space="preserve">  </w:t>
      </w:r>
      <w:r w:rsidRPr="00F928E4">
        <w:rPr>
          <w:rFonts w:ascii="Times New Roman" w:eastAsia="Times New Roman" w:hAnsi="Times New Roman" w:cs="Times New Roman"/>
          <w:lang w:val="fr-FR"/>
        </w:rPr>
        <w:t>ROMANIA</w:t>
      </w:r>
    </w:p>
    <w:p w:rsidR="00150D20" w:rsidRPr="00F928E4" w:rsidRDefault="00150D20" w:rsidP="00F928E4">
      <w:pPr>
        <w:spacing w:after="0" w:line="240" w:lineRule="auto"/>
        <w:jc w:val="center"/>
        <w:rPr>
          <w:rFonts w:ascii="Times New Roman" w:eastAsia="Times New Roman" w:hAnsi="Times New Roman" w:cs="Times New Roman"/>
          <w:lang w:val="fr-FR"/>
        </w:rPr>
      </w:pPr>
      <w:r w:rsidRPr="00F928E4">
        <w:rPr>
          <w:rFonts w:ascii="Times New Roman" w:eastAsia="Times New Roman" w:hAnsi="Times New Roman" w:cs="Times New Roman"/>
          <w:lang w:val="fr-FR"/>
        </w:rPr>
        <w:t>JUDETUL NEAMT</w:t>
      </w:r>
    </w:p>
    <w:p w:rsidR="00150D20" w:rsidRPr="00F928E4" w:rsidRDefault="00150D20" w:rsidP="00F928E4">
      <w:pPr>
        <w:spacing w:after="0" w:line="240" w:lineRule="auto"/>
        <w:jc w:val="center"/>
        <w:rPr>
          <w:rFonts w:ascii="Times New Roman" w:eastAsia="Times New Roman" w:hAnsi="Times New Roman" w:cs="Times New Roman"/>
          <w:lang w:val="fr-FR"/>
        </w:rPr>
      </w:pPr>
      <w:r w:rsidRPr="00F928E4">
        <w:rPr>
          <w:rFonts w:ascii="Times New Roman" w:eastAsia="Times New Roman" w:hAnsi="Times New Roman" w:cs="Times New Roman"/>
          <w:lang w:val="fr-FR"/>
        </w:rPr>
        <w:t>COMUNA ION CREANGA</w:t>
      </w:r>
    </w:p>
    <w:p w:rsidR="00150D20" w:rsidRPr="00F928E4" w:rsidRDefault="00EA0265" w:rsidP="00F928E4">
      <w:pPr>
        <w:spacing w:after="0" w:line="240" w:lineRule="auto"/>
        <w:jc w:val="center"/>
        <w:rPr>
          <w:rFonts w:ascii="Times New Roman" w:eastAsia="Times New Roman" w:hAnsi="Times New Roman" w:cs="Times New Roman"/>
          <w:lang w:val="fr-FR"/>
        </w:rPr>
      </w:pPr>
      <w:r w:rsidRPr="00F928E4">
        <w:rPr>
          <w:rFonts w:ascii="Times New Roman" w:eastAsia="Times New Roman" w:hAnsi="Times New Roman" w:cs="Times New Roman"/>
          <w:lang w:val="fr-FR"/>
        </w:rPr>
        <w:t>PRIMAR</w:t>
      </w:r>
    </w:p>
    <w:p w:rsidR="00150D20" w:rsidRPr="00F928E4" w:rsidRDefault="00150D20" w:rsidP="00F928E4">
      <w:pPr>
        <w:spacing w:after="0" w:line="240" w:lineRule="auto"/>
        <w:rPr>
          <w:rFonts w:ascii="Times New Roman" w:eastAsia="Times New Roman" w:hAnsi="Times New Roman" w:cs="Times New Roman"/>
          <w:lang w:val="fr-FR"/>
        </w:rPr>
      </w:pPr>
    </w:p>
    <w:p w:rsidR="00150D20" w:rsidRPr="00F928E4" w:rsidRDefault="00150D20" w:rsidP="00F928E4">
      <w:pPr>
        <w:spacing w:after="0" w:line="240" w:lineRule="auto"/>
        <w:jc w:val="center"/>
        <w:rPr>
          <w:rFonts w:ascii="Times New Roman" w:eastAsia="Times New Roman" w:hAnsi="Times New Roman" w:cs="Times New Roman"/>
          <w:b/>
          <w:lang w:val="fr-FR"/>
        </w:rPr>
      </w:pPr>
      <w:r w:rsidRPr="00F928E4">
        <w:rPr>
          <w:rFonts w:ascii="Times New Roman" w:eastAsia="Times New Roman" w:hAnsi="Times New Roman" w:cs="Times New Roman"/>
          <w:b/>
          <w:lang w:val="fr-FR"/>
        </w:rPr>
        <w:t>PROIECT     DE    HOTĂRÂRE</w:t>
      </w:r>
    </w:p>
    <w:p w:rsidR="00150D20" w:rsidRPr="00F928E4" w:rsidRDefault="00081510" w:rsidP="00F928E4">
      <w:pPr>
        <w:spacing w:after="0" w:line="240" w:lineRule="auto"/>
        <w:jc w:val="center"/>
        <w:rPr>
          <w:rFonts w:ascii="Times New Roman" w:eastAsia="Times New Roman" w:hAnsi="Times New Roman" w:cs="Times New Roman"/>
          <w:b/>
          <w:lang w:val="fr-FR"/>
        </w:rPr>
      </w:pPr>
      <w:r>
        <w:rPr>
          <w:rFonts w:ascii="Times New Roman" w:eastAsia="Times New Roman" w:hAnsi="Times New Roman" w:cs="Times New Roman"/>
          <w:b/>
          <w:lang w:val="fr-FR"/>
        </w:rPr>
        <w:t>Nr. 17</w:t>
      </w:r>
      <w:r w:rsidR="00150D20" w:rsidRPr="00F928E4">
        <w:rPr>
          <w:rFonts w:ascii="Times New Roman" w:eastAsia="Times New Roman" w:hAnsi="Times New Roman" w:cs="Times New Roman"/>
          <w:b/>
          <w:lang w:val="fr-FR"/>
        </w:rPr>
        <w:t xml:space="preserve"> din</w:t>
      </w:r>
      <w:r w:rsidR="006B4B11" w:rsidRPr="00F928E4">
        <w:rPr>
          <w:rFonts w:ascii="Times New Roman" w:eastAsia="Times New Roman" w:hAnsi="Times New Roman" w:cs="Times New Roman"/>
          <w:b/>
          <w:lang w:val="fr-FR"/>
        </w:rPr>
        <w:t xml:space="preserve"> 09.03.2026</w:t>
      </w:r>
    </w:p>
    <w:p w:rsidR="00150D20" w:rsidRPr="00F928E4" w:rsidRDefault="006B4B11" w:rsidP="00F928E4">
      <w:pPr>
        <w:spacing w:after="0" w:line="240" w:lineRule="auto"/>
        <w:jc w:val="center"/>
        <w:rPr>
          <w:rFonts w:ascii="Times New Roman" w:hAnsi="Times New Roman" w:cs="Times New Roman"/>
          <w:b/>
          <w:bCs/>
        </w:rPr>
      </w:pPr>
      <w:proofErr w:type="gramStart"/>
      <w:r w:rsidRPr="00F928E4">
        <w:rPr>
          <w:rFonts w:ascii="Times New Roman" w:hAnsi="Times New Roman" w:cs="Times New Roman"/>
          <w:b/>
        </w:rPr>
        <w:t>Privind  modificarea</w:t>
      </w:r>
      <w:proofErr w:type="gramEnd"/>
      <w:r w:rsidRPr="00F928E4">
        <w:rPr>
          <w:rFonts w:ascii="Times New Roman" w:hAnsi="Times New Roman" w:cs="Times New Roman"/>
          <w:b/>
        </w:rPr>
        <w:t xml:space="preserve">  H.C.L nr. 126 din 29.12.2025 </w:t>
      </w:r>
      <w:r w:rsidR="00150D20" w:rsidRPr="00F928E4">
        <w:rPr>
          <w:rFonts w:ascii="Times New Roman" w:hAnsi="Times New Roman" w:cs="Times New Roman"/>
          <w:b/>
        </w:rPr>
        <w:t xml:space="preserve">privind ocuparea temporara , cu titlu gratuit,  a suprafetei de 4056 mp teren din domeniul public al comunei Ion Creanga,  in vederea executarii proiectului de investitii „ </w:t>
      </w:r>
      <w:r w:rsidR="00EA0265" w:rsidRPr="00F928E4">
        <w:rPr>
          <w:rFonts w:ascii="Times New Roman" w:hAnsi="Times New Roman" w:cs="Times New Roman"/>
          <w:b/>
        </w:rPr>
        <w:t>Extindere retele de distributie gaze naturale in comuna Ion Creanga , judetul Neamt</w:t>
      </w:r>
      <w:r w:rsidR="00150D20" w:rsidRPr="00F928E4">
        <w:rPr>
          <w:rFonts w:ascii="Times New Roman" w:hAnsi="Times New Roman" w:cs="Times New Roman"/>
          <w:b/>
        </w:rPr>
        <w:t>"</w:t>
      </w:r>
      <w:r w:rsidR="00150D20" w:rsidRPr="00F928E4">
        <w:rPr>
          <w:rFonts w:ascii="Times New Roman" w:eastAsia="Times New Roman" w:hAnsi="Times New Roman" w:cs="Times New Roman"/>
          <w:b/>
          <w:lang w:val="fr-FR"/>
        </w:rPr>
        <w:t xml:space="preserve"> </w:t>
      </w:r>
    </w:p>
    <w:p w:rsidR="00150D20" w:rsidRPr="00F928E4" w:rsidRDefault="00150D20" w:rsidP="00F928E4">
      <w:pPr>
        <w:spacing w:after="0" w:line="240" w:lineRule="auto"/>
        <w:rPr>
          <w:rFonts w:ascii="Times New Roman" w:hAnsi="Times New Roman" w:cs="Times New Roman"/>
        </w:rPr>
      </w:pPr>
    </w:p>
    <w:p w:rsidR="00150D20" w:rsidRPr="00F928E4" w:rsidRDefault="00697348" w:rsidP="00F928E4">
      <w:pPr>
        <w:spacing w:after="0" w:line="240" w:lineRule="auto"/>
        <w:rPr>
          <w:rFonts w:ascii="Times New Roman" w:hAnsi="Times New Roman" w:cs="Times New Roman"/>
        </w:rPr>
      </w:pPr>
      <w:r w:rsidRPr="00F928E4">
        <w:rPr>
          <w:rFonts w:ascii="Times New Roman" w:hAnsi="Times New Roman" w:cs="Times New Roman"/>
        </w:rPr>
        <w:t xml:space="preserve">     </w:t>
      </w:r>
      <w:r w:rsidR="00150D20" w:rsidRPr="00F928E4">
        <w:rPr>
          <w:rFonts w:ascii="Times New Roman" w:hAnsi="Times New Roman" w:cs="Times New Roman"/>
        </w:rPr>
        <w:t>Având în vedere temeiurile juridice:</w:t>
      </w:r>
    </w:p>
    <w:p w:rsidR="00150D20" w:rsidRPr="00F928E4" w:rsidRDefault="00150D20" w:rsidP="00F928E4">
      <w:pPr>
        <w:spacing w:after="0" w:line="240" w:lineRule="auto"/>
        <w:rPr>
          <w:rFonts w:ascii="Times New Roman" w:hAnsi="Times New Roman" w:cs="Times New Roman"/>
        </w:rPr>
      </w:pPr>
      <w:r w:rsidRPr="00F928E4">
        <w:rPr>
          <w:rFonts w:ascii="Times New Roman" w:hAnsi="Times New Roman" w:cs="Times New Roman"/>
        </w:rPr>
        <w:t xml:space="preserve">a) </w:t>
      </w:r>
      <w:proofErr w:type="gramStart"/>
      <w:r w:rsidRPr="00F928E4">
        <w:rPr>
          <w:rFonts w:ascii="Times New Roman" w:hAnsi="Times New Roman" w:cs="Times New Roman"/>
        </w:rPr>
        <w:t>art</w:t>
      </w:r>
      <w:proofErr w:type="gramEnd"/>
      <w:r w:rsidRPr="00F928E4">
        <w:rPr>
          <w:rFonts w:ascii="Times New Roman" w:hAnsi="Times New Roman" w:cs="Times New Roman"/>
        </w:rPr>
        <w:t xml:space="preserve">. </w:t>
      </w:r>
      <w:proofErr w:type="gramStart"/>
      <w:r w:rsidRPr="00F928E4">
        <w:rPr>
          <w:rFonts w:ascii="Times New Roman" w:hAnsi="Times New Roman" w:cs="Times New Roman"/>
        </w:rPr>
        <w:t>15</w:t>
      </w:r>
      <w:proofErr w:type="gramEnd"/>
      <w:r w:rsidRPr="00F928E4">
        <w:rPr>
          <w:rFonts w:ascii="Times New Roman" w:hAnsi="Times New Roman" w:cs="Times New Roman"/>
        </w:rPr>
        <w:t xml:space="preserve"> alin. (2), art. </w:t>
      </w:r>
      <w:proofErr w:type="gramStart"/>
      <w:r w:rsidRPr="00F928E4">
        <w:rPr>
          <w:rFonts w:ascii="Times New Roman" w:hAnsi="Times New Roman" w:cs="Times New Roman"/>
        </w:rPr>
        <w:t>120 și</w:t>
      </w:r>
      <w:proofErr w:type="gramEnd"/>
      <w:r w:rsidRPr="00F928E4">
        <w:rPr>
          <w:rFonts w:ascii="Times New Roman" w:hAnsi="Times New Roman" w:cs="Times New Roman"/>
        </w:rPr>
        <w:t xml:space="preserve"> art. </w:t>
      </w:r>
      <w:proofErr w:type="gramStart"/>
      <w:r w:rsidRPr="00F928E4">
        <w:rPr>
          <w:rFonts w:ascii="Times New Roman" w:hAnsi="Times New Roman" w:cs="Times New Roman"/>
        </w:rPr>
        <w:t>121</w:t>
      </w:r>
      <w:proofErr w:type="gramEnd"/>
      <w:r w:rsidRPr="00F928E4">
        <w:rPr>
          <w:rFonts w:ascii="Times New Roman" w:hAnsi="Times New Roman" w:cs="Times New Roman"/>
        </w:rPr>
        <w:t xml:space="preserve"> alin. (1) și alin. (2) </w:t>
      </w:r>
      <w:proofErr w:type="gramStart"/>
      <w:r w:rsidRPr="00F928E4">
        <w:rPr>
          <w:rFonts w:ascii="Times New Roman" w:hAnsi="Times New Roman" w:cs="Times New Roman"/>
        </w:rPr>
        <w:t>din</w:t>
      </w:r>
      <w:proofErr w:type="gramEnd"/>
      <w:r w:rsidRPr="00F928E4">
        <w:rPr>
          <w:rFonts w:ascii="Times New Roman" w:hAnsi="Times New Roman" w:cs="Times New Roman"/>
        </w:rPr>
        <w:t xml:space="preserve"> Constituția României, republicată;</w:t>
      </w:r>
    </w:p>
    <w:p w:rsidR="00150D20" w:rsidRPr="00F928E4" w:rsidRDefault="00150D20" w:rsidP="00F928E4">
      <w:pPr>
        <w:spacing w:after="0" w:line="240" w:lineRule="auto"/>
        <w:ind w:right="-502"/>
        <w:rPr>
          <w:rFonts w:ascii="Times New Roman" w:hAnsi="Times New Roman" w:cs="Times New Roman"/>
        </w:rPr>
      </w:pPr>
      <w:r w:rsidRPr="00F928E4">
        <w:rPr>
          <w:rFonts w:ascii="Times New Roman" w:hAnsi="Times New Roman" w:cs="Times New Roman"/>
        </w:rPr>
        <w:t xml:space="preserve">b) </w:t>
      </w:r>
      <w:proofErr w:type="gramStart"/>
      <w:r w:rsidRPr="00F928E4">
        <w:rPr>
          <w:rFonts w:ascii="Times New Roman" w:hAnsi="Times New Roman" w:cs="Times New Roman"/>
        </w:rPr>
        <w:t>art</w:t>
      </w:r>
      <w:proofErr w:type="gramEnd"/>
      <w:r w:rsidRPr="00F928E4">
        <w:rPr>
          <w:rFonts w:ascii="Times New Roman" w:hAnsi="Times New Roman" w:cs="Times New Roman"/>
        </w:rPr>
        <w:t xml:space="preserve">. </w:t>
      </w:r>
      <w:proofErr w:type="gramStart"/>
      <w:r w:rsidRPr="00F928E4">
        <w:rPr>
          <w:rFonts w:ascii="Times New Roman" w:hAnsi="Times New Roman" w:cs="Times New Roman"/>
        </w:rPr>
        <w:t>3</w:t>
      </w:r>
      <w:proofErr w:type="gramEnd"/>
      <w:r w:rsidRPr="00F928E4">
        <w:rPr>
          <w:rFonts w:ascii="Times New Roman" w:hAnsi="Times New Roman" w:cs="Times New Roman"/>
        </w:rPr>
        <w:t xml:space="preserve">, art. </w:t>
      </w:r>
      <w:proofErr w:type="gramStart"/>
      <w:r w:rsidRPr="00F928E4">
        <w:rPr>
          <w:rFonts w:ascii="Times New Roman" w:hAnsi="Times New Roman" w:cs="Times New Roman"/>
        </w:rPr>
        <w:t>4 și</w:t>
      </w:r>
      <w:proofErr w:type="gramEnd"/>
      <w:r w:rsidRPr="00F928E4">
        <w:rPr>
          <w:rFonts w:ascii="Times New Roman" w:hAnsi="Times New Roman" w:cs="Times New Roman"/>
        </w:rPr>
        <w:t xml:space="preserve"> art. </w:t>
      </w:r>
      <w:proofErr w:type="gramStart"/>
      <w:r w:rsidRPr="00F928E4">
        <w:rPr>
          <w:rFonts w:ascii="Times New Roman" w:hAnsi="Times New Roman" w:cs="Times New Roman"/>
        </w:rPr>
        <w:t>6</w:t>
      </w:r>
      <w:proofErr w:type="gramEnd"/>
      <w:r w:rsidRPr="00F928E4">
        <w:rPr>
          <w:rFonts w:ascii="Times New Roman" w:hAnsi="Times New Roman" w:cs="Times New Roman"/>
        </w:rPr>
        <w:t xml:space="preserve"> paragraful 1 din Carta europeană a autonomiei locale, adoptată la</w:t>
      </w:r>
      <w:r w:rsidR="00790CEE" w:rsidRPr="00F928E4">
        <w:rPr>
          <w:rFonts w:ascii="Times New Roman" w:hAnsi="Times New Roman" w:cs="Times New Roman"/>
        </w:rPr>
        <w:t xml:space="preserve"> </w:t>
      </w:r>
      <w:r w:rsidRPr="00F928E4">
        <w:rPr>
          <w:rFonts w:ascii="Times New Roman" w:hAnsi="Times New Roman" w:cs="Times New Roman"/>
        </w:rPr>
        <w:t xml:space="preserve">Strasbourg la 15 octombrie 1985, ratificată prin Legea nr. </w:t>
      </w:r>
      <w:proofErr w:type="gramStart"/>
      <w:r w:rsidRPr="00F928E4">
        <w:rPr>
          <w:rFonts w:ascii="Times New Roman" w:hAnsi="Times New Roman" w:cs="Times New Roman"/>
        </w:rPr>
        <w:t>199/1997</w:t>
      </w:r>
      <w:proofErr w:type="gramEnd"/>
      <w:r w:rsidRPr="00F928E4">
        <w:rPr>
          <w:rFonts w:ascii="Times New Roman" w:hAnsi="Times New Roman" w:cs="Times New Roman"/>
        </w:rPr>
        <w:t>;</w:t>
      </w:r>
    </w:p>
    <w:p w:rsidR="00150D20" w:rsidRPr="00F928E4" w:rsidRDefault="00150D20" w:rsidP="00F928E4">
      <w:pPr>
        <w:spacing w:after="0" w:line="240" w:lineRule="auto"/>
        <w:rPr>
          <w:rFonts w:ascii="Times New Roman" w:hAnsi="Times New Roman" w:cs="Times New Roman"/>
        </w:rPr>
      </w:pPr>
      <w:r w:rsidRPr="00F928E4">
        <w:rPr>
          <w:rFonts w:ascii="Times New Roman" w:hAnsi="Times New Roman" w:cs="Times New Roman"/>
        </w:rPr>
        <w:t xml:space="preserve">c) </w:t>
      </w:r>
      <w:proofErr w:type="gramStart"/>
      <w:r w:rsidRPr="00F928E4">
        <w:rPr>
          <w:rFonts w:ascii="Times New Roman" w:hAnsi="Times New Roman" w:cs="Times New Roman"/>
        </w:rPr>
        <w:t>art</w:t>
      </w:r>
      <w:proofErr w:type="gramEnd"/>
      <w:r w:rsidRPr="00F928E4">
        <w:rPr>
          <w:rFonts w:ascii="Times New Roman" w:hAnsi="Times New Roman" w:cs="Times New Roman"/>
        </w:rPr>
        <w:t xml:space="preserve">. </w:t>
      </w:r>
      <w:proofErr w:type="gramStart"/>
      <w:r w:rsidRPr="00F928E4">
        <w:rPr>
          <w:rFonts w:ascii="Times New Roman" w:hAnsi="Times New Roman" w:cs="Times New Roman"/>
        </w:rPr>
        <w:t>7</w:t>
      </w:r>
      <w:proofErr w:type="gramEnd"/>
      <w:r w:rsidRPr="00F928E4">
        <w:rPr>
          <w:rFonts w:ascii="Times New Roman" w:hAnsi="Times New Roman" w:cs="Times New Roman"/>
        </w:rPr>
        <w:t xml:space="preserve"> alin. (2) </w:t>
      </w:r>
      <w:proofErr w:type="gramStart"/>
      <w:r w:rsidRPr="00F928E4">
        <w:rPr>
          <w:rFonts w:ascii="Times New Roman" w:hAnsi="Times New Roman" w:cs="Times New Roman"/>
        </w:rPr>
        <w:t>din</w:t>
      </w:r>
      <w:proofErr w:type="gramEnd"/>
      <w:r w:rsidRPr="00F928E4">
        <w:rPr>
          <w:rFonts w:ascii="Times New Roman" w:hAnsi="Times New Roman" w:cs="Times New Roman"/>
        </w:rPr>
        <w:t xml:space="preserve"> Codul civil al României, adoptat prin Legea nr. </w:t>
      </w:r>
      <w:proofErr w:type="gramStart"/>
      <w:r w:rsidRPr="00F928E4">
        <w:rPr>
          <w:rFonts w:ascii="Times New Roman" w:hAnsi="Times New Roman" w:cs="Times New Roman"/>
        </w:rPr>
        <w:t>287/2009</w:t>
      </w:r>
      <w:proofErr w:type="gramEnd"/>
      <w:r w:rsidRPr="00F928E4">
        <w:rPr>
          <w:rFonts w:ascii="Times New Roman" w:hAnsi="Times New Roman" w:cs="Times New Roman"/>
        </w:rPr>
        <w:t>, republicat, cu</w:t>
      </w:r>
      <w:r w:rsidR="00790CEE" w:rsidRPr="00F928E4">
        <w:rPr>
          <w:rFonts w:ascii="Times New Roman" w:hAnsi="Times New Roman" w:cs="Times New Roman"/>
        </w:rPr>
        <w:t xml:space="preserve"> </w:t>
      </w:r>
      <w:r w:rsidRPr="00F928E4">
        <w:rPr>
          <w:rFonts w:ascii="Times New Roman" w:hAnsi="Times New Roman" w:cs="Times New Roman"/>
        </w:rPr>
        <w:t>modificările și completările ulterioare;</w:t>
      </w:r>
    </w:p>
    <w:p w:rsidR="00150D20" w:rsidRPr="00F928E4" w:rsidRDefault="00150D20" w:rsidP="00F928E4">
      <w:pPr>
        <w:spacing w:after="0" w:line="240" w:lineRule="auto"/>
        <w:rPr>
          <w:rFonts w:ascii="Times New Roman" w:hAnsi="Times New Roman" w:cs="Times New Roman"/>
        </w:rPr>
      </w:pPr>
      <w:r w:rsidRPr="00F928E4">
        <w:rPr>
          <w:rFonts w:ascii="Times New Roman" w:hAnsi="Times New Roman" w:cs="Times New Roman"/>
        </w:rPr>
        <w:t xml:space="preserve">d) </w:t>
      </w:r>
      <w:proofErr w:type="gramStart"/>
      <w:r w:rsidRPr="00F928E4">
        <w:rPr>
          <w:rFonts w:ascii="Times New Roman" w:hAnsi="Times New Roman" w:cs="Times New Roman"/>
        </w:rPr>
        <w:t>art</w:t>
      </w:r>
      <w:proofErr w:type="gramEnd"/>
      <w:r w:rsidRPr="00F928E4">
        <w:rPr>
          <w:rFonts w:ascii="Times New Roman" w:hAnsi="Times New Roman" w:cs="Times New Roman"/>
        </w:rPr>
        <w:t xml:space="preserve">. </w:t>
      </w:r>
      <w:proofErr w:type="gramStart"/>
      <w:r w:rsidRPr="00F928E4">
        <w:rPr>
          <w:rFonts w:ascii="Times New Roman" w:hAnsi="Times New Roman" w:cs="Times New Roman"/>
        </w:rPr>
        <w:t>29</w:t>
      </w:r>
      <w:proofErr w:type="gramEnd"/>
      <w:r w:rsidRPr="00F928E4">
        <w:rPr>
          <w:rFonts w:ascii="Times New Roman" w:hAnsi="Times New Roman" w:cs="Times New Roman"/>
        </w:rPr>
        <w:t xml:space="preserve">, art. </w:t>
      </w:r>
      <w:proofErr w:type="gramStart"/>
      <w:r w:rsidRPr="00F928E4">
        <w:rPr>
          <w:rFonts w:ascii="Times New Roman" w:hAnsi="Times New Roman" w:cs="Times New Roman"/>
        </w:rPr>
        <w:t>30 și</w:t>
      </w:r>
      <w:proofErr w:type="gramEnd"/>
      <w:r w:rsidRPr="00F928E4">
        <w:rPr>
          <w:rFonts w:ascii="Times New Roman" w:hAnsi="Times New Roman" w:cs="Times New Roman"/>
        </w:rPr>
        <w:t xml:space="preserve"> art. </w:t>
      </w:r>
      <w:proofErr w:type="gramStart"/>
      <w:r w:rsidRPr="00F928E4">
        <w:rPr>
          <w:rFonts w:ascii="Times New Roman" w:hAnsi="Times New Roman" w:cs="Times New Roman"/>
        </w:rPr>
        <w:t>31</w:t>
      </w:r>
      <w:proofErr w:type="gramEnd"/>
      <w:r w:rsidRPr="00F928E4">
        <w:rPr>
          <w:rFonts w:ascii="Times New Roman" w:hAnsi="Times New Roman" w:cs="Times New Roman"/>
        </w:rPr>
        <w:t xml:space="preserve"> din Legea cadru a descentralizării nr. 195/2006</w:t>
      </w:r>
      <w:r w:rsidR="00790CEE" w:rsidRPr="00F928E4">
        <w:rPr>
          <w:rFonts w:ascii="Times New Roman" w:hAnsi="Times New Roman" w:cs="Times New Roman"/>
        </w:rPr>
        <w:t xml:space="preserve">, cu modificarile si completarile </w:t>
      </w:r>
      <w:proofErr w:type="gramStart"/>
      <w:r w:rsidR="00790CEE" w:rsidRPr="00F928E4">
        <w:rPr>
          <w:rFonts w:ascii="Times New Roman" w:hAnsi="Times New Roman" w:cs="Times New Roman"/>
        </w:rPr>
        <w:t xml:space="preserve">ulterioare </w:t>
      </w:r>
      <w:r w:rsidRPr="00F928E4">
        <w:rPr>
          <w:rFonts w:ascii="Times New Roman" w:hAnsi="Times New Roman" w:cs="Times New Roman"/>
        </w:rPr>
        <w:t>;</w:t>
      </w:r>
      <w:proofErr w:type="gramEnd"/>
    </w:p>
    <w:p w:rsidR="00BC3939" w:rsidRPr="00F928E4" w:rsidRDefault="00BC3939" w:rsidP="00F928E4">
      <w:pPr>
        <w:spacing w:after="0" w:line="240" w:lineRule="auto"/>
        <w:ind w:right="739"/>
        <w:jc w:val="both"/>
        <w:rPr>
          <w:rFonts w:ascii="Times New Roman" w:hAnsi="Times New Roman" w:cs="Times New Roman"/>
        </w:rPr>
      </w:pPr>
      <w:r w:rsidRPr="00F928E4">
        <w:rPr>
          <w:rFonts w:ascii="Times New Roman" w:hAnsi="Times New Roman" w:cs="Times New Roman"/>
        </w:rPr>
        <w:t xml:space="preserve">i) </w:t>
      </w:r>
      <w:proofErr w:type="gramStart"/>
      <w:r w:rsidRPr="00F928E4">
        <w:rPr>
          <w:rFonts w:ascii="Times New Roman" w:hAnsi="Times New Roman" w:cs="Times New Roman"/>
        </w:rPr>
        <w:t>art</w:t>
      </w:r>
      <w:proofErr w:type="gramEnd"/>
      <w:r w:rsidRPr="00F928E4">
        <w:rPr>
          <w:rFonts w:ascii="Times New Roman" w:hAnsi="Times New Roman" w:cs="Times New Roman"/>
        </w:rPr>
        <w:t xml:space="preserve">. </w:t>
      </w:r>
      <w:proofErr w:type="gramStart"/>
      <w:r w:rsidRPr="00F928E4">
        <w:rPr>
          <w:rFonts w:ascii="Times New Roman" w:hAnsi="Times New Roman" w:cs="Times New Roman"/>
        </w:rPr>
        <w:t>34</w:t>
      </w:r>
      <w:r w:rsidR="003D1E5C" w:rsidRPr="00F928E4">
        <w:rPr>
          <w:rFonts w:ascii="Times New Roman" w:hAnsi="Times New Roman" w:cs="Times New Roman"/>
        </w:rPr>
        <w:t>9 si</w:t>
      </w:r>
      <w:proofErr w:type="gramEnd"/>
      <w:r w:rsidR="003D1E5C" w:rsidRPr="00F928E4">
        <w:rPr>
          <w:rFonts w:ascii="Times New Roman" w:hAnsi="Times New Roman" w:cs="Times New Roman"/>
        </w:rPr>
        <w:t xml:space="preserve"> art. </w:t>
      </w:r>
      <w:proofErr w:type="gramStart"/>
      <w:r w:rsidR="003D1E5C" w:rsidRPr="00F928E4">
        <w:rPr>
          <w:rFonts w:ascii="Times New Roman" w:hAnsi="Times New Roman" w:cs="Times New Roman"/>
        </w:rPr>
        <w:t>350</w:t>
      </w:r>
      <w:proofErr w:type="gramEnd"/>
      <w:r w:rsidR="003D1E5C" w:rsidRPr="00F928E4">
        <w:rPr>
          <w:rFonts w:ascii="Times New Roman" w:hAnsi="Times New Roman" w:cs="Times New Roman"/>
        </w:rPr>
        <w:t xml:space="preserve"> din OUG nr. 57/ </w:t>
      </w:r>
      <w:proofErr w:type="gramStart"/>
      <w:r w:rsidR="003D1E5C" w:rsidRPr="00F928E4">
        <w:rPr>
          <w:rFonts w:ascii="Times New Roman" w:hAnsi="Times New Roman" w:cs="Times New Roman"/>
        </w:rPr>
        <w:t>20</w:t>
      </w:r>
      <w:r w:rsidRPr="00F928E4">
        <w:rPr>
          <w:rFonts w:ascii="Times New Roman" w:hAnsi="Times New Roman" w:cs="Times New Roman"/>
        </w:rPr>
        <w:t>1</w:t>
      </w:r>
      <w:r w:rsidR="00790CEE" w:rsidRPr="00F928E4">
        <w:rPr>
          <w:rFonts w:ascii="Times New Roman" w:hAnsi="Times New Roman" w:cs="Times New Roman"/>
        </w:rPr>
        <w:t>9  privind</w:t>
      </w:r>
      <w:proofErr w:type="gramEnd"/>
      <w:r w:rsidR="00790CEE" w:rsidRPr="00F928E4">
        <w:rPr>
          <w:rFonts w:ascii="Times New Roman" w:hAnsi="Times New Roman" w:cs="Times New Roman"/>
        </w:rPr>
        <w:t xml:space="preserve">  Codul administrative,</w:t>
      </w:r>
      <w:r w:rsidRPr="00F928E4">
        <w:rPr>
          <w:rFonts w:ascii="Times New Roman" w:hAnsi="Times New Roman" w:cs="Times New Roman"/>
        </w:rPr>
        <w:t xml:space="preserve"> cu modificările și completarile ulterioare,</w:t>
      </w:r>
    </w:p>
    <w:p w:rsidR="00F01423" w:rsidRPr="00F928E4" w:rsidRDefault="00F01423" w:rsidP="00F928E4">
      <w:pPr>
        <w:spacing w:after="0" w:line="240" w:lineRule="auto"/>
        <w:rPr>
          <w:rFonts w:ascii="Times New Roman" w:eastAsia="Times New Roman" w:hAnsi="Times New Roman" w:cs="Times New Roman"/>
          <w:color w:val="auto"/>
        </w:rPr>
      </w:pPr>
      <w:r w:rsidRPr="00F928E4">
        <w:rPr>
          <w:rFonts w:ascii="Times New Roman" w:hAnsi="Times New Roman" w:cs="Times New Roman"/>
        </w:rPr>
        <w:t xml:space="preserve">- art.8 </w:t>
      </w:r>
      <w:r w:rsidR="00666CC0" w:rsidRPr="00F928E4">
        <w:rPr>
          <w:rFonts w:ascii="Times New Roman" w:hAnsi="Times New Roman" w:cs="Times New Roman"/>
        </w:rPr>
        <w:t>alin</w:t>
      </w:r>
      <w:proofErr w:type="gramStart"/>
      <w:r w:rsidR="00666CC0" w:rsidRPr="00F928E4">
        <w:rPr>
          <w:rFonts w:ascii="Times New Roman" w:hAnsi="Times New Roman" w:cs="Times New Roman"/>
        </w:rPr>
        <w:t>.(</w:t>
      </w:r>
      <w:proofErr w:type="gramEnd"/>
      <w:r w:rsidR="00666CC0" w:rsidRPr="00F928E4">
        <w:rPr>
          <w:rFonts w:ascii="Times New Roman" w:hAnsi="Times New Roman" w:cs="Times New Roman"/>
        </w:rPr>
        <w:t>2)  lit.,,d”</w:t>
      </w:r>
      <w:r w:rsidRPr="00F928E4">
        <w:rPr>
          <w:rFonts w:ascii="Times New Roman" w:hAnsi="Times New Roman" w:cs="Times New Roman"/>
        </w:rPr>
        <w:t xml:space="preserve">din O.G nr. </w:t>
      </w:r>
      <w:proofErr w:type="gramStart"/>
      <w:r w:rsidRPr="00F928E4">
        <w:rPr>
          <w:rFonts w:ascii="Times New Roman" w:hAnsi="Times New Roman" w:cs="Times New Roman"/>
        </w:rPr>
        <w:t>2</w:t>
      </w:r>
      <w:proofErr w:type="gramEnd"/>
      <w:r w:rsidRPr="00F928E4">
        <w:rPr>
          <w:rFonts w:ascii="Times New Roman" w:hAnsi="Times New Roman" w:cs="Times New Roman"/>
        </w:rPr>
        <w:t>/ 2001</w:t>
      </w:r>
      <w:r w:rsidRPr="00F928E4">
        <w:rPr>
          <w:rFonts w:ascii="Times New Roman" w:eastAsia="Times New Roman" w:hAnsi="Times New Roman" w:cs="Times New Roman"/>
          <w:color w:val="auto"/>
        </w:rPr>
        <w:t>privind regimul juridic al contravenţiilor, cu mo</w:t>
      </w:r>
      <w:r w:rsidR="006B4B11" w:rsidRPr="00F928E4">
        <w:rPr>
          <w:rFonts w:ascii="Times New Roman" w:eastAsia="Times New Roman" w:hAnsi="Times New Roman" w:cs="Times New Roman"/>
          <w:color w:val="auto"/>
        </w:rPr>
        <w:t>dificarile si completarile ulte</w:t>
      </w:r>
      <w:r w:rsidRPr="00F928E4">
        <w:rPr>
          <w:rFonts w:ascii="Times New Roman" w:eastAsia="Times New Roman" w:hAnsi="Times New Roman" w:cs="Times New Roman"/>
          <w:color w:val="auto"/>
        </w:rPr>
        <w:t>rioare,</w:t>
      </w:r>
    </w:p>
    <w:p w:rsidR="00666CC0" w:rsidRPr="00F928E4" w:rsidRDefault="00666CC0" w:rsidP="00F928E4">
      <w:pPr>
        <w:spacing w:after="0" w:line="240" w:lineRule="auto"/>
        <w:rPr>
          <w:rFonts w:ascii="Times New Roman" w:eastAsia="Times New Roman" w:hAnsi="Times New Roman" w:cs="Times New Roman"/>
          <w:color w:val="auto"/>
        </w:rPr>
      </w:pPr>
      <w:r w:rsidRPr="00F928E4">
        <w:rPr>
          <w:rFonts w:ascii="Times New Roman" w:eastAsia="Times New Roman" w:hAnsi="Times New Roman" w:cs="Times New Roman"/>
          <w:color w:val="auto"/>
        </w:rPr>
        <w:t xml:space="preserve">- </w:t>
      </w:r>
      <w:proofErr w:type="gramStart"/>
      <w:r w:rsidRPr="00F928E4">
        <w:rPr>
          <w:rFonts w:ascii="Times New Roman" w:eastAsia="Times New Roman" w:hAnsi="Times New Roman" w:cs="Times New Roman"/>
          <w:color w:val="auto"/>
        </w:rPr>
        <w:t>art</w:t>
      </w:r>
      <w:proofErr w:type="gramEnd"/>
      <w:r w:rsidRPr="00F928E4">
        <w:rPr>
          <w:rFonts w:ascii="Times New Roman" w:eastAsia="Times New Roman" w:hAnsi="Times New Roman" w:cs="Times New Roman"/>
          <w:color w:val="auto"/>
        </w:rPr>
        <w:t xml:space="preserve">. IX din O.U.G nr. </w:t>
      </w:r>
      <w:proofErr w:type="gramStart"/>
      <w:r w:rsidRPr="00F928E4">
        <w:rPr>
          <w:rFonts w:ascii="Times New Roman" w:eastAsia="Times New Roman" w:hAnsi="Times New Roman" w:cs="Times New Roman"/>
          <w:color w:val="auto"/>
        </w:rPr>
        <w:t>7</w:t>
      </w:r>
      <w:proofErr w:type="gramEnd"/>
      <w:r w:rsidRPr="00F928E4">
        <w:rPr>
          <w:rFonts w:ascii="Times New Roman" w:eastAsia="Times New Roman" w:hAnsi="Times New Roman" w:cs="Times New Roman"/>
          <w:color w:val="auto"/>
        </w:rPr>
        <w:t xml:space="preserve">/ </w:t>
      </w:r>
      <w:r w:rsidR="005F6A04" w:rsidRPr="00F928E4">
        <w:rPr>
          <w:rFonts w:ascii="Times New Roman" w:eastAsia="Times New Roman" w:hAnsi="Times New Roman" w:cs="Times New Roman"/>
          <w:color w:val="auto"/>
        </w:rPr>
        <w:t>24.06.</w:t>
      </w:r>
      <w:r w:rsidRPr="00F928E4">
        <w:rPr>
          <w:rFonts w:ascii="Times New Roman" w:eastAsia="Times New Roman" w:hAnsi="Times New Roman" w:cs="Times New Roman"/>
          <w:color w:val="auto"/>
        </w:rPr>
        <w:t>2026 pentru modificarea şi completarea unor acte normative, precum şi pentru adoptarea unor măsuri pentru creşterea capacităţii financiare a unităţilor administrativ – teritoriale.</w:t>
      </w:r>
    </w:p>
    <w:p w:rsidR="00150D20" w:rsidRPr="00F928E4" w:rsidRDefault="00150D20" w:rsidP="00F928E4">
      <w:pPr>
        <w:spacing w:after="0" w:line="240" w:lineRule="auto"/>
        <w:rPr>
          <w:rFonts w:ascii="Times New Roman" w:hAnsi="Times New Roman" w:cs="Times New Roman"/>
        </w:rPr>
      </w:pPr>
      <w:r w:rsidRPr="00F928E4">
        <w:rPr>
          <w:rFonts w:ascii="Times New Roman" w:hAnsi="Times New Roman" w:cs="Times New Roman"/>
        </w:rPr>
        <w:t xml:space="preserve">     Ținând cont de </w:t>
      </w:r>
      <w:proofErr w:type="gramStart"/>
      <w:r w:rsidRPr="00F928E4">
        <w:rPr>
          <w:rFonts w:ascii="Times New Roman" w:hAnsi="Times New Roman" w:cs="Times New Roman"/>
        </w:rPr>
        <w:t>prevederile ,</w:t>
      </w:r>
      <w:proofErr w:type="gramEnd"/>
      <w:r w:rsidRPr="00F928E4">
        <w:rPr>
          <w:rFonts w:ascii="Times New Roman" w:hAnsi="Times New Roman" w:cs="Times New Roman"/>
        </w:rPr>
        <w:t xml:space="preserve"> </w:t>
      </w:r>
    </w:p>
    <w:p w:rsidR="006B4B11" w:rsidRPr="00F928E4" w:rsidRDefault="006B4B11" w:rsidP="00F928E4">
      <w:pPr>
        <w:spacing w:after="0" w:line="240" w:lineRule="auto"/>
        <w:rPr>
          <w:rFonts w:ascii="Times New Roman" w:hAnsi="Times New Roman" w:cs="Times New Roman"/>
          <w:bCs/>
        </w:rPr>
      </w:pPr>
      <w:r w:rsidRPr="00F928E4">
        <w:rPr>
          <w:rFonts w:ascii="Times New Roman" w:hAnsi="Times New Roman" w:cs="Times New Roman"/>
        </w:rPr>
        <w:t>-H.C.L nr. 126 din 29.12.2025 privind ocuparea temporara , cu titlu gratuit,  a suprafetei de 4056 mp teren din domeniul public al comunei Ion Creanga,  in vederea executarii proiectului de investitii „ Extindere retele de distributie gaze naturale in comuna Ion Creanga , judetul Neamt"</w:t>
      </w:r>
      <w:r w:rsidRPr="00F928E4">
        <w:rPr>
          <w:rFonts w:ascii="Times New Roman" w:eastAsia="Times New Roman" w:hAnsi="Times New Roman" w:cs="Times New Roman"/>
          <w:lang w:val="fr-FR"/>
        </w:rPr>
        <w:t xml:space="preserve"> </w:t>
      </w:r>
    </w:p>
    <w:p w:rsidR="006B4B11" w:rsidRPr="00F928E4" w:rsidRDefault="006B4B11" w:rsidP="00F928E4">
      <w:pPr>
        <w:spacing w:after="0" w:line="240" w:lineRule="auto"/>
        <w:rPr>
          <w:rFonts w:ascii="Times New Roman" w:hAnsi="Times New Roman" w:cs="Times New Roman"/>
          <w:bCs/>
        </w:rPr>
      </w:pPr>
      <w:r w:rsidRPr="00F928E4">
        <w:rPr>
          <w:rFonts w:ascii="Times New Roman" w:hAnsi="Times New Roman" w:cs="Times New Roman"/>
          <w:bCs/>
        </w:rPr>
        <w:t>-Adres</w:t>
      </w:r>
      <w:r w:rsidR="00316394">
        <w:rPr>
          <w:rFonts w:ascii="Times New Roman" w:hAnsi="Times New Roman" w:cs="Times New Roman"/>
          <w:bCs/>
        </w:rPr>
        <w:t>ei</w:t>
      </w:r>
      <w:r w:rsidRPr="00F928E4">
        <w:rPr>
          <w:rFonts w:ascii="Times New Roman" w:hAnsi="Times New Roman" w:cs="Times New Roman"/>
          <w:bCs/>
        </w:rPr>
        <w:t xml:space="preserve"> Institutiei Prefectului, judetul Neamt nr. 177 din </w:t>
      </w:r>
      <w:proofErr w:type="gramStart"/>
      <w:r w:rsidRPr="00F928E4">
        <w:rPr>
          <w:rFonts w:ascii="Times New Roman" w:hAnsi="Times New Roman" w:cs="Times New Roman"/>
          <w:bCs/>
        </w:rPr>
        <w:t>02.03.2026  cu</w:t>
      </w:r>
      <w:proofErr w:type="gramEnd"/>
      <w:r w:rsidRPr="00F928E4">
        <w:rPr>
          <w:rFonts w:ascii="Times New Roman" w:hAnsi="Times New Roman" w:cs="Times New Roman"/>
          <w:bCs/>
        </w:rPr>
        <w:t xml:space="preserve"> privire la  exrcitarea controlului de legalitate, procedură prealabilă la H.C.L nr. 126 din 29.12.2025</w:t>
      </w:r>
      <w:r w:rsidR="00642C40" w:rsidRPr="00F928E4">
        <w:rPr>
          <w:rFonts w:ascii="Times New Roman" w:hAnsi="Times New Roman" w:cs="Times New Roman"/>
          <w:b/>
        </w:rPr>
        <w:t xml:space="preserve"> </w:t>
      </w:r>
      <w:r w:rsidR="00642C40" w:rsidRPr="00F928E4">
        <w:rPr>
          <w:rFonts w:ascii="Times New Roman" w:hAnsi="Times New Roman" w:cs="Times New Roman"/>
        </w:rPr>
        <w:t>privind ocuparea temporara , cu titlu gratuit,  a suprafetei de 4056 mp teren din domeniul public al comunei Ion Creanga,  in vederea executarii proiectului de investitii „ Extindere retele de distributie gaze naturale in comuna Ion Creanga , judetul Neamt"</w:t>
      </w:r>
      <w:r w:rsidR="00642C40" w:rsidRPr="00F928E4">
        <w:rPr>
          <w:rFonts w:ascii="Times New Roman" w:eastAsia="Times New Roman" w:hAnsi="Times New Roman" w:cs="Times New Roman"/>
          <w:lang w:val="fr-FR"/>
        </w:rPr>
        <w:t xml:space="preserve"> </w:t>
      </w:r>
      <w:r w:rsidRPr="00F928E4">
        <w:rPr>
          <w:rFonts w:ascii="Times New Roman" w:hAnsi="Times New Roman"/>
          <w:bCs/>
          <w:lang w:eastAsia="ro-RO"/>
        </w:rPr>
        <w:t xml:space="preserve">, inregistrata  la  Primaria  comunei  Ion Creanga  la  nr. </w:t>
      </w:r>
      <w:r w:rsidR="00642C40" w:rsidRPr="00F928E4">
        <w:rPr>
          <w:rFonts w:ascii="Times New Roman" w:hAnsi="Times New Roman"/>
          <w:bCs/>
          <w:lang w:eastAsia="ro-RO"/>
        </w:rPr>
        <w:t>2440</w:t>
      </w:r>
      <w:r w:rsidRPr="00F928E4">
        <w:rPr>
          <w:rFonts w:ascii="Times New Roman" w:hAnsi="Times New Roman"/>
          <w:bCs/>
          <w:lang w:eastAsia="ro-RO"/>
        </w:rPr>
        <w:t xml:space="preserve"> din </w:t>
      </w:r>
      <w:proofErr w:type="gramStart"/>
      <w:r w:rsidRPr="00F928E4">
        <w:rPr>
          <w:rFonts w:ascii="Times New Roman" w:hAnsi="Times New Roman"/>
          <w:bCs/>
          <w:lang w:eastAsia="ro-RO"/>
        </w:rPr>
        <w:t>09.03.2026 ,</w:t>
      </w:r>
      <w:proofErr w:type="gramEnd"/>
    </w:p>
    <w:p w:rsidR="00150D20" w:rsidRPr="00F928E4" w:rsidRDefault="00150D20" w:rsidP="00F928E4">
      <w:pPr>
        <w:spacing w:after="0" w:line="240" w:lineRule="auto"/>
        <w:rPr>
          <w:rFonts w:ascii="Times New Roman" w:hAnsi="Times New Roman" w:cs="Times New Roman"/>
        </w:rPr>
      </w:pPr>
      <w:r w:rsidRPr="00F928E4">
        <w:rPr>
          <w:rFonts w:ascii="Times New Roman" w:hAnsi="Times New Roman" w:cs="Times New Roman"/>
        </w:rPr>
        <w:t xml:space="preserve">     Luând act de:</w:t>
      </w:r>
    </w:p>
    <w:p w:rsidR="00697348" w:rsidRPr="00F928E4" w:rsidRDefault="00697348" w:rsidP="00F928E4">
      <w:pPr>
        <w:spacing w:after="0" w:line="240" w:lineRule="auto"/>
        <w:textAlignment w:val="baseline"/>
        <w:rPr>
          <w:rFonts w:ascii="Times New Roman" w:eastAsia="Times New Roman" w:hAnsi="Times New Roman" w:cs="Times New Roman"/>
          <w:b/>
          <w:bCs/>
          <w:lang w:eastAsia="ro-RO"/>
        </w:rPr>
      </w:pPr>
      <w:r w:rsidRPr="00F928E4">
        <w:rPr>
          <w:rFonts w:ascii="Times New Roman" w:hAnsi="Times New Roman" w:cs="Times New Roman"/>
          <w:bCs/>
          <w:kern w:val="2"/>
          <w14:ligatures w14:val="standardContextual"/>
        </w:rPr>
        <w:t xml:space="preserve">- </w:t>
      </w:r>
      <w:proofErr w:type="gramStart"/>
      <w:r w:rsidRPr="00F928E4">
        <w:rPr>
          <w:rFonts w:ascii="Times New Roman" w:hAnsi="Times New Roman" w:cs="Times New Roman"/>
          <w:bCs/>
          <w:kern w:val="2"/>
          <w14:ligatures w14:val="standardContextual"/>
        </w:rPr>
        <w:t>Anuntul  prin</w:t>
      </w:r>
      <w:proofErr w:type="gramEnd"/>
      <w:r w:rsidRPr="00F928E4">
        <w:rPr>
          <w:rFonts w:ascii="Times New Roman" w:hAnsi="Times New Roman" w:cs="Times New Roman"/>
          <w:bCs/>
          <w:kern w:val="2"/>
          <w14:ligatures w14:val="standardContextual"/>
        </w:rPr>
        <w:t xml:space="preserve"> care se  aduce la  cunoștință și se supune dezbaterii publice proiectul de hotărâre,</w:t>
      </w:r>
      <w:r w:rsidR="003D3F22" w:rsidRPr="00F928E4">
        <w:rPr>
          <w:rFonts w:ascii="Times New Roman" w:hAnsi="Times New Roman" w:cs="Times New Roman"/>
          <w:b/>
        </w:rPr>
        <w:t xml:space="preserve"> </w:t>
      </w:r>
      <w:r w:rsidR="00146F33" w:rsidRPr="00F928E4">
        <w:rPr>
          <w:rFonts w:ascii="Times New Roman" w:hAnsi="Times New Roman" w:cs="Times New Roman"/>
        </w:rPr>
        <w:t xml:space="preserve">privind modificarea H.C.L nr. 126 din 29.12.2025 </w:t>
      </w:r>
      <w:r w:rsidR="003D3F22" w:rsidRPr="00F928E4">
        <w:rPr>
          <w:rFonts w:ascii="Times New Roman" w:hAnsi="Times New Roman" w:cs="Times New Roman"/>
        </w:rPr>
        <w:t xml:space="preserve">privind ocuparea temporara , cu titlu gratuit,  a suprafetei de 4056 mp teren din domeniul public al comunei Ion Creanga,  in vederea executarii proiectului de investitii „ </w:t>
      </w:r>
      <w:r w:rsidR="00EA38BF" w:rsidRPr="00F928E4">
        <w:rPr>
          <w:rFonts w:ascii="Times New Roman" w:hAnsi="Times New Roman" w:cs="Times New Roman"/>
        </w:rPr>
        <w:t>Extindere retele de distributie gaze naturale in comuna Ion Creanga , judetul Neamt</w:t>
      </w:r>
      <w:r w:rsidR="003D3F22" w:rsidRPr="00F928E4">
        <w:rPr>
          <w:rFonts w:ascii="Times New Roman" w:hAnsi="Times New Roman" w:cs="Times New Roman"/>
        </w:rPr>
        <w:t>"</w:t>
      </w:r>
      <w:r w:rsidRPr="00F928E4">
        <w:rPr>
          <w:rFonts w:ascii="Times New Roman" w:eastAsia="Times New Roman" w:hAnsi="Times New Roman" w:cs="Times New Roman"/>
          <w:bCs/>
          <w:lang w:val="fr-FR"/>
        </w:rPr>
        <w:t xml:space="preserve"> </w:t>
      </w:r>
      <w:r w:rsidRPr="00F928E4">
        <w:rPr>
          <w:rFonts w:ascii="Times New Roman" w:hAnsi="Times New Roman" w:cs="Times New Roman"/>
          <w:bCs/>
          <w:lang w:eastAsia="ro-RO"/>
        </w:rPr>
        <w:t>,</w:t>
      </w:r>
      <w:r w:rsidRPr="00F928E4">
        <w:rPr>
          <w:rFonts w:ascii="Times New Roman" w:hAnsi="Times New Roman" w:cs="Times New Roman"/>
          <w:b/>
          <w:bCs/>
          <w:lang w:eastAsia="ro-RO"/>
        </w:rPr>
        <w:t xml:space="preserve"> </w:t>
      </w:r>
      <w:r w:rsidRPr="00F928E4">
        <w:rPr>
          <w:rFonts w:ascii="Times New Roman" w:hAnsi="Times New Roman" w:cs="Times New Roman"/>
          <w:bCs/>
          <w:kern w:val="2"/>
          <w14:ligatures w14:val="standardContextual"/>
        </w:rPr>
        <w:t xml:space="preserve"> inregistrat  la  n</w:t>
      </w:r>
      <w:r w:rsidR="00A77BC0" w:rsidRPr="00F928E4">
        <w:rPr>
          <w:rFonts w:ascii="Times New Roman" w:hAnsi="Times New Roman" w:cs="Times New Roman"/>
          <w:bCs/>
          <w:kern w:val="2"/>
          <w14:ligatures w14:val="standardContextual"/>
        </w:rPr>
        <w:t xml:space="preserve">r. </w:t>
      </w:r>
      <w:proofErr w:type="gramStart"/>
      <w:r w:rsidR="00A77BC0" w:rsidRPr="00F928E4">
        <w:rPr>
          <w:rFonts w:ascii="Times New Roman" w:hAnsi="Times New Roman" w:cs="Times New Roman"/>
          <w:bCs/>
          <w:kern w:val="2"/>
          <w14:ligatures w14:val="standardContextual"/>
        </w:rPr>
        <w:t>2453  din</w:t>
      </w:r>
      <w:proofErr w:type="gramEnd"/>
      <w:r w:rsidR="00A77BC0" w:rsidRPr="00F928E4">
        <w:rPr>
          <w:rFonts w:ascii="Times New Roman" w:hAnsi="Times New Roman" w:cs="Times New Roman"/>
          <w:bCs/>
          <w:kern w:val="2"/>
          <w14:ligatures w14:val="standardContextual"/>
        </w:rPr>
        <w:t xml:space="preserve"> 09.03.2026</w:t>
      </w:r>
      <w:r w:rsidRPr="00F928E4">
        <w:rPr>
          <w:rFonts w:ascii="Times New Roman" w:hAnsi="Times New Roman" w:cs="Times New Roman"/>
          <w:bCs/>
          <w:kern w:val="2"/>
          <w14:ligatures w14:val="standardContextual"/>
        </w:rPr>
        <w:t>,</w:t>
      </w:r>
    </w:p>
    <w:p w:rsidR="00150D20" w:rsidRPr="00F928E4" w:rsidRDefault="00D82C20" w:rsidP="00F928E4">
      <w:pPr>
        <w:spacing w:after="0" w:line="240" w:lineRule="auto"/>
        <w:rPr>
          <w:rFonts w:ascii="Times New Roman" w:hAnsi="Times New Roman" w:cs="Times New Roman"/>
        </w:rPr>
      </w:pPr>
      <w:r w:rsidRPr="00F928E4">
        <w:rPr>
          <w:rFonts w:ascii="Times New Roman" w:hAnsi="Times New Roman" w:cs="Times New Roman"/>
        </w:rPr>
        <w:t>-</w:t>
      </w:r>
      <w:r w:rsidR="00150D20" w:rsidRPr="00F928E4">
        <w:rPr>
          <w:rFonts w:ascii="Times New Roman" w:hAnsi="Times New Roman" w:cs="Times New Roman"/>
        </w:rPr>
        <w:t xml:space="preserve">Referatul de aprobare nr. </w:t>
      </w:r>
      <w:proofErr w:type="gramStart"/>
      <w:r w:rsidR="00A77BC0" w:rsidRPr="00F928E4">
        <w:rPr>
          <w:rFonts w:ascii="Times New Roman" w:hAnsi="Times New Roman" w:cs="Times New Roman"/>
        </w:rPr>
        <w:t>2451</w:t>
      </w:r>
      <w:proofErr w:type="gramEnd"/>
      <w:r w:rsidR="00A77BC0" w:rsidRPr="00F928E4">
        <w:rPr>
          <w:rFonts w:ascii="Times New Roman" w:hAnsi="Times New Roman" w:cs="Times New Roman"/>
        </w:rPr>
        <w:t xml:space="preserve"> din 09.03.2026</w:t>
      </w:r>
      <w:r w:rsidR="00150D20" w:rsidRPr="00F928E4">
        <w:rPr>
          <w:rFonts w:ascii="Times New Roman" w:hAnsi="Times New Roman" w:cs="Times New Roman"/>
        </w:rPr>
        <w:t xml:space="preserve"> a Primarului comunei Ion Creanga,</w:t>
      </w:r>
    </w:p>
    <w:p w:rsidR="00150D20" w:rsidRPr="00F928E4" w:rsidRDefault="00D82C20" w:rsidP="00F928E4">
      <w:pPr>
        <w:spacing w:after="0" w:line="240" w:lineRule="auto"/>
        <w:rPr>
          <w:rFonts w:ascii="Times New Roman" w:hAnsi="Times New Roman" w:cs="Times New Roman"/>
        </w:rPr>
      </w:pPr>
      <w:r w:rsidRPr="00F928E4">
        <w:rPr>
          <w:rFonts w:ascii="Times New Roman" w:hAnsi="Times New Roman" w:cs="Times New Roman"/>
        </w:rPr>
        <w:t>-</w:t>
      </w:r>
      <w:r w:rsidR="00150D20" w:rsidRPr="00F928E4">
        <w:rPr>
          <w:rFonts w:ascii="Times New Roman" w:hAnsi="Times New Roman" w:cs="Times New Roman"/>
        </w:rPr>
        <w:t>Raportul de specialitate nr.</w:t>
      </w:r>
      <w:r w:rsidR="00A77BC0" w:rsidRPr="00F928E4">
        <w:rPr>
          <w:rFonts w:ascii="Times New Roman" w:hAnsi="Times New Roman" w:cs="Times New Roman"/>
        </w:rPr>
        <w:t xml:space="preserve"> </w:t>
      </w:r>
      <w:proofErr w:type="gramStart"/>
      <w:r w:rsidR="00A77BC0" w:rsidRPr="00F928E4">
        <w:rPr>
          <w:rFonts w:ascii="Times New Roman" w:hAnsi="Times New Roman" w:cs="Times New Roman"/>
        </w:rPr>
        <w:t>2452</w:t>
      </w:r>
      <w:proofErr w:type="gramEnd"/>
      <w:r w:rsidR="00A77BC0" w:rsidRPr="00F928E4">
        <w:rPr>
          <w:rFonts w:ascii="Times New Roman" w:hAnsi="Times New Roman" w:cs="Times New Roman"/>
        </w:rPr>
        <w:t xml:space="preserve"> din 09.03.2026</w:t>
      </w:r>
      <w:r w:rsidR="00150D20" w:rsidRPr="00F928E4">
        <w:rPr>
          <w:rFonts w:ascii="Times New Roman" w:hAnsi="Times New Roman" w:cs="Times New Roman"/>
        </w:rPr>
        <w:t xml:space="preserve"> al compartimentului de specialitate</w:t>
      </w:r>
    </w:p>
    <w:p w:rsidR="00150D20" w:rsidRPr="00F928E4" w:rsidRDefault="00D82C20" w:rsidP="00F928E4">
      <w:pPr>
        <w:spacing w:after="0" w:line="240" w:lineRule="auto"/>
        <w:rPr>
          <w:rFonts w:ascii="Times New Roman" w:hAnsi="Times New Roman" w:cs="Times New Roman"/>
        </w:rPr>
      </w:pPr>
      <w:r w:rsidRPr="00F928E4">
        <w:rPr>
          <w:rFonts w:ascii="Times New Roman" w:hAnsi="Times New Roman" w:cs="Times New Roman"/>
        </w:rPr>
        <w:t>-</w:t>
      </w:r>
      <w:r w:rsidR="00150D20" w:rsidRPr="00F928E4">
        <w:rPr>
          <w:rFonts w:ascii="Times New Roman" w:hAnsi="Times New Roman" w:cs="Times New Roman"/>
        </w:rPr>
        <w:t xml:space="preserve">Avizul </w:t>
      </w:r>
      <w:proofErr w:type="gramStart"/>
      <w:r w:rsidR="00150D20" w:rsidRPr="00F928E4">
        <w:rPr>
          <w:rFonts w:ascii="Times New Roman" w:hAnsi="Times New Roman" w:cs="Times New Roman"/>
        </w:rPr>
        <w:t xml:space="preserve">de  </w:t>
      </w:r>
      <w:r w:rsidR="00150D20" w:rsidRPr="00F928E4">
        <w:rPr>
          <w:rFonts w:ascii="Times New Roman" w:eastAsia="Times New Roman" w:hAnsi="Times New Roman" w:cs="Times New Roman"/>
        </w:rPr>
        <w:t>avizul</w:t>
      </w:r>
      <w:proofErr w:type="gramEnd"/>
      <w:r w:rsidR="00150D20" w:rsidRPr="00F928E4">
        <w:rPr>
          <w:rFonts w:ascii="Times New Roman" w:eastAsia="Times New Roman" w:hAnsi="Times New Roman" w:cs="Times New Roman"/>
        </w:rPr>
        <w:t xml:space="preserve"> pentru  legalitate ,intocmit de  secretarul general  al  UAT ; </w:t>
      </w:r>
    </w:p>
    <w:p w:rsidR="00150D20" w:rsidRPr="00F928E4" w:rsidRDefault="00D82C20" w:rsidP="00F928E4">
      <w:pPr>
        <w:spacing w:after="0" w:line="240" w:lineRule="auto"/>
        <w:rPr>
          <w:rFonts w:ascii="Times New Roman" w:hAnsi="Times New Roman" w:cs="Times New Roman"/>
        </w:rPr>
      </w:pPr>
      <w:r w:rsidRPr="00F928E4">
        <w:rPr>
          <w:rFonts w:ascii="Times New Roman" w:eastAsia="Times New Roman" w:hAnsi="Times New Roman" w:cs="Times New Roman"/>
        </w:rPr>
        <w:t>-</w:t>
      </w:r>
      <w:proofErr w:type="gramStart"/>
      <w:r w:rsidRPr="00F928E4">
        <w:rPr>
          <w:rFonts w:ascii="Times New Roman" w:eastAsia="Times New Roman" w:hAnsi="Times New Roman" w:cs="Times New Roman"/>
        </w:rPr>
        <w:t>A</w:t>
      </w:r>
      <w:r w:rsidR="00150D20" w:rsidRPr="00F928E4">
        <w:rPr>
          <w:rFonts w:ascii="Times New Roman" w:eastAsia="Times New Roman" w:hAnsi="Times New Roman" w:cs="Times New Roman"/>
        </w:rPr>
        <w:t>vizele  comisiilor</w:t>
      </w:r>
      <w:proofErr w:type="gramEnd"/>
      <w:r w:rsidR="00150D20" w:rsidRPr="00F928E4">
        <w:rPr>
          <w:rFonts w:ascii="Times New Roman" w:eastAsia="Times New Roman" w:hAnsi="Times New Roman" w:cs="Times New Roman"/>
        </w:rPr>
        <w:t xml:space="preserve">  de specialitate  ale  Consiliului  local .</w:t>
      </w:r>
    </w:p>
    <w:p w:rsidR="00150D20" w:rsidRPr="00F928E4" w:rsidRDefault="00150D20" w:rsidP="00F928E4">
      <w:pPr>
        <w:spacing w:after="0" w:line="240" w:lineRule="auto"/>
        <w:rPr>
          <w:rFonts w:ascii="Times New Roman" w:hAnsi="Times New Roman" w:cs="Times New Roman"/>
        </w:rPr>
      </w:pPr>
      <w:r w:rsidRPr="00F928E4">
        <w:rPr>
          <w:rFonts w:ascii="Times New Roman" w:hAnsi="Times New Roman" w:cs="Times New Roman"/>
        </w:rPr>
        <w:t xml:space="preserve">     În temeiul dispozițiilor art. </w:t>
      </w:r>
      <w:proofErr w:type="gramStart"/>
      <w:r w:rsidRPr="00F928E4">
        <w:rPr>
          <w:rFonts w:ascii="Times New Roman" w:hAnsi="Times New Roman" w:cs="Times New Roman"/>
        </w:rPr>
        <w:t>129</w:t>
      </w:r>
      <w:proofErr w:type="gramEnd"/>
      <w:r w:rsidRPr="00F928E4">
        <w:rPr>
          <w:rFonts w:ascii="Times New Roman" w:hAnsi="Times New Roman" w:cs="Times New Roman"/>
        </w:rPr>
        <w:t xml:space="preserve"> alin. (2) </w:t>
      </w:r>
      <w:proofErr w:type="gramStart"/>
      <w:r w:rsidRPr="00F928E4">
        <w:rPr>
          <w:rFonts w:ascii="Times New Roman" w:hAnsi="Times New Roman" w:cs="Times New Roman"/>
        </w:rPr>
        <w:t>lit</w:t>
      </w:r>
      <w:proofErr w:type="gramEnd"/>
      <w:r w:rsidRPr="00F928E4">
        <w:rPr>
          <w:rFonts w:ascii="Times New Roman" w:hAnsi="Times New Roman" w:cs="Times New Roman"/>
        </w:rPr>
        <w:t xml:space="preserve">. </w:t>
      </w:r>
      <w:proofErr w:type="gramStart"/>
      <w:r w:rsidRPr="00F928E4">
        <w:rPr>
          <w:rFonts w:ascii="Times New Roman" w:hAnsi="Times New Roman" w:cs="Times New Roman"/>
        </w:rPr>
        <w:t>c</w:t>
      </w:r>
      <w:proofErr w:type="gramEnd"/>
      <w:r w:rsidR="00713CD4" w:rsidRPr="00F928E4">
        <w:rPr>
          <w:rFonts w:ascii="Times New Roman" w:hAnsi="Times New Roman" w:cs="Times New Roman"/>
        </w:rPr>
        <w:t xml:space="preserve"> si d” si alin.(6) lit. „ </w:t>
      </w:r>
      <w:proofErr w:type="gramStart"/>
      <w:r w:rsidR="00713CD4" w:rsidRPr="00F928E4">
        <w:rPr>
          <w:rFonts w:ascii="Times New Roman" w:hAnsi="Times New Roman" w:cs="Times New Roman"/>
        </w:rPr>
        <w:t>b</w:t>
      </w:r>
      <w:proofErr w:type="gramEnd"/>
      <w:r w:rsidRPr="00F928E4">
        <w:rPr>
          <w:rFonts w:ascii="Times New Roman" w:hAnsi="Times New Roman" w:cs="Times New Roman"/>
        </w:rPr>
        <w:t xml:space="preserve">”, </w:t>
      </w:r>
      <w:r w:rsidR="00713CD4" w:rsidRPr="00F928E4">
        <w:rPr>
          <w:rFonts w:ascii="Times New Roman" w:hAnsi="Times New Roman" w:cs="Times New Roman"/>
        </w:rPr>
        <w:t xml:space="preserve">alin.(6) lit. „ </w:t>
      </w:r>
      <w:proofErr w:type="gramStart"/>
      <w:r w:rsidR="00713CD4" w:rsidRPr="00F928E4">
        <w:rPr>
          <w:rFonts w:ascii="Times New Roman" w:hAnsi="Times New Roman" w:cs="Times New Roman"/>
        </w:rPr>
        <w:t>n</w:t>
      </w:r>
      <w:proofErr w:type="gramEnd"/>
      <w:r w:rsidR="00713CD4" w:rsidRPr="00F928E4">
        <w:rPr>
          <w:rFonts w:ascii="Times New Roman" w:hAnsi="Times New Roman" w:cs="Times New Roman"/>
        </w:rPr>
        <w:t xml:space="preserve">”, </w:t>
      </w:r>
      <w:r w:rsidRPr="00F928E4">
        <w:rPr>
          <w:rFonts w:ascii="Times New Roman" w:hAnsi="Times New Roman" w:cs="Times New Roman"/>
        </w:rPr>
        <w:t>art. 136 alin</w:t>
      </w:r>
      <w:proofErr w:type="gramStart"/>
      <w:r w:rsidRPr="00F928E4">
        <w:rPr>
          <w:rFonts w:ascii="Times New Roman" w:hAnsi="Times New Roman" w:cs="Times New Roman"/>
        </w:rPr>
        <w:t>.(</w:t>
      </w:r>
      <w:proofErr w:type="gramEnd"/>
      <w:r w:rsidRPr="00F928E4">
        <w:rPr>
          <w:rFonts w:ascii="Times New Roman" w:hAnsi="Times New Roman" w:cs="Times New Roman"/>
        </w:rPr>
        <w:t xml:space="preserve">1), art. </w:t>
      </w:r>
      <w:proofErr w:type="gramStart"/>
      <w:r w:rsidRPr="00F928E4">
        <w:rPr>
          <w:rFonts w:ascii="Times New Roman" w:hAnsi="Times New Roman" w:cs="Times New Roman"/>
        </w:rPr>
        <w:t>139</w:t>
      </w:r>
      <w:proofErr w:type="gramEnd"/>
      <w:r w:rsidRPr="00F928E4">
        <w:rPr>
          <w:rFonts w:ascii="Times New Roman" w:hAnsi="Times New Roman" w:cs="Times New Roman"/>
        </w:rPr>
        <w:t xml:space="preserve"> alin. (3) </w:t>
      </w:r>
      <w:proofErr w:type="gramStart"/>
      <w:r w:rsidRPr="00F928E4">
        <w:rPr>
          <w:rFonts w:ascii="Times New Roman" w:hAnsi="Times New Roman" w:cs="Times New Roman"/>
        </w:rPr>
        <w:t>lit</w:t>
      </w:r>
      <w:proofErr w:type="gramEnd"/>
      <w:r w:rsidRPr="00F928E4">
        <w:rPr>
          <w:rFonts w:ascii="Times New Roman" w:hAnsi="Times New Roman" w:cs="Times New Roman"/>
        </w:rPr>
        <w:t>. „</w:t>
      </w:r>
      <w:proofErr w:type="gramStart"/>
      <w:r w:rsidRPr="00F928E4">
        <w:rPr>
          <w:rFonts w:ascii="Times New Roman" w:hAnsi="Times New Roman" w:cs="Times New Roman"/>
        </w:rPr>
        <w:t>g</w:t>
      </w:r>
      <w:proofErr w:type="gramEnd"/>
      <w:r w:rsidRPr="00F928E4">
        <w:rPr>
          <w:rFonts w:ascii="Times New Roman" w:hAnsi="Times New Roman" w:cs="Times New Roman"/>
        </w:rPr>
        <w:t>’  și art.196 alin.(1) lit.”</w:t>
      </w:r>
      <w:proofErr w:type="gramStart"/>
      <w:r w:rsidRPr="00F928E4">
        <w:rPr>
          <w:rFonts w:ascii="Times New Roman" w:hAnsi="Times New Roman" w:cs="Times New Roman"/>
        </w:rPr>
        <w:t>a</w:t>
      </w:r>
      <w:proofErr w:type="gramEnd"/>
      <w:r w:rsidRPr="00F928E4">
        <w:rPr>
          <w:rFonts w:ascii="Times New Roman" w:hAnsi="Times New Roman" w:cs="Times New Roman"/>
        </w:rPr>
        <w:t xml:space="preserve">” din Ordonanța de Urgență a Guvernului nr. 57/2019 privind Codul administrativ cu modificările şi </w:t>
      </w:r>
      <w:proofErr w:type="gramStart"/>
      <w:r w:rsidRPr="00F928E4">
        <w:rPr>
          <w:rFonts w:ascii="Times New Roman" w:hAnsi="Times New Roman" w:cs="Times New Roman"/>
        </w:rPr>
        <w:t>completările  ulterioare</w:t>
      </w:r>
      <w:proofErr w:type="gramEnd"/>
      <w:r w:rsidRPr="00F928E4">
        <w:rPr>
          <w:rFonts w:ascii="Times New Roman" w:hAnsi="Times New Roman" w:cs="Times New Roman"/>
        </w:rPr>
        <w:t xml:space="preserve">, </w:t>
      </w:r>
    </w:p>
    <w:p w:rsidR="00150D20" w:rsidRPr="00F928E4" w:rsidRDefault="00150D20" w:rsidP="00F928E4">
      <w:pPr>
        <w:tabs>
          <w:tab w:val="left" w:pos="1806"/>
        </w:tabs>
        <w:spacing w:after="0" w:line="240" w:lineRule="auto"/>
        <w:ind w:left="-142" w:right="-618"/>
        <w:rPr>
          <w:rFonts w:ascii="Times New Roman" w:eastAsia="Times New Roman" w:hAnsi="Times New Roman" w:cs="Times New Roman"/>
          <w:b/>
          <w:lang w:val="fr-FR"/>
        </w:rPr>
      </w:pPr>
      <w:r w:rsidRPr="00F928E4">
        <w:rPr>
          <w:rFonts w:ascii="Times New Roman" w:eastAsia="Times New Roman" w:hAnsi="Times New Roman" w:cs="Times New Roman"/>
          <w:b/>
          <w:lang w:eastAsia="ro-RO"/>
        </w:rPr>
        <w:t xml:space="preserve">            </w:t>
      </w:r>
      <w:r w:rsidRPr="00F928E4">
        <w:rPr>
          <w:rFonts w:ascii="Times New Roman" w:eastAsia="Times New Roman" w:hAnsi="Times New Roman" w:cs="Times New Roman"/>
          <w:b/>
          <w:lang w:val="fr-FR"/>
        </w:rPr>
        <w:t xml:space="preserve"> </w:t>
      </w:r>
      <w:r w:rsidRPr="00F928E4">
        <w:rPr>
          <w:rFonts w:ascii="Times New Roman" w:eastAsia="Times New Roman" w:hAnsi="Times New Roman" w:cs="Times New Roman"/>
          <w:b/>
        </w:rPr>
        <w:t>Primarul   comunei Ion Creanga</w:t>
      </w:r>
      <w:proofErr w:type="gramStart"/>
      <w:r w:rsidRPr="00F928E4">
        <w:rPr>
          <w:rFonts w:ascii="Times New Roman" w:eastAsia="Times New Roman" w:hAnsi="Times New Roman" w:cs="Times New Roman"/>
          <w:b/>
        </w:rPr>
        <w:t>,judetul</w:t>
      </w:r>
      <w:proofErr w:type="gramEnd"/>
      <w:r w:rsidRPr="00F928E4">
        <w:rPr>
          <w:rFonts w:ascii="Times New Roman" w:eastAsia="Times New Roman" w:hAnsi="Times New Roman" w:cs="Times New Roman"/>
          <w:b/>
        </w:rPr>
        <w:t xml:space="preserve">  Neamt , </w:t>
      </w:r>
    </w:p>
    <w:p w:rsidR="00150D20" w:rsidRPr="00F928E4" w:rsidRDefault="00150D20" w:rsidP="00F928E4">
      <w:pPr>
        <w:tabs>
          <w:tab w:val="left" w:pos="748"/>
          <w:tab w:val="left" w:pos="1440"/>
        </w:tabs>
        <w:spacing w:after="0" w:line="240" w:lineRule="auto"/>
        <w:contextualSpacing/>
        <w:rPr>
          <w:rFonts w:ascii="Times New Roman" w:eastAsia="Times New Roman" w:hAnsi="Times New Roman" w:cs="Times New Roman"/>
          <w:b/>
          <w:lang w:val="fr-FR"/>
        </w:rPr>
      </w:pPr>
    </w:p>
    <w:p w:rsidR="00150D20" w:rsidRPr="00F928E4" w:rsidRDefault="00150D20" w:rsidP="00F928E4">
      <w:pPr>
        <w:tabs>
          <w:tab w:val="left" w:pos="748"/>
          <w:tab w:val="left" w:pos="1440"/>
        </w:tabs>
        <w:spacing w:after="0" w:line="240" w:lineRule="auto"/>
        <w:contextualSpacing/>
        <w:jc w:val="center"/>
        <w:rPr>
          <w:rFonts w:ascii="Times New Roman" w:eastAsia="Times New Roman" w:hAnsi="Times New Roman" w:cs="Times New Roman"/>
          <w:b/>
          <w:lang w:val="fr-FR"/>
        </w:rPr>
      </w:pPr>
      <w:r w:rsidRPr="00F928E4">
        <w:rPr>
          <w:rFonts w:ascii="Times New Roman" w:eastAsia="Times New Roman" w:hAnsi="Times New Roman" w:cs="Times New Roman"/>
          <w:b/>
          <w:lang w:val="fr-FR"/>
        </w:rPr>
        <w:t>PROPUN   :</w:t>
      </w:r>
    </w:p>
    <w:p w:rsidR="00252149" w:rsidRPr="00F928E4" w:rsidRDefault="00252149" w:rsidP="00F928E4">
      <w:pPr>
        <w:tabs>
          <w:tab w:val="left" w:pos="748"/>
          <w:tab w:val="left" w:pos="1440"/>
        </w:tabs>
        <w:spacing w:after="0" w:line="240" w:lineRule="auto"/>
        <w:contextualSpacing/>
        <w:jc w:val="center"/>
        <w:rPr>
          <w:rFonts w:ascii="Times New Roman" w:eastAsia="Times New Roman" w:hAnsi="Times New Roman" w:cs="Times New Roman"/>
          <w:b/>
          <w:lang w:val="fr-FR"/>
        </w:rPr>
      </w:pPr>
    </w:p>
    <w:p w:rsidR="00664E47" w:rsidRPr="00F928E4" w:rsidRDefault="00150D20" w:rsidP="00F928E4">
      <w:pPr>
        <w:spacing w:after="0" w:line="240" w:lineRule="auto"/>
        <w:ind w:right="-592"/>
        <w:rPr>
          <w:rFonts w:ascii="Times New Roman" w:eastAsia="Times New Roman" w:hAnsi="Times New Roman" w:cs="Times New Roman"/>
          <w:bCs/>
          <w:color w:val="auto"/>
          <w:lang w:eastAsia="ro-RO"/>
        </w:rPr>
      </w:pPr>
      <w:r w:rsidRPr="00F928E4">
        <w:rPr>
          <w:rFonts w:ascii="Times New Roman" w:hAnsi="Times New Roman" w:cs="Times New Roman"/>
        </w:rPr>
        <w:t xml:space="preserve">      </w:t>
      </w:r>
      <w:proofErr w:type="gramStart"/>
      <w:r w:rsidR="00D164F4">
        <w:rPr>
          <w:rFonts w:ascii="Times New Roman" w:hAnsi="Times New Roman" w:cs="Times New Roman"/>
          <w:b/>
          <w:bCs/>
        </w:rPr>
        <w:t>Art.I</w:t>
      </w:r>
      <w:r w:rsidRPr="00F928E4">
        <w:rPr>
          <w:rFonts w:ascii="Times New Roman" w:hAnsi="Times New Roman" w:cs="Times New Roman"/>
        </w:rPr>
        <w:t xml:space="preserve">  Se</w:t>
      </w:r>
      <w:proofErr w:type="gramEnd"/>
      <w:r w:rsidRPr="00F928E4">
        <w:rPr>
          <w:rFonts w:ascii="Times New Roman" w:hAnsi="Times New Roman" w:cs="Times New Roman"/>
        </w:rPr>
        <w:t xml:space="preserve"> aprobă</w:t>
      </w:r>
      <w:r w:rsidR="00DD5B02" w:rsidRPr="00F928E4">
        <w:rPr>
          <w:rFonts w:ascii="Times New Roman" w:hAnsi="Times New Roman" w:cs="Times New Roman"/>
          <w:b/>
        </w:rPr>
        <w:t xml:space="preserve"> </w:t>
      </w:r>
      <w:r w:rsidR="00A77BC0" w:rsidRPr="00F928E4">
        <w:rPr>
          <w:rFonts w:ascii="Times New Roman" w:hAnsi="Times New Roman" w:cs="Times New Roman"/>
        </w:rPr>
        <w:t>modificarea</w:t>
      </w:r>
      <w:r w:rsidR="00325F8B" w:rsidRPr="00F928E4">
        <w:rPr>
          <w:rFonts w:ascii="Times New Roman" w:eastAsia="Times New Roman" w:hAnsi="Times New Roman" w:cs="Times New Roman"/>
          <w:bCs/>
          <w:color w:val="333333"/>
          <w:lang w:eastAsia="ro-RO"/>
        </w:rPr>
        <w:t xml:space="preserve"> </w:t>
      </w:r>
      <w:r w:rsidR="00325F8B" w:rsidRPr="00F928E4">
        <w:rPr>
          <w:rFonts w:ascii="Times New Roman" w:eastAsia="Times New Roman" w:hAnsi="Times New Roman" w:cs="Times New Roman"/>
          <w:bCs/>
          <w:color w:val="auto"/>
          <w:lang w:eastAsia="ro-RO"/>
        </w:rPr>
        <w:t xml:space="preserve">Anexei nr. </w:t>
      </w:r>
      <w:proofErr w:type="gramStart"/>
      <w:r w:rsidR="00325F8B" w:rsidRPr="00F928E4">
        <w:rPr>
          <w:rFonts w:ascii="Times New Roman" w:eastAsia="Times New Roman" w:hAnsi="Times New Roman" w:cs="Times New Roman"/>
          <w:bCs/>
          <w:color w:val="auto"/>
          <w:lang w:eastAsia="ro-RO"/>
        </w:rPr>
        <w:t>2  ,</w:t>
      </w:r>
      <w:proofErr w:type="gramEnd"/>
      <w:r w:rsidR="00325F8B" w:rsidRPr="00F928E4">
        <w:rPr>
          <w:rFonts w:ascii="Times New Roman" w:eastAsia="Times New Roman" w:hAnsi="Times New Roman" w:cs="Times New Roman"/>
          <w:bCs/>
          <w:color w:val="auto"/>
          <w:lang w:eastAsia="ro-RO"/>
        </w:rPr>
        <w:t xml:space="preserve"> Cap VI</w:t>
      </w:r>
      <w:r w:rsidR="00917294" w:rsidRPr="00F928E4">
        <w:rPr>
          <w:rFonts w:ascii="Times New Roman" w:eastAsia="Times New Roman" w:hAnsi="Times New Roman" w:cs="Times New Roman"/>
          <w:bCs/>
          <w:color w:val="auto"/>
          <w:lang w:eastAsia="ro-RO"/>
        </w:rPr>
        <w:t>.</w:t>
      </w:r>
      <w:r w:rsidR="00325F8B" w:rsidRPr="00F928E4">
        <w:rPr>
          <w:rFonts w:ascii="Times New Roman" w:eastAsia="Times New Roman" w:hAnsi="Times New Roman" w:cs="Times New Roman"/>
          <w:bCs/>
          <w:color w:val="auto"/>
          <w:lang w:eastAsia="ro-RO"/>
        </w:rPr>
        <w:t xml:space="preserve"> </w:t>
      </w:r>
      <w:r w:rsidR="00316394">
        <w:rPr>
          <w:rFonts w:ascii="Times New Roman" w:hAnsi="Times New Roman" w:cs="Times New Roman"/>
        </w:rPr>
        <w:t>M</w:t>
      </w:r>
      <w:r w:rsidR="00316394" w:rsidRPr="00F928E4">
        <w:rPr>
          <w:rFonts w:ascii="Times New Roman" w:hAnsi="Times New Roman" w:cs="Times New Roman"/>
        </w:rPr>
        <w:t xml:space="preserve">odalități de angajare </w:t>
      </w:r>
      <w:proofErr w:type="gramStart"/>
      <w:r w:rsidR="00316394" w:rsidRPr="00F928E4">
        <w:rPr>
          <w:rFonts w:ascii="Times New Roman" w:hAnsi="Times New Roman" w:cs="Times New Roman"/>
        </w:rPr>
        <w:t>a</w:t>
      </w:r>
      <w:proofErr w:type="gramEnd"/>
      <w:r w:rsidR="00316394" w:rsidRPr="00F928E4">
        <w:rPr>
          <w:rFonts w:ascii="Times New Roman" w:hAnsi="Times New Roman" w:cs="Times New Roman"/>
        </w:rPr>
        <w:t xml:space="preserve"> răspunderii și sancțiuni</w:t>
      </w:r>
      <w:r w:rsidR="00325F8B" w:rsidRPr="00F928E4">
        <w:rPr>
          <w:rFonts w:ascii="Times New Roman" w:eastAsia="Times New Roman" w:hAnsi="Times New Roman" w:cs="Times New Roman"/>
          <w:bCs/>
          <w:color w:val="auto"/>
          <w:lang w:eastAsia="ro-RO"/>
        </w:rPr>
        <w:t xml:space="preserve">, art. </w:t>
      </w:r>
      <w:proofErr w:type="gramStart"/>
      <w:r w:rsidR="00325F8B" w:rsidRPr="00F928E4">
        <w:rPr>
          <w:rFonts w:ascii="Times New Roman" w:eastAsia="Times New Roman" w:hAnsi="Times New Roman" w:cs="Times New Roman"/>
          <w:bCs/>
          <w:color w:val="auto"/>
          <w:lang w:eastAsia="ro-RO"/>
        </w:rPr>
        <w:t>6.1</w:t>
      </w:r>
      <w:proofErr w:type="gramEnd"/>
      <w:r w:rsidR="00325F8B" w:rsidRPr="00F928E4">
        <w:rPr>
          <w:rFonts w:ascii="Times New Roman" w:eastAsia="Times New Roman" w:hAnsi="Times New Roman" w:cs="Times New Roman"/>
          <w:bCs/>
          <w:color w:val="auto"/>
          <w:lang w:eastAsia="ro-RO"/>
        </w:rPr>
        <w:t xml:space="preserve"> la</w:t>
      </w:r>
      <w:r w:rsidR="00A77BC0" w:rsidRPr="00F928E4">
        <w:rPr>
          <w:rFonts w:ascii="Times New Roman" w:hAnsi="Times New Roman" w:cs="Times New Roman"/>
          <w:color w:val="auto"/>
        </w:rPr>
        <w:t xml:space="preserve"> H.C.L </w:t>
      </w:r>
      <w:r w:rsidR="00A77BC0" w:rsidRPr="00F928E4">
        <w:rPr>
          <w:rFonts w:ascii="Times New Roman" w:hAnsi="Times New Roman" w:cs="Times New Roman"/>
        </w:rPr>
        <w:t>nr. 126 din 29.12.2025</w:t>
      </w:r>
      <w:r w:rsidR="00A77BC0" w:rsidRPr="00F928E4">
        <w:rPr>
          <w:rFonts w:ascii="Times New Roman" w:hAnsi="Times New Roman" w:cs="Times New Roman"/>
          <w:b/>
        </w:rPr>
        <w:t xml:space="preserve"> </w:t>
      </w:r>
      <w:r w:rsidR="00A77BC0" w:rsidRPr="00F928E4">
        <w:rPr>
          <w:rFonts w:ascii="Times New Roman" w:hAnsi="Times New Roman" w:cs="Times New Roman"/>
        </w:rPr>
        <w:t xml:space="preserve">privind </w:t>
      </w:r>
      <w:r w:rsidR="00DD5B02" w:rsidRPr="00F928E4">
        <w:rPr>
          <w:rFonts w:ascii="Times New Roman" w:hAnsi="Times New Roman" w:cs="Times New Roman"/>
        </w:rPr>
        <w:t xml:space="preserve">ocuparea temporara , cu titlu gratuit,  a suprafetei de 4056 mp teren din domeniul public al comunei Ion Creanga,  in vederea executarii proiectului de investitii „ </w:t>
      </w:r>
      <w:r w:rsidR="001A5481" w:rsidRPr="00F928E4">
        <w:rPr>
          <w:rFonts w:ascii="Times New Roman" w:hAnsi="Times New Roman" w:cs="Times New Roman"/>
        </w:rPr>
        <w:t>Extindere retele de distributie gaze naturale in comuna Ion Creanga , judetul Neamt</w:t>
      </w:r>
      <w:r w:rsidR="00DD5B02" w:rsidRPr="00F928E4">
        <w:rPr>
          <w:rFonts w:ascii="Times New Roman" w:hAnsi="Times New Roman" w:cs="Times New Roman"/>
        </w:rPr>
        <w:t>"</w:t>
      </w:r>
      <w:r w:rsidR="00DD5B02" w:rsidRPr="00F928E4">
        <w:rPr>
          <w:rFonts w:ascii="Times New Roman" w:eastAsia="Times New Roman" w:hAnsi="Times New Roman" w:cs="Times New Roman"/>
          <w:lang w:val="fr-FR"/>
        </w:rPr>
        <w:t xml:space="preserve">  </w:t>
      </w:r>
      <w:r w:rsidR="00A77BC0" w:rsidRPr="00F928E4">
        <w:rPr>
          <w:rFonts w:ascii="Times New Roman" w:eastAsia="Times New Roman" w:hAnsi="Times New Roman" w:cs="Times New Roman"/>
          <w:color w:val="auto"/>
          <w:lang w:val="fr-FR"/>
        </w:rPr>
        <w:t xml:space="preserve">, </w:t>
      </w:r>
      <w:r w:rsidR="00EA0265" w:rsidRPr="00F928E4">
        <w:rPr>
          <w:rFonts w:ascii="Times New Roman" w:eastAsia="Times New Roman" w:hAnsi="Times New Roman" w:cs="Times New Roman"/>
          <w:b/>
          <w:bCs/>
          <w:color w:val="auto"/>
          <w:lang w:eastAsia="ro-RO"/>
        </w:rPr>
        <w:t xml:space="preserve"> </w:t>
      </w:r>
      <w:r w:rsidR="00325F8B" w:rsidRPr="00F928E4">
        <w:rPr>
          <w:rFonts w:ascii="Times New Roman" w:eastAsia="Times New Roman" w:hAnsi="Times New Roman" w:cs="Times New Roman"/>
          <w:bCs/>
          <w:color w:val="auto"/>
          <w:lang w:eastAsia="ro-RO"/>
        </w:rPr>
        <w:t>după cum urmeaza:</w:t>
      </w:r>
    </w:p>
    <w:p w:rsidR="00325F8B" w:rsidRPr="00F928E4" w:rsidRDefault="00316394" w:rsidP="00F928E4">
      <w:pPr>
        <w:spacing w:after="0" w:line="240" w:lineRule="auto"/>
        <w:rPr>
          <w:rFonts w:ascii="Times New Roman" w:hAnsi="Times New Roman" w:cs="Times New Roman"/>
        </w:rPr>
      </w:pPr>
      <w:r>
        <w:rPr>
          <w:rFonts w:ascii="Times New Roman" w:hAnsi="Times New Roman" w:cs="Times New Roman"/>
        </w:rPr>
        <w:t>6.1</w:t>
      </w:r>
      <w:proofErr w:type="gramStart"/>
      <w:r>
        <w:rPr>
          <w:rFonts w:ascii="Times New Roman" w:hAnsi="Times New Roman" w:cs="Times New Roman"/>
        </w:rPr>
        <w:t>.Constituie</w:t>
      </w:r>
      <w:proofErr w:type="gramEnd"/>
      <w:r>
        <w:rPr>
          <w:rFonts w:ascii="Times New Roman" w:hAnsi="Times New Roman" w:cs="Times New Roman"/>
        </w:rPr>
        <w:t xml:space="preserve"> contravenții</w:t>
      </w:r>
      <w:r w:rsidR="00325F8B" w:rsidRPr="00F928E4">
        <w:rPr>
          <w:rFonts w:ascii="Times New Roman" w:hAnsi="Times New Roman" w:cs="Times New Roman"/>
        </w:rPr>
        <w:t>,</w:t>
      </w:r>
      <w:r>
        <w:rPr>
          <w:rFonts w:ascii="Times New Roman" w:hAnsi="Times New Roman" w:cs="Times New Roman"/>
        </w:rPr>
        <w:t xml:space="preserve"> </w:t>
      </w:r>
      <w:r w:rsidR="00325F8B" w:rsidRPr="00F928E4">
        <w:rPr>
          <w:rFonts w:ascii="Times New Roman" w:hAnsi="Times New Roman" w:cs="Times New Roman"/>
        </w:rPr>
        <w:t>dacă nu sunt săvârșite în astfel de condiții încât să fie considerate, potrivit legii penale, infracțiuni, următoarele fapte:</w:t>
      </w:r>
    </w:p>
    <w:p w:rsidR="00325F8B" w:rsidRPr="00F928E4" w:rsidRDefault="00325F8B" w:rsidP="00F928E4">
      <w:pPr>
        <w:spacing w:after="0" w:line="240" w:lineRule="auto"/>
        <w:rPr>
          <w:rFonts w:ascii="Times New Roman" w:hAnsi="Times New Roman" w:cs="Times New Roman"/>
        </w:rPr>
      </w:pPr>
      <w:proofErr w:type="gramStart"/>
      <w:r w:rsidRPr="00F928E4">
        <w:rPr>
          <w:rFonts w:ascii="Times New Roman" w:hAnsi="Times New Roman" w:cs="Times New Roman"/>
        </w:rPr>
        <w:t>a)</w:t>
      </w:r>
      <w:proofErr w:type="gramEnd"/>
      <w:r w:rsidRPr="00F928E4">
        <w:rPr>
          <w:rFonts w:ascii="Times New Roman" w:hAnsi="Times New Roman" w:cs="Times New Roman"/>
        </w:rPr>
        <w:t>încălcarea prevederilor punctului 3.1 lit.</w:t>
      </w:r>
      <w:r w:rsidR="00FA0063">
        <w:rPr>
          <w:rFonts w:ascii="Times New Roman" w:hAnsi="Times New Roman" w:cs="Times New Roman"/>
        </w:rPr>
        <w:t>,,</w:t>
      </w:r>
      <w:r w:rsidRPr="00F928E4">
        <w:rPr>
          <w:rFonts w:ascii="Times New Roman" w:hAnsi="Times New Roman" w:cs="Times New Roman"/>
        </w:rPr>
        <w:t xml:space="preserve">b,c,d,e,f </w:t>
      </w:r>
      <w:r w:rsidR="00FA0063" w:rsidRPr="00F928E4">
        <w:rPr>
          <w:rFonts w:ascii="Times New Roman" w:hAnsi="Times New Roman" w:cs="Times New Roman"/>
        </w:rPr>
        <w:t>”</w:t>
      </w:r>
      <w:r w:rsidR="00FA0063">
        <w:rPr>
          <w:rFonts w:ascii="Times New Roman" w:hAnsi="Times New Roman" w:cs="Times New Roman"/>
        </w:rPr>
        <w:t xml:space="preserve"> </w:t>
      </w:r>
      <w:r w:rsidRPr="00F928E4">
        <w:rPr>
          <w:rFonts w:ascii="Times New Roman" w:hAnsi="Times New Roman" w:cs="Times New Roman"/>
        </w:rPr>
        <w:t>din prezentul contract</w:t>
      </w:r>
    </w:p>
    <w:p w:rsidR="00325F8B" w:rsidRDefault="00325F8B" w:rsidP="00F928E4">
      <w:pPr>
        <w:spacing w:after="0" w:line="240" w:lineRule="auto"/>
        <w:rPr>
          <w:rFonts w:ascii="Times New Roman" w:hAnsi="Times New Roman" w:cs="Times New Roman"/>
        </w:rPr>
      </w:pPr>
      <w:proofErr w:type="gramStart"/>
      <w:r w:rsidRPr="00F928E4">
        <w:rPr>
          <w:rFonts w:ascii="Times New Roman" w:hAnsi="Times New Roman" w:cs="Times New Roman"/>
        </w:rPr>
        <w:t>b)încălcarea</w:t>
      </w:r>
      <w:proofErr w:type="gramEnd"/>
      <w:r w:rsidRPr="00F928E4">
        <w:rPr>
          <w:rFonts w:ascii="Times New Roman" w:hAnsi="Times New Roman" w:cs="Times New Roman"/>
        </w:rPr>
        <w:t xml:space="preserve"> prevederilor punctului 3.1 lit.</w:t>
      </w:r>
      <w:r w:rsidR="00FA0063">
        <w:rPr>
          <w:rFonts w:ascii="Times New Roman" w:hAnsi="Times New Roman" w:cs="Times New Roman"/>
        </w:rPr>
        <w:t>,,</w:t>
      </w:r>
      <w:r w:rsidRPr="00F928E4">
        <w:rPr>
          <w:rFonts w:ascii="Times New Roman" w:hAnsi="Times New Roman" w:cs="Times New Roman"/>
        </w:rPr>
        <w:t>g</w:t>
      </w:r>
      <w:r w:rsidR="00FA0063" w:rsidRPr="00F928E4">
        <w:rPr>
          <w:rFonts w:ascii="Times New Roman" w:hAnsi="Times New Roman" w:cs="Times New Roman"/>
        </w:rPr>
        <w:t>”</w:t>
      </w:r>
      <w:r w:rsidRPr="00F928E4">
        <w:rPr>
          <w:rFonts w:ascii="Times New Roman" w:hAnsi="Times New Roman" w:cs="Times New Roman"/>
        </w:rPr>
        <w:t xml:space="preserve"> din prezentul contract</w:t>
      </w:r>
    </w:p>
    <w:p w:rsidR="00A21E8B" w:rsidRDefault="00A21E8B" w:rsidP="000F010E">
      <w:pPr>
        <w:spacing w:after="0" w:line="240" w:lineRule="auto"/>
        <w:jc w:val="center"/>
        <w:rPr>
          <w:rFonts w:ascii="Times New Roman" w:hAnsi="Times New Roman" w:cs="Times New Roman"/>
        </w:rPr>
      </w:pPr>
    </w:p>
    <w:p w:rsidR="00A21E8B" w:rsidRDefault="00A21E8B" w:rsidP="000F010E">
      <w:pPr>
        <w:spacing w:after="0" w:line="240" w:lineRule="auto"/>
        <w:jc w:val="center"/>
        <w:rPr>
          <w:rFonts w:ascii="Times New Roman" w:hAnsi="Times New Roman" w:cs="Times New Roman"/>
        </w:rPr>
      </w:pPr>
    </w:p>
    <w:p w:rsidR="00A21E8B" w:rsidRDefault="00A21E8B" w:rsidP="000F010E">
      <w:pPr>
        <w:spacing w:after="0" w:line="240" w:lineRule="auto"/>
        <w:jc w:val="center"/>
        <w:rPr>
          <w:rFonts w:ascii="Times New Roman" w:hAnsi="Times New Roman" w:cs="Times New Roman"/>
        </w:rPr>
      </w:pPr>
    </w:p>
    <w:p w:rsidR="000F010E" w:rsidRDefault="000F010E" w:rsidP="000F010E">
      <w:pPr>
        <w:spacing w:after="0" w:line="240" w:lineRule="auto"/>
        <w:jc w:val="center"/>
        <w:rPr>
          <w:rFonts w:ascii="Times New Roman" w:hAnsi="Times New Roman" w:cs="Times New Roman"/>
        </w:rPr>
      </w:pPr>
      <w:r>
        <w:rPr>
          <w:rFonts w:ascii="Times New Roman" w:hAnsi="Times New Roman" w:cs="Times New Roman"/>
        </w:rPr>
        <w:lastRenderedPageBreak/>
        <w:t>-02-</w:t>
      </w:r>
    </w:p>
    <w:p w:rsidR="000F010E" w:rsidRPr="00F928E4" w:rsidRDefault="000F010E" w:rsidP="000F010E">
      <w:pPr>
        <w:spacing w:after="0" w:line="240" w:lineRule="auto"/>
        <w:jc w:val="center"/>
        <w:rPr>
          <w:rFonts w:ascii="Times New Roman" w:hAnsi="Times New Roman" w:cs="Times New Roman"/>
        </w:rPr>
      </w:pPr>
    </w:p>
    <w:p w:rsidR="00325F8B" w:rsidRDefault="00325F8B" w:rsidP="00F928E4">
      <w:pPr>
        <w:spacing w:after="0" w:line="240" w:lineRule="auto"/>
        <w:rPr>
          <w:rFonts w:ascii="Times New Roman" w:hAnsi="Times New Roman" w:cs="Times New Roman"/>
          <w:b/>
        </w:rPr>
      </w:pPr>
      <w:r w:rsidRPr="00F928E4">
        <w:rPr>
          <w:rFonts w:ascii="Times New Roman" w:hAnsi="Times New Roman" w:cs="Times New Roman"/>
          <w:b/>
        </w:rPr>
        <w:t>Contravențiile prevăzute la lit.</w:t>
      </w:r>
      <w:r w:rsidR="00316394" w:rsidRPr="00316394">
        <w:rPr>
          <w:rFonts w:ascii="Times New Roman" w:hAnsi="Times New Roman" w:cs="Times New Roman"/>
        </w:rPr>
        <w:t xml:space="preserve"> </w:t>
      </w:r>
      <w:r w:rsidR="00316394">
        <w:rPr>
          <w:rFonts w:ascii="Times New Roman" w:hAnsi="Times New Roman" w:cs="Times New Roman"/>
        </w:rPr>
        <w:t>”</w:t>
      </w:r>
      <w:r w:rsidR="00BA119F" w:rsidRPr="00F928E4">
        <w:rPr>
          <w:rFonts w:ascii="Times New Roman" w:hAnsi="Times New Roman" w:cs="Times New Roman"/>
          <w:b/>
        </w:rPr>
        <w:t>a</w:t>
      </w:r>
      <w:r w:rsidR="00316394" w:rsidRPr="00F928E4">
        <w:rPr>
          <w:rFonts w:ascii="Times New Roman" w:hAnsi="Times New Roman" w:cs="Times New Roman"/>
        </w:rPr>
        <w:t>”,</w:t>
      </w:r>
      <w:r w:rsidR="00BA119F" w:rsidRPr="00F928E4">
        <w:rPr>
          <w:rFonts w:ascii="Times New Roman" w:hAnsi="Times New Roman" w:cs="Times New Roman"/>
          <w:b/>
        </w:rPr>
        <w:t xml:space="preserve"> se sancționează cu amendă de 1.</w:t>
      </w:r>
      <w:r w:rsidR="00C629A0">
        <w:rPr>
          <w:rFonts w:ascii="Times New Roman" w:hAnsi="Times New Roman" w:cs="Times New Roman"/>
          <w:b/>
        </w:rPr>
        <w:t>0</w:t>
      </w:r>
      <w:r w:rsidR="00BA119F" w:rsidRPr="00F928E4">
        <w:rPr>
          <w:rFonts w:ascii="Times New Roman" w:hAnsi="Times New Roman" w:cs="Times New Roman"/>
          <w:b/>
        </w:rPr>
        <w:t>00 lei la</w:t>
      </w:r>
      <w:r w:rsidR="00C629A0">
        <w:rPr>
          <w:rFonts w:ascii="Times New Roman" w:hAnsi="Times New Roman" w:cs="Times New Roman"/>
          <w:b/>
        </w:rPr>
        <w:t xml:space="preserve"> 1.5</w:t>
      </w:r>
      <w:r w:rsidR="00BA119F" w:rsidRPr="00F928E4">
        <w:rPr>
          <w:rFonts w:ascii="Times New Roman" w:hAnsi="Times New Roman" w:cs="Times New Roman"/>
          <w:b/>
        </w:rPr>
        <w:t xml:space="preserve">00 lei </w:t>
      </w:r>
      <w:proofErr w:type="gramStart"/>
      <w:r w:rsidR="00C629A0">
        <w:rPr>
          <w:rFonts w:ascii="Times New Roman" w:hAnsi="Times New Roman" w:cs="Times New Roman"/>
          <w:b/>
        </w:rPr>
        <w:t>( până</w:t>
      </w:r>
      <w:proofErr w:type="gramEnd"/>
      <w:r w:rsidR="00C629A0">
        <w:rPr>
          <w:rFonts w:ascii="Times New Roman" w:hAnsi="Times New Roman" w:cs="Times New Roman"/>
          <w:b/>
        </w:rPr>
        <w:t xml:space="preserve"> la 26.02.2026)</w:t>
      </w:r>
    </w:p>
    <w:p w:rsidR="00C629A0" w:rsidRPr="00C629A0" w:rsidRDefault="00C629A0" w:rsidP="00F928E4">
      <w:pPr>
        <w:spacing w:after="0" w:line="240" w:lineRule="auto"/>
        <w:rPr>
          <w:rFonts w:ascii="Times New Roman" w:hAnsi="Times New Roman" w:cs="Times New Roman"/>
          <w:b/>
          <w:color w:val="0070C0"/>
        </w:rPr>
      </w:pPr>
      <w:r w:rsidRPr="00C629A0">
        <w:rPr>
          <w:rFonts w:ascii="Times New Roman" w:hAnsi="Times New Roman" w:cs="Times New Roman"/>
          <w:b/>
          <w:color w:val="0070C0"/>
        </w:rPr>
        <w:t>Contravențiile prevăzute la lit.</w:t>
      </w:r>
      <w:r w:rsidR="00316394" w:rsidRPr="00316394">
        <w:rPr>
          <w:rFonts w:ascii="Times New Roman" w:hAnsi="Times New Roman" w:cs="Times New Roman"/>
        </w:rPr>
        <w:t xml:space="preserve"> </w:t>
      </w:r>
      <w:r w:rsidR="00316394" w:rsidRPr="00F928E4">
        <w:rPr>
          <w:rFonts w:ascii="Times New Roman" w:hAnsi="Times New Roman" w:cs="Times New Roman"/>
        </w:rPr>
        <w:t>”</w:t>
      </w:r>
      <w:proofErr w:type="gramStart"/>
      <w:r w:rsidRPr="00C629A0">
        <w:rPr>
          <w:rFonts w:ascii="Times New Roman" w:hAnsi="Times New Roman" w:cs="Times New Roman"/>
          <w:b/>
          <w:color w:val="0070C0"/>
        </w:rPr>
        <w:t xml:space="preserve">a </w:t>
      </w:r>
      <w:r w:rsidR="00316394" w:rsidRPr="00F928E4">
        <w:rPr>
          <w:rFonts w:ascii="Times New Roman" w:hAnsi="Times New Roman" w:cs="Times New Roman"/>
        </w:rPr>
        <w:t>”</w:t>
      </w:r>
      <w:proofErr w:type="gramEnd"/>
      <w:r w:rsidR="00316394">
        <w:rPr>
          <w:rFonts w:ascii="Times New Roman" w:hAnsi="Times New Roman" w:cs="Times New Roman"/>
        </w:rPr>
        <w:t xml:space="preserve">, </w:t>
      </w:r>
      <w:r w:rsidRPr="00C629A0">
        <w:rPr>
          <w:rFonts w:ascii="Times New Roman" w:hAnsi="Times New Roman" w:cs="Times New Roman"/>
          <w:b/>
          <w:color w:val="0070C0"/>
        </w:rPr>
        <w:t>se sancționează cu amendă de 1.50</w:t>
      </w:r>
      <w:r w:rsidR="00195D50">
        <w:rPr>
          <w:rFonts w:ascii="Times New Roman" w:hAnsi="Times New Roman" w:cs="Times New Roman"/>
          <w:b/>
          <w:color w:val="0070C0"/>
        </w:rPr>
        <w:t>0 lei la 2.500 lei (incepând cu 27</w:t>
      </w:r>
      <w:r w:rsidRPr="00C629A0">
        <w:rPr>
          <w:rFonts w:ascii="Times New Roman" w:hAnsi="Times New Roman" w:cs="Times New Roman"/>
          <w:b/>
          <w:color w:val="0070C0"/>
        </w:rPr>
        <w:t>.02.2026)</w:t>
      </w:r>
    </w:p>
    <w:p w:rsidR="00325F8B" w:rsidRPr="00F928E4" w:rsidRDefault="00325F8B" w:rsidP="00F928E4">
      <w:pPr>
        <w:spacing w:after="0" w:line="240" w:lineRule="auto"/>
        <w:ind w:right="-412"/>
        <w:rPr>
          <w:rFonts w:ascii="Times New Roman" w:hAnsi="Times New Roman" w:cs="Times New Roman"/>
          <w:b/>
        </w:rPr>
      </w:pPr>
      <w:r w:rsidRPr="00F928E4">
        <w:rPr>
          <w:rFonts w:ascii="Times New Roman" w:hAnsi="Times New Roman" w:cs="Times New Roman"/>
          <w:b/>
        </w:rPr>
        <w:t>Contravențiile prevăzute la lit.</w:t>
      </w:r>
      <w:r w:rsidR="00316394" w:rsidRPr="00316394">
        <w:rPr>
          <w:rFonts w:ascii="Times New Roman" w:hAnsi="Times New Roman" w:cs="Times New Roman"/>
        </w:rPr>
        <w:t xml:space="preserve"> </w:t>
      </w:r>
      <w:r w:rsidR="00316394" w:rsidRPr="00F928E4">
        <w:rPr>
          <w:rFonts w:ascii="Times New Roman" w:hAnsi="Times New Roman" w:cs="Times New Roman"/>
        </w:rPr>
        <w:t>”</w:t>
      </w:r>
      <w:r w:rsidR="00BA119F" w:rsidRPr="00F928E4">
        <w:rPr>
          <w:rFonts w:ascii="Times New Roman" w:hAnsi="Times New Roman" w:cs="Times New Roman"/>
          <w:b/>
        </w:rPr>
        <w:t>b</w:t>
      </w:r>
      <w:r w:rsidR="00316394" w:rsidRPr="00F928E4">
        <w:rPr>
          <w:rFonts w:ascii="Times New Roman" w:hAnsi="Times New Roman" w:cs="Times New Roman"/>
        </w:rPr>
        <w:t>”</w:t>
      </w:r>
      <w:proofErr w:type="gramStart"/>
      <w:r w:rsidR="00316394">
        <w:rPr>
          <w:rFonts w:ascii="Times New Roman" w:hAnsi="Times New Roman" w:cs="Times New Roman"/>
        </w:rPr>
        <w:t xml:space="preserve">, </w:t>
      </w:r>
      <w:r w:rsidR="00BA119F" w:rsidRPr="00F928E4">
        <w:rPr>
          <w:rFonts w:ascii="Times New Roman" w:hAnsi="Times New Roman" w:cs="Times New Roman"/>
          <w:b/>
        </w:rPr>
        <w:t xml:space="preserve"> se</w:t>
      </w:r>
      <w:proofErr w:type="gramEnd"/>
      <w:r w:rsidR="00BA119F" w:rsidRPr="00F928E4">
        <w:rPr>
          <w:rFonts w:ascii="Times New Roman" w:hAnsi="Times New Roman" w:cs="Times New Roman"/>
          <w:b/>
        </w:rPr>
        <w:t xml:space="preserve"> sancțion</w:t>
      </w:r>
      <w:r w:rsidR="00C629A0">
        <w:rPr>
          <w:rFonts w:ascii="Times New Roman" w:hAnsi="Times New Roman" w:cs="Times New Roman"/>
          <w:b/>
        </w:rPr>
        <w:t>ează cu amendă de 1.5</w:t>
      </w:r>
      <w:r w:rsidR="00BA119F" w:rsidRPr="00F928E4">
        <w:rPr>
          <w:rFonts w:ascii="Times New Roman" w:hAnsi="Times New Roman" w:cs="Times New Roman"/>
          <w:b/>
        </w:rPr>
        <w:t xml:space="preserve">00 lei la 2.500 lei ( până la 26.02.2026) </w:t>
      </w:r>
    </w:p>
    <w:p w:rsidR="00BA119F" w:rsidRPr="00C629A0" w:rsidRDefault="00BA119F" w:rsidP="00F928E4">
      <w:pPr>
        <w:spacing w:after="0" w:line="240" w:lineRule="auto"/>
        <w:ind w:right="-682"/>
        <w:rPr>
          <w:rFonts w:ascii="Times New Roman" w:hAnsi="Times New Roman" w:cs="Times New Roman"/>
          <w:b/>
          <w:color w:val="0070C0"/>
        </w:rPr>
      </w:pPr>
      <w:r w:rsidRPr="00C629A0">
        <w:rPr>
          <w:rFonts w:ascii="Times New Roman" w:hAnsi="Times New Roman" w:cs="Times New Roman"/>
          <w:b/>
          <w:color w:val="0070C0"/>
        </w:rPr>
        <w:t>Contravențiile prevăzute la lit.</w:t>
      </w:r>
      <w:r w:rsidR="00316394" w:rsidRPr="00316394">
        <w:rPr>
          <w:rFonts w:ascii="Times New Roman" w:hAnsi="Times New Roman" w:cs="Times New Roman"/>
        </w:rPr>
        <w:t xml:space="preserve"> </w:t>
      </w:r>
      <w:r w:rsidR="00316394" w:rsidRPr="00F928E4">
        <w:rPr>
          <w:rFonts w:ascii="Times New Roman" w:hAnsi="Times New Roman" w:cs="Times New Roman"/>
        </w:rPr>
        <w:t>”</w:t>
      </w:r>
      <w:r w:rsidRPr="00C629A0">
        <w:rPr>
          <w:rFonts w:ascii="Times New Roman" w:hAnsi="Times New Roman" w:cs="Times New Roman"/>
          <w:b/>
          <w:color w:val="0070C0"/>
        </w:rPr>
        <w:t>b</w:t>
      </w:r>
      <w:r w:rsidR="00316394" w:rsidRPr="00F928E4">
        <w:rPr>
          <w:rFonts w:ascii="Times New Roman" w:hAnsi="Times New Roman" w:cs="Times New Roman"/>
        </w:rPr>
        <w:t>”</w:t>
      </w:r>
      <w:proofErr w:type="gramStart"/>
      <w:r w:rsidR="00316394">
        <w:rPr>
          <w:rFonts w:ascii="Times New Roman" w:hAnsi="Times New Roman" w:cs="Times New Roman"/>
        </w:rPr>
        <w:t xml:space="preserve">, </w:t>
      </w:r>
      <w:bookmarkStart w:id="0" w:name="_GoBack"/>
      <w:bookmarkEnd w:id="0"/>
      <w:r w:rsidRPr="00C629A0">
        <w:rPr>
          <w:rFonts w:ascii="Times New Roman" w:hAnsi="Times New Roman" w:cs="Times New Roman"/>
          <w:b/>
          <w:color w:val="0070C0"/>
        </w:rPr>
        <w:t xml:space="preserve"> se</w:t>
      </w:r>
      <w:proofErr w:type="gramEnd"/>
      <w:r w:rsidRPr="00C629A0">
        <w:rPr>
          <w:rFonts w:ascii="Times New Roman" w:hAnsi="Times New Roman" w:cs="Times New Roman"/>
          <w:b/>
          <w:color w:val="0070C0"/>
        </w:rPr>
        <w:t xml:space="preserve"> sancțion</w:t>
      </w:r>
      <w:r w:rsidR="00C629A0">
        <w:rPr>
          <w:rFonts w:ascii="Times New Roman" w:hAnsi="Times New Roman" w:cs="Times New Roman"/>
          <w:b/>
          <w:color w:val="0070C0"/>
        </w:rPr>
        <w:t>ează cu amendă de 2.5</w:t>
      </w:r>
      <w:r w:rsidR="00C629A0" w:rsidRPr="00C629A0">
        <w:rPr>
          <w:rFonts w:ascii="Times New Roman" w:hAnsi="Times New Roman" w:cs="Times New Roman"/>
          <w:b/>
          <w:color w:val="0070C0"/>
        </w:rPr>
        <w:t>00 lei la 5</w:t>
      </w:r>
      <w:r w:rsidRPr="00C629A0">
        <w:rPr>
          <w:rFonts w:ascii="Times New Roman" w:hAnsi="Times New Roman" w:cs="Times New Roman"/>
          <w:b/>
          <w:color w:val="0070C0"/>
        </w:rPr>
        <w:t>.</w:t>
      </w:r>
      <w:r w:rsidR="00C629A0" w:rsidRPr="00C629A0">
        <w:rPr>
          <w:rFonts w:ascii="Times New Roman" w:hAnsi="Times New Roman" w:cs="Times New Roman"/>
          <w:b/>
          <w:color w:val="0070C0"/>
        </w:rPr>
        <w:t>0</w:t>
      </w:r>
      <w:r w:rsidRPr="00C629A0">
        <w:rPr>
          <w:rFonts w:ascii="Times New Roman" w:hAnsi="Times New Roman" w:cs="Times New Roman"/>
          <w:b/>
          <w:color w:val="0070C0"/>
        </w:rPr>
        <w:t xml:space="preserve">00 lei (începând cu 27.02.2026) </w:t>
      </w:r>
    </w:p>
    <w:p w:rsidR="00325F8B" w:rsidRPr="00F928E4" w:rsidRDefault="00325F8B" w:rsidP="00F928E4">
      <w:pPr>
        <w:spacing w:after="0" w:line="240" w:lineRule="auto"/>
        <w:rPr>
          <w:rFonts w:ascii="Times New Roman" w:hAnsi="Times New Roman" w:cs="Times New Roman"/>
        </w:rPr>
      </w:pPr>
      <w:r w:rsidRPr="00F928E4">
        <w:rPr>
          <w:rFonts w:ascii="Times New Roman" w:hAnsi="Times New Roman" w:cs="Times New Roman"/>
        </w:rPr>
        <w:t xml:space="preserve">Constatarea contravențiilor și aplicarea sancțiunilor se fac de către persoane împuternicite de structurile cu atribuții </w:t>
      </w:r>
      <w:proofErr w:type="gramStart"/>
      <w:r w:rsidRPr="00F928E4">
        <w:rPr>
          <w:rFonts w:ascii="Times New Roman" w:hAnsi="Times New Roman" w:cs="Times New Roman"/>
        </w:rPr>
        <w:t>in  acest</w:t>
      </w:r>
      <w:proofErr w:type="gramEnd"/>
      <w:r w:rsidRPr="00F928E4">
        <w:rPr>
          <w:rFonts w:ascii="Times New Roman" w:hAnsi="Times New Roman" w:cs="Times New Roman"/>
        </w:rPr>
        <w:t xml:space="preserve">  sens .</w:t>
      </w:r>
    </w:p>
    <w:p w:rsidR="00325F8B" w:rsidRPr="00F928E4" w:rsidRDefault="00325F8B" w:rsidP="00F928E4">
      <w:pPr>
        <w:spacing w:after="0" w:line="240" w:lineRule="auto"/>
        <w:ind w:right="-502"/>
        <w:rPr>
          <w:rFonts w:ascii="Times New Roman" w:hAnsi="Times New Roman" w:cs="Times New Roman"/>
        </w:rPr>
      </w:pPr>
      <w:r w:rsidRPr="00F928E4">
        <w:rPr>
          <w:rFonts w:ascii="Times New Roman" w:hAnsi="Times New Roman" w:cs="Times New Roman"/>
        </w:rPr>
        <w:t>Contravențiilor prevăzute mai sus le sunt aplicabile dispozițiile O.G nr.2/2001 cu modificările și completările ulterioare.</w:t>
      </w:r>
    </w:p>
    <w:p w:rsidR="00917294" w:rsidRPr="00F928E4" w:rsidRDefault="00917294" w:rsidP="00F928E4">
      <w:pPr>
        <w:spacing w:after="0" w:line="240" w:lineRule="auto"/>
        <w:ind w:right="-270"/>
        <w:rPr>
          <w:rFonts w:ascii="Times New Roman" w:hAnsi="Times New Roman" w:cs="Times New Roman"/>
          <w:lang w:val="fr-FR"/>
        </w:rPr>
      </w:pPr>
      <w:r w:rsidRPr="00F928E4">
        <w:rPr>
          <w:rFonts w:ascii="Times New Roman" w:hAnsi="Times New Roman" w:cs="Times New Roman"/>
          <w:lang w:val="fr-FR"/>
        </w:rPr>
        <w:t xml:space="preserve">      </w:t>
      </w:r>
      <w:r w:rsidR="00D164F4">
        <w:rPr>
          <w:rFonts w:ascii="Times New Roman" w:hAnsi="Times New Roman" w:cs="Times New Roman"/>
          <w:b/>
          <w:lang w:val="fr-FR"/>
        </w:rPr>
        <w:t>Art. II</w:t>
      </w:r>
      <w:r w:rsidRPr="00F928E4">
        <w:rPr>
          <w:rFonts w:ascii="Times New Roman" w:hAnsi="Times New Roman" w:cs="Times New Roman"/>
          <w:lang w:val="fr-FR"/>
        </w:rPr>
        <w:t xml:space="preserve"> </w:t>
      </w:r>
      <w:proofErr w:type="gramStart"/>
      <w:r w:rsidRPr="00F928E4">
        <w:rPr>
          <w:rFonts w:ascii="Times New Roman" w:hAnsi="Times New Roman" w:cs="Times New Roman"/>
          <w:lang w:val="fr-FR"/>
        </w:rPr>
        <w:t>Celelalte  prevederi</w:t>
      </w:r>
      <w:proofErr w:type="gramEnd"/>
      <w:r w:rsidRPr="00F928E4">
        <w:rPr>
          <w:rFonts w:ascii="Times New Roman" w:hAnsi="Times New Roman" w:cs="Times New Roman"/>
          <w:lang w:val="fr-FR"/>
        </w:rPr>
        <w:t xml:space="preserve"> ale  H</w:t>
      </w:r>
      <w:r w:rsidR="00F928E4" w:rsidRPr="00F928E4">
        <w:rPr>
          <w:rFonts w:ascii="Times New Roman" w:hAnsi="Times New Roman" w:cs="Times New Roman"/>
          <w:lang w:val="fr-FR"/>
        </w:rPr>
        <w:t>.</w:t>
      </w:r>
      <w:r w:rsidRPr="00F928E4">
        <w:rPr>
          <w:rFonts w:ascii="Times New Roman" w:hAnsi="Times New Roman" w:cs="Times New Roman"/>
          <w:lang w:val="fr-FR"/>
        </w:rPr>
        <w:t>C</w:t>
      </w:r>
      <w:r w:rsidR="00F928E4" w:rsidRPr="00F928E4">
        <w:rPr>
          <w:rFonts w:ascii="Times New Roman" w:hAnsi="Times New Roman" w:cs="Times New Roman"/>
          <w:lang w:val="fr-FR"/>
        </w:rPr>
        <w:t>.L nr. 126 din 29</w:t>
      </w:r>
      <w:r w:rsidRPr="00F928E4">
        <w:rPr>
          <w:rFonts w:ascii="Times New Roman" w:hAnsi="Times New Roman" w:cs="Times New Roman"/>
          <w:lang w:val="fr-FR"/>
        </w:rPr>
        <w:t>.12.2025 , rămân neschimbate .</w:t>
      </w:r>
      <w:r w:rsidRPr="00F928E4">
        <w:rPr>
          <w:rFonts w:ascii="Times New Roman" w:hAnsi="Times New Roman" w:cs="Times New Roman"/>
          <w:strike/>
          <w:vanish/>
        </w:rPr>
        <w:t xml:space="preserve">|[(3) Scutirea sau reducerea de la plata impozitului pe mijloacele de transport agricole utilizate efectiv în domeniul agricol, stabilită conform alin. (2), se aplică începând cu data de 1 ianuarie a anului următor celui în care persoana depune documentele justificative. </w:t>
      </w:r>
      <w:r w:rsidRPr="00F928E4">
        <w:rPr>
          <w:rFonts w:ascii="Times New Roman" w:hAnsi="Times New Roman" w:cs="Times New Roman"/>
          <w:i/>
          <w:iCs/>
          <w:strike/>
          <w:vanish/>
        </w:rPr>
        <w:t>(text original în vigoare până la 1 ianuarie 2026)</w:t>
      </w:r>
      <w:r w:rsidRPr="00F928E4">
        <w:rPr>
          <w:rFonts w:ascii="Times New Roman" w:hAnsi="Times New Roman" w:cs="Times New Roman"/>
          <w:strike/>
          <w:vanish/>
        </w:rPr>
        <w:t xml:space="preserve"> ]| </w:t>
      </w:r>
    </w:p>
    <w:p w:rsidR="00F928E4" w:rsidRPr="00F928E4" w:rsidRDefault="00917294" w:rsidP="00F928E4">
      <w:pPr>
        <w:spacing w:after="0" w:line="240" w:lineRule="auto"/>
        <w:textAlignment w:val="baseline"/>
        <w:rPr>
          <w:rFonts w:ascii="Times New Roman" w:eastAsia="Times New Roman" w:hAnsi="Times New Roman" w:cs="Times New Roman"/>
          <w:lang w:eastAsia="ro-RO"/>
        </w:rPr>
      </w:pPr>
      <w:r w:rsidRPr="00F928E4">
        <w:rPr>
          <w:rFonts w:ascii="Times New Roman" w:hAnsi="Times New Roman" w:cs="Times New Roman"/>
          <w:b/>
        </w:rPr>
        <w:t xml:space="preserve">      </w:t>
      </w:r>
      <w:r w:rsidR="00D164F4">
        <w:rPr>
          <w:rFonts w:ascii="Times New Roman" w:eastAsia="Times New Roman" w:hAnsi="Times New Roman" w:cs="Times New Roman"/>
          <w:b/>
          <w:bCs/>
          <w:lang w:eastAsia="ro-RO"/>
        </w:rPr>
        <w:t>Art. III</w:t>
      </w:r>
      <w:r w:rsidR="00F928E4" w:rsidRPr="00F928E4">
        <w:rPr>
          <w:rFonts w:ascii="Times New Roman" w:eastAsia="Times New Roman" w:hAnsi="Times New Roman" w:cs="Times New Roman"/>
          <w:lang w:eastAsia="ro-RO"/>
        </w:rPr>
        <w:t xml:space="preserve"> Cu ducere la îndeplinire a prezentei, se însărcinează Primarul </w:t>
      </w:r>
      <w:proofErr w:type="gramStart"/>
      <w:r w:rsidR="00F928E4" w:rsidRPr="00F928E4">
        <w:rPr>
          <w:rFonts w:ascii="Times New Roman" w:eastAsia="Times New Roman" w:hAnsi="Times New Roman" w:cs="Times New Roman"/>
          <w:lang w:eastAsia="ro-RO"/>
        </w:rPr>
        <w:t>comunei  Ion</w:t>
      </w:r>
      <w:proofErr w:type="gramEnd"/>
      <w:r w:rsidR="00F928E4" w:rsidRPr="00F928E4">
        <w:rPr>
          <w:rFonts w:ascii="Times New Roman" w:eastAsia="Times New Roman" w:hAnsi="Times New Roman" w:cs="Times New Roman"/>
          <w:lang w:eastAsia="ro-RO"/>
        </w:rPr>
        <w:t xml:space="preserve"> Creanga prin compartimentele de  specialitate .</w:t>
      </w:r>
    </w:p>
    <w:p w:rsidR="00F928E4" w:rsidRDefault="00F928E4" w:rsidP="00F928E4">
      <w:pPr>
        <w:tabs>
          <w:tab w:val="left" w:pos="567"/>
          <w:tab w:val="left" w:pos="709"/>
        </w:tabs>
        <w:spacing w:after="0" w:line="240" w:lineRule="auto"/>
        <w:rPr>
          <w:rFonts w:ascii="Times New Roman" w:hAnsi="Times New Roman" w:cs="Times New Roman"/>
          <w:lang w:val="fr-FR"/>
        </w:rPr>
      </w:pPr>
      <w:r w:rsidRPr="00F928E4">
        <w:rPr>
          <w:rFonts w:ascii="Times New Roman" w:eastAsia="Times New Roman" w:hAnsi="Times New Roman" w:cs="Times New Roman"/>
          <w:lang w:eastAsia="ro-RO"/>
        </w:rPr>
        <w:t xml:space="preserve">     </w:t>
      </w:r>
      <w:r w:rsidR="00D164F4">
        <w:rPr>
          <w:rFonts w:ascii="Times New Roman" w:eastAsia="Times New Roman" w:hAnsi="Times New Roman" w:cs="Times New Roman"/>
          <w:b/>
          <w:bCs/>
          <w:lang w:eastAsia="ro-RO"/>
        </w:rPr>
        <w:t xml:space="preserve">Art. IV </w:t>
      </w:r>
      <w:r w:rsidRPr="00F928E4">
        <w:rPr>
          <w:rFonts w:ascii="Times New Roman" w:hAnsi="Times New Roman" w:cs="Times New Roman"/>
          <w:lang w:val="fr-FR"/>
        </w:rPr>
        <w:t>Secretarul  general  al  UAT   va  comunica  prezenta  instituţiilor , autoritatilor   si  persoanelor  interesate.</w:t>
      </w:r>
    </w:p>
    <w:p w:rsidR="00A21E8B" w:rsidRDefault="00A21E8B" w:rsidP="00F928E4">
      <w:pPr>
        <w:tabs>
          <w:tab w:val="left" w:pos="567"/>
          <w:tab w:val="left" w:pos="709"/>
        </w:tabs>
        <w:spacing w:after="0" w:line="240" w:lineRule="auto"/>
        <w:rPr>
          <w:rFonts w:ascii="Times New Roman" w:hAnsi="Times New Roman" w:cs="Times New Roman"/>
          <w:lang w:val="fr-FR"/>
        </w:rPr>
      </w:pPr>
    </w:p>
    <w:p w:rsidR="00717E9D" w:rsidRPr="00F928E4" w:rsidRDefault="00717E9D" w:rsidP="00F928E4">
      <w:pPr>
        <w:tabs>
          <w:tab w:val="left" w:pos="567"/>
          <w:tab w:val="left" w:pos="709"/>
        </w:tabs>
        <w:spacing w:after="0" w:line="240" w:lineRule="auto"/>
        <w:rPr>
          <w:rFonts w:ascii="Times New Roman" w:hAnsi="Times New Roman" w:cs="Times New Roman"/>
          <w:lang w:val="fr-FR"/>
        </w:rPr>
      </w:pPr>
    </w:p>
    <w:p w:rsidR="002F387C" w:rsidRPr="00F928E4" w:rsidRDefault="002F387C" w:rsidP="00F928E4">
      <w:pPr>
        <w:spacing w:after="0" w:line="240" w:lineRule="auto"/>
        <w:jc w:val="center"/>
        <w:rPr>
          <w:rFonts w:ascii="Times New Roman" w:hAnsi="Times New Roman" w:cs="Times New Roman"/>
        </w:rPr>
      </w:pPr>
      <w:r w:rsidRPr="00F928E4">
        <w:rPr>
          <w:rFonts w:ascii="Times New Roman" w:hAnsi="Times New Roman" w:cs="Times New Roman"/>
        </w:rPr>
        <w:t xml:space="preserve">Inițiator </w:t>
      </w:r>
    </w:p>
    <w:p w:rsidR="002F387C" w:rsidRPr="00F928E4" w:rsidRDefault="002F387C" w:rsidP="00F928E4">
      <w:pPr>
        <w:spacing w:after="0" w:line="240" w:lineRule="auto"/>
        <w:jc w:val="center"/>
        <w:rPr>
          <w:rFonts w:ascii="Times New Roman" w:hAnsi="Times New Roman" w:cs="Times New Roman"/>
        </w:rPr>
      </w:pPr>
      <w:r w:rsidRPr="00F928E4">
        <w:rPr>
          <w:rFonts w:ascii="Times New Roman" w:hAnsi="Times New Roman" w:cs="Times New Roman"/>
        </w:rPr>
        <w:t xml:space="preserve">PRIMAR </w:t>
      </w:r>
    </w:p>
    <w:p w:rsidR="00E07BD8" w:rsidRPr="00F928E4" w:rsidRDefault="002F387C" w:rsidP="00F928E4">
      <w:pPr>
        <w:spacing w:after="0" w:line="240" w:lineRule="auto"/>
        <w:jc w:val="center"/>
        <w:rPr>
          <w:rFonts w:ascii="Times New Roman" w:hAnsi="Times New Roman" w:cs="Times New Roman"/>
        </w:rPr>
      </w:pPr>
      <w:r w:rsidRPr="00F928E4">
        <w:rPr>
          <w:rFonts w:ascii="Times New Roman" w:hAnsi="Times New Roman" w:cs="Times New Roman"/>
        </w:rPr>
        <w:t>Dumitru – Dorin TABACARIU</w:t>
      </w:r>
    </w:p>
    <w:p w:rsidR="00E07BD8" w:rsidRPr="00F928E4" w:rsidRDefault="00E07BD8" w:rsidP="00F928E4">
      <w:pPr>
        <w:spacing w:after="0" w:line="240" w:lineRule="auto"/>
        <w:rPr>
          <w:rFonts w:ascii="Times New Roman" w:hAnsi="Times New Roman"/>
          <w:lang w:val="fr-FR"/>
        </w:rPr>
      </w:pPr>
    </w:p>
    <w:p w:rsidR="00F07520" w:rsidRDefault="00F07520" w:rsidP="00E07BD8">
      <w:pPr>
        <w:spacing w:after="0" w:line="360" w:lineRule="auto"/>
        <w:jc w:val="right"/>
        <w:rPr>
          <w:rFonts w:ascii="Times New Roman" w:hAnsi="Times New Roman"/>
          <w:b/>
          <w:sz w:val="24"/>
          <w:szCs w:val="24"/>
          <w:lang w:val="fr-FR"/>
        </w:rPr>
      </w:pPr>
    </w:p>
    <w:p w:rsidR="00E07BD8" w:rsidRPr="00E021F4" w:rsidRDefault="00E07BD8" w:rsidP="00E07BD8">
      <w:pPr>
        <w:spacing w:after="0" w:line="360" w:lineRule="auto"/>
        <w:rPr>
          <w:rFonts w:ascii="Times New Roman" w:hAnsi="Times New Roman"/>
          <w:b/>
          <w:sz w:val="24"/>
          <w:szCs w:val="24"/>
          <w:lang w:val="fr-FR"/>
        </w:rPr>
      </w:pPr>
    </w:p>
    <w:p w:rsidR="00E07BD8" w:rsidRDefault="00E07BD8" w:rsidP="00E217C5">
      <w:pPr>
        <w:spacing w:after="0" w:line="360" w:lineRule="auto"/>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4169A0" w:rsidRDefault="004169A0" w:rsidP="004169A0">
      <w:pPr>
        <w:spacing w:after="0" w:line="360" w:lineRule="auto"/>
        <w:jc w:val="right"/>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E07BD8" w:rsidRDefault="00E07BD8" w:rsidP="00E217C5">
      <w:pPr>
        <w:spacing w:after="0" w:line="360" w:lineRule="auto"/>
        <w:rPr>
          <w:rFonts w:ascii="Times New Roman" w:hAnsi="Times New Roman"/>
          <w:sz w:val="24"/>
          <w:szCs w:val="24"/>
          <w:lang w:val="fr-FR"/>
        </w:rPr>
      </w:pPr>
    </w:p>
    <w:p w:rsidR="007E5303" w:rsidRDefault="007E5303" w:rsidP="00E217C5">
      <w:pPr>
        <w:spacing w:after="0" w:line="360" w:lineRule="auto"/>
        <w:rPr>
          <w:rFonts w:ascii="Times New Roman" w:hAnsi="Times New Roman"/>
          <w:sz w:val="24"/>
          <w:szCs w:val="24"/>
          <w:lang w:val="fr-FR"/>
        </w:rPr>
      </w:pPr>
    </w:p>
    <w:p w:rsidR="007E5303" w:rsidRDefault="007E5303" w:rsidP="00E217C5">
      <w:pPr>
        <w:spacing w:after="0" w:line="360" w:lineRule="auto"/>
        <w:rPr>
          <w:rFonts w:ascii="Times New Roman" w:hAnsi="Times New Roman"/>
          <w:sz w:val="24"/>
          <w:szCs w:val="24"/>
          <w:lang w:val="fr-FR"/>
        </w:rPr>
      </w:pPr>
    </w:p>
    <w:p w:rsidR="007E5303" w:rsidRDefault="007E5303"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C13C58" w:rsidRDefault="00C13C58" w:rsidP="00E217C5">
      <w:pPr>
        <w:spacing w:after="0" w:line="360" w:lineRule="auto"/>
        <w:rPr>
          <w:rFonts w:ascii="Times New Roman" w:hAnsi="Times New Roman"/>
          <w:sz w:val="24"/>
          <w:szCs w:val="24"/>
          <w:lang w:val="fr-FR"/>
        </w:rPr>
      </w:pPr>
    </w:p>
    <w:p w:rsidR="007E5303" w:rsidRDefault="007E5303" w:rsidP="00E217C5">
      <w:pPr>
        <w:spacing w:after="0" w:line="360" w:lineRule="auto"/>
        <w:rPr>
          <w:rFonts w:ascii="Times New Roman" w:hAnsi="Times New Roman"/>
          <w:sz w:val="24"/>
          <w:szCs w:val="24"/>
          <w:lang w:val="fr-FR"/>
        </w:rPr>
      </w:pPr>
    </w:p>
    <w:p w:rsidR="00252149" w:rsidRDefault="00252149" w:rsidP="00E217C5">
      <w:pPr>
        <w:spacing w:after="0" w:line="360" w:lineRule="auto"/>
        <w:rPr>
          <w:rFonts w:ascii="Times New Roman" w:hAnsi="Times New Roman"/>
          <w:sz w:val="24"/>
          <w:szCs w:val="24"/>
          <w:lang w:val="fr-FR"/>
        </w:rPr>
      </w:pPr>
    </w:p>
    <w:p w:rsidR="00252149" w:rsidRDefault="00252149" w:rsidP="00E217C5">
      <w:pPr>
        <w:spacing w:after="0" w:line="360" w:lineRule="auto"/>
        <w:rPr>
          <w:rFonts w:ascii="Times New Roman" w:hAnsi="Times New Roman"/>
          <w:sz w:val="24"/>
          <w:szCs w:val="24"/>
          <w:lang w:val="fr-FR"/>
        </w:rPr>
      </w:pPr>
    </w:p>
    <w:p w:rsidR="00252149" w:rsidRDefault="00252149" w:rsidP="00E217C5">
      <w:pPr>
        <w:spacing w:after="0" w:line="360" w:lineRule="auto"/>
        <w:rPr>
          <w:rFonts w:ascii="Times New Roman" w:hAnsi="Times New Roman"/>
          <w:sz w:val="24"/>
          <w:szCs w:val="24"/>
          <w:lang w:val="fr-FR"/>
        </w:rPr>
      </w:pPr>
    </w:p>
    <w:p w:rsidR="00252149" w:rsidRDefault="00252149" w:rsidP="00E217C5">
      <w:pPr>
        <w:spacing w:after="0" w:line="360" w:lineRule="auto"/>
        <w:rPr>
          <w:rFonts w:ascii="Times New Roman" w:hAnsi="Times New Roman"/>
          <w:sz w:val="24"/>
          <w:szCs w:val="24"/>
          <w:lang w:val="fr-FR"/>
        </w:rPr>
      </w:pPr>
    </w:p>
    <w:p w:rsidR="00252149" w:rsidRDefault="00252149" w:rsidP="00E217C5">
      <w:pPr>
        <w:spacing w:after="0" w:line="360" w:lineRule="auto"/>
        <w:rPr>
          <w:rFonts w:ascii="Times New Roman" w:hAnsi="Times New Roman"/>
          <w:sz w:val="24"/>
          <w:szCs w:val="24"/>
          <w:lang w:val="fr-FR"/>
        </w:rPr>
      </w:pPr>
    </w:p>
    <w:p w:rsidR="000F010E" w:rsidRDefault="000F010E" w:rsidP="00E217C5">
      <w:pPr>
        <w:spacing w:after="0" w:line="360" w:lineRule="auto"/>
        <w:rPr>
          <w:rFonts w:ascii="Times New Roman" w:hAnsi="Times New Roman"/>
          <w:sz w:val="24"/>
          <w:szCs w:val="24"/>
          <w:lang w:val="fr-FR"/>
        </w:rPr>
      </w:pPr>
    </w:p>
    <w:p w:rsidR="00C629A0" w:rsidRPr="003073C9" w:rsidRDefault="00E41958" w:rsidP="003073C9">
      <w:pPr>
        <w:tabs>
          <w:tab w:val="left" w:pos="0"/>
        </w:tabs>
        <w:spacing w:after="0" w:line="276" w:lineRule="auto"/>
        <w:ind w:right="-568"/>
        <w:rPr>
          <w:rFonts w:ascii="Times New Roman" w:eastAsia="Times New Roman" w:hAnsi="Times New Roman" w:cs="Times New Roman"/>
        </w:rPr>
      </w:pPr>
      <w:r w:rsidRPr="003073C9">
        <w:rPr>
          <w:rFonts w:ascii="Times New Roman" w:eastAsia="Times New Roman" w:hAnsi="Times New Roman" w:cs="Times New Roman"/>
        </w:rPr>
        <w:t xml:space="preserve">            </w:t>
      </w:r>
      <w:r w:rsidR="00C629A0" w:rsidRPr="003073C9">
        <w:rPr>
          <w:rFonts w:ascii="Times New Roman" w:eastAsia="Times New Roman" w:hAnsi="Times New Roman" w:cs="Times New Roman"/>
        </w:rPr>
        <w:t>ROMANIA</w:t>
      </w:r>
    </w:p>
    <w:p w:rsidR="00C629A0" w:rsidRPr="003073C9" w:rsidRDefault="00C629A0" w:rsidP="003073C9">
      <w:pPr>
        <w:tabs>
          <w:tab w:val="left" w:pos="0"/>
        </w:tabs>
        <w:spacing w:after="0" w:line="276" w:lineRule="auto"/>
        <w:ind w:left="-567" w:right="-568"/>
        <w:rPr>
          <w:rFonts w:ascii="Times New Roman" w:eastAsia="Times New Roman" w:hAnsi="Times New Roman" w:cs="Times New Roman"/>
        </w:rPr>
      </w:pPr>
      <w:r w:rsidRPr="003073C9">
        <w:rPr>
          <w:rFonts w:ascii="Times New Roman" w:eastAsia="Times New Roman" w:hAnsi="Times New Roman" w:cs="Times New Roman"/>
        </w:rPr>
        <w:t xml:space="preserve">                  JUDETUL NEAMT </w:t>
      </w:r>
    </w:p>
    <w:p w:rsidR="00C629A0" w:rsidRPr="003073C9" w:rsidRDefault="00C629A0" w:rsidP="003073C9">
      <w:pPr>
        <w:tabs>
          <w:tab w:val="left" w:pos="0"/>
        </w:tabs>
        <w:spacing w:after="0" w:line="276" w:lineRule="auto"/>
        <w:ind w:left="-567" w:right="-568"/>
        <w:rPr>
          <w:rFonts w:ascii="Times New Roman" w:eastAsia="Times New Roman" w:hAnsi="Times New Roman" w:cs="Times New Roman"/>
        </w:rPr>
      </w:pPr>
      <w:r w:rsidRPr="003073C9">
        <w:rPr>
          <w:rFonts w:ascii="Times New Roman" w:eastAsia="Times New Roman" w:hAnsi="Times New Roman" w:cs="Times New Roman"/>
        </w:rPr>
        <w:t xml:space="preserve">                 </w:t>
      </w:r>
      <w:proofErr w:type="gramStart"/>
      <w:r w:rsidRPr="003073C9">
        <w:rPr>
          <w:rFonts w:ascii="Times New Roman" w:eastAsia="Times New Roman" w:hAnsi="Times New Roman" w:cs="Times New Roman"/>
        </w:rPr>
        <w:t>PRIMARIA  COMUNEI</w:t>
      </w:r>
      <w:proofErr w:type="gramEnd"/>
      <w:r w:rsidRPr="003073C9">
        <w:rPr>
          <w:rFonts w:ascii="Times New Roman" w:eastAsia="Times New Roman" w:hAnsi="Times New Roman" w:cs="Times New Roman"/>
        </w:rPr>
        <w:t xml:space="preserve">  ION  CREANGA </w:t>
      </w:r>
    </w:p>
    <w:p w:rsidR="00C629A0" w:rsidRDefault="00E41958" w:rsidP="003073C9">
      <w:pPr>
        <w:tabs>
          <w:tab w:val="left" w:pos="0"/>
        </w:tabs>
        <w:spacing w:after="0" w:line="276" w:lineRule="auto"/>
        <w:ind w:left="-567" w:right="-568"/>
        <w:rPr>
          <w:rFonts w:ascii="Times New Roman" w:eastAsia="Times New Roman" w:hAnsi="Times New Roman" w:cs="Times New Roman"/>
        </w:rPr>
      </w:pPr>
      <w:r w:rsidRPr="003073C9">
        <w:rPr>
          <w:rFonts w:ascii="Times New Roman" w:eastAsia="Times New Roman" w:hAnsi="Times New Roman" w:cs="Times New Roman"/>
        </w:rPr>
        <w:t xml:space="preserve">                 Nr. 2.451</w:t>
      </w:r>
      <w:r w:rsidR="00C629A0" w:rsidRPr="003073C9">
        <w:rPr>
          <w:rFonts w:ascii="Times New Roman" w:eastAsia="Times New Roman" w:hAnsi="Times New Roman" w:cs="Times New Roman"/>
        </w:rPr>
        <w:t xml:space="preserve"> din </w:t>
      </w:r>
      <w:r w:rsidR="00FA0063" w:rsidRPr="003073C9">
        <w:rPr>
          <w:rFonts w:ascii="Times New Roman" w:eastAsia="Times New Roman" w:hAnsi="Times New Roman" w:cs="Times New Roman"/>
        </w:rPr>
        <w:t xml:space="preserve">09.03.2026 </w:t>
      </w:r>
    </w:p>
    <w:p w:rsidR="003073C9" w:rsidRPr="003073C9" w:rsidRDefault="003073C9" w:rsidP="003073C9">
      <w:pPr>
        <w:tabs>
          <w:tab w:val="left" w:pos="0"/>
        </w:tabs>
        <w:spacing w:after="0" w:line="276" w:lineRule="auto"/>
        <w:ind w:left="-567" w:right="-568"/>
        <w:rPr>
          <w:rFonts w:ascii="Times New Roman" w:eastAsia="Times New Roman" w:hAnsi="Times New Roman" w:cs="Times New Roman"/>
        </w:rPr>
      </w:pPr>
    </w:p>
    <w:p w:rsidR="00C629A0" w:rsidRPr="003073C9" w:rsidRDefault="00C629A0" w:rsidP="003073C9">
      <w:pPr>
        <w:spacing w:after="0" w:line="276" w:lineRule="auto"/>
        <w:rPr>
          <w:rFonts w:ascii="Times New Roman" w:hAnsi="Times New Roman" w:cs="Times New Roman"/>
          <w:b/>
          <w:lang w:val="fr-FR"/>
        </w:rPr>
      </w:pPr>
    </w:p>
    <w:p w:rsidR="00C629A0" w:rsidRPr="003073C9" w:rsidRDefault="00C629A0" w:rsidP="003073C9">
      <w:pPr>
        <w:spacing w:after="3" w:line="276" w:lineRule="auto"/>
        <w:ind w:left="197" w:right="96" w:firstLine="3250"/>
        <w:jc w:val="both"/>
        <w:rPr>
          <w:rFonts w:ascii="Times New Roman" w:hAnsi="Times New Roman" w:cs="Times New Roman"/>
          <w:b/>
        </w:rPr>
      </w:pPr>
      <w:r w:rsidRPr="003073C9">
        <w:rPr>
          <w:rFonts w:ascii="Times New Roman" w:hAnsi="Times New Roman" w:cs="Times New Roman"/>
          <w:b/>
        </w:rPr>
        <w:t xml:space="preserve">REFERAT DE APROBARE </w:t>
      </w:r>
    </w:p>
    <w:p w:rsidR="00FA0063" w:rsidRPr="003073C9" w:rsidRDefault="00C629A0" w:rsidP="003073C9">
      <w:pPr>
        <w:spacing w:after="0" w:line="276" w:lineRule="auto"/>
        <w:jc w:val="center"/>
        <w:rPr>
          <w:rFonts w:ascii="Times New Roman" w:hAnsi="Times New Roman" w:cs="Times New Roman"/>
          <w:b/>
        </w:rPr>
      </w:pPr>
      <w:r w:rsidRPr="003073C9">
        <w:rPr>
          <w:rFonts w:ascii="Times New Roman" w:hAnsi="Times New Roman" w:cs="Times New Roman"/>
          <w:b/>
        </w:rPr>
        <w:t xml:space="preserve">Al Proiectului de hotarare </w:t>
      </w:r>
      <w:proofErr w:type="gramStart"/>
      <w:r w:rsidRPr="003073C9">
        <w:rPr>
          <w:rFonts w:ascii="Times New Roman" w:hAnsi="Times New Roman" w:cs="Times New Roman"/>
          <w:b/>
        </w:rPr>
        <w:t>privind</w:t>
      </w:r>
      <w:r w:rsidR="00FA0063" w:rsidRPr="003073C9">
        <w:rPr>
          <w:rFonts w:ascii="Times New Roman" w:hAnsi="Times New Roman" w:cs="Times New Roman"/>
          <w:b/>
        </w:rPr>
        <w:t xml:space="preserve">  modificarea</w:t>
      </w:r>
      <w:proofErr w:type="gramEnd"/>
      <w:r w:rsidR="00FA0063" w:rsidRPr="003073C9">
        <w:rPr>
          <w:rFonts w:ascii="Times New Roman" w:hAnsi="Times New Roman" w:cs="Times New Roman"/>
          <w:b/>
        </w:rPr>
        <w:t xml:space="preserve"> H.C.L nr. 126 din 29.12.2025 privind</w:t>
      </w:r>
      <w:r w:rsidRPr="003073C9">
        <w:rPr>
          <w:rFonts w:ascii="Times New Roman" w:hAnsi="Times New Roman" w:cs="Times New Roman"/>
          <w:b/>
        </w:rPr>
        <w:t xml:space="preserve"> ocuparea </w:t>
      </w:r>
      <w:proofErr w:type="gramStart"/>
      <w:r w:rsidRPr="003073C9">
        <w:rPr>
          <w:rFonts w:ascii="Times New Roman" w:hAnsi="Times New Roman" w:cs="Times New Roman"/>
          <w:b/>
        </w:rPr>
        <w:t>temporara ,</w:t>
      </w:r>
      <w:proofErr w:type="gramEnd"/>
      <w:r w:rsidRPr="003073C9">
        <w:rPr>
          <w:rFonts w:ascii="Times New Roman" w:hAnsi="Times New Roman" w:cs="Times New Roman"/>
          <w:b/>
        </w:rPr>
        <w:t xml:space="preserve"> cu titlu gratuit,  a suprafetei de 4056 mp teren din domeniul public al comunei</w:t>
      </w:r>
    </w:p>
    <w:p w:rsidR="00C629A0" w:rsidRPr="003073C9" w:rsidRDefault="00C629A0" w:rsidP="003073C9">
      <w:pPr>
        <w:spacing w:after="0" w:line="276" w:lineRule="auto"/>
        <w:jc w:val="center"/>
        <w:rPr>
          <w:rFonts w:ascii="Times New Roman" w:hAnsi="Times New Roman" w:cs="Times New Roman"/>
          <w:b/>
        </w:rPr>
      </w:pPr>
      <w:r w:rsidRPr="003073C9">
        <w:rPr>
          <w:rFonts w:ascii="Times New Roman" w:hAnsi="Times New Roman" w:cs="Times New Roman"/>
          <w:b/>
        </w:rPr>
        <w:t xml:space="preserve"> Ion Creanga</w:t>
      </w:r>
      <w:proofErr w:type="gramStart"/>
      <w:r w:rsidRPr="003073C9">
        <w:rPr>
          <w:rFonts w:ascii="Times New Roman" w:hAnsi="Times New Roman" w:cs="Times New Roman"/>
          <w:b/>
        </w:rPr>
        <w:t>,  in</w:t>
      </w:r>
      <w:proofErr w:type="gramEnd"/>
      <w:r w:rsidRPr="003073C9">
        <w:rPr>
          <w:rFonts w:ascii="Times New Roman" w:hAnsi="Times New Roman" w:cs="Times New Roman"/>
          <w:b/>
        </w:rPr>
        <w:t xml:space="preserve"> vederea executarii proiectului de investitii </w:t>
      </w:r>
    </w:p>
    <w:p w:rsidR="00C629A0" w:rsidRPr="003073C9" w:rsidRDefault="00C629A0" w:rsidP="003073C9">
      <w:pPr>
        <w:spacing w:after="0" w:line="276" w:lineRule="auto"/>
        <w:jc w:val="center"/>
        <w:rPr>
          <w:rFonts w:ascii="Times New Roman" w:hAnsi="Times New Roman" w:cs="Times New Roman"/>
          <w:b/>
          <w:bCs/>
        </w:rPr>
      </w:pPr>
      <w:r w:rsidRPr="003073C9">
        <w:rPr>
          <w:rFonts w:ascii="Times New Roman" w:hAnsi="Times New Roman" w:cs="Times New Roman"/>
          <w:b/>
        </w:rPr>
        <w:t xml:space="preserve">„ Extindere retele de distributie gaze naturale in comuna Ion </w:t>
      </w:r>
      <w:proofErr w:type="gramStart"/>
      <w:r w:rsidRPr="003073C9">
        <w:rPr>
          <w:rFonts w:ascii="Times New Roman" w:hAnsi="Times New Roman" w:cs="Times New Roman"/>
          <w:b/>
        </w:rPr>
        <w:t>Creanga ,</w:t>
      </w:r>
      <w:proofErr w:type="gramEnd"/>
      <w:r w:rsidRPr="003073C9">
        <w:rPr>
          <w:rFonts w:ascii="Times New Roman" w:hAnsi="Times New Roman" w:cs="Times New Roman"/>
          <w:b/>
        </w:rPr>
        <w:t xml:space="preserve"> judetul Neamt"</w:t>
      </w:r>
      <w:r w:rsidRPr="003073C9">
        <w:rPr>
          <w:rFonts w:ascii="Times New Roman" w:eastAsia="Times New Roman" w:hAnsi="Times New Roman" w:cs="Times New Roman"/>
          <w:b/>
          <w:lang w:val="fr-FR"/>
        </w:rPr>
        <w:t xml:space="preserve"> </w:t>
      </w:r>
    </w:p>
    <w:p w:rsidR="00C629A0" w:rsidRPr="003073C9" w:rsidRDefault="00C629A0" w:rsidP="003073C9">
      <w:pPr>
        <w:spacing w:after="0" w:line="276" w:lineRule="auto"/>
        <w:rPr>
          <w:rFonts w:ascii="Times New Roman" w:hAnsi="Times New Roman" w:cs="Times New Roman"/>
          <w:b/>
        </w:rPr>
      </w:pPr>
    </w:p>
    <w:p w:rsidR="003856DB" w:rsidRPr="003073C9" w:rsidRDefault="003856DB" w:rsidP="003073C9">
      <w:pPr>
        <w:spacing w:after="0" w:line="276" w:lineRule="auto"/>
        <w:rPr>
          <w:rFonts w:ascii="Times New Roman" w:hAnsi="Times New Roman" w:cs="Times New Roman"/>
          <w:bCs/>
        </w:rPr>
      </w:pPr>
      <w:r w:rsidRPr="003073C9">
        <w:rPr>
          <w:rFonts w:ascii="Times New Roman" w:hAnsi="Times New Roman" w:cs="Times New Roman"/>
        </w:rPr>
        <w:t xml:space="preserve">      Examinând a</w:t>
      </w:r>
      <w:r w:rsidRPr="003073C9">
        <w:rPr>
          <w:rFonts w:ascii="Times New Roman" w:hAnsi="Times New Roman" w:cs="Times New Roman"/>
          <w:bCs/>
        </w:rPr>
        <w:t xml:space="preserve">dresa Institutiei Prefectului, judetul Neamt nr. 177 din </w:t>
      </w:r>
      <w:proofErr w:type="gramStart"/>
      <w:r w:rsidRPr="003073C9">
        <w:rPr>
          <w:rFonts w:ascii="Times New Roman" w:hAnsi="Times New Roman" w:cs="Times New Roman"/>
          <w:bCs/>
        </w:rPr>
        <w:t>02.03.2026  cu</w:t>
      </w:r>
      <w:proofErr w:type="gramEnd"/>
      <w:r w:rsidRPr="003073C9">
        <w:rPr>
          <w:rFonts w:ascii="Times New Roman" w:hAnsi="Times New Roman" w:cs="Times New Roman"/>
          <w:bCs/>
        </w:rPr>
        <w:t xml:space="preserve"> privire la  exercitarea controlului de legalitate, procedură prealabilă la H.C.L nr. 126 din 29.12.2025</w:t>
      </w:r>
      <w:r w:rsidRPr="003073C9">
        <w:rPr>
          <w:rFonts w:ascii="Times New Roman" w:hAnsi="Times New Roman" w:cs="Times New Roman"/>
          <w:b/>
        </w:rPr>
        <w:t xml:space="preserve"> </w:t>
      </w:r>
      <w:r w:rsidRPr="003073C9">
        <w:rPr>
          <w:rFonts w:ascii="Times New Roman" w:hAnsi="Times New Roman" w:cs="Times New Roman"/>
        </w:rPr>
        <w:t>privind ocuparea temporara , cu titlu gratuit,  a suprafetei de 4056 mp teren din domeniul public al comunei Ion Creanga,  in vederea executarii proiectului de investitii „ Extindere retele de distributie gaze naturale in comuna Ion Creanga , judetul Neamt"</w:t>
      </w:r>
      <w:r w:rsidRPr="003073C9">
        <w:rPr>
          <w:rFonts w:ascii="Times New Roman" w:eastAsia="Times New Roman" w:hAnsi="Times New Roman" w:cs="Times New Roman"/>
          <w:lang w:val="fr-FR"/>
        </w:rPr>
        <w:t xml:space="preserve"> </w:t>
      </w:r>
      <w:r w:rsidRPr="003073C9">
        <w:rPr>
          <w:rFonts w:ascii="Times New Roman" w:hAnsi="Times New Roman" w:cs="Times New Roman"/>
          <w:bCs/>
          <w:lang w:eastAsia="ro-RO"/>
        </w:rPr>
        <w:t xml:space="preserve">, inregistrata  la  Primaria  comunei  Ion Creanga  la  nr. 2440 din </w:t>
      </w:r>
      <w:proofErr w:type="gramStart"/>
      <w:r w:rsidRPr="003073C9">
        <w:rPr>
          <w:rFonts w:ascii="Times New Roman" w:hAnsi="Times New Roman" w:cs="Times New Roman"/>
          <w:bCs/>
          <w:lang w:eastAsia="ro-RO"/>
        </w:rPr>
        <w:t>09.03.2026 ,</w:t>
      </w:r>
      <w:proofErr w:type="gramEnd"/>
    </w:p>
    <w:p w:rsidR="0079393C" w:rsidRPr="003073C9" w:rsidRDefault="003856DB" w:rsidP="003073C9">
      <w:pPr>
        <w:spacing w:after="0" w:line="276" w:lineRule="auto"/>
        <w:rPr>
          <w:rFonts w:ascii="Times New Roman" w:eastAsia="Times New Roman" w:hAnsi="Times New Roman" w:cs="Times New Roman"/>
          <w:color w:val="auto"/>
        </w:rPr>
      </w:pPr>
      <w:r w:rsidRPr="003073C9">
        <w:rPr>
          <w:rFonts w:ascii="Times New Roman" w:hAnsi="Times New Roman" w:cs="Times New Roman"/>
        </w:rPr>
        <w:t xml:space="preserve">     </w:t>
      </w:r>
      <w:r w:rsidR="000F4E18" w:rsidRPr="003073C9">
        <w:rPr>
          <w:rFonts w:ascii="Times New Roman" w:hAnsi="Times New Roman" w:cs="Times New Roman"/>
        </w:rPr>
        <w:t xml:space="preserve"> Având î</w:t>
      </w:r>
      <w:r w:rsidRPr="003073C9">
        <w:rPr>
          <w:rFonts w:ascii="Times New Roman" w:hAnsi="Times New Roman" w:cs="Times New Roman"/>
        </w:rPr>
        <w:t xml:space="preserve">n vedere prevederile </w:t>
      </w:r>
      <w:r w:rsidR="00ED1A95" w:rsidRPr="003073C9">
        <w:rPr>
          <w:rFonts w:ascii="Times New Roman" w:hAnsi="Times New Roman" w:cs="Times New Roman"/>
        </w:rPr>
        <w:t xml:space="preserve">O.G nr. </w:t>
      </w:r>
      <w:proofErr w:type="gramStart"/>
      <w:r w:rsidR="00ED1A95" w:rsidRPr="003073C9">
        <w:rPr>
          <w:rFonts w:ascii="Times New Roman" w:hAnsi="Times New Roman" w:cs="Times New Roman"/>
        </w:rPr>
        <w:t>2</w:t>
      </w:r>
      <w:proofErr w:type="gramEnd"/>
      <w:r w:rsidR="00ED1A95" w:rsidRPr="003073C9">
        <w:rPr>
          <w:rFonts w:ascii="Times New Roman" w:hAnsi="Times New Roman" w:cs="Times New Roman"/>
        </w:rPr>
        <w:t>/ 2001</w:t>
      </w:r>
      <w:r w:rsidR="00ED1A95" w:rsidRPr="003073C9">
        <w:rPr>
          <w:rFonts w:ascii="Times New Roman" w:eastAsia="Times New Roman" w:hAnsi="Times New Roman" w:cs="Times New Roman"/>
          <w:color w:val="auto"/>
        </w:rPr>
        <w:t>privind regimul juridic al contravenţiilor, cu modificarile si completarile ulterioare,</w:t>
      </w:r>
      <w:r w:rsidR="0079393C" w:rsidRPr="003073C9">
        <w:rPr>
          <w:rFonts w:ascii="Times New Roman" w:eastAsia="Times New Roman" w:hAnsi="Times New Roman" w:cs="Times New Roman"/>
          <w:color w:val="auto"/>
        </w:rPr>
        <w:t xml:space="preserve"> a</w:t>
      </w:r>
      <w:r w:rsidRPr="003073C9">
        <w:rPr>
          <w:rFonts w:ascii="Times New Roman" w:eastAsia="Times New Roman" w:hAnsi="Times New Roman" w:cs="Times New Roman"/>
          <w:color w:val="auto"/>
        </w:rPr>
        <w:t xml:space="preserve">rt. 8. - </w:t>
      </w:r>
      <w:r w:rsidRPr="003073C9">
        <w:rPr>
          <w:rFonts w:ascii="Times New Roman" w:eastAsia="Times New Roman" w:hAnsi="Times New Roman" w:cs="Times New Roman"/>
          <w:color w:val="CC0099"/>
        </w:rPr>
        <w:t>(1)</w:t>
      </w:r>
      <w:r w:rsidRPr="003073C9">
        <w:rPr>
          <w:rFonts w:ascii="Times New Roman" w:eastAsia="Times New Roman" w:hAnsi="Times New Roman" w:cs="Times New Roman"/>
          <w:color w:val="auto"/>
        </w:rPr>
        <w:t xml:space="preserve"> Amenda contravenţională are caracter administrativ.</w:t>
      </w:r>
      <w:r w:rsidRPr="003073C9">
        <w:rPr>
          <w:rFonts w:ascii="Times New Roman" w:eastAsia="Times New Roman" w:hAnsi="Times New Roman" w:cs="Times New Roman"/>
          <w:color w:val="auto"/>
        </w:rPr>
        <w:br/>
      </w:r>
      <w:r w:rsidRPr="003073C9">
        <w:rPr>
          <w:rFonts w:ascii="Times New Roman" w:eastAsia="Times New Roman" w:hAnsi="Times New Roman" w:cs="Times New Roman"/>
          <w:color w:val="CC0099"/>
        </w:rPr>
        <w:t>(2)</w:t>
      </w:r>
      <w:r w:rsidRPr="003073C9">
        <w:rPr>
          <w:rFonts w:ascii="Times New Roman" w:eastAsia="Times New Roman" w:hAnsi="Times New Roman" w:cs="Times New Roman"/>
          <w:color w:val="auto"/>
        </w:rPr>
        <w:t xml:space="preserve"> Limita minimă </w:t>
      </w:r>
      <w:proofErr w:type="gramStart"/>
      <w:r w:rsidRPr="003073C9">
        <w:rPr>
          <w:rFonts w:ascii="Times New Roman" w:eastAsia="Times New Roman" w:hAnsi="Times New Roman" w:cs="Times New Roman"/>
          <w:color w:val="auto"/>
        </w:rPr>
        <w:t>a</w:t>
      </w:r>
      <w:proofErr w:type="gramEnd"/>
      <w:r w:rsidRPr="003073C9">
        <w:rPr>
          <w:rFonts w:ascii="Times New Roman" w:eastAsia="Times New Roman" w:hAnsi="Times New Roman" w:cs="Times New Roman"/>
          <w:color w:val="auto"/>
        </w:rPr>
        <w:t xml:space="preserve"> amenzii contravenţionale este de 250.000 lei, iar limita maximă nu poate depăşi: </w:t>
      </w:r>
    </w:p>
    <w:p w:rsidR="003856DB" w:rsidRPr="0008343E" w:rsidRDefault="003856DB" w:rsidP="003073C9">
      <w:pPr>
        <w:spacing w:after="0" w:line="276" w:lineRule="auto"/>
        <w:rPr>
          <w:rFonts w:ascii="Times New Roman" w:eastAsia="Times New Roman" w:hAnsi="Times New Roman" w:cs="Times New Roman"/>
          <w:color w:val="auto"/>
        </w:rPr>
      </w:pPr>
      <w:proofErr w:type="gramStart"/>
      <w:r w:rsidRPr="0008343E">
        <w:rPr>
          <w:rFonts w:ascii="Times New Roman" w:eastAsia="Times New Roman" w:hAnsi="Times New Roman" w:cs="Times New Roman"/>
          <w:b/>
          <w:bCs/>
          <w:color w:val="auto"/>
        </w:rPr>
        <w:t>a)</w:t>
      </w:r>
      <w:r w:rsidRPr="0008343E">
        <w:rPr>
          <w:rFonts w:ascii="Times New Roman" w:eastAsia="Times New Roman" w:hAnsi="Times New Roman" w:cs="Times New Roman"/>
          <w:color w:val="auto"/>
        </w:rPr>
        <w:t xml:space="preserve"> 1 miliard lei, în cazul contravenţiilor stabilite prin lege şi ordonanţă;</w:t>
      </w:r>
      <w:r w:rsidRPr="0008343E">
        <w:rPr>
          <w:rFonts w:ascii="Times New Roman" w:eastAsia="Times New Roman" w:hAnsi="Times New Roman" w:cs="Times New Roman"/>
          <w:color w:val="auto"/>
        </w:rPr>
        <w:br/>
      </w:r>
      <w:r w:rsidRPr="0008343E">
        <w:rPr>
          <w:rFonts w:ascii="Times New Roman" w:eastAsia="Times New Roman" w:hAnsi="Times New Roman" w:cs="Times New Roman"/>
          <w:b/>
          <w:bCs/>
          <w:color w:val="auto"/>
        </w:rPr>
        <w:t>b)</w:t>
      </w:r>
      <w:r w:rsidRPr="0008343E">
        <w:rPr>
          <w:rFonts w:ascii="Times New Roman" w:eastAsia="Times New Roman" w:hAnsi="Times New Roman" w:cs="Times New Roman"/>
          <w:color w:val="auto"/>
        </w:rPr>
        <w:t xml:space="preserve"> 500 milioane lei, în cazul contravenţiilor stabilite prin hotărâri ale Guvernului;</w:t>
      </w:r>
      <w:r w:rsidRPr="0008343E">
        <w:rPr>
          <w:rFonts w:ascii="Times New Roman" w:eastAsia="Times New Roman" w:hAnsi="Times New Roman" w:cs="Times New Roman"/>
          <w:color w:val="auto"/>
        </w:rPr>
        <w:br/>
      </w:r>
      <w:r w:rsidRPr="0008343E">
        <w:rPr>
          <w:rFonts w:ascii="Times New Roman" w:eastAsia="Times New Roman" w:hAnsi="Times New Roman" w:cs="Times New Roman"/>
          <w:b/>
          <w:bCs/>
          <w:color w:val="003399"/>
        </w:rPr>
        <w:t>c)</w:t>
      </w:r>
      <w:r w:rsidRPr="0008343E">
        <w:rPr>
          <w:rFonts w:ascii="Times New Roman" w:eastAsia="Times New Roman" w:hAnsi="Times New Roman" w:cs="Times New Roman"/>
          <w:color w:val="003399"/>
        </w:rPr>
        <w:t xml:space="preserve"> 50 milioane lei, în cazul contravenţiilor stabilite prin hotărâri ale consiliilor judeţene ori ale Consiliului General al Municipiului Bucureşti; </w:t>
      </w:r>
      <w:r w:rsidRPr="0008343E">
        <w:rPr>
          <w:rFonts w:ascii="Times New Roman" w:eastAsia="Times New Roman" w:hAnsi="Times New Roman" w:cs="Times New Roman"/>
          <w:i/>
          <w:iCs/>
          <w:color w:val="003399"/>
        </w:rPr>
        <w:t>(text în vigoare până la 27 martie 2026)</w:t>
      </w:r>
      <w:r w:rsidRPr="0008343E">
        <w:rPr>
          <w:rFonts w:ascii="Times New Roman" w:eastAsia="Times New Roman" w:hAnsi="Times New Roman" w:cs="Times New Roman"/>
          <w:color w:val="003399"/>
        </w:rPr>
        <w:t xml:space="preserve"> </w:t>
      </w:r>
      <w:r w:rsidRPr="0008343E">
        <w:rPr>
          <w:rFonts w:ascii="Times New Roman" w:eastAsia="Times New Roman" w:hAnsi="Times New Roman" w:cs="Times New Roman"/>
          <w:color w:val="auto"/>
        </w:rPr>
        <w:br/>
      </w:r>
      <w:r w:rsidRPr="0008343E">
        <w:rPr>
          <w:rFonts w:ascii="Times New Roman" w:eastAsia="Times New Roman" w:hAnsi="Times New Roman" w:cs="Times New Roman"/>
          <w:b/>
          <w:bCs/>
          <w:color w:val="008000"/>
        </w:rPr>
        <w:t>c)</w:t>
      </w:r>
      <w:r w:rsidRPr="0008343E">
        <w:rPr>
          <w:rFonts w:ascii="Times New Roman" w:eastAsia="Times New Roman" w:hAnsi="Times New Roman" w:cs="Times New Roman"/>
          <w:color w:val="008000"/>
        </w:rPr>
        <w:t xml:space="preserve"> 10.000 lei, în cazul contravenţiilor stabilite prin hotărâri ale consiliilor judeţene ori ale Consiliului General al Municipiului Bucureşti; </w:t>
      </w:r>
      <w:r w:rsidRPr="0008343E">
        <w:rPr>
          <w:rFonts w:ascii="Times New Roman" w:eastAsia="Times New Roman" w:hAnsi="Times New Roman" w:cs="Times New Roman"/>
          <w:i/>
          <w:iCs/>
          <w:color w:val="008000"/>
        </w:rPr>
        <w:t>(literă modificată prin art.</w:t>
      </w:r>
      <w:proofErr w:type="gramEnd"/>
      <w:r w:rsidRPr="0008343E">
        <w:rPr>
          <w:rFonts w:ascii="Times New Roman" w:eastAsia="Times New Roman" w:hAnsi="Times New Roman" w:cs="Times New Roman"/>
          <w:i/>
          <w:iCs/>
          <w:color w:val="008000"/>
        </w:rPr>
        <w:t xml:space="preserve"> IX pct. </w:t>
      </w:r>
      <w:proofErr w:type="gramStart"/>
      <w:r w:rsidRPr="0008343E">
        <w:rPr>
          <w:rFonts w:ascii="Times New Roman" w:eastAsia="Times New Roman" w:hAnsi="Times New Roman" w:cs="Times New Roman"/>
          <w:i/>
          <w:iCs/>
          <w:color w:val="008000"/>
        </w:rPr>
        <w:t>1</w:t>
      </w:r>
      <w:proofErr w:type="gramEnd"/>
      <w:r w:rsidRPr="0008343E">
        <w:rPr>
          <w:rFonts w:ascii="Times New Roman" w:eastAsia="Times New Roman" w:hAnsi="Times New Roman" w:cs="Times New Roman"/>
          <w:i/>
          <w:iCs/>
          <w:color w:val="008000"/>
        </w:rPr>
        <w:t xml:space="preserve"> din </w:t>
      </w:r>
      <w:hyperlink r:id="rId5" w:history="1">
        <w:r w:rsidRPr="0008343E">
          <w:rPr>
            <w:rFonts w:ascii="Times New Roman" w:eastAsia="Times New Roman" w:hAnsi="Times New Roman" w:cs="Times New Roman"/>
            <w:i/>
            <w:iCs/>
            <w:color w:val="0000FF"/>
            <w:u w:val="single"/>
          </w:rPr>
          <w:t>O.U.G. nr. 7/2026</w:t>
        </w:r>
      </w:hyperlink>
      <w:r w:rsidRPr="0008343E">
        <w:rPr>
          <w:rFonts w:ascii="Times New Roman" w:eastAsia="Times New Roman" w:hAnsi="Times New Roman" w:cs="Times New Roman"/>
          <w:i/>
          <w:iCs/>
          <w:color w:val="008000"/>
        </w:rPr>
        <w:t xml:space="preserve"> - publicată la 25 februarie 2026, în vigoare de la 27 martie 2026)</w:t>
      </w:r>
      <w:r w:rsidRPr="0008343E">
        <w:rPr>
          <w:rFonts w:ascii="Times New Roman" w:eastAsia="Times New Roman" w:hAnsi="Times New Roman" w:cs="Times New Roman"/>
          <w:color w:val="008000"/>
        </w:rPr>
        <w:t xml:space="preserve"> </w:t>
      </w:r>
      <w:r w:rsidRPr="0008343E">
        <w:rPr>
          <w:rFonts w:ascii="Times New Roman" w:eastAsia="Times New Roman" w:hAnsi="Times New Roman" w:cs="Times New Roman"/>
          <w:color w:val="auto"/>
        </w:rPr>
        <w:br/>
      </w:r>
      <w:r w:rsidRPr="0008343E">
        <w:rPr>
          <w:rFonts w:ascii="Times New Roman" w:eastAsia="Times New Roman" w:hAnsi="Times New Roman" w:cs="Times New Roman"/>
          <w:b/>
          <w:bCs/>
          <w:color w:val="003399"/>
        </w:rPr>
        <w:t xml:space="preserve">d) </w:t>
      </w:r>
      <w:r w:rsidRPr="0008343E">
        <w:rPr>
          <w:rFonts w:ascii="Times New Roman" w:eastAsia="Times New Roman" w:hAnsi="Times New Roman" w:cs="Times New Roman"/>
          <w:color w:val="003399"/>
        </w:rPr>
        <w:t xml:space="preserve">25 milioane lei, în cazul contravenţiilor stabilite prin hotărâri ale consiliilor locale ale comunelor, oraşelor, municipiilor şi ale sectoarelor municipiului Bucureşti. </w:t>
      </w:r>
      <w:r w:rsidRPr="0008343E">
        <w:rPr>
          <w:rFonts w:ascii="Times New Roman" w:eastAsia="Times New Roman" w:hAnsi="Times New Roman" w:cs="Times New Roman"/>
          <w:i/>
          <w:iCs/>
          <w:color w:val="003399"/>
        </w:rPr>
        <w:t>(</w:t>
      </w:r>
      <w:proofErr w:type="gramStart"/>
      <w:r w:rsidRPr="0008343E">
        <w:rPr>
          <w:rFonts w:ascii="Times New Roman" w:eastAsia="Times New Roman" w:hAnsi="Times New Roman" w:cs="Times New Roman"/>
          <w:i/>
          <w:iCs/>
          <w:color w:val="003399"/>
        </w:rPr>
        <w:t>text</w:t>
      </w:r>
      <w:proofErr w:type="gramEnd"/>
      <w:r w:rsidRPr="0008343E">
        <w:rPr>
          <w:rFonts w:ascii="Times New Roman" w:eastAsia="Times New Roman" w:hAnsi="Times New Roman" w:cs="Times New Roman"/>
          <w:i/>
          <w:iCs/>
          <w:color w:val="003399"/>
        </w:rPr>
        <w:t xml:space="preserve"> în vigoare până la 27 martie 2026)</w:t>
      </w:r>
      <w:r w:rsidRPr="0008343E">
        <w:rPr>
          <w:rFonts w:ascii="Times New Roman" w:eastAsia="Times New Roman" w:hAnsi="Times New Roman" w:cs="Times New Roman"/>
          <w:color w:val="003399"/>
        </w:rPr>
        <w:t xml:space="preserve"> </w:t>
      </w:r>
      <w:r w:rsidRPr="0008343E">
        <w:rPr>
          <w:rFonts w:ascii="Times New Roman" w:eastAsia="Times New Roman" w:hAnsi="Times New Roman" w:cs="Times New Roman"/>
          <w:color w:val="auto"/>
        </w:rPr>
        <w:br/>
      </w:r>
      <w:r w:rsidRPr="0008343E">
        <w:rPr>
          <w:rFonts w:ascii="Times New Roman" w:eastAsia="Times New Roman" w:hAnsi="Times New Roman" w:cs="Times New Roman"/>
          <w:b/>
          <w:bCs/>
          <w:color w:val="008000"/>
        </w:rPr>
        <w:t>d)</w:t>
      </w:r>
      <w:r w:rsidRPr="0008343E">
        <w:rPr>
          <w:rFonts w:ascii="Times New Roman" w:eastAsia="Times New Roman" w:hAnsi="Times New Roman" w:cs="Times New Roman"/>
          <w:color w:val="008000"/>
        </w:rPr>
        <w:t xml:space="preserve"> 5.000 lei, în cazul contravenţiilor stabilite prin hotărâri ale consiliilor locale ale comunelor, oraşelor, municipiilor şi ale sectoarelor municipiului Bucureşti. </w:t>
      </w:r>
      <w:r w:rsidRPr="0008343E">
        <w:rPr>
          <w:rFonts w:ascii="Times New Roman" w:eastAsia="Times New Roman" w:hAnsi="Times New Roman" w:cs="Times New Roman"/>
          <w:i/>
          <w:iCs/>
          <w:color w:val="008000"/>
        </w:rPr>
        <w:t>(</w:t>
      </w:r>
      <w:proofErr w:type="gramStart"/>
      <w:r w:rsidRPr="0008343E">
        <w:rPr>
          <w:rFonts w:ascii="Times New Roman" w:eastAsia="Times New Roman" w:hAnsi="Times New Roman" w:cs="Times New Roman"/>
          <w:i/>
          <w:iCs/>
          <w:color w:val="008000"/>
        </w:rPr>
        <w:t>literă</w:t>
      </w:r>
      <w:proofErr w:type="gramEnd"/>
      <w:r w:rsidRPr="0008343E">
        <w:rPr>
          <w:rFonts w:ascii="Times New Roman" w:eastAsia="Times New Roman" w:hAnsi="Times New Roman" w:cs="Times New Roman"/>
          <w:i/>
          <w:iCs/>
          <w:color w:val="008000"/>
        </w:rPr>
        <w:t xml:space="preserve"> modificată prin art. IX pct. </w:t>
      </w:r>
      <w:proofErr w:type="gramStart"/>
      <w:r w:rsidRPr="0008343E">
        <w:rPr>
          <w:rFonts w:ascii="Times New Roman" w:eastAsia="Times New Roman" w:hAnsi="Times New Roman" w:cs="Times New Roman"/>
          <w:i/>
          <w:iCs/>
          <w:color w:val="008000"/>
        </w:rPr>
        <w:t>1</w:t>
      </w:r>
      <w:proofErr w:type="gramEnd"/>
      <w:r w:rsidRPr="0008343E">
        <w:rPr>
          <w:rFonts w:ascii="Times New Roman" w:eastAsia="Times New Roman" w:hAnsi="Times New Roman" w:cs="Times New Roman"/>
          <w:i/>
          <w:iCs/>
          <w:color w:val="008000"/>
        </w:rPr>
        <w:t xml:space="preserve"> din </w:t>
      </w:r>
      <w:hyperlink r:id="rId6" w:history="1">
        <w:r w:rsidRPr="0008343E">
          <w:rPr>
            <w:rFonts w:ascii="Times New Roman" w:eastAsia="Times New Roman" w:hAnsi="Times New Roman" w:cs="Times New Roman"/>
            <w:i/>
            <w:iCs/>
            <w:color w:val="0000FF"/>
            <w:u w:val="single"/>
          </w:rPr>
          <w:t>O.U.G. nr. 7/2026</w:t>
        </w:r>
      </w:hyperlink>
      <w:r w:rsidRPr="0008343E">
        <w:rPr>
          <w:rFonts w:ascii="Times New Roman" w:eastAsia="Times New Roman" w:hAnsi="Times New Roman" w:cs="Times New Roman"/>
          <w:i/>
          <w:iCs/>
          <w:color w:val="008000"/>
        </w:rPr>
        <w:t xml:space="preserve"> - publicată la 25 februarie 2026, în vigoare de la 27 martie 2026)</w:t>
      </w:r>
      <w:r w:rsidRPr="0008343E">
        <w:rPr>
          <w:rFonts w:ascii="Times New Roman" w:eastAsia="Times New Roman" w:hAnsi="Times New Roman" w:cs="Times New Roman"/>
          <w:color w:val="008000"/>
        </w:rPr>
        <w:t xml:space="preserve"> </w:t>
      </w:r>
    </w:p>
    <w:p w:rsidR="003856DB" w:rsidRPr="0008343E" w:rsidRDefault="003856DB" w:rsidP="003073C9">
      <w:pPr>
        <w:spacing w:after="0" w:line="276" w:lineRule="auto"/>
        <w:rPr>
          <w:rFonts w:ascii="Times New Roman" w:eastAsia="Times New Roman" w:hAnsi="Times New Roman" w:cs="Times New Roman"/>
          <w:vanish/>
          <w:color w:val="auto"/>
        </w:rPr>
      </w:pPr>
      <w:r w:rsidRPr="0008343E">
        <w:rPr>
          <w:rFonts w:ascii="Times New Roman" w:eastAsia="Times New Roman" w:hAnsi="Times New Roman" w:cs="Times New Roman"/>
          <w:strike/>
          <w:vanish/>
          <w:color w:val="FF0000"/>
        </w:rPr>
        <w:t>|[</w:t>
      </w:r>
      <w:r w:rsidRPr="0008343E">
        <w:rPr>
          <w:rFonts w:ascii="Times New Roman" w:eastAsia="Times New Roman" w:hAnsi="Times New Roman" w:cs="Times New Roman"/>
          <w:strike/>
          <w:vanish/>
          <w:color w:val="CC0099"/>
        </w:rPr>
        <w:t>(3)</w:t>
      </w:r>
      <w:r w:rsidRPr="0008343E">
        <w:rPr>
          <w:rFonts w:ascii="Times New Roman" w:eastAsia="Times New Roman" w:hAnsi="Times New Roman" w:cs="Times New Roman"/>
          <w:strike/>
          <w:vanish/>
          <w:color w:val="FF0000"/>
        </w:rPr>
        <w:t xml:space="preserve"> Sumele provenite din amenzi se fac venit la bugetul de stat, cu excepţia celor provenite din amenzile aplicate în temeiul hotărârilor autorităţilor administraţiei publice locale prevăzute la alin. (2) lit. c) şi d), care se fac venit la bugetul local respectiv, precum şi a celor pentru care legea prevede altfel. Amenzile aplicate în temeiul unei legi, ordonanţe sau hotărâri a Guvernului se fac venit la bugetul de stat în cotă de 75%, diferenţa revenind autorităţii din care face parte agentul constatator. Această sumă se reţine integral ca venituri extrabugetare, cu titlu permanent, şi va fi repartizată pentru dotarea cu mijloace specifice activităţilor din domeniu. </w:t>
      </w:r>
      <w:r w:rsidRPr="0008343E">
        <w:rPr>
          <w:rFonts w:ascii="Times New Roman" w:eastAsia="Times New Roman" w:hAnsi="Times New Roman" w:cs="Times New Roman"/>
          <w:i/>
          <w:iCs/>
          <w:strike/>
          <w:vanish/>
          <w:color w:val="FF0000"/>
        </w:rPr>
        <w:t>(text în vigoare până la 9 decembrie 2004)</w:t>
      </w:r>
      <w:r w:rsidRPr="0008343E">
        <w:rPr>
          <w:rFonts w:ascii="Times New Roman" w:eastAsia="Times New Roman" w:hAnsi="Times New Roman" w:cs="Times New Roman"/>
          <w:strike/>
          <w:vanish/>
          <w:color w:val="FF0000"/>
        </w:rPr>
        <w:t xml:space="preserve">]| </w:t>
      </w:r>
      <w:r w:rsidRPr="0008343E">
        <w:rPr>
          <w:rFonts w:ascii="Times New Roman" w:eastAsia="Times New Roman" w:hAnsi="Times New Roman" w:cs="Times New Roman"/>
          <w:vanish/>
          <w:color w:val="auto"/>
        </w:rPr>
        <w:br/>
      </w:r>
      <w:r w:rsidRPr="0008343E">
        <w:rPr>
          <w:rFonts w:ascii="Times New Roman" w:eastAsia="Times New Roman" w:hAnsi="Times New Roman" w:cs="Times New Roman"/>
          <w:strike/>
          <w:vanish/>
          <w:color w:val="CC0033"/>
        </w:rPr>
        <w:t>|[</w:t>
      </w:r>
      <w:r w:rsidRPr="0008343E">
        <w:rPr>
          <w:rFonts w:ascii="Times New Roman" w:eastAsia="Times New Roman" w:hAnsi="Times New Roman" w:cs="Times New Roman"/>
          <w:strike/>
          <w:vanish/>
          <w:color w:val="CC0099"/>
        </w:rPr>
        <w:t>(3)</w:t>
      </w:r>
      <w:r w:rsidRPr="0008343E">
        <w:rPr>
          <w:rFonts w:ascii="Times New Roman" w:eastAsia="Times New Roman" w:hAnsi="Times New Roman" w:cs="Times New Roman"/>
          <w:strike/>
          <w:vanish/>
          <w:color w:val="CC0033"/>
        </w:rPr>
        <w:t xml:space="preserve"> Sumele provenite din amenzile aplicate în conformitate cu legislaţia în vigoare se fac venit integral la bugetul de stat, cu excepţia celor aplicate, potrivit legii, de către autorităţile administraţiei publice locale şi amenzilor privind circulaţia pe drumurile publice, care se fac venit integral la bugetele locale. </w:t>
      </w:r>
      <w:r w:rsidRPr="0008343E">
        <w:rPr>
          <w:rFonts w:ascii="Times New Roman" w:eastAsia="Times New Roman" w:hAnsi="Times New Roman" w:cs="Times New Roman"/>
          <w:i/>
          <w:iCs/>
          <w:strike/>
          <w:vanish/>
          <w:color w:val="CC0033"/>
        </w:rPr>
        <w:t xml:space="preserve">(alineat modificat prin art. unic pct. 2 din </w:t>
      </w:r>
      <w:hyperlink r:id="rId7" w:history="1">
        <w:r w:rsidRPr="0008343E">
          <w:rPr>
            <w:rFonts w:ascii="Times New Roman" w:eastAsia="Times New Roman" w:hAnsi="Times New Roman" w:cs="Times New Roman"/>
            <w:i/>
            <w:iCs/>
            <w:strike/>
            <w:vanish/>
            <w:color w:val="0000FF"/>
            <w:u w:val="single"/>
          </w:rPr>
          <w:t>Legea nr. 526/2004</w:t>
        </w:r>
      </w:hyperlink>
      <w:r w:rsidRPr="0008343E">
        <w:rPr>
          <w:rFonts w:ascii="Times New Roman" w:eastAsia="Times New Roman" w:hAnsi="Times New Roman" w:cs="Times New Roman"/>
          <w:i/>
          <w:iCs/>
          <w:strike/>
          <w:vanish/>
          <w:color w:val="CC0033"/>
        </w:rPr>
        <w:t>, în vigoare de la 9 decembrie 2004 până la 1 ianuarie 2007)</w:t>
      </w:r>
      <w:r w:rsidRPr="0008343E">
        <w:rPr>
          <w:rFonts w:ascii="Times New Roman" w:eastAsia="Times New Roman" w:hAnsi="Times New Roman" w:cs="Times New Roman"/>
          <w:strike/>
          <w:vanish/>
          <w:color w:val="CC0033"/>
        </w:rPr>
        <w:t xml:space="preserve">]| </w:t>
      </w:r>
      <w:r w:rsidRPr="0008343E">
        <w:rPr>
          <w:rFonts w:ascii="Times New Roman" w:eastAsia="Times New Roman" w:hAnsi="Times New Roman" w:cs="Times New Roman"/>
          <w:vanish/>
          <w:color w:val="auto"/>
        </w:rPr>
        <w:br/>
      </w:r>
      <w:r w:rsidRPr="0008343E">
        <w:rPr>
          <w:rFonts w:ascii="Times New Roman" w:eastAsia="Times New Roman" w:hAnsi="Times New Roman" w:cs="Times New Roman"/>
          <w:strike/>
          <w:vanish/>
          <w:color w:val="FF0000"/>
        </w:rPr>
        <w:t>|[</w:t>
      </w:r>
      <w:r w:rsidRPr="0008343E">
        <w:rPr>
          <w:rFonts w:ascii="Times New Roman" w:eastAsia="Times New Roman" w:hAnsi="Times New Roman" w:cs="Times New Roman"/>
          <w:strike/>
          <w:vanish/>
          <w:color w:val="CC0099"/>
        </w:rPr>
        <w:t>(3)</w:t>
      </w:r>
      <w:r w:rsidRPr="0008343E">
        <w:rPr>
          <w:rFonts w:ascii="Times New Roman" w:eastAsia="Times New Roman" w:hAnsi="Times New Roman" w:cs="Times New Roman"/>
          <w:strike/>
          <w:vanish/>
          <w:color w:val="FF0000"/>
        </w:rPr>
        <w:t xml:space="preserve"> Sumele provenite din amenzile aplicate persoanelor juridice în conformitate cu legislaţia în vigoare se fac venit integral la bugetul de stat, cu excepţia celor aplicate, potrivit legii, de autorităţile administraţiei publice locale şi amenzilor privind circulaţia pe drumurile publice, care se fac venit integral la bugetele locale. </w:t>
      </w:r>
      <w:r w:rsidRPr="0008343E">
        <w:rPr>
          <w:rFonts w:ascii="Times New Roman" w:eastAsia="Times New Roman" w:hAnsi="Times New Roman" w:cs="Times New Roman"/>
          <w:i/>
          <w:iCs/>
          <w:strike/>
          <w:vanish/>
          <w:color w:val="FF0000"/>
        </w:rPr>
        <w:t xml:space="preserve">(alineat modificat prin art. 1 pct. 1 din </w:t>
      </w:r>
      <w:hyperlink r:id="rId8" w:history="1">
        <w:r w:rsidRPr="0008343E">
          <w:rPr>
            <w:rFonts w:ascii="Times New Roman" w:eastAsia="Times New Roman" w:hAnsi="Times New Roman" w:cs="Times New Roman"/>
            <w:i/>
            <w:iCs/>
            <w:strike/>
            <w:vanish/>
            <w:color w:val="0000FF"/>
            <w:u w:val="single"/>
          </w:rPr>
          <w:t>Legea nr. 182/2006</w:t>
        </w:r>
      </w:hyperlink>
      <w:r w:rsidRPr="0008343E">
        <w:rPr>
          <w:rFonts w:ascii="Times New Roman" w:eastAsia="Times New Roman" w:hAnsi="Times New Roman" w:cs="Times New Roman"/>
          <w:i/>
          <w:iCs/>
          <w:strike/>
          <w:vanish/>
          <w:color w:val="FF0000"/>
        </w:rPr>
        <w:t xml:space="preserve"> (publicată la 23 mai 2006), în vigoare de la 1 ianuarie 2007 până la 24 august 2018)</w:t>
      </w:r>
      <w:r w:rsidRPr="0008343E">
        <w:rPr>
          <w:rFonts w:ascii="Times New Roman" w:eastAsia="Times New Roman" w:hAnsi="Times New Roman" w:cs="Times New Roman"/>
          <w:strike/>
          <w:vanish/>
          <w:color w:val="FF0000"/>
        </w:rPr>
        <w:t xml:space="preserve"> ]| </w:t>
      </w:r>
    </w:p>
    <w:p w:rsidR="003856DB" w:rsidRPr="0008343E" w:rsidRDefault="003856DB" w:rsidP="003073C9">
      <w:pPr>
        <w:spacing w:after="0" w:line="276" w:lineRule="auto"/>
        <w:rPr>
          <w:rFonts w:ascii="Times New Roman" w:eastAsia="Times New Roman" w:hAnsi="Times New Roman" w:cs="Times New Roman"/>
          <w:color w:val="auto"/>
        </w:rPr>
      </w:pPr>
      <w:r w:rsidRPr="0008343E">
        <w:rPr>
          <w:rFonts w:ascii="Times New Roman" w:eastAsia="Times New Roman" w:hAnsi="Times New Roman" w:cs="Times New Roman"/>
          <w:color w:val="auto"/>
        </w:rPr>
        <w:t>[</w:t>
      </w:r>
      <w:hyperlink r:id="rId9" w:history="1">
        <w:r w:rsidRPr="0008343E">
          <w:rPr>
            <w:rFonts w:ascii="Times New Roman" w:eastAsia="Times New Roman" w:hAnsi="Times New Roman" w:cs="Times New Roman"/>
            <w:color w:val="0000FF"/>
            <w:u w:val="single"/>
          </w:rPr>
          <w:t>{*}</w:t>
        </w:r>
      </w:hyperlink>
      <w:r w:rsidRPr="0008343E">
        <w:rPr>
          <w:rFonts w:ascii="Times New Roman" w:eastAsia="Times New Roman" w:hAnsi="Times New Roman" w:cs="Times New Roman"/>
          <w:color w:val="auto"/>
        </w:rPr>
        <w:t xml:space="preserve">] </w:t>
      </w:r>
      <w:proofErr w:type="gramStart"/>
      <w:r w:rsidRPr="0008343E">
        <w:rPr>
          <w:rFonts w:ascii="Times New Roman" w:eastAsia="Times New Roman" w:hAnsi="Times New Roman" w:cs="Times New Roman"/>
          <w:color w:val="CC0099"/>
        </w:rPr>
        <w:t>(3)</w:t>
      </w:r>
      <w:r w:rsidRPr="0008343E">
        <w:rPr>
          <w:rFonts w:ascii="Times New Roman" w:eastAsia="Times New Roman" w:hAnsi="Times New Roman" w:cs="Times New Roman"/>
          <w:color w:val="003399"/>
        </w:rPr>
        <w:t xml:space="preserve"> Sumele provenite din amenzile aplicate persoanelor juridice în conformitate cu legislaţia în vigoare se fac venit integral la bugetul de stat, cu excepţia celor aplicate, potrivit legii, de autorităţile administraţiei publice locale şi amenzilor privind circulaţia pe drumurile publice, care se fac venit integral la bugetele locale ale unităţii/subdiviziunii administrativ - teritoriale în care contravenientul îşi are domiciliul sau sediul, după caz.</w:t>
      </w:r>
      <w:proofErr w:type="gramEnd"/>
      <w:r w:rsidRPr="0008343E">
        <w:rPr>
          <w:rFonts w:ascii="Times New Roman" w:eastAsia="Times New Roman" w:hAnsi="Times New Roman" w:cs="Times New Roman"/>
          <w:color w:val="003399"/>
        </w:rPr>
        <w:t xml:space="preserve"> </w:t>
      </w:r>
      <w:r w:rsidRPr="0008343E">
        <w:rPr>
          <w:rFonts w:ascii="Times New Roman" w:eastAsia="Times New Roman" w:hAnsi="Times New Roman" w:cs="Times New Roman"/>
          <w:i/>
          <w:iCs/>
          <w:color w:val="003399"/>
        </w:rPr>
        <w:t>(</w:t>
      </w:r>
      <w:proofErr w:type="gramStart"/>
      <w:r w:rsidRPr="0008343E">
        <w:rPr>
          <w:rFonts w:ascii="Times New Roman" w:eastAsia="Times New Roman" w:hAnsi="Times New Roman" w:cs="Times New Roman"/>
          <w:i/>
          <w:iCs/>
          <w:color w:val="003399"/>
        </w:rPr>
        <w:t>alineat</w:t>
      </w:r>
      <w:proofErr w:type="gramEnd"/>
      <w:r w:rsidRPr="0008343E">
        <w:rPr>
          <w:rFonts w:ascii="Times New Roman" w:eastAsia="Times New Roman" w:hAnsi="Times New Roman" w:cs="Times New Roman"/>
          <w:i/>
          <w:iCs/>
          <w:color w:val="003399"/>
        </w:rPr>
        <w:t xml:space="preserve"> modificat prin art. 20 pct. 1 din</w:t>
      </w:r>
      <w:r w:rsidRPr="0008343E">
        <w:rPr>
          <w:rFonts w:ascii="Times New Roman" w:eastAsia="Times New Roman" w:hAnsi="Times New Roman" w:cs="Times New Roman"/>
          <w:color w:val="003399"/>
        </w:rPr>
        <w:t xml:space="preserve"> </w:t>
      </w:r>
      <w:hyperlink r:id="rId10" w:history="1">
        <w:r w:rsidRPr="0008343E">
          <w:rPr>
            <w:rFonts w:ascii="Times New Roman" w:eastAsia="Times New Roman" w:hAnsi="Times New Roman" w:cs="Times New Roman"/>
            <w:i/>
            <w:iCs/>
            <w:color w:val="0000FF"/>
            <w:u w:val="single"/>
          </w:rPr>
          <w:t>Legea nr. 203/2018</w:t>
        </w:r>
      </w:hyperlink>
      <w:r w:rsidRPr="0008343E">
        <w:rPr>
          <w:rFonts w:ascii="Times New Roman" w:eastAsia="Times New Roman" w:hAnsi="Times New Roman" w:cs="Times New Roman"/>
          <w:color w:val="003399"/>
        </w:rPr>
        <w:t xml:space="preserve"> - </w:t>
      </w:r>
      <w:r w:rsidRPr="0008343E">
        <w:rPr>
          <w:rFonts w:ascii="Times New Roman" w:eastAsia="Times New Roman" w:hAnsi="Times New Roman" w:cs="Times New Roman"/>
          <w:i/>
          <w:iCs/>
          <w:color w:val="003399"/>
        </w:rPr>
        <w:t>publicată la 25 iulie 2018, în vigoare de la 24 august 2018)</w:t>
      </w:r>
      <w:r w:rsidRPr="0008343E">
        <w:rPr>
          <w:rFonts w:ascii="Times New Roman" w:eastAsia="Times New Roman" w:hAnsi="Times New Roman" w:cs="Times New Roman"/>
          <w:color w:val="003399"/>
        </w:rPr>
        <w:t xml:space="preserve"> </w:t>
      </w:r>
    </w:p>
    <w:p w:rsidR="003856DB" w:rsidRPr="0008343E" w:rsidRDefault="003856DB" w:rsidP="003073C9">
      <w:pPr>
        <w:spacing w:after="0" w:line="276" w:lineRule="auto"/>
        <w:rPr>
          <w:rFonts w:ascii="Times New Roman" w:eastAsia="Times New Roman" w:hAnsi="Times New Roman" w:cs="Times New Roman"/>
          <w:vanish/>
          <w:color w:val="auto"/>
        </w:rPr>
      </w:pPr>
      <w:r w:rsidRPr="0008343E">
        <w:rPr>
          <w:rFonts w:ascii="Times New Roman" w:eastAsia="Times New Roman" w:hAnsi="Times New Roman" w:cs="Times New Roman"/>
          <w:strike/>
          <w:vanish/>
          <w:color w:val="FF0000"/>
        </w:rPr>
        <w:t>|[</w:t>
      </w:r>
      <w:r w:rsidRPr="0008343E">
        <w:rPr>
          <w:rFonts w:ascii="Times New Roman" w:eastAsia="Times New Roman" w:hAnsi="Times New Roman" w:cs="Times New Roman"/>
          <w:strike/>
          <w:vanish/>
          <w:color w:val="CC0099"/>
        </w:rPr>
        <w:t>(4)</w:t>
      </w:r>
      <w:r w:rsidRPr="0008343E">
        <w:rPr>
          <w:rFonts w:ascii="Times New Roman" w:eastAsia="Times New Roman" w:hAnsi="Times New Roman" w:cs="Times New Roman"/>
          <w:strike/>
          <w:vanish/>
          <w:color w:val="FF0000"/>
        </w:rPr>
        <w:t xml:space="preserve"> Sumele provenite din amenzile aplicate persoanelor fizice în conformitate cu legislaţia în vigoare se fac venit integral la bugetele locale. </w:t>
      </w:r>
      <w:r w:rsidRPr="0008343E">
        <w:rPr>
          <w:rFonts w:ascii="Times New Roman" w:eastAsia="Times New Roman" w:hAnsi="Times New Roman" w:cs="Times New Roman"/>
          <w:i/>
          <w:iCs/>
          <w:strike/>
          <w:vanish/>
          <w:color w:val="FF0000"/>
        </w:rPr>
        <w:t xml:space="preserve">(alineat introdus prin art. 1 pct. 2 din </w:t>
      </w:r>
      <w:hyperlink r:id="rId11" w:history="1">
        <w:r w:rsidRPr="0008343E">
          <w:rPr>
            <w:rFonts w:ascii="Times New Roman" w:eastAsia="Times New Roman" w:hAnsi="Times New Roman" w:cs="Times New Roman"/>
            <w:i/>
            <w:iCs/>
            <w:strike/>
            <w:vanish/>
            <w:color w:val="0000FF"/>
            <w:u w:val="single"/>
          </w:rPr>
          <w:t>Legea nr. 182/2006</w:t>
        </w:r>
      </w:hyperlink>
      <w:r w:rsidRPr="0008343E">
        <w:rPr>
          <w:rFonts w:ascii="Times New Roman" w:eastAsia="Times New Roman" w:hAnsi="Times New Roman" w:cs="Times New Roman"/>
          <w:i/>
          <w:iCs/>
          <w:strike/>
          <w:vanish/>
          <w:color w:val="FF0000"/>
        </w:rPr>
        <w:t xml:space="preserve"> (publicată la 23 mai 2006), în vigoare de la 1 ianuarie 2007 până la 24 august 2018)</w:t>
      </w:r>
      <w:r w:rsidRPr="0008343E">
        <w:rPr>
          <w:rFonts w:ascii="Times New Roman" w:eastAsia="Times New Roman" w:hAnsi="Times New Roman" w:cs="Times New Roman"/>
          <w:strike/>
          <w:vanish/>
          <w:color w:val="FF0000"/>
        </w:rPr>
        <w:t xml:space="preserve"> ]| </w:t>
      </w:r>
    </w:p>
    <w:p w:rsidR="00C629A0" w:rsidRPr="003073C9" w:rsidRDefault="003856DB" w:rsidP="003073C9">
      <w:pPr>
        <w:tabs>
          <w:tab w:val="center" w:pos="1601"/>
          <w:tab w:val="center" w:pos="7798"/>
        </w:tabs>
        <w:spacing w:after="0" w:line="276" w:lineRule="auto"/>
        <w:rPr>
          <w:rFonts w:ascii="Times New Roman" w:hAnsi="Times New Roman" w:cs="Times New Roman"/>
        </w:rPr>
      </w:pPr>
      <w:r w:rsidRPr="003073C9">
        <w:rPr>
          <w:rFonts w:ascii="Times New Roman" w:eastAsia="Times New Roman" w:hAnsi="Times New Roman" w:cs="Times New Roman"/>
          <w:color w:val="auto"/>
        </w:rPr>
        <w:t>[</w:t>
      </w:r>
      <w:hyperlink r:id="rId12" w:history="1">
        <w:r w:rsidRPr="003073C9">
          <w:rPr>
            <w:rFonts w:ascii="Times New Roman" w:eastAsia="Times New Roman" w:hAnsi="Times New Roman" w:cs="Times New Roman"/>
            <w:color w:val="0000FF"/>
            <w:u w:val="single"/>
          </w:rPr>
          <w:t>{*}</w:t>
        </w:r>
      </w:hyperlink>
      <w:r w:rsidRPr="003073C9">
        <w:rPr>
          <w:rFonts w:ascii="Times New Roman" w:eastAsia="Times New Roman" w:hAnsi="Times New Roman" w:cs="Times New Roman"/>
          <w:color w:val="auto"/>
        </w:rPr>
        <w:t xml:space="preserve">] </w:t>
      </w:r>
      <w:r w:rsidRPr="003073C9">
        <w:rPr>
          <w:rFonts w:ascii="Times New Roman" w:eastAsia="Times New Roman" w:hAnsi="Times New Roman" w:cs="Times New Roman"/>
          <w:color w:val="CC0099"/>
        </w:rPr>
        <w:t>(4)</w:t>
      </w:r>
      <w:r w:rsidRPr="003073C9">
        <w:rPr>
          <w:rFonts w:ascii="Times New Roman" w:eastAsia="Times New Roman" w:hAnsi="Times New Roman" w:cs="Times New Roman"/>
          <w:color w:val="003399"/>
        </w:rPr>
        <w:t xml:space="preserve"> Sumele provenite din amenzile aplicate persoanelor fizice în conformitate cu legislaţia în vigoare se fac venit integral la bugetele locale ale unităţii/subdiviziunii administrativ - teritoriale în care contravenientul îşi are domiciliul. </w:t>
      </w:r>
      <w:r w:rsidRPr="003073C9">
        <w:rPr>
          <w:rFonts w:ascii="Times New Roman" w:eastAsia="Times New Roman" w:hAnsi="Times New Roman" w:cs="Times New Roman"/>
          <w:i/>
          <w:iCs/>
          <w:color w:val="003399"/>
        </w:rPr>
        <w:t>(</w:t>
      </w:r>
      <w:proofErr w:type="gramStart"/>
      <w:r w:rsidRPr="003073C9">
        <w:rPr>
          <w:rFonts w:ascii="Times New Roman" w:eastAsia="Times New Roman" w:hAnsi="Times New Roman" w:cs="Times New Roman"/>
          <w:i/>
          <w:iCs/>
          <w:color w:val="003399"/>
        </w:rPr>
        <w:t>alineat</w:t>
      </w:r>
      <w:proofErr w:type="gramEnd"/>
      <w:r w:rsidRPr="003073C9">
        <w:rPr>
          <w:rFonts w:ascii="Times New Roman" w:eastAsia="Times New Roman" w:hAnsi="Times New Roman" w:cs="Times New Roman"/>
          <w:i/>
          <w:iCs/>
          <w:color w:val="003399"/>
        </w:rPr>
        <w:t xml:space="preserve"> modificat prin art. 20 pct. 2 din</w:t>
      </w:r>
      <w:r w:rsidRPr="003073C9">
        <w:rPr>
          <w:rFonts w:ascii="Times New Roman" w:eastAsia="Times New Roman" w:hAnsi="Times New Roman" w:cs="Times New Roman"/>
          <w:color w:val="003399"/>
        </w:rPr>
        <w:t xml:space="preserve"> </w:t>
      </w:r>
      <w:hyperlink r:id="rId13" w:history="1">
        <w:r w:rsidRPr="003073C9">
          <w:rPr>
            <w:rFonts w:ascii="Times New Roman" w:eastAsia="Times New Roman" w:hAnsi="Times New Roman" w:cs="Times New Roman"/>
            <w:i/>
            <w:iCs/>
            <w:color w:val="0000FF"/>
            <w:u w:val="single"/>
          </w:rPr>
          <w:t>Legea nr. 203/2018</w:t>
        </w:r>
      </w:hyperlink>
      <w:r w:rsidRPr="003073C9">
        <w:rPr>
          <w:rFonts w:ascii="Times New Roman" w:eastAsia="Times New Roman" w:hAnsi="Times New Roman" w:cs="Times New Roman"/>
          <w:color w:val="003399"/>
        </w:rPr>
        <w:t xml:space="preserve"> - </w:t>
      </w:r>
      <w:r w:rsidRPr="003073C9">
        <w:rPr>
          <w:rFonts w:ascii="Times New Roman" w:eastAsia="Times New Roman" w:hAnsi="Times New Roman" w:cs="Times New Roman"/>
          <w:i/>
          <w:iCs/>
          <w:color w:val="003399"/>
        </w:rPr>
        <w:t>publicată la 25 iulie 2018, în vigoare de la 24 august 2018)</w:t>
      </w:r>
      <w:r w:rsidRPr="003073C9">
        <w:rPr>
          <w:rFonts w:ascii="Times New Roman" w:eastAsia="Times New Roman" w:hAnsi="Times New Roman" w:cs="Times New Roman"/>
          <w:color w:val="003399"/>
        </w:rPr>
        <w:t xml:space="preserve"> </w:t>
      </w:r>
      <w:r w:rsidRPr="003073C9">
        <w:rPr>
          <w:rFonts w:ascii="Times New Roman" w:eastAsia="Times New Roman" w:hAnsi="Times New Roman" w:cs="Times New Roman"/>
          <w:color w:val="auto"/>
        </w:rPr>
        <w:br/>
      </w:r>
      <w:proofErr w:type="gramStart"/>
      <w:r w:rsidRPr="003073C9">
        <w:rPr>
          <w:rFonts w:ascii="Times New Roman" w:eastAsia="Times New Roman" w:hAnsi="Times New Roman" w:cs="Times New Roman"/>
          <w:color w:val="CC0099"/>
        </w:rPr>
        <w:t>(5)</w:t>
      </w:r>
      <w:r w:rsidRPr="003073C9">
        <w:rPr>
          <w:rFonts w:ascii="Times New Roman" w:eastAsia="Times New Roman" w:hAnsi="Times New Roman" w:cs="Times New Roman"/>
          <w:color w:val="0066FF"/>
        </w:rPr>
        <w:t xml:space="preserve"> Sumele provenite din amenzile aplicate persoanelor fizice fără domiciliu în România şi persoanelor juridice fără sediu în România se fac venit la bugetul de stat. </w:t>
      </w:r>
      <w:r w:rsidRPr="003073C9">
        <w:rPr>
          <w:rFonts w:ascii="Times New Roman" w:eastAsia="Times New Roman" w:hAnsi="Times New Roman" w:cs="Times New Roman"/>
          <w:i/>
          <w:iCs/>
          <w:color w:val="0066FF"/>
        </w:rPr>
        <w:t>(alineat introdus prin art. 20 pct. 3 din</w:t>
      </w:r>
      <w:r w:rsidRPr="003073C9">
        <w:rPr>
          <w:rFonts w:ascii="Times New Roman" w:eastAsia="Times New Roman" w:hAnsi="Times New Roman" w:cs="Times New Roman"/>
          <w:color w:val="0066FF"/>
        </w:rPr>
        <w:t xml:space="preserve"> </w:t>
      </w:r>
      <w:hyperlink r:id="rId14" w:history="1">
        <w:r w:rsidRPr="003073C9">
          <w:rPr>
            <w:rFonts w:ascii="Times New Roman" w:eastAsia="Times New Roman" w:hAnsi="Times New Roman" w:cs="Times New Roman"/>
            <w:i/>
            <w:iCs/>
            <w:color w:val="0000FF"/>
            <w:u w:val="single"/>
          </w:rPr>
          <w:t>Legea nr. 203/2018</w:t>
        </w:r>
      </w:hyperlink>
      <w:r w:rsidRPr="003073C9">
        <w:rPr>
          <w:rFonts w:ascii="Times New Roman" w:eastAsia="Times New Roman" w:hAnsi="Times New Roman" w:cs="Times New Roman"/>
          <w:color w:val="0066FF"/>
        </w:rPr>
        <w:t xml:space="preserve"> - </w:t>
      </w:r>
      <w:r w:rsidRPr="003073C9">
        <w:rPr>
          <w:rFonts w:ascii="Times New Roman" w:eastAsia="Times New Roman" w:hAnsi="Times New Roman" w:cs="Times New Roman"/>
          <w:i/>
          <w:iCs/>
          <w:color w:val="0066FF"/>
        </w:rPr>
        <w:t>publicată la 25 iulie 2018, în vigoare de la 24 august 2018)</w:t>
      </w:r>
      <w:r w:rsidRPr="003073C9">
        <w:rPr>
          <w:rFonts w:ascii="Times New Roman" w:eastAsia="Times New Roman" w:hAnsi="Times New Roman" w:cs="Times New Roman"/>
          <w:color w:val="0066FF"/>
        </w:rPr>
        <w:t xml:space="preserve"> </w:t>
      </w:r>
      <w:r w:rsidRPr="003073C9">
        <w:rPr>
          <w:rFonts w:ascii="Times New Roman" w:eastAsia="Times New Roman" w:hAnsi="Times New Roman" w:cs="Times New Roman"/>
          <w:color w:val="auto"/>
        </w:rPr>
        <w:br/>
        <w:t>    </w:t>
      </w:r>
      <w:r w:rsidRPr="003073C9">
        <w:rPr>
          <w:rFonts w:ascii="Times New Roman" w:eastAsia="Times New Roman" w:hAnsi="Times New Roman" w:cs="Times New Roman"/>
          <w:i/>
          <w:iCs/>
          <w:color w:val="auto"/>
        </w:rPr>
        <w:t xml:space="preserve">(articol modificat prin art. unic pct. 7 din </w:t>
      </w:r>
      <w:hyperlink r:id="rId15" w:history="1">
        <w:r w:rsidRPr="003073C9">
          <w:rPr>
            <w:rFonts w:ascii="Times New Roman" w:eastAsia="Times New Roman" w:hAnsi="Times New Roman" w:cs="Times New Roman"/>
            <w:i/>
            <w:iCs/>
            <w:color w:val="0000FF"/>
            <w:u w:val="single"/>
          </w:rPr>
          <w:t>Legea nr. 180/2002</w:t>
        </w:r>
      </w:hyperlink>
      <w:r w:rsidRPr="003073C9">
        <w:rPr>
          <w:rFonts w:ascii="Times New Roman" w:eastAsia="Times New Roman" w:hAnsi="Times New Roman" w:cs="Times New Roman"/>
          <w:i/>
          <w:iCs/>
          <w:color w:val="auto"/>
        </w:rPr>
        <w:t>, în vigoare de la 22 aprilie 2002)</w:t>
      </w:r>
      <w:r w:rsidRPr="003073C9">
        <w:rPr>
          <w:rFonts w:ascii="Times New Roman" w:eastAsia="Times New Roman" w:hAnsi="Times New Roman" w:cs="Times New Roman"/>
        </w:rPr>
        <w:t xml:space="preserve">     </w:t>
      </w:r>
      <w:r w:rsidR="00C629A0" w:rsidRPr="003073C9">
        <w:rPr>
          <w:rFonts w:ascii="Times New Roman" w:hAnsi="Times New Roman" w:cs="Times New Roman"/>
        </w:rPr>
        <w:tab/>
      </w:r>
      <w:proofErr w:type="gramEnd"/>
    </w:p>
    <w:p w:rsidR="00E77ABC" w:rsidRPr="00E77ABC" w:rsidRDefault="000F4E18" w:rsidP="003073C9">
      <w:pPr>
        <w:spacing w:after="0" w:line="276" w:lineRule="auto"/>
        <w:ind w:right="14"/>
        <w:rPr>
          <w:rFonts w:ascii="Times New Roman" w:hAnsi="Times New Roman" w:cs="Times New Roman"/>
        </w:rPr>
      </w:pPr>
      <w:r w:rsidRPr="003073C9">
        <w:rPr>
          <w:rFonts w:ascii="Times New Roman" w:hAnsi="Times New Roman" w:cs="Times New Roman"/>
        </w:rPr>
        <w:t xml:space="preserve">    </w:t>
      </w:r>
      <w:proofErr w:type="gramStart"/>
      <w:r w:rsidRPr="003073C9">
        <w:rPr>
          <w:rFonts w:ascii="Times New Roman" w:hAnsi="Times New Roman" w:cs="Times New Roman"/>
        </w:rPr>
        <w:t>In  anexa</w:t>
      </w:r>
      <w:proofErr w:type="gramEnd"/>
      <w:r w:rsidRPr="003073C9">
        <w:rPr>
          <w:rFonts w:ascii="Times New Roman" w:hAnsi="Times New Roman" w:cs="Times New Roman"/>
        </w:rPr>
        <w:t xml:space="preserve">  la  HCL nr. 126 din 29.12.2025</w:t>
      </w:r>
      <w:r w:rsidR="001C3A2E" w:rsidRPr="003073C9">
        <w:rPr>
          <w:rFonts w:ascii="Times New Roman" w:hAnsi="Times New Roman" w:cs="Times New Roman"/>
        </w:rPr>
        <w:t xml:space="preserve"> se  observa  ca  amenzile  sunt</w:t>
      </w:r>
      <w:r w:rsidRPr="003073C9">
        <w:rPr>
          <w:rFonts w:ascii="Times New Roman" w:hAnsi="Times New Roman" w:cs="Times New Roman"/>
        </w:rPr>
        <w:t xml:space="preserve">  cele  prevazute  de  Codul  Administrativ </w:t>
      </w:r>
      <w:r w:rsidR="00E77ABC" w:rsidRPr="003073C9">
        <w:rPr>
          <w:rFonts w:ascii="Times New Roman" w:hAnsi="Times New Roman" w:cs="Times New Roman"/>
        </w:rPr>
        <w:t xml:space="preserve">art. </w:t>
      </w:r>
      <w:proofErr w:type="gramStart"/>
      <w:r w:rsidR="00E77ABC" w:rsidRPr="003073C9">
        <w:rPr>
          <w:rFonts w:ascii="Times New Roman" w:hAnsi="Times New Roman" w:cs="Times New Roman"/>
        </w:rPr>
        <w:t>352 :</w:t>
      </w:r>
      <w:proofErr w:type="gramEnd"/>
      <w:r w:rsidR="00E77ABC" w:rsidRPr="003073C9">
        <w:rPr>
          <w:rFonts w:ascii="Times New Roman" w:hAnsi="Times New Roman" w:cs="Times New Roman"/>
        </w:rPr>
        <w:t xml:space="preserve"> S</w:t>
      </w:r>
      <w:r w:rsidR="00E77ABC" w:rsidRPr="00E77ABC">
        <w:rPr>
          <w:rFonts w:ascii="Times New Roman" w:eastAsia="Times New Roman" w:hAnsi="Times New Roman" w:cs="Times New Roman"/>
          <w:color w:val="auto"/>
        </w:rPr>
        <w:t>ancţiuni</w:t>
      </w:r>
    </w:p>
    <w:p w:rsidR="00E77ABC" w:rsidRPr="003073C9" w:rsidRDefault="00E77ABC" w:rsidP="003073C9">
      <w:pPr>
        <w:spacing w:after="0" w:line="276" w:lineRule="auto"/>
        <w:rPr>
          <w:rFonts w:ascii="Times New Roman" w:eastAsia="Times New Roman" w:hAnsi="Times New Roman" w:cs="Times New Roman"/>
          <w:color w:val="auto"/>
        </w:rPr>
      </w:pPr>
      <w:r w:rsidRPr="00E77ABC">
        <w:rPr>
          <w:rFonts w:ascii="Times New Roman" w:eastAsia="Times New Roman" w:hAnsi="Times New Roman" w:cs="Times New Roman"/>
          <w:color w:val="CC0099"/>
        </w:rPr>
        <w:t>(1)</w:t>
      </w:r>
      <w:r w:rsidRPr="00E77ABC">
        <w:rPr>
          <w:rFonts w:ascii="Times New Roman" w:eastAsia="Times New Roman" w:hAnsi="Times New Roman" w:cs="Times New Roman"/>
          <w:color w:val="auto"/>
        </w:rPr>
        <w:t xml:space="preserve"> Constituie contravenţii la dispoziţiile prezentei secţiuni, dacă nu sunt săvârşite în astfel de condiţii încât </w:t>
      </w:r>
      <w:proofErr w:type="gramStart"/>
      <w:r w:rsidRPr="00E77ABC">
        <w:rPr>
          <w:rFonts w:ascii="Times New Roman" w:eastAsia="Times New Roman" w:hAnsi="Times New Roman" w:cs="Times New Roman"/>
          <w:color w:val="auto"/>
        </w:rPr>
        <w:t>să</w:t>
      </w:r>
      <w:proofErr w:type="gramEnd"/>
      <w:r w:rsidRPr="00E77ABC">
        <w:rPr>
          <w:rFonts w:ascii="Times New Roman" w:eastAsia="Times New Roman" w:hAnsi="Times New Roman" w:cs="Times New Roman"/>
          <w:color w:val="auto"/>
        </w:rPr>
        <w:t xml:space="preserve"> fie considerate, potrivit legii penale, infracţiuni: </w:t>
      </w:r>
    </w:p>
    <w:p w:rsidR="00E77ABC" w:rsidRPr="00E77ABC" w:rsidRDefault="00E77ABC" w:rsidP="003073C9">
      <w:pPr>
        <w:spacing w:after="0" w:line="276" w:lineRule="auto"/>
        <w:rPr>
          <w:rFonts w:ascii="Times New Roman" w:eastAsia="Times New Roman" w:hAnsi="Times New Roman" w:cs="Times New Roman"/>
          <w:color w:val="auto"/>
        </w:rPr>
      </w:pPr>
      <w:r w:rsidRPr="00E77ABC">
        <w:rPr>
          <w:rFonts w:ascii="Times New Roman" w:eastAsia="Times New Roman" w:hAnsi="Times New Roman" w:cs="Times New Roman"/>
          <w:b/>
          <w:bCs/>
          <w:color w:val="auto"/>
        </w:rPr>
        <w:t xml:space="preserve">a) </w:t>
      </w:r>
      <w:proofErr w:type="gramStart"/>
      <w:r w:rsidRPr="00E77ABC">
        <w:rPr>
          <w:rFonts w:ascii="Times New Roman" w:eastAsia="Times New Roman" w:hAnsi="Times New Roman" w:cs="Times New Roman"/>
          <w:color w:val="auto"/>
        </w:rPr>
        <w:t>încălcarea</w:t>
      </w:r>
      <w:proofErr w:type="gramEnd"/>
      <w:r w:rsidRPr="00E77ABC">
        <w:rPr>
          <w:rFonts w:ascii="Times New Roman" w:eastAsia="Times New Roman" w:hAnsi="Times New Roman" w:cs="Times New Roman"/>
          <w:color w:val="auto"/>
        </w:rPr>
        <w:t xml:space="preserve"> prevederilor art. </w:t>
      </w:r>
      <w:proofErr w:type="gramStart"/>
      <w:r w:rsidRPr="00E77ABC">
        <w:rPr>
          <w:rFonts w:ascii="Times New Roman" w:eastAsia="Times New Roman" w:hAnsi="Times New Roman" w:cs="Times New Roman"/>
          <w:color w:val="auto"/>
        </w:rPr>
        <w:t>350</w:t>
      </w:r>
      <w:proofErr w:type="gramEnd"/>
      <w:r w:rsidRPr="00E77ABC">
        <w:rPr>
          <w:rFonts w:ascii="Times New Roman" w:eastAsia="Times New Roman" w:hAnsi="Times New Roman" w:cs="Times New Roman"/>
          <w:color w:val="auto"/>
        </w:rPr>
        <w:t xml:space="preserve"> alin. (2)</w:t>
      </w:r>
      <w:proofErr w:type="gramStart"/>
      <w:r w:rsidRPr="00E77ABC">
        <w:rPr>
          <w:rFonts w:ascii="Times New Roman" w:eastAsia="Times New Roman" w:hAnsi="Times New Roman" w:cs="Times New Roman"/>
          <w:color w:val="auto"/>
        </w:rPr>
        <w:t>;</w:t>
      </w:r>
      <w:proofErr w:type="gramEnd"/>
      <w:r w:rsidRPr="00E77ABC">
        <w:rPr>
          <w:rFonts w:ascii="Times New Roman" w:eastAsia="Times New Roman" w:hAnsi="Times New Roman" w:cs="Times New Roman"/>
          <w:color w:val="auto"/>
        </w:rPr>
        <w:br/>
      </w:r>
      <w:r w:rsidRPr="00E77ABC">
        <w:rPr>
          <w:rFonts w:ascii="Times New Roman" w:eastAsia="Times New Roman" w:hAnsi="Times New Roman" w:cs="Times New Roman"/>
          <w:b/>
          <w:bCs/>
          <w:color w:val="auto"/>
        </w:rPr>
        <w:t xml:space="preserve">b) </w:t>
      </w:r>
      <w:r w:rsidRPr="00E77ABC">
        <w:rPr>
          <w:rFonts w:ascii="Times New Roman" w:eastAsia="Times New Roman" w:hAnsi="Times New Roman" w:cs="Times New Roman"/>
          <w:color w:val="auto"/>
        </w:rPr>
        <w:t xml:space="preserve">încălcarea prevederilor art. </w:t>
      </w:r>
      <w:proofErr w:type="gramStart"/>
      <w:r w:rsidRPr="00E77ABC">
        <w:rPr>
          <w:rFonts w:ascii="Times New Roman" w:eastAsia="Times New Roman" w:hAnsi="Times New Roman" w:cs="Times New Roman"/>
          <w:color w:val="auto"/>
        </w:rPr>
        <w:t>351</w:t>
      </w:r>
      <w:proofErr w:type="gramEnd"/>
      <w:r w:rsidRPr="00E77ABC">
        <w:rPr>
          <w:rFonts w:ascii="Times New Roman" w:eastAsia="Times New Roman" w:hAnsi="Times New Roman" w:cs="Times New Roman"/>
          <w:color w:val="auto"/>
        </w:rPr>
        <w:t xml:space="preserve"> alin. (1). </w:t>
      </w:r>
    </w:p>
    <w:p w:rsidR="00E77ABC" w:rsidRPr="003073C9" w:rsidRDefault="00E77ABC" w:rsidP="003073C9">
      <w:pPr>
        <w:spacing w:after="0" w:line="276" w:lineRule="auto"/>
        <w:ind w:right="14"/>
        <w:rPr>
          <w:rFonts w:ascii="Times New Roman" w:hAnsi="Times New Roman" w:cs="Times New Roman"/>
        </w:rPr>
      </w:pPr>
      <w:r w:rsidRPr="003073C9">
        <w:rPr>
          <w:rFonts w:ascii="Times New Roman" w:eastAsia="Times New Roman" w:hAnsi="Times New Roman" w:cs="Times New Roman"/>
          <w:color w:val="CC0099"/>
        </w:rPr>
        <w:lastRenderedPageBreak/>
        <w:t>(2)</w:t>
      </w:r>
      <w:r w:rsidRPr="003073C9">
        <w:rPr>
          <w:rFonts w:ascii="Times New Roman" w:eastAsia="Times New Roman" w:hAnsi="Times New Roman" w:cs="Times New Roman"/>
          <w:color w:val="auto"/>
        </w:rPr>
        <w:t xml:space="preserve"> Contravenţiile prevăzute la alin. (1) </w:t>
      </w:r>
      <w:proofErr w:type="gramStart"/>
      <w:r w:rsidRPr="003073C9">
        <w:rPr>
          <w:rFonts w:ascii="Times New Roman" w:eastAsia="Times New Roman" w:hAnsi="Times New Roman" w:cs="Times New Roman"/>
          <w:color w:val="auto"/>
        </w:rPr>
        <w:t>lit</w:t>
      </w:r>
      <w:proofErr w:type="gramEnd"/>
      <w:r w:rsidRPr="003073C9">
        <w:rPr>
          <w:rFonts w:ascii="Times New Roman" w:eastAsia="Times New Roman" w:hAnsi="Times New Roman" w:cs="Times New Roman"/>
          <w:color w:val="auto"/>
        </w:rPr>
        <w:t xml:space="preserve">. a) </w:t>
      </w:r>
      <w:proofErr w:type="gramStart"/>
      <w:r w:rsidRPr="003073C9">
        <w:rPr>
          <w:rFonts w:ascii="Times New Roman" w:eastAsia="Times New Roman" w:hAnsi="Times New Roman" w:cs="Times New Roman"/>
          <w:color w:val="auto"/>
        </w:rPr>
        <w:t>se</w:t>
      </w:r>
      <w:proofErr w:type="gramEnd"/>
      <w:r w:rsidRPr="003073C9">
        <w:rPr>
          <w:rFonts w:ascii="Times New Roman" w:eastAsia="Times New Roman" w:hAnsi="Times New Roman" w:cs="Times New Roman"/>
          <w:color w:val="auto"/>
        </w:rPr>
        <w:t xml:space="preserve"> sancţionează cu amendă de la 5.000 lei la 15.000 lei.</w:t>
      </w:r>
      <w:r w:rsidRPr="003073C9">
        <w:rPr>
          <w:rFonts w:ascii="Times New Roman" w:eastAsia="Times New Roman" w:hAnsi="Times New Roman" w:cs="Times New Roman"/>
          <w:color w:val="auto"/>
        </w:rPr>
        <w:br/>
      </w:r>
      <w:r w:rsidRPr="003073C9">
        <w:rPr>
          <w:rFonts w:ascii="Times New Roman" w:eastAsia="Times New Roman" w:hAnsi="Times New Roman" w:cs="Times New Roman"/>
          <w:color w:val="CC0099"/>
        </w:rPr>
        <w:t>(3)</w:t>
      </w:r>
      <w:r w:rsidRPr="003073C9">
        <w:rPr>
          <w:rFonts w:ascii="Times New Roman" w:eastAsia="Times New Roman" w:hAnsi="Times New Roman" w:cs="Times New Roman"/>
          <w:color w:val="auto"/>
        </w:rPr>
        <w:t xml:space="preserve"> Contravenţiile prevăzute la alin. (1) </w:t>
      </w:r>
      <w:proofErr w:type="gramStart"/>
      <w:r w:rsidRPr="003073C9">
        <w:rPr>
          <w:rFonts w:ascii="Times New Roman" w:eastAsia="Times New Roman" w:hAnsi="Times New Roman" w:cs="Times New Roman"/>
          <w:color w:val="auto"/>
        </w:rPr>
        <w:t>lit</w:t>
      </w:r>
      <w:proofErr w:type="gramEnd"/>
      <w:r w:rsidRPr="003073C9">
        <w:rPr>
          <w:rFonts w:ascii="Times New Roman" w:eastAsia="Times New Roman" w:hAnsi="Times New Roman" w:cs="Times New Roman"/>
          <w:color w:val="auto"/>
        </w:rPr>
        <w:t xml:space="preserve">. b) </w:t>
      </w:r>
      <w:proofErr w:type="gramStart"/>
      <w:r w:rsidRPr="003073C9">
        <w:rPr>
          <w:rFonts w:ascii="Times New Roman" w:eastAsia="Times New Roman" w:hAnsi="Times New Roman" w:cs="Times New Roman"/>
          <w:color w:val="auto"/>
        </w:rPr>
        <w:t>se</w:t>
      </w:r>
      <w:proofErr w:type="gramEnd"/>
      <w:r w:rsidRPr="003073C9">
        <w:rPr>
          <w:rFonts w:ascii="Times New Roman" w:eastAsia="Times New Roman" w:hAnsi="Times New Roman" w:cs="Times New Roman"/>
          <w:color w:val="auto"/>
        </w:rPr>
        <w:t xml:space="preserve"> sancţionează cu amendă de la 5.000 lei la 10.000 lei.</w:t>
      </w:r>
      <w:r w:rsidRPr="003073C9">
        <w:rPr>
          <w:rFonts w:ascii="Times New Roman" w:eastAsia="Times New Roman" w:hAnsi="Times New Roman" w:cs="Times New Roman"/>
          <w:color w:val="auto"/>
        </w:rPr>
        <w:br/>
      </w:r>
      <w:r w:rsidRPr="003073C9">
        <w:rPr>
          <w:rFonts w:ascii="Times New Roman" w:eastAsia="Times New Roman" w:hAnsi="Times New Roman" w:cs="Times New Roman"/>
          <w:color w:val="CC0099"/>
        </w:rPr>
        <w:t>(4)</w:t>
      </w:r>
      <w:r w:rsidRPr="003073C9">
        <w:rPr>
          <w:rFonts w:ascii="Times New Roman" w:eastAsia="Times New Roman" w:hAnsi="Times New Roman" w:cs="Times New Roman"/>
          <w:color w:val="auto"/>
        </w:rPr>
        <w:t xml:space="preserve"> Constatarea contravenţiilor şi aplicarea sancţiunilor se fac de către persoane împuternicite de structurile cu atribuţii de control.</w:t>
      </w:r>
      <w:r w:rsidRPr="003073C9">
        <w:rPr>
          <w:rFonts w:ascii="Times New Roman" w:eastAsia="Times New Roman" w:hAnsi="Times New Roman" w:cs="Times New Roman"/>
          <w:color w:val="auto"/>
        </w:rPr>
        <w:br/>
      </w:r>
      <w:r w:rsidRPr="003073C9">
        <w:rPr>
          <w:rFonts w:ascii="Times New Roman" w:eastAsia="Times New Roman" w:hAnsi="Times New Roman" w:cs="Times New Roman"/>
          <w:color w:val="CC0099"/>
        </w:rPr>
        <w:t>(5)</w:t>
      </w:r>
      <w:r w:rsidRPr="003073C9">
        <w:rPr>
          <w:rFonts w:ascii="Times New Roman" w:eastAsia="Times New Roman" w:hAnsi="Times New Roman" w:cs="Times New Roman"/>
          <w:color w:val="auto"/>
        </w:rPr>
        <w:t xml:space="preserve"> Contravenţiilor prevăzute în prezentul articol le sunt aplicabile dispoziţiile </w:t>
      </w:r>
      <w:hyperlink r:id="rId16" w:history="1">
        <w:r w:rsidRPr="003073C9">
          <w:rPr>
            <w:rFonts w:ascii="Times New Roman" w:eastAsia="Times New Roman" w:hAnsi="Times New Roman" w:cs="Times New Roman"/>
            <w:color w:val="0000FF"/>
            <w:u w:val="single"/>
          </w:rPr>
          <w:t>Ordonanţei Guvernului nr. 2/2001</w:t>
        </w:r>
      </w:hyperlink>
      <w:r w:rsidRPr="003073C9">
        <w:rPr>
          <w:rFonts w:ascii="Times New Roman" w:eastAsia="Times New Roman" w:hAnsi="Times New Roman" w:cs="Times New Roman"/>
          <w:color w:val="auto"/>
        </w:rPr>
        <w:t>, cu modificările şi completările ulterioare.</w:t>
      </w:r>
    </w:p>
    <w:p w:rsidR="00C629A0" w:rsidRPr="003073C9" w:rsidRDefault="00C629A0" w:rsidP="003073C9">
      <w:pPr>
        <w:spacing w:after="0" w:line="276" w:lineRule="auto"/>
        <w:rPr>
          <w:rFonts w:ascii="Times New Roman" w:hAnsi="Times New Roman" w:cs="Times New Roman"/>
        </w:rPr>
      </w:pPr>
      <w:r w:rsidRPr="003073C9">
        <w:rPr>
          <w:rFonts w:ascii="Times New Roman" w:hAnsi="Times New Roman" w:cs="Times New Roman"/>
        </w:rPr>
        <w:t xml:space="preserve">    Fata de cele expuse mai sus se impune adoptarea unei hotărari </w:t>
      </w:r>
      <w:r w:rsidR="00DB5AC4" w:rsidRPr="003073C9">
        <w:rPr>
          <w:rFonts w:ascii="Times New Roman" w:hAnsi="Times New Roman" w:cs="Times New Roman"/>
        </w:rPr>
        <w:t xml:space="preserve">de modificare a contraventiilor </w:t>
      </w:r>
      <w:proofErr w:type="gramStart"/>
      <w:r w:rsidR="00DB5AC4" w:rsidRPr="003073C9">
        <w:rPr>
          <w:rFonts w:ascii="Times New Roman" w:hAnsi="Times New Roman" w:cs="Times New Roman"/>
        </w:rPr>
        <w:t>cuprinse  in</w:t>
      </w:r>
      <w:proofErr w:type="gramEnd"/>
      <w:r w:rsidR="00DB5AC4" w:rsidRPr="003073C9">
        <w:rPr>
          <w:rFonts w:ascii="Times New Roman" w:hAnsi="Times New Roman" w:cs="Times New Roman"/>
        </w:rPr>
        <w:t xml:space="preserve"> contractual de comodat prevazut  ca  anexa nr. </w:t>
      </w:r>
      <w:proofErr w:type="gramStart"/>
      <w:r w:rsidR="00DB5AC4" w:rsidRPr="003073C9">
        <w:rPr>
          <w:rFonts w:ascii="Times New Roman" w:hAnsi="Times New Roman" w:cs="Times New Roman"/>
        </w:rPr>
        <w:t>2  la</w:t>
      </w:r>
      <w:proofErr w:type="gramEnd"/>
      <w:r w:rsidR="00DB5AC4" w:rsidRPr="003073C9">
        <w:rPr>
          <w:rFonts w:ascii="Times New Roman" w:hAnsi="Times New Roman" w:cs="Times New Roman"/>
        </w:rPr>
        <w:t xml:space="preserve">  HCL nr. 126 din 29.12.2025 </w:t>
      </w:r>
      <w:r w:rsidRPr="003073C9">
        <w:rPr>
          <w:rFonts w:ascii="Times New Roman" w:hAnsi="Times New Roman" w:cs="Times New Roman"/>
        </w:rPr>
        <w:t xml:space="preserve">privind ocuparea temporara cu titlu gratuit a suprafetei de 4056 mp teren din domeniul public al comunei Ion Creanga in vederea executarii proiectului de investitii „ EXTINDERE RETELE DE DISTRIBUTIE GAZE NATURALE IN COMUNA ION CREANGA , JUDETUL NEAMT,, conform proiectului de hotarare” </w:t>
      </w:r>
      <w:r w:rsidRPr="003073C9">
        <w:rPr>
          <w:rFonts w:ascii="Times New Roman" w:eastAsia="Times New Roman" w:hAnsi="Times New Roman" w:cs="Times New Roman"/>
          <w:lang w:val="fr-FR"/>
        </w:rPr>
        <w:t xml:space="preserve"> in  forma  si  continutul  prezentat .</w:t>
      </w:r>
      <w:r w:rsidRPr="003073C9">
        <w:rPr>
          <w:rFonts w:ascii="Times New Roman" w:hAnsi="Times New Roman" w:cs="Times New Roman"/>
        </w:rPr>
        <w:t xml:space="preserve"> </w:t>
      </w:r>
    </w:p>
    <w:p w:rsidR="00DB5AC4" w:rsidRPr="003073C9" w:rsidRDefault="00DB5AC4" w:rsidP="003073C9">
      <w:pPr>
        <w:spacing w:after="0" w:line="276" w:lineRule="auto"/>
        <w:rPr>
          <w:rFonts w:ascii="Times New Roman" w:hAnsi="Times New Roman" w:cs="Times New Roman"/>
        </w:rPr>
      </w:pPr>
    </w:p>
    <w:p w:rsidR="00DB5AC4" w:rsidRPr="003073C9" w:rsidRDefault="003073C9" w:rsidP="003073C9">
      <w:pPr>
        <w:spacing w:after="0" w:line="276" w:lineRule="auto"/>
        <w:rPr>
          <w:rFonts w:ascii="Times New Roman" w:hAnsi="Times New Roman" w:cs="Times New Roman"/>
        </w:rPr>
      </w:pPr>
      <w:r w:rsidRPr="003073C9">
        <w:rPr>
          <w:rFonts w:ascii="Times New Roman" w:hAnsi="Times New Roman" w:cs="Times New Roman"/>
        </w:rPr>
        <w:t xml:space="preserve">  Drept pentru </w:t>
      </w:r>
      <w:proofErr w:type="gramStart"/>
      <w:r w:rsidRPr="003073C9">
        <w:rPr>
          <w:rFonts w:ascii="Times New Roman" w:hAnsi="Times New Roman" w:cs="Times New Roman"/>
        </w:rPr>
        <w:t>care  vă</w:t>
      </w:r>
      <w:proofErr w:type="gramEnd"/>
      <w:r w:rsidRPr="003073C9">
        <w:rPr>
          <w:rFonts w:ascii="Times New Roman" w:hAnsi="Times New Roman" w:cs="Times New Roman"/>
        </w:rPr>
        <w:t xml:space="preserve"> supunem spre analiza, dezbatere si aprobare proiectul d e hotarare in forma si continutul prezentat.</w:t>
      </w:r>
    </w:p>
    <w:p w:rsidR="00C629A0" w:rsidRPr="003073C9" w:rsidRDefault="00C629A0" w:rsidP="003073C9">
      <w:pPr>
        <w:spacing w:after="0" w:line="276" w:lineRule="auto"/>
        <w:ind w:left="9" w:right="14" w:firstLine="730"/>
        <w:jc w:val="both"/>
        <w:rPr>
          <w:rFonts w:ascii="Times New Roman" w:hAnsi="Times New Roman" w:cs="Times New Roman"/>
        </w:rPr>
      </w:pPr>
    </w:p>
    <w:p w:rsidR="00C629A0" w:rsidRPr="003073C9" w:rsidRDefault="00C629A0" w:rsidP="003073C9">
      <w:pPr>
        <w:spacing w:after="0" w:line="276" w:lineRule="auto"/>
        <w:ind w:right="14"/>
        <w:rPr>
          <w:rFonts w:ascii="Times New Roman" w:hAnsi="Times New Roman" w:cs="Times New Roman"/>
        </w:rPr>
      </w:pPr>
    </w:p>
    <w:p w:rsidR="00C629A0" w:rsidRPr="003073C9" w:rsidRDefault="00C629A0" w:rsidP="003073C9">
      <w:pPr>
        <w:spacing w:after="0" w:line="276" w:lineRule="auto"/>
        <w:ind w:left="9" w:right="14" w:hanging="9"/>
        <w:jc w:val="center"/>
        <w:rPr>
          <w:rFonts w:ascii="Times New Roman" w:hAnsi="Times New Roman" w:cs="Times New Roman"/>
        </w:rPr>
      </w:pPr>
      <w:r w:rsidRPr="003073C9">
        <w:rPr>
          <w:rFonts w:ascii="Times New Roman" w:hAnsi="Times New Roman" w:cs="Times New Roman"/>
        </w:rPr>
        <w:t xml:space="preserve">          PRIMAR</w:t>
      </w:r>
    </w:p>
    <w:p w:rsidR="00C629A0" w:rsidRPr="003073C9" w:rsidRDefault="00C629A0" w:rsidP="003073C9">
      <w:pPr>
        <w:spacing w:after="0" w:line="276" w:lineRule="auto"/>
        <w:ind w:left="9" w:right="14" w:hanging="9"/>
        <w:jc w:val="center"/>
        <w:rPr>
          <w:rFonts w:ascii="Times New Roman" w:hAnsi="Times New Roman" w:cs="Times New Roman"/>
        </w:rPr>
      </w:pPr>
      <w:r w:rsidRPr="003073C9">
        <w:rPr>
          <w:rFonts w:ascii="Times New Roman" w:hAnsi="Times New Roman" w:cs="Times New Roman"/>
        </w:rPr>
        <w:t xml:space="preserve">      Dumitru – Dorin TABACARIU</w:t>
      </w:r>
    </w:p>
    <w:p w:rsidR="00C629A0" w:rsidRPr="001C3A2E" w:rsidRDefault="00C629A0" w:rsidP="00C629A0">
      <w:pPr>
        <w:spacing w:after="0" w:line="276" w:lineRule="auto"/>
        <w:ind w:left="9" w:right="14" w:hanging="9"/>
        <w:jc w:val="center"/>
        <w:rPr>
          <w:rFonts w:ascii="Times New Roman" w:hAnsi="Times New Roman" w:cs="Times New Roman"/>
        </w:rPr>
      </w:pPr>
    </w:p>
    <w:p w:rsidR="00C629A0" w:rsidRPr="001C3A2E" w:rsidRDefault="00C629A0" w:rsidP="00C629A0">
      <w:pPr>
        <w:spacing w:after="0" w:line="276" w:lineRule="auto"/>
        <w:ind w:left="9" w:right="14" w:hanging="9"/>
        <w:jc w:val="center"/>
        <w:rPr>
          <w:rFonts w:ascii="Times New Roman" w:hAnsi="Times New Roman" w:cs="Times New Roman"/>
        </w:rPr>
      </w:pPr>
    </w:p>
    <w:p w:rsidR="00C629A0" w:rsidRPr="001C3A2E" w:rsidRDefault="00C629A0" w:rsidP="00C629A0">
      <w:pPr>
        <w:spacing w:after="0" w:line="276" w:lineRule="auto"/>
        <w:ind w:left="9" w:right="14" w:hanging="9"/>
        <w:jc w:val="center"/>
        <w:rPr>
          <w:rFonts w:ascii="Times New Roman" w:hAnsi="Times New Roman" w:cs="Times New Roman"/>
        </w:rPr>
      </w:pPr>
    </w:p>
    <w:p w:rsidR="00C629A0" w:rsidRPr="001C3A2E" w:rsidRDefault="00C629A0" w:rsidP="00C629A0">
      <w:pPr>
        <w:spacing w:after="0"/>
        <w:jc w:val="center"/>
        <w:rPr>
          <w:rFonts w:ascii="Times New Roman" w:eastAsia="Times New Roman" w:hAnsi="Times New Roman" w:cs="Times New Roman"/>
          <w:lang w:val="fr-FR" w:eastAsia="en-GB"/>
        </w:rPr>
      </w:pPr>
    </w:p>
    <w:p w:rsidR="00C629A0" w:rsidRPr="001C3A2E" w:rsidRDefault="00C629A0" w:rsidP="00C629A0">
      <w:pPr>
        <w:spacing w:after="0"/>
        <w:jc w:val="center"/>
        <w:rPr>
          <w:rFonts w:ascii="Times New Roman" w:eastAsia="Times New Roman" w:hAnsi="Times New Roman" w:cs="Times New Roman"/>
          <w:lang w:val="fr-FR" w:eastAsia="en-GB"/>
        </w:rPr>
      </w:pPr>
    </w:p>
    <w:p w:rsidR="00C629A0" w:rsidRPr="001C3A2E" w:rsidRDefault="00C629A0" w:rsidP="00C629A0">
      <w:pPr>
        <w:spacing w:after="0"/>
        <w:jc w:val="center"/>
        <w:rPr>
          <w:rFonts w:ascii="Times New Roman" w:eastAsia="Times New Roman" w:hAnsi="Times New Roman" w:cs="Times New Roman"/>
          <w:lang w:val="fr-FR" w:eastAsia="en-GB"/>
        </w:rPr>
      </w:pPr>
    </w:p>
    <w:p w:rsidR="00C629A0" w:rsidRDefault="00C629A0" w:rsidP="00C629A0">
      <w:pPr>
        <w:spacing w:after="0"/>
        <w:jc w:val="center"/>
        <w:rPr>
          <w:rFonts w:ascii="Times New Roman" w:eastAsia="Times New Roman" w:hAnsi="Times New Roman"/>
          <w:sz w:val="24"/>
          <w:szCs w:val="24"/>
          <w:lang w:val="fr-FR" w:eastAsia="en-GB"/>
        </w:rPr>
      </w:pPr>
    </w:p>
    <w:p w:rsidR="00C629A0" w:rsidRDefault="00C629A0" w:rsidP="00C629A0">
      <w:pPr>
        <w:spacing w:after="0"/>
        <w:jc w:val="center"/>
        <w:rPr>
          <w:rFonts w:ascii="Times New Roman" w:eastAsia="Times New Roman" w:hAnsi="Times New Roman"/>
          <w:sz w:val="24"/>
          <w:szCs w:val="24"/>
          <w:lang w:val="fr-FR" w:eastAsia="en-GB"/>
        </w:rPr>
      </w:pPr>
    </w:p>
    <w:p w:rsidR="00252149" w:rsidRDefault="00252149" w:rsidP="00E217C5">
      <w:pPr>
        <w:spacing w:after="0" w:line="360" w:lineRule="auto"/>
        <w:rPr>
          <w:rFonts w:ascii="Times New Roman" w:hAnsi="Times New Roman"/>
          <w:sz w:val="24"/>
          <w:szCs w:val="24"/>
          <w:lang w:val="fr-FR"/>
        </w:rPr>
      </w:pPr>
    </w:p>
    <w:p w:rsidR="00252149" w:rsidRDefault="0025214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3073C9" w:rsidRDefault="003073C9" w:rsidP="00E217C5">
      <w:pPr>
        <w:spacing w:after="0" w:line="360" w:lineRule="auto"/>
        <w:rPr>
          <w:rFonts w:ascii="Times New Roman" w:hAnsi="Times New Roman"/>
          <w:sz w:val="24"/>
          <w:szCs w:val="24"/>
          <w:lang w:val="fr-FR"/>
        </w:rPr>
      </w:pPr>
    </w:p>
    <w:p w:rsidR="00CA39FA" w:rsidRDefault="00CA39FA" w:rsidP="003073C9">
      <w:pPr>
        <w:spacing w:after="0"/>
        <w:rPr>
          <w:rFonts w:ascii="Times New Roman" w:eastAsia="Times New Roman" w:hAnsi="Times New Roman"/>
          <w:sz w:val="24"/>
          <w:szCs w:val="24"/>
          <w:lang w:val="fr-FR" w:eastAsia="en-GB"/>
        </w:rPr>
      </w:pPr>
    </w:p>
    <w:p w:rsidR="00CA39FA" w:rsidRDefault="00CA39FA" w:rsidP="002E3CE7">
      <w:pPr>
        <w:spacing w:after="0"/>
        <w:jc w:val="center"/>
        <w:rPr>
          <w:rFonts w:ascii="Times New Roman" w:eastAsia="Times New Roman" w:hAnsi="Times New Roman"/>
          <w:sz w:val="24"/>
          <w:szCs w:val="24"/>
          <w:lang w:val="fr-FR" w:eastAsia="en-GB"/>
        </w:rPr>
      </w:pPr>
    </w:p>
    <w:p w:rsidR="003B17DF" w:rsidRPr="006D3EA4" w:rsidRDefault="003B17DF" w:rsidP="006D3EA4">
      <w:pPr>
        <w:tabs>
          <w:tab w:val="left" w:pos="0"/>
        </w:tabs>
        <w:spacing w:after="0" w:line="276" w:lineRule="auto"/>
        <w:ind w:right="-568"/>
        <w:rPr>
          <w:rFonts w:ascii="Times New Roman" w:eastAsia="Times New Roman" w:hAnsi="Times New Roman" w:cs="Times New Roman"/>
        </w:rPr>
      </w:pPr>
      <w:r w:rsidRPr="006D3EA4">
        <w:rPr>
          <w:rFonts w:ascii="Times New Roman" w:eastAsia="Times New Roman" w:hAnsi="Times New Roman" w:cs="Times New Roman"/>
        </w:rPr>
        <w:t xml:space="preserve">              ROMANIA</w:t>
      </w:r>
    </w:p>
    <w:p w:rsidR="003B17DF" w:rsidRPr="006D3EA4" w:rsidRDefault="003B17DF" w:rsidP="006D3EA4">
      <w:pPr>
        <w:tabs>
          <w:tab w:val="left" w:pos="0"/>
        </w:tabs>
        <w:spacing w:after="0" w:line="276" w:lineRule="auto"/>
        <w:ind w:left="-567" w:right="-568"/>
        <w:rPr>
          <w:rFonts w:ascii="Times New Roman" w:eastAsia="Times New Roman" w:hAnsi="Times New Roman" w:cs="Times New Roman"/>
        </w:rPr>
      </w:pPr>
      <w:r w:rsidRPr="006D3EA4">
        <w:rPr>
          <w:rFonts w:ascii="Times New Roman" w:eastAsia="Times New Roman" w:hAnsi="Times New Roman" w:cs="Times New Roman"/>
        </w:rPr>
        <w:t xml:space="preserve">                  JUDETUL NEAMT </w:t>
      </w:r>
    </w:p>
    <w:p w:rsidR="003B17DF" w:rsidRPr="006D3EA4" w:rsidRDefault="003B17DF" w:rsidP="006D3EA4">
      <w:pPr>
        <w:tabs>
          <w:tab w:val="left" w:pos="0"/>
        </w:tabs>
        <w:spacing w:after="0" w:line="276" w:lineRule="auto"/>
        <w:ind w:left="-567" w:right="-568"/>
        <w:rPr>
          <w:rFonts w:ascii="Times New Roman" w:eastAsia="Times New Roman" w:hAnsi="Times New Roman" w:cs="Times New Roman"/>
        </w:rPr>
      </w:pPr>
      <w:r w:rsidRPr="006D3EA4">
        <w:rPr>
          <w:rFonts w:ascii="Times New Roman" w:eastAsia="Times New Roman" w:hAnsi="Times New Roman" w:cs="Times New Roman"/>
        </w:rPr>
        <w:t xml:space="preserve">                 </w:t>
      </w:r>
      <w:proofErr w:type="gramStart"/>
      <w:r w:rsidRPr="006D3EA4">
        <w:rPr>
          <w:rFonts w:ascii="Times New Roman" w:eastAsia="Times New Roman" w:hAnsi="Times New Roman" w:cs="Times New Roman"/>
        </w:rPr>
        <w:t>PRIMARIA  COMUNEI</w:t>
      </w:r>
      <w:proofErr w:type="gramEnd"/>
      <w:r w:rsidRPr="006D3EA4">
        <w:rPr>
          <w:rFonts w:ascii="Times New Roman" w:eastAsia="Times New Roman" w:hAnsi="Times New Roman" w:cs="Times New Roman"/>
        </w:rPr>
        <w:t xml:space="preserve">  ION  CREANGA </w:t>
      </w:r>
    </w:p>
    <w:p w:rsidR="003B17DF" w:rsidRPr="006D3EA4" w:rsidRDefault="003B17DF" w:rsidP="006D3EA4">
      <w:pPr>
        <w:tabs>
          <w:tab w:val="left" w:pos="0"/>
        </w:tabs>
        <w:spacing w:after="0" w:line="276" w:lineRule="auto"/>
        <w:ind w:left="-567" w:right="-568"/>
        <w:rPr>
          <w:rFonts w:ascii="Times New Roman" w:eastAsia="Times New Roman" w:hAnsi="Times New Roman" w:cs="Times New Roman"/>
        </w:rPr>
      </w:pPr>
      <w:r w:rsidRPr="006D3EA4">
        <w:rPr>
          <w:rFonts w:ascii="Times New Roman" w:eastAsia="Times New Roman" w:hAnsi="Times New Roman" w:cs="Times New Roman"/>
        </w:rPr>
        <w:t xml:space="preserve">                 </w:t>
      </w:r>
      <w:r w:rsidR="003073C9" w:rsidRPr="006D3EA4">
        <w:rPr>
          <w:rFonts w:ascii="Times New Roman" w:eastAsia="Times New Roman" w:hAnsi="Times New Roman" w:cs="Times New Roman"/>
        </w:rPr>
        <w:t>Nr. 2452 din 09.03.2026</w:t>
      </w:r>
      <w:r w:rsidRPr="006D3EA4">
        <w:rPr>
          <w:rFonts w:ascii="Times New Roman" w:eastAsia="Times New Roman" w:hAnsi="Times New Roman" w:cs="Times New Roman"/>
        </w:rPr>
        <w:t xml:space="preserve"> </w:t>
      </w:r>
    </w:p>
    <w:p w:rsidR="00202FA8" w:rsidRPr="006D3EA4" w:rsidRDefault="00202FA8" w:rsidP="006D3EA4">
      <w:pPr>
        <w:tabs>
          <w:tab w:val="left" w:pos="0"/>
        </w:tabs>
        <w:spacing w:after="0" w:line="276" w:lineRule="auto"/>
        <w:ind w:left="-567" w:right="-568"/>
        <w:rPr>
          <w:rFonts w:ascii="Times New Roman" w:eastAsia="Times New Roman" w:hAnsi="Times New Roman" w:cs="Times New Roman"/>
        </w:rPr>
      </w:pPr>
    </w:p>
    <w:p w:rsidR="003B17DF" w:rsidRPr="006D3EA4" w:rsidRDefault="003B17DF" w:rsidP="006D3EA4">
      <w:pPr>
        <w:spacing w:after="0" w:line="276" w:lineRule="auto"/>
        <w:jc w:val="center"/>
        <w:outlineLvl w:val="0"/>
        <w:rPr>
          <w:rFonts w:ascii="Times New Roman" w:eastAsia="Times New Roman" w:hAnsi="Times New Roman" w:cs="Times New Roman"/>
          <w:b/>
          <w:bCs/>
          <w:color w:val="auto"/>
          <w:kern w:val="36"/>
          <w:lang w:eastAsia="ro-RO"/>
        </w:rPr>
      </w:pPr>
      <w:r w:rsidRPr="006D3EA4">
        <w:rPr>
          <w:rFonts w:ascii="Times New Roman" w:eastAsia="Times New Roman" w:hAnsi="Times New Roman" w:cs="Times New Roman"/>
          <w:b/>
          <w:bCs/>
          <w:kern w:val="36"/>
          <w:lang w:eastAsia="ro-RO"/>
        </w:rPr>
        <w:t>RAPORT DE SPECIALITATE</w:t>
      </w:r>
    </w:p>
    <w:p w:rsidR="003B17DF" w:rsidRPr="006D3EA4" w:rsidRDefault="003B17DF" w:rsidP="006D3EA4">
      <w:pPr>
        <w:spacing w:after="0" w:line="276" w:lineRule="auto"/>
        <w:jc w:val="center"/>
        <w:rPr>
          <w:rFonts w:ascii="Times New Roman" w:hAnsi="Times New Roman" w:cs="Times New Roman"/>
          <w:b/>
        </w:rPr>
      </w:pPr>
      <w:r w:rsidRPr="006D3EA4">
        <w:rPr>
          <w:rFonts w:ascii="Times New Roman" w:eastAsia="Times New Roman" w:hAnsi="Times New Roman" w:cs="Times New Roman"/>
          <w:b/>
          <w:bCs/>
          <w:lang w:eastAsia="ro-RO"/>
        </w:rPr>
        <w:t xml:space="preserve">La Proiectul </w:t>
      </w:r>
      <w:proofErr w:type="gramStart"/>
      <w:r w:rsidRPr="006D3EA4">
        <w:rPr>
          <w:rFonts w:ascii="Times New Roman" w:eastAsia="Times New Roman" w:hAnsi="Times New Roman" w:cs="Times New Roman"/>
          <w:b/>
          <w:bCs/>
          <w:lang w:eastAsia="ro-RO"/>
        </w:rPr>
        <w:t>de  hotarare</w:t>
      </w:r>
      <w:proofErr w:type="gramEnd"/>
      <w:r w:rsidRPr="006D3EA4">
        <w:rPr>
          <w:rFonts w:ascii="Times New Roman" w:eastAsia="Times New Roman" w:hAnsi="Times New Roman" w:cs="Times New Roman"/>
          <w:b/>
          <w:bCs/>
          <w:lang w:eastAsia="ro-RO"/>
        </w:rPr>
        <w:t xml:space="preserve"> </w:t>
      </w:r>
      <w:r w:rsidR="003073C9" w:rsidRPr="006D3EA4">
        <w:rPr>
          <w:rFonts w:ascii="Times New Roman" w:eastAsia="Times New Roman" w:hAnsi="Times New Roman" w:cs="Times New Roman"/>
          <w:b/>
          <w:bCs/>
          <w:lang w:eastAsia="ro-RO"/>
        </w:rPr>
        <w:t xml:space="preserve">privind  modificarea  H.C.L  nr. 126 din 29.12.2025 </w:t>
      </w:r>
      <w:r w:rsidRPr="006D3EA4">
        <w:rPr>
          <w:rFonts w:ascii="Times New Roman" w:hAnsi="Times New Roman" w:cs="Times New Roman"/>
          <w:b/>
        </w:rPr>
        <w:t xml:space="preserve">privind ocuparea </w:t>
      </w:r>
      <w:proofErr w:type="gramStart"/>
      <w:r w:rsidRPr="006D3EA4">
        <w:rPr>
          <w:rFonts w:ascii="Times New Roman" w:hAnsi="Times New Roman" w:cs="Times New Roman"/>
          <w:b/>
        </w:rPr>
        <w:t>temporara ,</w:t>
      </w:r>
      <w:proofErr w:type="gramEnd"/>
      <w:r w:rsidRPr="006D3EA4">
        <w:rPr>
          <w:rFonts w:ascii="Times New Roman" w:hAnsi="Times New Roman" w:cs="Times New Roman"/>
          <w:b/>
        </w:rPr>
        <w:t xml:space="preserve"> cu titlu gratuit,  a suprafetei de 4056 mp teren din domeniul public al comunei Ion Creanga,  in vederea executarii proiectului de investitii </w:t>
      </w:r>
    </w:p>
    <w:p w:rsidR="003B17DF" w:rsidRPr="006D3EA4" w:rsidRDefault="003B17DF" w:rsidP="006D3EA4">
      <w:pPr>
        <w:spacing w:after="0" w:line="276" w:lineRule="auto"/>
        <w:jc w:val="center"/>
        <w:rPr>
          <w:rFonts w:ascii="Times New Roman" w:hAnsi="Times New Roman" w:cs="Times New Roman"/>
          <w:b/>
          <w:bCs/>
        </w:rPr>
      </w:pPr>
      <w:r w:rsidRPr="006D3EA4">
        <w:rPr>
          <w:rFonts w:ascii="Times New Roman" w:hAnsi="Times New Roman" w:cs="Times New Roman"/>
          <w:b/>
        </w:rPr>
        <w:t xml:space="preserve">„ Extindere retele de distributie gaze naturale in comuna Ion </w:t>
      </w:r>
      <w:proofErr w:type="gramStart"/>
      <w:r w:rsidRPr="006D3EA4">
        <w:rPr>
          <w:rFonts w:ascii="Times New Roman" w:hAnsi="Times New Roman" w:cs="Times New Roman"/>
          <w:b/>
        </w:rPr>
        <w:t>Creanga ,</w:t>
      </w:r>
      <w:proofErr w:type="gramEnd"/>
      <w:r w:rsidRPr="006D3EA4">
        <w:rPr>
          <w:rFonts w:ascii="Times New Roman" w:hAnsi="Times New Roman" w:cs="Times New Roman"/>
          <w:b/>
        </w:rPr>
        <w:t xml:space="preserve"> judetul Neamt"</w:t>
      </w:r>
      <w:r w:rsidRPr="006D3EA4">
        <w:rPr>
          <w:rFonts w:ascii="Times New Roman" w:eastAsia="Times New Roman" w:hAnsi="Times New Roman" w:cs="Times New Roman"/>
          <w:b/>
          <w:lang w:val="fr-FR"/>
        </w:rPr>
        <w:t xml:space="preserve"> </w:t>
      </w:r>
    </w:p>
    <w:p w:rsidR="00B8056B" w:rsidRPr="006D3EA4" w:rsidRDefault="00B8056B" w:rsidP="006D3EA4">
      <w:pPr>
        <w:spacing w:before="100" w:beforeAutospacing="1" w:after="0" w:line="276" w:lineRule="auto"/>
        <w:jc w:val="center"/>
        <w:rPr>
          <w:rFonts w:ascii="Times New Roman" w:eastAsia="Times New Roman" w:hAnsi="Times New Roman" w:cs="Times New Roman"/>
          <w:b/>
          <w:bCs/>
          <w:lang w:eastAsia="ro-RO"/>
        </w:rPr>
      </w:pPr>
    </w:p>
    <w:p w:rsidR="005E5FCA" w:rsidRPr="006D3EA4" w:rsidRDefault="00B8056B" w:rsidP="006D3EA4">
      <w:pPr>
        <w:spacing w:after="0" w:line="276" w:lineRule="auto"/>
        <w:rPr>
          <w:rFonts w:ascii="Times New Roman" w:hAnsi="Times New Roman" w:cs="Times New Roman"/>
        </w:rPr>
      </w:pPr>
      <w:r w:rsidRPr="006D3EA4">
        <w:rPr>
          <w:rFonts w:ascii="Times New Roman" w:eastAsia="Times New Roman" w:hAnsi="Times New Roman" w:cs="Times New Roman"/>
          <w:b/>
          <w:bCs/>
          <w:lang w:eastAsia="ro-RO"/>
        </w:rPr>
        <w:t xml:space="preserve">  </w:t>
      </w:r>
      <w:r w:rsidRPr="006D3EA4">
        <w:rPr>
          <w:rFonts w:ascii="Times New Roman" w:eastAsia="Times New Roman" w:hAnsi="Times New Roman" w:cs="Times New Roman"/>
          <w:bCs/>
          <w:lang w:eastAsia="ro-RO"/>
        </w:rPr>
        <w:t xml:space="preserve">Prin </w:t>
      </w:r>
      <w:proofErr w:type="gramStart"/>
      <w:r w:rsidRPr="006D3EA4">
        <w:rPr>
          <w:rFonts w:ascii="Times New Roman" w:eastAsia="Times New Roman" w:hAnsi="Times New Roman" w:cs="Times New Roman"/>
          <w:bCs/>
          <w:lang w:eastAsia="ro-RO"/>
        </w:rPr>
        <w:t>H.C.L  nr</w:t>
      </w:r>
      <w:proofErr w:type="gramEnd"/>
      <w:r w:rsidRPr="006D3EA4">
        <w:rPr>
          <w:rFonts w:ascii="Times New Roman" w:eastAsia="Times New Roman" w:hAnsi="Times New Roman" w:cs="Times New Roman"/>
          <w:bCs/>
          <w:lang w:eastAsia="ro-RO"/>
        </w:rPr>
        <w:t>. 126 din 29.12.2025 s-</w:t>
      </w:r>
      <w:proofErr w:type="gramStart"/>
      <w:r w:rsidRPr="006D3EA4">
        <w:rPr>
          <w:rFonts w:ascii="Times New Roman" w:eastAsia="Times New Roman" w:hAnsi="Times New Roman" w:cs="Times New Roman"/>
          <w:bCs/>
          <w:lang w:eastAsia="ro-RO"/>
        </w:rPr>
        <w:t>a  aprobat</w:t>
      </w:r>
      <w:proofErr w:type="gramEnd"/>
      <w:r w:rsidRPr="006D3EA4">
        <w:rPr>
          <w:rFonts w:ascii="Times New Roman" w:eastAsia="Times New Roman" w:hAnsi="Times New Roman" w:cs="Times New Roman"/>
          <w:bCs/>
          <w:lang w:eastAsia="ro-RO"/>
        </w:rPr>
        <w:t xml:space="preserve"> </w:t>
      </w:r>
      <w:r w:rsidR="005E5FCA" w:rsidRPr="006D3EA4">
        <w:rPr>
          <w:rFonts w:ascii="Times New Roman" w:hAnsi="Times New Roman" w:cs="Times New Roman"/>
        </w:rPr>
        <w:t xml:space="preserve">ocuparea temporara , cu titlu gratuit,  a suprafetei de 4056 mp teren din domeniul public al comunei Ion Creanga,  in vederea executarii proiectului de investitii </w:t>
      </w:r>
    </w:p>
    <w:p w:rsidR="004C538F" w:rsidRPr="006D3EA4" w:rsidRDefault="005E5FCA" w:rsidP="006D3EA4">
      <w:pPr>
        <w:spacing w:after="0" w:line="276" w:lineRule="auto"/>
        <w:ind w:right="-427"/>
        <w:rPr>
          <w:rFonts w:ascii="Times New Roman" w:eastAsia="Times New Roman" w:hAnsi="Times New Roman" w:cs="Times New Roman"/>
          <w:i/>
        </w:rPr>
      </w:pPr>
      <w:r w:rsidRPr="006D3EA4">
        <w:rPr>
          <w:rFonts w:ascii="Times New Roman" w:hAnsi="Times New Roman" w:cs="Times New Roman"/>
        </w:rPr>
        <w:t xml:space="preserve">„ Extindere retele de distributie gaze naturale in comuna Ion </w:t>
      </w:r>
      <w:proofErr w:type="gramStart"/>
      <w:r w:rsidRPr="006D3EA4">
        <w:rPr>
          <w:rFonts w:ascii="Times New Roman" w:hAnsi="Times New Roman" w:cs="Times New Roman"/>
        </w:rPr>
        <w:t>Creanga ,</w:t>
      </w:r>
      <w:proofErr w:type="gramEnd"/>
      <w:r w:rsidRPr="006D3EA4">
        <w:rPr>
          <w:rFonts w:ascii="Times New Roman" w:hAnsi="Times New Roman" w:cs="Times New Roman"/>
        </w:rPr>
        <w:t xml:space="preserve"> judetul Neamt"</w:t>
      </w:r>
      <w:r w:rsidRPr="006D3EA4">
        <w:rPr>
          <w:rFonts w:ascii="Times New Roman" w:eastAsia="Times New Roman" w:hAnsi="Times New Roman" w:cs="Times New Roman"/>
          <w:lang w:val="fr-FR"/>
        </w:rPr>
        <w:t xml:space="preserve"> in conformitate  cu  prevederile  </w:t>
      </w:r>
      <w:r w:rsidR="004C538F" w:rsidRPr="006D3EA4">
        <w:rPr>
          <w:rFonts w:ascii="Times New Roman" w:hAnsi="Times New Roman" w:cs="Times New Roman"/>
          <w:bCs/>
          <w:lang w:eastAsia="ro-RO"/>
        </w:rPr>
        <w:t xml:space="preserve">art. </w:t>
      </w:r>
      <w:proofErr w:type="gramStart"/>
      <w:r w:rsidR="004C538F" w:rsidRPr="006D3EA4">
        <w:rPr>
          <w:rFonts w:ascii="Times New Roman" w:hAnsi="Times New Roman" w:cs="Times New Roman"/>
          <w:bCs/>
          <w:lang w:eastAsia="ro-RO"/>
        </w:rPr>
        <w:t>108</w:t>
      </w:r>
      <w:proofErr w:type="gramEnd"/>
      <w:r w:rsidR="004C538F" w:rsidRPr="006D3EA4">
        <w:rPr>
          <w:rFonts w:ascii="Times New Roman" w:hAnsi="Times New Roman" w:cs="Times New Roman"/>
          <w:bCs/>
          <w:lang w:eastAsia="ro-RO"/>
        </w:rPr>
        <w:t xml:space="preserve"> lit.</w:t>
      </w:r>
      <w:r w:rsidR="004C538F" w:rsidRPr="006D3EA4">
        <w:rPr>
          <w:rFonts w:ascii="Times New Roman" w:eastAsia="Times New Roman" w:hAnsi="Times New Roman" w:cs="Times New Roman"/>
          <w:lang w:eastAsia="ro-RO"/>
        </w:rPr>
        <w:t xml:space="preserve"> ”d” Codul </w:t>
      </w:r>
      <w:proofErr w:type="gramStart"/>
      <w:r w:rsidR="004C538F" w:rsidRPr="006D3EA4">
        <w:rPr>
          <w:rFonts w:ascii="Times New Roman" w:eastAsia="Times New Roman" w:hAnsi="Times New Roman" w:cs="Times New Roman"/>
          <w:lang w:eastAsia="ro-RO"/>
        </w:rPr>
        <w:t>Administrativ  aprobat</w:t>
      </w:r>
      <w:proofErr w:type="gramEnd"/>
      <w:r w:rsidR="004C538F" w:rsidRPr="006D3EA4">
        <w:rPr>
          <w:rFonts w:ascii="Times New Roman" w:eastAsia="Times New Roman" w:hAnsi="Times New Roman" w:cs="Times New Roman"/>
          <w:lang w:eastAsia="ro-RO"/>
        </w:rPr>
        <w:t xml:space="preserve"> prin O.U.G nr. 57/ 2019</w:t>
      </w:r>
      <w:proofErr w:type="gramStart"/>
      <w:r w:rsidR="004C538F" w:rsidRPr="006D3EA4">
        <w:rPr>
          <w:rFonts w:ascii="Times New Roman" w:eastAsia="Times New Roman" w:hAnsi="Times New Roman" w:cs="Times New Roman"/>
          <w:lang w:eastAsia="ro-RO"/>
        </w:rPr>
        <w:t>,  cu</w:t>
      </w:r>
      <w:proofErr w:type="gramEnd"/>
      <w:r w:rsidR="004C538F" w:rsidRPr="006D3EA4">
        <w:rPr>
          <w:rFonts w:ascii="Times New Roman" w:eastAsia="Times New Roman" w:hAnsi="Times New Roman" w:cs="Times New Roman"/>
          <w:lang w:eastAsia="ro-RO"/>
        </w:rPr>
        <w:t xml:space="preserve"> modificarile si completarile ulterioare, privind a</w:t>
      </w:r>
      <w:r w:rsidR="004C538F" w:rsidRPr="006D3EA4">
        <w:rPr>
          <w:rFonts w:ascii="Times New Roman" w:eastAsia="Times New Roman" w:hAnsi="Times New Roman" w:cs="Times New Roman"/>
        </w:rPr>
        <w:t>dministrarea domeniului public şi privat al unităţilor administrativ - teritoriale :,,</w:t>
      </w:r>
      <w:r w:rsidR="004C538F" w:rsidRPr="006D3EA4">
        <w:rPr>
          <w:rFonts w:ascii="Times New Roman" w:eastAsia="Times New Roman" w:hAnsi="Times New Roman" w:cs="Times New Roman"/>
          <w:i/>
        </w:rPr>
        <w:t xml:space="preserve">Consiliile locale şi consiliile judeţene hotărăsc, în condiţiile prevăzute în partea a V - a a prezentului cod, ca bunurile ce aparţin domeniului public sau privat, local sau judeţean, după caz, să fie: </w:t>
      </w:r>
    </w:p>
    <w:p w:rsidR="004C538F" w:rsidRPr="006D3EA4" w:rsidRDefault="004C538F" w:rsidP="006D3EA4">
      <w:pPr>
        <w:spacing w:after="0" w:line="276" w:lineRule="auto"/>
        <w:ind w:right="-427"/>
        <w:rPr>
          <w:rFonts w:ascii="Times New Roman" w:eastAsia="Times New Roman" w:hAnsi="Times New Roman" w:cs="Times New Roman"/>
          <w:i/>
        </w:rPr>
      </w:pPr>
      <w:r w:rsidRPr="006D3EA4">
        <w:rPr>
          <w:rFonts w:ascii="Times New Roman" w:eastAsia="Times New Roman" w:hAnsi="Times New Roman" w:cs="Times New Roman"/>
          <w:b/>
          <w:bCs/>
          <w:i/>
        </w:rPr>
        <w:t>a)</w:t>
      </w:r>
      <w:r w:rsidRPr="006D3EA4">
        <w:rPr>
          <w:rFonts w:ascii="Times New Roman" w:eastAsia="Times New Roman" w:hAnsi="Times New Roman" w:cs="Times New Roman"/>
          <w:i/>
        </w:rPr>
        <w:t xml:space="preserve"> date în administrarea instituţiilor publice şi regiilor autonome din subordinea unităţii administrativ - teritoriale care le are în proprietate;</w:t>
      </w:r>
      <w:r w:rsidRPr="006D3EA4">
        <w:rPr>
          <w:rFonts w:ascii="Times New Roman" w:eastAsia="Times New Roman" w:hAnsi="Times New Roman" w:cs="Times New Roman"/>
          <w:i/>
        </w:rPr>
        <w:br/>
      </w:r>
      <w:r w:rsidRPr="006D3EA4">
        <w:rPr>
          <w:rFonts w:ascii="Times New Roman" w:eastAsia="Times New Roman" w:hAnsi="Times New Roman" w:cs="Times New Roman"/>
          <w:b/>
          <w:bCs/>
          <w:i/>
        </w:rPr>
        <w:t>b)</w:t>
      </w:r>
      <w:r w:rsidRPr="006D3EA4">
        <w:rPr>
          <w:rFonts w:ascii="Times New Roman" w:eastAsia="Times New Roman" w:hAnsi="Times New Roman" w:cs="Times New Roman"/>
          <w:i/>
        </w:rPr>
        <w:t xml:space="preserve"> concesionate;</w:t>
      </w:r>
      <w:r w:rsidRPr="006D3EA4">
        <w:rPr>
          <w:rFonts w:ascii="Times New Roman" w:eastAsia="Times New Roman" w:hAnsi="Times New Roman" w:cs="Times New Roman"/>
          <w:i/>
        </w:rPr>
        <w:br/>
      </w:r>
      <w:r w:rsidRPr="006D3EA4">
        <w:rPr>
          <w:rFonts w:ascii="Times New Roman" w:eastAsia="Times New Roman" w:hAnsi="Times New Roman" w:cs="Times New Roman"/>
          <w:b/>
          <w:bCs/>
          <w:i/>
        </w:rPr>
        <w:t>c)</w:t>
      </w:r>
      <w:r w:rsidRPr="006D3EA4">
        <w:rPr>
          <w:rFonts w:ascii="Times New Roman" w:eastAsia="Times New Roman" w:hAnsi="Times New Roman" w:cs="Times New Roman"/>
          <w:i/>
        </w:rPr>
        <w:t xml:space="preserve"> închiriate;</w:t>
      </w:r>
      <w:r w:rsidRPr="006D3EA4">
        <w:rPr>
          <w:rFonts w:ascii="Times New Roman" w:eastAsia="Times New Roman" w:hAnsi="Times New Roman" w:cs="Times New Roman"/>
          <w:i/>
        </w:rPr>
        <w:br/>
      </w:r>
      <w:r w:rsidRPr="006D3EA4">
        <w:rPr>
          <w:rFonts w:ascii="Times New Roman" w:eastAsia="Times New Roman" w:hAnsi="Times New Roman" w:cs="Times New Roman"/>
          <w:b/>
          <w:bCs/>
          <w:i/>
        </w:rPr>
        <w:t>d)</w:t>
      </w:r>
      <w:r w:rsidRPr="006D3EA4">
        <w:rPr>
          <w:rFonts w:ascii="Times New Roman" w:eastAsia="Times New Roman" w:hAnsi="Times New Roman" w:cs="Times New Roman"/>
          <w:b/>
          <w:i/>
        </w:rPr>
        <w:t xml:space="preserve"> date în folosinţă gratuită instituţiilor de utilitate publică;</w:t>
      </w:r>
      <w:r w:rsidRPr="006D3EA4">
        <w:rPr>
          <w:rFonts w:ascii="Times New Roman" w:eastAsia="Times New Roman" w:hAnsi="Times New Roman" w:cs="Times New Roman"/>
          <w:b/>
          <w:bCs/>
          <w:i/>
        </w:rPr>
        <w:br/>
        <w:t>e)</w:t>
      </w:r>
      <w:r w:rsidRPr="006D3EA4">
        <w:rPr>
          <w:rFonts w:ascii="Times New Roman" w:eastAsia="Times New Roman" w:hAnsi="Times New Roman" w:cs="Times New Roman"/>
          <w:i/>
        </w:rPr>
        <w:t xml:space="preserve"> valorificate prin alte modalităţi prevăzute de lege”</w:t>
      </w:r>
    </w:p>
    <w:p w:rsidR="005E5FCA" w:rsidRPr="006D3EA4" w:rsidRDefault="005E5FCA" w:rsidP="006D3EA4">
      <w:pPr>
        <w:spacing w:after="0" w:line="276" w:lineRule="auto"/>
        <w:rPr>
          <w:rFonts w:ascii="Times New Roman" w:hAnsi="Times New Roman" w:cs="Times New Roman"/>
          <w:bCs/>
        </w:rPr>
      </w:pPr>
    </w:p>
    <w:p w:rsidR="006D3EA4" w:rsidRPr="006D3EA4" w:rsidRDefault="00AC32F8" w:rsidP="006D3EA4">
      <w:pPr>
        <w:spacing w:after="0" w:line="276" w:lineRule="auto"/>
        <w:rPr>
          <w:rFonts w:ascii="Times New Roman" w:eastAsia="Times New Roman" w:hAnsi="Times New Roman" w:cs="Times New Roman"/>
          <w:color w:val="auto"/>
        </w:rPr>
      </w:pPr>
      <w:r w:rsidRPr="006D3EA4">
        <w:rPr>
          <w:rFonts w:ascii="Times New Roman" w:eastAsia="Times New Roman" w:hAnsi="Times New Roman" w:cs="Times New Roman"/>
          <w:color w:val="auto"/>
        </w:rPr>
        <w:t xml:space="preserve">  Prin </w:t>
      </w:r>
      <w:proofErr w:type="gramStart"/>
      <w:r w:rsidRPr="006D3EA4">
        <w:rPr>
          <w:rFonts w:ascii="Times New Roman" w:eastAsia="Times New Roman" w:hAnsi="Times New Roman" w:cs="Times New Roman"/>
          <w:color w:val="auto"/>
        </w:rPr>
        <w:t>adresa  nr</w:t>
      </w:r>
      <w:proofErr w:type="gramEnd"/>
      <w:r w:rsidRPr="006D3EA4">
        <w:rPr>
          <w:rFonts w:ascii="Times New Roman" w:eastAsia="Times New Roman" w:hAnsi="Times New Roman" w:cs="Times New Roman"/>
          <w:color w:val="auto"/>
        </w:rPr>
        <w:t xml:space="preserve">. 177 din 02.03.2026 Institutia Prefectului ne sesizează că </w:t>
      </w:r>
      <w:r w:rsidR="006D3EA4" w:rsidRPr="006D3EA4">
        <w:rPr>
          <w:rFonts w:ascii="Times New Roman" w:eastAsia="Times New Roman" w:hAnsi="Times New Roman" w:cs="Times New Roman"/>
          <w:color w:val="auto"/>
        </w:rPr>
        <w:t xml:space="preserve">in continutul contractului de </w:t>
      </w:r>
      <w:proofErr w:type="gramStart"/>
      <w:r w:rsidR="006D3EA4" w:rsidRPr="006D3EA4">
        <w:rPr>
          <w:rFonts w:ascii="Times New Roman" w:eastAsia="Times New Roman" w:hAnsi="Times New Roman" w:cs="Times New Roman"/>
          <w:color w:val="auto"/>
        </w:rPr>
        <w:t>comodat ,</w:t>
      </w:r>
      <w:proofErr w:type="gramEnd"/>
      <w:r w:rsidR="006D3EA4" w:rsidRPr="006D3EA4">
        <w:rPr>
          <w:rFonts w:ascii="Times New Roman" w:eastAsia="Times New Roman" w:hAnsi="Times New Roman" w:cs="Times New Roman"/>
          <w:color w:val="auto"/>
        </w:rPr>
        <w:t xml:space="preserve"> anexa nr. </w:t>
      </w:r>
      <w:proofErr w:type="gramStart"/>
      <w:r w:rsidR="006D3EA4" w:rsidRPr="006D3EA4">
        <w:rPr>
          <w:rFonts w:ascii="Times New Roman" w:eastAsia="Times New Roman" w:hAnsi="Times New Roman" w:cs="Times New Roman"/>
          <w:color w:val="auto"/>
        </w:rPr>
        <w:t>2 la</w:t>
      </w:r>
      <w:proofErr w:type="gramEnd"/>
      <w:r w:rsidR="006D3EA4" w:rsidRPr="006D3EA4">
        <w:rPr>
          <w:rFonts w:ascii="Times New Roman" w:eastAsia="Times New Roman" w:hAnsi="Times New Roman" w:cs="Times New Roman"/>
          <w:color w:val="auto"/>
        </w:rPr>
        <w:t xml:space="preserve"> </w:t>
      </w:r>
      <w:r w:rsidRPr="006D3EA4">
        <w:rPr>
          <w:rFonts w:ascii="Times New Roman" w:eastAsia="Times New Roman" w:hAnsi="Times New Roman" w:cs="Times New Roman"/>
          <w:color w:val="auto"/>
        </w:rPr>
        <w:t xml:space="preserve">HCL nr. 126 din 29.12.2026 </w:t>
      </w:r>
      <w:r w:rsidR="006D3EA4" w:rsidRPr="006D3EA4">
        <w:rPr>
          <w:rFonts w:ascii="Times New Roman" w:eastAsia="Times New Roman" w:hAnsi="Times New Roman" w:cs="Times New Roman"/>
          <w:color w:val="auto"/>
        </w:rPr>
        <w:t>,,</w:t>
      </w:r>
      <w:r w:rsidR="006D3EA4" w:rsidRPr="006D3EA4">
        <w:rPr>
          <w:rFonts w:ascii="Times New Roman" w:eastAsia="Times New Roman" w:hAnsi="Times New Roman" w:cs="Times New Roman"/>
          <w:i/>
          <w:color w:val="auto"/>
        </w:rPr>
        <w:t>sunt prevazute  limitele minime  si  maxime ale amenzilor contraventionale intre care  vor  fi  individualizate  amenzile  in cazul încălcării prevederilor  contractuale , limitele maxime ale acestora  fiind stabilite  la 15.000 lei si , respective 10.000 lei , or , potrivit  formei art. 8 alin</w:t>
      </w:r>
      <w:proofErr w:type="gramStart"/>
      <w:r w:rsidR="006D3EA4" w:rsidRPr="006D3EA4">
        <w:rPr>
          <w:rFonts w:ascii="Times New Roman" w:eastAsia="Times New Roman" w:hAnsi="Times New Roman" w:cs="Times New Roman"/>
          <w:i/>
          <w:color w:val="auto"/>
        </w:rPr>
        <w:t>.(</w:t>
      </w:r>
      <w:proofErr w:type="gramEnd"/>
      <w:r w:rsidR="006D3EA4" w:rsidRPr="006D3EA4">
        <w:rPr>
          <w:rFonts w:ascii="Times New Roman" w:eastAsia="Times New Roman" w:hAnsi="Times New Roman" w:cs="Times New Roman"/>
          <w:i/>
          <w:color w:val="auto"/>
        </w:rPr>
        <w:t>2) lit . ,</w:t>
      </w:r>
      <w:proofErr w:type="gramStart"/>
      <w:r w:rsidR="006D3EA4" w:rsidRPr="006D3EA4">
        <w:rPr>
          <w:rFonts w:ascii="Times New Roman" w:eastAsia="Times New Roman" w:hAnsi="Times New Roman" w:cs="Times New Roman"/>
          <w:i/>
          <w:color w:val="auto"/>
        </w:rPr>
        <w:t>,d</w:t>
      </w:r>
      <w:proofErr w:type="gramEnd"/>
      <w:r w:rsidR="006D3EA4" w:rsidRPr="006D3EA4">
        <w:rPr>
          <w:rFonts w:ascii="Times New Roman" w:eastAsia="Times New Roman" w:hAnsi="Times New Roman" w:cs="Times New Roman"/>
          <w:i/>
          <w:color w:val="auto"/>
        </w:rPr>
        <w:t xml:space="preserve">,, din OG nr. 2/ </w:t>
      </w:r>
      <w:proofErr w:type="gramStart"/>
      <w:r w:rsidR="006D3EA4" w:rsidRPr="006D3EA4">
        <w:rPr>
          <w:rFonts w:ascii="Times New Roman" w:eastAsia="Times New Roman" w:hAnsi="Times New Roman" w:cs="Times New Roman"/>
          <w:i/>
          <w:color w:val="auto"/>
        </w:rPr>
        <w:t>2001 ,</w:t>
      </w:r>
      <w:proofErr w:type="gramEnd"/>
      <w:r w:rsidR="006D3EA4" w:rsidRPr="006D3EA4">
        <w:rPr>
          <w:rFonts w:ascii="Times New Roman" w:eastAsia="Times New Roman" w:hAnsi="Times New Roman" w:cs="Times New Roman"/>
          <w:i/>
          <w:color w:val="auto"/>
        </w:rPr>
        <w:t xml:space="preserve"> consiliul local  poate  stabili amenzi intre un minim de 25 lei si un maxim de 2.500 lei</w:t>
      </w:r>
      <w:r w:rsidR="006D3EA4" w:rsidRPr="006D3EA4">
        <w:rPr>
          <w:rFonts w:ascii="Times New Roman" w:eastAsia="Times New Roman" w:hAnsi="Times New Roman" w:cs="Times New Roman"/>
          <w:color w:val="auto"/>
        </w:rPr>
        <w:t>.</w:t>
      </w:r>
    </w:p>
    <w:p w:rsidR="00AC32F8" w:rsidRPr="006D3EA4" w:rsidRDefault="006D3EA4" w:rsidP="006D3EA4">
      <w:pPr>
        <w:spacing w:after="0" w:line="276" w:lineRule="auto"/>
        <w:rPr>
          <w:rFonts w:ascii="Times New Roman" w:eastAsia="Times New Roman" w:hAnsi="Times New Roman" w:cs="Times New Roman"/>
          <w:color w:val="auto"/>
        </w:rPr>
      </w:pPr>
      <w:r w:rsidRPr="006D3EA4">
        <w:rPr>
          <w:rFonts w:ascii="Times New Roman" w:eastAsia="Times New Roman" w:hAnsi="Times New Roman" w:cs="Times New Roman"/>
          <w:color w:val="auto"/>
        </w:rPr>
        <w:t xml:space="preserve">   </w:t>
      </w:r>
      <w:r w:rsidRPr="006D3EA4">
        <w:rPr>
          <w:rFonts w:ascii="Times New Roman" w:eastAsia="Times New Roman" w:hAnsi="Times New Roman" w:cs="Times New Roman"/>
          <w:i/>
          <w:color w:val="auto"/>
        </w:rPr>
        <w:t>Mai mult ș</w:t>
      </w:r>
      <w:proofErr w:type="gramStart"/>
      <w:r w:rsidRPr="006D3EA4">
        <w:rPr>
          <w:rFonts w:ascii="Times New Roman" w:eastAsia="Times New Roman" w:hAnsi="Times New Roman" w:cs="Times New Roman"/>
          <w:i/>
          <w:color w:val="auto"/>
        </w:rPr>
        <w:t>i  după</w:t>
      </w:r>
      <w:proofErr w:type="gramEnd"/>
      <w:r w:rsidRPr="006D3EA4">
        <w:rPr>
          <w:rFonts w:ascii="Times New Roman" w:eastAsia="Times New Roman" w:hAnsi="Times New Roman" w:cs="Times New Roman"/>
          <w:i/>
          <w:color w:val="auto"/>
        </w:rPr>
        <w:t xml:space="preserve"> intrarea  în vigoare a prevederilor art. IX din OUG nr. 7/ </w:t>
      </w:r>
      <w:proofErr w:type="gramStart"/>
      <w:r w:rsidRPr="006D3EA4">
        <w:rPr>
          <w:rFonts w:ascii="Times New Roman" w:eastAsia="Times New Roman" w:hAnsi="Times New Roman" w:cs="Times New Roman"/>
          <w:i/>
          <w:color w:val="auto"/>
        </w:rPr>
        <w:t>2026 ,</w:t>
      </w:r>
      <w:proofErr w:type="gramEnd"/>
      <w:r w:rsidRPr="006D3EA4">
        <w:rPr>
          <w:rFonts w:ascii="Times New Roman" w:eastAsia="Times New Roman" w:hAnsi="Times New Roman" w:cs="Times New Roman"/>
          <w:i/>
          <w:color w:val="auto"/>
        </w:rPr>
        <w:t xml:space="preserve"> limitele maxime ale amenzilor ce pot fi stabilite prin hotărâri ale consiliilor locale ….. </w:t>
      </w:r>
      <w:proofErr w:type="gramStart"/>
      <w:r w:rsidRPr="006D3EA4">
        <w:rPr>
          <w:rFonts w:ascii="Times New Roman" w:eastAsia="Times New Roman" w:hAnsi="Times New Roman" w:cs="Times New Roman"/>
          <w:i/>
          <w:color w:val="auto"/>
        </w:rPr>
        <w:t>nu</w:t>
      </w:r>
      <w:proofErr w:type="gramEnd"/>
      <w:r w:rsidRPr="006D3EA4">
        <w:rPr>
          <w:rFonts w:ascii="Times New Roman" w:eastAsia="Times New Roman" w:hAnsi="Times New Roman" w:cs="Times New Roman"/>
          <w:i/>
          <w:color w:val="auto"/>
        </w:rPr>
        <w:t xml:space="preserve"> pot depăși valoarea de 5.000 lei</w:t>
      </w:r>
      <w:r w:rsidRPr="006D3EA4">
        <w:rPr>
          <w:rFonts w:ascii="Times New Roman" w:eastAsia="Times New Roman" w:hAnsi="Times New Roman" w:cs="Times New Roman"/>
          <w:color w:val="auto"/>
        </w:rPr>
        <w:t xml:space="preserve"> ,, </w:t>
      </w:r>
    </w:p>
    <w:p w:rsidR="006D3EA4" w:rsidRPr="006D3EA4" w:rsidRDefault="006D3EA4" w:rsidP="006D3EA4">
      <w:pPr>
        <w:spacing w:after="0" w:line="276" w:lineRule="auto"/>
        <w:rPr>
          <w:rFonts w:ascii="Times New Roman" w:eastAsia="Times New Roman" w:hAnsi="Times New Roman" w:cs="Times New Roman"/>
          <w:color w:val="auto"/>
        </w:rPr>
      </w:pPr>
      <w:r w:rsidRPr="006D3EA4">
        <w:rPr>
          <w:rFonts w:ascii="Times New Roman" w:eastAsia="Times New Roman" w:hAnsi="Times New Roman" w:cs="Times New Roman"/>
          <w:bCs/>
          <w:lang w:eastAsia="ro-RO"/>
        </w:rPr>
        <w:t xml:space="preserve">   In </w:t>
      </w:r>
      <w:proofErr w:type="gramStart"/>
      <w:r w:rsidRPr="006D3EA4">
        <w:rPr>
          <w:rFonts w:ascii="Times New Roman" w:eastAsia="Times New Roman" w:hAnsi="Times New Roman" w:cs="Times New Roman"/>
          <w:bCs/>
          <w:lang w:eastAsia="ro-RO"/>
        </w:rPr>
        <w:t>anexa  nr</w:t>
      </w:r>
      <w:proofErr w:type="gramEnd"/>
      <w:r w:rsidRPr="006D3EA4">
        <w:rPr>
          <w:rFonts w:ascii="Times New Roman" w:eastAsia="Times New Roman" w:hAnsi="Times New Roman" w:cs="Times New Roman"/>
          <w:bCs/>
          <w:lang w:eastAsia="ro-RO"/>
        </w:rPr>
        <w:t xml:space="preserve">. </w:t>
      </w:r>
      <w:proofErr w:type="gramStart"/>
      <w:r w:rsidRPr="006D3EA4">
        <w:rPr>
          <w:rFonts w:ascii="Times New Roman" w:eastAsia="Times New Roman" w:hAnsi="Times New Roman" w:cs="Times New Roman"/>
          <w:bCs/>
          <w:lang w:eastAsia="ro-RO"/>
        </w:rPr>
        <w:t>2  la</w:t>
      </w:r>
      <w:proofErr w:type="gramEnd"/>
      <w:r w:rsidRPr="006D3EA4">
        <w:rPr>
          <w:rFonts w:ascii="Times New Roman" w:eastAsia="Times New Roman" w:hAnsi="Times New Roman" w:cs="Times New Roman"/>
          <w:bCs/>
          <w:lang w:eastAsia="ro-RO"/>
        </w:rPr>
        <w:t xml:space="preserve">  hotarâre s-a  aprobat</w:t>
      </w:r>
      <w:r w:rsidRPr="006D3EA4">
        <w:rPr>
          <w:rFonts w:ascii="Times New Roman" w:eastAsia="Times New Roman" w:hAnsi="Times New Roman" w:cs="Times New Roman"/>
          <w:bCs/>
          <w:color w:val="auto"/>
          <w:lang w:eastAsia="ro-RO"/>
        </w:rPr>
        <w:t xml:space="preserve">  la cap VI. </w:t>
      </w:r>
      <w:r w:rsidRPr="006D3EA4">
        <w:rPr>
          <w:rFonts w:ascii="Times New Roman" w:hAnsi="Times New Roman" w:cs="Times New Roman"/>
        </w:rPr>
        <w:t xml:space="preserve">Modalități de angajare </w:t>
      </w:r>
      <w:proofErr w:type="gramStart"/>
      <w:r w:rsidRPr="006D3EA4">
        <w:rPr>
          <w:rFonts w:ascii="Times New Roman" w:hAnsi="Times New Roman" w:cs="Times New Roman"/>
        </w:rPr>
        <w:t>a</w:t>
      </w:r>
      <w:proofErr w:type="gramEnd"/>
      <w:r w:rsidRPr="006D3EA4">
        <w:rPr>
          <w:rFonts w:ascii="Times New Roman" w:hAnsi="Times New Roman" w:cs="Times New Roman"/>
        </w:rPr>
        <w:t xml:space="preserve"> răspunderii și sancțiuni</w:t>
      </w:r>
      <w:r w:rsidRPr="006D3EA4">
        <w:rPr>
          <w:rFonts w:ascii="Times New Roman" w:eastAsia="Times New Roman" w:hAnsi="Times New Roman" w:cs="Times New Roman"/>
          <w:bCs/>
          <w:color w:val="auto"/>
          <w:lang w:eastAsia="ro-RO"/>
        </w:rPr>
        <w:t xml:space="preserve">, art. 6.1 </w:t>
      </w:r>
      <w:proofErr w:type="gramStart"/>
      <w:r w:rsidRPr="006D3EA4">
        <w:rPr>
          <w:rFonts w:ascii="Times New Roman" w:eastAsia="Times New Roman" w:hAnsi="Times New Roman" w:cs="Times New Roman"/>
          <w:bCs/>
          <w:color w:val="auto"/>
          <w:lang w:eastAsia="ro-RO"/>
        </w:rPr>
        <w:t>in</w:t>
      </w:r>
      <w:proofErr w:type="gramEnd"/>
      <w:r w:rsidRPr="006D3EA4">
        <w:rPr>
          <w:rFonts w:ascii="Times New Roman" w:eastAsia="Times New Roman" w:hAnsi="Times New Roman" w:cs="Times New Roman"/>
          <w:bCs/>
          <w:color w:val="auto"/>
          <w:lang w:eastAsia="ro-RO"/>
        </w:rPr>
        <w:t xml:space="preserve"> valoare  mai  mare  decât  maxima  permisă de lege, adică O.G nr. 2/ 2001 </w:t>
      </w:r>
      <w:r w:rsidRPr="006D3EA4">
        <w:rPr>
          <w:rFonts w:ascii="Times New Roman" w:eastAsia="Times New Roman" w:hAnsi="Times New Roman" w:cs="Times New Roman"/>
          <w:color w:val="auto"/>
        </w:rPr>
        <w:t xml:space="preserve">privind regimul juridic al contravenţiilor, cu modificarile si completarile ulterioare, modificata prin art. IX din O.U.G nr. </w:t>
      </w:r>
      <w:proofErr w:type="gramStart"/>
      <w:r w:rsidRPr="006D3EA4">
        <w:rPr>
          <w:rFonts w:ascii="Times New Roman" w:eastAsia="Times New Roman" w:hAnsi="Times New Roman" w:cs="Times New Roman"/>
          <w:color w:val="auto"/>
        </w:rPr>
        <w:t>7</w:t>
      </w:r>
      <w:proofErr w:type="gramEnd"/>
      <w:r w:rsidRPr="006D3EA4">
        <w:rPr>
          <w:rFonts w:ascii="Times New Roman" w:eastAsia="Times New Roman" w:hAnsi="Times New Roman" w:cs="Times New Roman"/>
          <w:color w:val="auto"/>
        </w:rPr>
        <w:t>/ 24.06.2026 pentru modificarea şi completarea unor acte normative, precum şi pentru adoptarea unor măsuri pentru creşterea capacităţii financiare a unităţilor administrativ – teritoriale.</w:t>
      </w:r>
    </w:p>
    <w:p w:rsidR="00905A29" w:rsidRPr="006D3EA4" w:rsidRDefault="008A3AF3" w:rsidP="006D3EA4">
      <w:pPr>
        <w:spacing w:after="0" w:line="276" w:lineRule="auto"/>
        <w:ind w:right="-592"/>
        <w:rPr>
          <w:rFonts w:ascii="Times New Roman" w:eastAsia="Times New Roman" w:hAnsi="Times New Roman" w:cs="Times New Roman"/>
          <w:bCs/>
          <w:color w:val="auto"/>
          <w:lang w:eastAsia="ro-RO"/>
        </w:rPr>
      </w:pPr>
      <w:r w:rsidRPr="006D3EA4">
        <w:rPr>
          <w:rFonts w:ascii="Times New Roman" w:eastAsia="Times New Roman" w:hAnsi="Times New Roman" w:cs="Times New Roman"/>
          <w:bCs/>
          <w:color w:val="auto"/>
          <w:lang w:eastAsia="ro-RO"/>
        </w:rPr>
        <w:t xml:space="preserve">  Se </w:t>
      </w:r>
      <w:r w:rsidR="00AC32F8" w:rsidRPr="006D3EA4">
        <w:rPr>
          <w:rFonts w:ascii="Times New Roman" w:eastAsia="Times New Roman" w:hAnsi="Times New Roman" w:cs="Times New Roman"/>
          <w:bCs/>
          <w:color w:val="auto"/>
          <w:lang w:eastAsia="ro-RO"/>
        </w:rPr>
        <w:t>impune  mo</w:t>
      </w:r>
      <w:r w:rsidRPr="006D3EA4">
        <w:rPr>
          <w:rFonts w:ascii="Times New Roman" w:eastAsia="Times New Roman" w:hAnsi="Times New Roman" w:cs="Times New Roman"/>
          <w:bCs/>
          <w:color w:val="auto"/>
          <w:lang w:eastAsia="ro-RO"/>
        </w:rPr>
        <w:t xml:space="preserve">dificarea acestor  contraventii  conform prevederilor  legale  in  vigoare  si  a  adresei nr. 177 din 02.03.2026 </w:t>
      </w:r>
      <w:proofErr w:type="gramStart"/>
      <w:r w:rsidRPr="006D3EA4">
        <w:rPr>
          <w:rFonts w:ascii="Times New Roman" w:eastAsia="Times New Roman" w:hAnsi="Times New Roman" w:cs="Times New Roman"/>
          <w:bCs/>
          <w:color w:val="auto"/>
          <w:lang w:eastAsia="ro-RO"/>
        </w:rPr>
        <w:t>a</w:t>
      </w:r>
      <w:proofErr w:type="gramEnd"/>
      <w:r w:rsidRPr="006D3EA4">
        <w:rPr>
          <w:rFonts w:ascii="Times New Roman" w:eastAsia="Times New Roman" w:hAnsi="Times New Roman" w:cs="Times New Roman"/>
          <w:bCs/>
          <w:color w:val="auto"/>
          <w:lang w:eastAsia="ro-RO"/>
        </w:rPr>
        <w:t xml:space="preserve"> Institutiei Prefectului, judetul Neamt.</w:t>
      </w:r>
    </w:p>
    <w:p w:rsidR="006D3EA4" w:rsidRPr="006D3EA4" w:rsidRDefault="006D3EA4" w:rsidP="006D3EA4">
      <w:pPr>
        <w:spacing w:after="0" w:line="276" w:lineRule="auto"/>
        <w:rPr>
          <w:rFonts w:ascii="Times New Roman" w:hAnsi="Times New Roman" w:cs="Times New Roman"/>
        </w:rPr>
      </w:pPr>
      <w:r w:rsidRPr="006D3EA4">
        <w:rPr>
          <w:rFonts w:ascii="Times New Roman" w:eastAsia="Times New Roman" w:hAnsi="Times New Roman" w:cs="Times New Roman"/>
          <w:bCs/>
          <w:color w:val="auto"/>
          <w:lang w:eastAsia="ro-RO"/>
        </w:rPr>
        <w:t xml:space="preserve">   Se  supune  spre  analiză , dezbatere și  aprobare proiectul de hotărâre a  Consiliului  local </w:t>
      </w:r>
      <w:r w:rsidRPr="006D3EA4">
        <w:rPr>
          <w:rFonts w:ascii="Times New Roman" w:eastAsia="Times New Roman" w:hAnsi="Times New Roman" w:cs="Times New Roman"/>
          <w:bCs/>
          <w:lang w:eastAsia="ro-RO"/>
        </w:rPr>
        <w:t xml:space="preserve">privind  modificarea  H.C.L  nr. 126 din 29.12.2025 </w:t>
      </w:r>
      <w:r w:rsidRPr="006D3EA4">
        <w:rPr>
          <w:rFonts w:ascii="Times New Roman" w:hAnsi="Times New Roman" w:cs="Times New Roman"/>
        </w:rPr>
        <w:t xml:space="preserve">privind ocuparea </w:t>
      </w:r>
      <w:proofErr w:type="gramStart"/>
      <w:r w:rsidRPr="006D3EA4">
        <w:rPr>
          <w:rFonts w:ascii="Times New Roman" w:hAnsi="Times New Roman" w:cs="Times New Roman"/>
        </w:rPr>
        <w:t>temporara ,</w:t>
      </w:r>
      <w:proofErr w:type="gramEnd"/>
      <w:r w:rsidRPr="006D3EA4">
        <w:rPr>
          <w:rFonts w:ascii="Times New Roman" w:hAnsi="Times New Roman" w:cs="Times New Roman"/>
        </w:rPr>
        <w:t xml:space="preserve"> cu titlu gratuit,  a suprafetei de 4056 mp teren din domeniul public al comunei Ion Creanga,  in vederea executarii proiectului de investitii </w:t>
      </w:r>
    </w:p>
    <w:p w:rsidR="006D3EA4" w:rsidRPr="006D3EA4" w:rsidRDefault="006D3EA4" w:rsidP="006D3EA4">
      <w:pPr>
        <w:spacing w:after="0" w:line="276" w:lineRule="auto"/>
        <w:rPr>
          <w:rFonts w:ascii="Times New Roman" w:hAnsi="Times New Roman" w:cs="Times New Roman"/>
          <w:bCs/>
        </w:rPr>
      </w:pPr>
      <w:r w:rsidRPr="006D3EA4">
        <w:rPr>
          <w:rFonts w:ascii="Times New Roman" w:hAnsi="Times New Roman" w:cs="Times New Roman"/>
        </w:rPr>
        <w:t xml:space="preserve">„ Extindere retele de distributie gaze naturale in comuna Ion </w:t>
      </w:r>
      <w:proofErr w:type="gramStart"/>
      <w:r w:rsidRPr="006D3EA4">
        <w:rPr>
          <w:rFonts w:ascii="Times New Roman" w:hAnsi="Times New Roman" w:cs="Times New Roman"/>
        </w:rPr>
        <w:t>Creanga ,</w:t>
      </w:r>
      <w:proofErr w:type="gramEnd"/>
      <w:r w:rsidRPr="006D3EA4">
        <w:rPr>
          <w:rFonts w:ascii="Times New Roman" w:hAnsi="Times New Roman" w:cs="Times New Roman"/>
        </w:rPr>
        <w:t xml:space="preserve"> judetul Neamt"</w:t>
      </w:r>
      <w:r w:rsidRPr="006D3EA4">
        <w:rPr>
          <w:rFonts w:ascii="Times New Roman" w:eastAsia="Times New Roman" w:hAnsi="Times New Roman" w:cs="Times New Roman"/>
          <w:lang w:val="fr-FR"/>
        </w:rPr>
        <w:t xml:space="preserve"> </w:t>
      </w:r>
    </w:p>
    <w:p w:rsidR="006D3EA4" w:rsidRPr="006D3EA4" w:rsidRDefault="006D3EA4" w:rsidP="006D3EA4">
      <w:pPr>
        <w:spacing w:after="0" w:line="276" w:lineRule="auto"/>
        <w:ind w:right="-592"/>
        <w:rPr>
          <w:rFonts w:ascii="Times New Roman" w:eastAsia="Times New Roman" w:hAnsi="Times New Roman" w:cs="Times New Roman"/>
          <w:bCs/>
          <w:color w:val="auto"/>
          <w:lang w:eastAsia="ro-RO"/>
        </w:rPr>
      </w:pPr>
    </w:p>
    <w:p w:rsidR="003B17DF" w:rsidRDefault="003B17DF" w:rsidP="006D3EA4">
      <w:pPr>
        <w:spacing w:after="0" w:line="276" w:lineRule="auto"/>
        <w:jc w:val="center"/>
        <w:rPr>
          <w:rFonts w:ascii="Times New Roman" w:eastAsia="Times New Roman" w:hAnsi="Times New Roman" w:cs="Times New Roman"/>
          <w:lang w:eastAsia="ro-RO"/>
        </w:rPr>
      </w:pPr>
      <w:r w:rsidRPr="006D3EA4">
        <w:rPr>
          <w:rFonts w:ascii="Times New Roman" w:eastAsia="Times New Roman" w:hAnsi="Times New Roman" w:cs="Times New Roman"/>
          <w:lang w:eastAsia="ro-RO"/>
        </w:rPr>
        <w:br/>
      </w:r>
      <w:proofErr w:type="gramStart"/>
      <w:r w:rsidR="00C35144">
        <w:rPr>
          <w:rFonts w:ascii="Times New Roman" w:eastAsia="Times New Roman" w:hAnsi="Times New Roman" w:cs="Times New Roman"/>
          <w:lang w:eastAsia="ro-RO"/>
        </w:rPr>
        <w:t>Secretar  General</w:t>
      </w:r>
      <w:proofErr w:type="gramEnd"/>
      <w:r w:rsidR="00C35144">
        <w:rPr>
          <w:rFonts w:ascii="Times New Roman" w:eastAsia="Times New Roman" w:hAnsi="Times New Roman" w:cs="Times New Roman"/>
          <w:lang w:eastAsia="ro-RO"/>
        </w:rPr>
        <w:t xml:space="preserve"> UAT</w:t>
      </w:r>
    </w:p>
    <w:p w:rsidR="00C35144" w:rsidRDefault="00C35144" w:rsidP="006D3EA4">
      <w:pPr>
        <w:spacing w:after="0" w:line="276" w:lineRule="auto"/>
        <w:jc w:val="center"/>
        <w:rPr>
          <w:rFonts w:ascii="Times New Roman" w:eastAsia="Times New Roman" w:hAnsi="Times New Roman" w:cs="Times New Roman"/>
          <w:lang w:eastAsia="ro-RO"/>
        </w:rPr>
      </w:pPr>
      <w:r>
        <w:rPr>
          <w:rFonts w:ascii="Times New Roman" w:eastAsia="Times New Roman" w:hAnsi="Times New Roman" w:cs="Times New Roman"/>
          <w:lang w:eastAsia="ro-RO"/>
        </w:rPr>
        <w:t xml:space="preserve">Mihaela NIȚĂ </w:t>
      </w:r>
    </w:p>
    <w:p w:rsidR="00C35144" w:rsidRPr="006D3EA4" w:rsidRDefault="00C35144" w:rsidP="006D3EA4">
      <w:pPr>
        <w:spacing w:after="0" w:line="276" w:lineRule="auto"/>
        <w:jc w:val="center"/>
        <w:rPr>
          <w:rFonts w:ascii="Times New Roman" w:eastAsia="Times New Roman" w:hAnsi="Times New Roman" w:cs="Times New Roman"/>
          <w:lang w:eastAsia="ro-RO"/>
        </w:rPr>
      </w:pPr>
    </w:p>
    <w:p w:rsidR="003B17DF" w:rsidRPr="006D3EA4" w:rsidRDefault="003B17DF" w:rsidP="006D3EA4">
      <w:pPr>
        <w:spacing w:line="276" w:lineRule="auto"/>
        <w:rPr>
          <w:rFonts w:eastAsiaTheme="minorHAnsi" w:cstheme="minorBidi"/>
        </w:rPr>
      </w:pPr>
    </w:p>
    <w:p w:rsidR="00CA39FA" w:rsidRPr="006D3EA4" w:rsidRDefault="00CA39FA" w:rsidP="006D3EA4">
      <w:pPr>
        <w:spacing w:after="0" w:line="276" w:lineRule="auto"/>
        <w:jc w:val="center"/>
        <w:rPr>
          <w:rFonts w:ascii="Times New Roman" w:eastAsia="Times New Roman" w:hAnsi="Times New Roman"/>
          <w:lang w:val="fr-FR" w:eastAsia="en-GB"/>
        </w:rPr>
      </w:pPr>
    </w:p>
    <w:p w:rsidR="002E3CE7" w:rsidRDefault="002E3CE7"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2E3CE7">
      <w:pPr>
        <w:spacing w:after="0"/>
        <w:jc w:val="center"/>
        <w:rPr>
          <w:rFonts w:ascii="Times New Roman" w:eastAsia="Times New Roman" w:hAnsi="Times New Roman"/>
          <w:sz w:val="24"/>
          <w:szCs w:val="24"/>
          <w:lang w:val="fr-FR" w:eastAsia="en-GB"/>
        </w:rPr>
      </w:pPr>
    </w:p>
    <w:p w:rsidR="006D473B" w:rsidRDefault="006D473B" w:rsidP="003B6AE3">
      <w:pPr>
        <w:spacing w:after="0"/>
        <w:rPr>
          <w:rFonts w:ascii="Times New Roman" w:eastAsia="Times New Roman" w:hAnsi="Times New Roman"/>
          <w:sz w:val="24"/>
          <w:szCs w:val="24"/>
          <w:lang w:val="fr-FR" w:eastAsia="en-GB"/>
        </w:rPr>
      </w:pPr>
    </w:p>
    <w:p w:rsidR="002E3CE7" w:rsidRDefault="002E3CE7" w:rsidP="002E3CE7">
      <w:pPr>
        <w:spacing w:after="0"/>
        <w:jc w:val="center"/>
        <w:rPr>
          <w:rFonts w:ascii="Times New Roman" w:eastAsia="Times New Roman" w:hAnsi="Times New Roman"/>
          <w:sz w:val="24"/>
          <w:szCs w:val="24"/>
          <w:lang w:val="fr-FR" w:eastAsia="en-GB"/>
        </w:rPr>
      </w:pPr>
    </w:p>
    <w:p w:rsidR="002E3CE7" w:rsidRPr="003B6AE3" w:rsidRDefault="002E3CE7" w:rsidP="003B6AE3">
      <w:pPr>
        <w:spacing w:after="0" w:line="276" w:lineRule="auto"/>
        <w:jc w:val="center"/>
        <w:rPr>
          <w:rFonts w:ascii="Times New Roman" w:hAnsi="Times New Roman"/>
          <w:b/>
          <w:sz w:val="24"/>
          <w:szCs w:val="24"/>
        </w:rPr>
      </w:pPr>
      <w:r w:rsidRPr="003B6AE3">
        <w:rPr>
          <w:rFonts w:ascii="Times New Roman" w:eastAsia="Times New Roman" w:hAnsi="Times New Roman"/>
          <w:sz w:val="24"/>
          <w:szCs w:val="24"/>
          <w:lang w:val="fr-FR" w:eastAsia="en-GB"/>
        </w:rPr>
        <w:t xml:space="preserve"> </w:t>
      </w:r>
      <w:r w:rsidRPr="003B6AE3">
        <w:rPr>
          <w:rFonts w:ascii="Times New Roman" w:eastAsia="Times New Roman" w:hAnsi="Times New Roman"/>
          <w:b/>
          <w:sz w:val="24"/>
          <w:szCs w:val="24"/>
          <w:lang w:eastAsia="ro-RO"/>
        </w:rPr>
        <w:t xml:space="preserve"> </w:t>
      </w:r>
      <w:r w:rsidRPr="003B6AE3">
        <w:rPr>
          <w:rFonts w:ascii="Times New Roman" w:hAnsi="Times New Roman"/>
          <w:b/>
          <w:sz w:val="24"/>
          <w:szCs w:val="24"/>
        </w:rPr>
        <w:t xml:space="preserve">AVIZ  </w:t>
      </w:r>
    </w:p>
    <w:p w:rsidR="002E3CE7" w:rsidRPr="003B6AE3" w:rsidRDefault="002E3CE7" w:rsidP="003B6AE3">
      <w:pPr>
        <w:spacing w:after="0" w:line="276" w:lineRule="auto"/>
        <w:jc w:val="center"/>
        <w:rPr>
          <w:rFonts w:ascii="Times New Roman" w:hAnsi="Times New Roman"/>
          <w:b/>
          <w:sz w:val="24"/>
          <w:szCs w:val="24"/>
        </w:rPr>
      </w:pPr>
    </w:p>
    <w:p w:rsidR="002E3CE7" w:rsidRPr="003B6AE3" w:rsidRDefault="002E3CE7" w:rsidP="003B6AE3">
      <w:pPr>
        <w:spacing w:after="0" w:line="276" w:lineRule="auto"/>
        <w:jc w:val="center"/>
        <w:rPr>
          <w:rFonts w:ascii="Times New Roman" w:hAnsi="Times New Roman" w:cs="Times New Roman"/>
          <w:b/>
          <w:sz w:val="24"/>
          <w:szCs w:val="24"/>
        </w:rPr>
      </w:pPr>
      <w:proofErr w:type="gramStart"/>
      <w:r w:rsidRPr="003B6AE3">
        <w:rPr>
          <w:rFonts w:ascii="Times New Roman" w:hAnsi="Times New Roman"/>
          <w:b/>
          <w:sz w:val="24"/>
          <w:szCs w:val="24"/>
          <w:lang w:eastAsia="ro-RO"/>
        </w:rPr>
        <w:t>privind</w:t>
      </w:r>
      <w:proofErr w:type="gramEnd"/>
      <w:r w:rsidRPr="003B6AE3">
        <w:rPr>
          <w:rFonts w:ascii="Times New Roman" w:hAnsi="Times New Roman"/>
          <w:b/>
          <w:sz w:val="24"/>
          <w:szCs w:val="24"/>
          <w:lang w:eastAsia="ro-RO"/>
        </w:rPr>
        <w:t xml:space="preserve"> avizul de legalitate </w:t>
      </w:r>
      <w:r w:rsidRPr="003B6AE3">
        <w:rPr>
          <w:rFonts w:ascii="Times New Roman" w:hAnsi="Times New Roman"/>
          <w:sz w:val="24"/>
          <w:szCs w:val="24"/>
          <w:lang w:eastAsia="ro-RO"/>
        </w:rPr>
        <w:t xml:space="preserve"> </w:t>
      </w:r>
      <w:r w:rsidRPr="003B6AE3">
        <w:rPr>
          <w:rFonts w:ascii="Times New Roman" w:hAnsi="Times New Roman"/>
          <w:b/>
          <w:bCs/>
          <w:sz w:val="24"/>
          <w:szCs w:val="24"/>
          <w:lang w:eastAsia="ro-RO"/>
        </w:rPr>
        <w:t>la proiectul de hotărâre</w:t>
      </w:r>
      <w:r w:rsidRPr="003B6AE3">
        <w:rPr>
          <w:rFonts w:ascii="Times New Roman" w:eastAsia="Times New Roman" w:hAnsi="Times New Roman"/>
          <w:b/>
          <w:sz w:val="24"/>
          <w:szCs w:val="24"/>
        </w:rPr>
        <w:t xml:space="preserve"> </w:t>
      </w:r>
      <w:r w:rsidRPr="003B6AE3">
        <w:rPr>
          <w:rFonts w:ascii="Times New Roman" w:hAnsi="Times New Roman" w:cs="Times New Roman"/>
          <w:b/>
          <w:bCs/>
          <w:sz w:val="24"/>
          <w:szCs w:val="24"/>
        </w:rPr>
        <w:t>privind</w:t>
      </w:r>
      <w:r w:rsidRPr="003B6AE3">
        <w:rPr>
          <w:rFonts w:ascii="Times New Roman" w:eastAsia="Times New Roman" w:hAnsi="Times New Roman" w:cs="Times New Roman"/>
          <w:b/>
          <w:bCs/>
          <w:sz w:val="24"/>
          <w:szCs w:val="24"/>
          <w:lang w:val="fr-FR"/>
        </w:rPr>
        <w:t xml:space="preserve"> </w:t>
      </w:r>
      <w:r w:rsidR="004C538F" w:rsidRPr="003B6AE3">
        <w:rPr>
          <w:rFonts w:ascii="Times New Roman" w:eastAsia="Times New Roman" w:hAnsi="Times New Roman" w:cs="Times New Roman"/>
          <w:b/>
          <w:bCs/>
          <w:sz w:val="24"/>
          <w:szCs w:val="24"/>
          <w:lang w:val="fr-FR"/>
        </w:rPr>
        <w:t xml:space="preserve">modificarea H.C.L nr. 126 din 29.12.2025 privind </w:t>
      </w:r>
      <w:r w:rsidRPr="003B6AE3">
        <w:rPr>
          <w:rFonts w:ascii="Times New Roman" w:hAnsi="Times New Roman" w:cs="Times New Roman"/>
          <w:b/>
          <w:sz w:val="24"/>
          <w:szCs w:val="24"/>
        </w:rPr>
        <w:t xml:space="preserve">ocuparea </w:t>
      </w:r>
      <w:proofErr w:type="gramStart"/>
      <w:r w:rsidRPr="003B6AE3">
        <w:rPr>
          <w:rFonts w:ascii="Times New Roman" w:hAnsi="Times New Roman" w:cs="Times New Roman"/>
          <w:b/>
          <w:sz w:val="24"/>
          <w:szCs w:val="24"/>
        </w:rPr>
        <w:t>temporara ,</w:t>
      </w:r>
      <w:proofErr w:type="gramEnd"/>
      <w:r w:rsidRPr="003B6AE3">
        <w:rPr>
          <w:rFonts w:ascii="Times New Roman" w:hAnsi="Times New Roman" w:cs="Times New Roman"/>
          <w:b/>
          <w:sz w:val="24"/>
          <w:szCs w:val="24"/>
        </w:rPr>
        <w:t xml:space="preserve"> cu titlu gratuit,  a suprafetei de 4056 mp teren din domeniul public al comunei Ion Creanga,  in vederea executarii proiectului de investitii „ Extindere retele de distributie gaze naturale in comuna Ion Creanga , judetul Neamt"</w:t>
      </w:r>
      <w:r w:rsidRPr="003B6AE3">
        <w:rPr>
          <w:rFonts w:ascii="Times New Roman" w:eastAsia="Times New Roman" w:hAnsi="Times New Roman" w:cs="Times New Roman"/>
          <w:b/>
          <w:sz w:val="24"/>
          <w:szCs w:val="24"/>
          <w:lang w:val="fr-FR"/>
        </w:rPr>
        <w:t xml:space="preserve"> </w:t>
      </w:r>
    </w:p>
    <w:p w:rsidR="002E3CE7" w:rsidRPr="003B6AE3" w:rsidRDefault="002E3CE7" w:rsidP="003B6AE3">
      <w:pPr>
        <w:shd w:val="clear" w:color="auto" w:fill="FCFCFC"/>
        <w:spacing w:after="0" w:line="276" w:lineRule="auto"/>
        <w:jc w:val="center"/>
        <w:textAlignment w:val="baseline"/>
        <w:rPr>
          <w:rFonts w:ascii="Times New Roman" w:eastAsia="Times New Roman" w:hAnsi="Times New Roman"/>
          <w:b/>
          <w:bCs/>
          <w:sz w:val="24"/>
          <w:szCs w:val="24"/>
          <w:lang w:val="fr-FR"/>
        </w:rPr>
      </w:pPr>
      <w:r w:rsidRPr="003B6AE3">
        <w:rPr>
          <w:rFonts w:ascii="Times New Roman" w:eastAsia="Times New Roman" w:hAnsi="Times New Roman" w:cs="Times New Roman"/>
          <w:b/>
          <w:bCs/>
          <w:sz w:val="24"/>
          <w:szCs w:val="24"/>
          <w:lang w:val="fr-FR"/>
        </w:rPr>
        <w:t xml:space="preserve"> </w:t>
      </w:r>
    </w:p>
    <w:p w:rsidR="002E3CE7" w:rsidRPr="003B6AE3" w:rsidRDefault="002E3CE7" w:rsidP="003B6AE3">
      <w:pPr>
        <w:spacing w:after="0" w:line="276" w:lineRule="auto"/>
        <w:jc w:val="center"/>
        <w:rPr>
          <w:rFonts w:ascii="Times New Roman" w:eastAsia="Times New Roman" w:hAnsi="Times New Roman"/>
          <w:b/>
          <w:sz w:val="24"/>
          <w:szCs w:val="24"/>
          <w:lang w:val="fr-FR"/>
        </w:rPr>
      </w:pPr>
      <w:r w:rsidRPr="003B6AE3">
        <w:rPr>
          <w:rFonts w:ascii="Times New Roman" w:eastAsia="Times New Roman" w:hAnsi="Times New Roman"/>
          <w:b/>
          <w:sz w:val="24"/>
          <w:szCs w:val="24"/>
          <w:lang w:val="fr-FR"/>
        </w:rPr>
        <w:t xml:space="preserve"> </w:t>
      </w:r>
    </w:p>
    <w:p w:rsidR="002E3CE7" w:rsidRPr="003B6AE3" w:rsidRDefault="002E3CE7" w:rsidP="003B6AE3">
      <w:pPr>
        <w:spacing w:after="0" w:line="276" w:lineRule="auto"/>
        <w:rPr>
          <w:rFonts w:ascii="Times New Roman" w:hAnsi="Times New Roman"/>
          <w:sz w:val="24"/>
          <w:szCs w:val="24"/>
        </w:rPr>
      </w:pPr>
      <w:r w:rsidRPr="003B6AE3">
        <w:rPr>
          <w:rFonts w:ascii="Times New Roman" w:hAnsi="Times New Roman"/>
          <w:sz w:val="24"/>
          <w:szCs w:val="24"/>
        </w:rPr>
        <w:t xml:space="preserve">       În conformitate cu prevederile art.243 alin</w:t>
      </w:r>
      <w:proofErr w:type="gramStart"/>
      <w:r w:rsidRPr="003B6AE3">
        <w:rPr>
          <w:rFonts w:ascii="Times New Roman" w:hAnsi="Times New Roman"/>
          <w:sz w:val="24"/>
          <w:szCs w:val="24"/>
        </w:rPr>
        <w:t>.(</w:t>
      </w:r>
      <w:proofErr w:type="gramEnd"/>
      <w:r w:rsidRPr="003B6AE3">
        <w:rPr>
          <w:rFonts w:ascii="Times New Roman" w:hAnsi="Times New Roman"/>
          <w:sz w:val="24"/>
          <w:szCs w:val="24"/>
        </w:rPr>
        <w:t>1) lit.”</w:t>
      </w:r>
      <w:proofErr w:type="gramStart"/>
      <w:r w:rsidRPr="003B6AE3">
        <w:rPr>
          <w:rFonts w:ascii="Times New Roman" w:hAnsi="Times New Roman"/>
          <w:sz w:val="24"/>
          <w:szCs w:val="24"/>
        </w:rPr>
        <w:t>a</w:t>
      </w:r>
      <w:proofErr w:type="gramEnd"/>
      <w:r w:rsidRPr="003B6AE3">
        <w:rPr>
          <w:rFonts w:ascii="Times New Roman" w:hAnsi="Times New Roman"/>
          <w:sz w:val="24"/>
          <w:szCs w:val="24"/>
        </w:rPr>
        <w:t xml:space="preserve">” din O.U.G nr.57/ 2019 privind  Codul  administrativ , înaintez consiliului local prezentul aviz. </w:t>
      </w:r>
    </w:p>
    <w:p w:rsidR="002E3CE7" w:rsidRPr="003B6AE3" w:rsidRDefault="002E3CE7" w:rsidP="003B6AE3">
      <w:pPr>
        <w:spacing w:line="276" w:lineRule="auto"/>
        <w:jc w:val="both"/>
        <w:rPr>
          <w:rFonts w:ascii="Times New Roman" w:hAnsi="Times New Roman"/>
          <w:sz w:val="24"/>
          <w:szCs w:val="24"/>
        </w:rPr>
      </w:pPr>
    </w:p>
    <w:p w:rsidR="002E3CE7" w:rsidRPr="003B6AE3" w:rsidRDefault="002E3CE7" w:rsidP="003B6AE3">
      <w:pPr>
        <w:spacing w:line="276" w:lineRule="auto"/>
        <w:jc w:val="both"/>
        <w:rPr>
          <w:rFonts w:ascii="Times New Roman" w:hAnsi="Times New Roman"/>
          <w:sz w:val="24"/>
          <w:szCs w:val="24"/>
        </w:rPr>
      </w:pPr>
      <w:r w:rsidRPr="003B6AE3">
        <w:rPr>
          <w:rFonts w:ascii="Times New Roman" w:hAnsi="Times New Roman"/>
          <w:sz w:val="24"/>
          <w:szCs w:val="24"/>
        </w:rPr>
        <w:t xml:space="preserve">    Analizând proiectul de hotărâre inițiat de primarul </w:t>
      </w:r>
      <w:proofErr w:type="gramStart"/>
      <w:r w:rsidRPr="003B6AE3">
        <w:rPr>
          <w:rFonts w:ascii="Times New Roman" w:hAnsi="Times New Roman"/>
          <w:sz w:val="24"/>
          <w:szCs w:val="24"/>
        </w:rPr>
        <w:t>comunei  Ion</w:t>
      </w:r>
      <w:proofErr w:type="gramEnd"/>
      <w:r w:rsidRPr="003B6AE3">
        <w:rPr>
          <w:rFonts w:ascii="Times New Roman" w:hAnsi="Times New Roman"/>
          <w:sz w:val="24"/>
          <w:szCs w:val="24"/>
        </w:rPr>
        <w:t xml:space="preserve"> Creanga , am constatat că sunt îndeplinite condiţiile de fond și de formă ale proiectului de hotărâre : </w:t>
      </w:r>
    </w:p>
    <w:p w:rsidR="002E3CE7" w:rsidRPr="003B6AE3" w:rsidRDefault="002E3CE7" w:rsidP="003B6AE3">
      <w:pPr>
        <w:numPr>
          <w:ilvl w:val="0"/>
          <w:numId w:val="14"/>
        </w:numPr>
        <w:spacing w:after="0" w:line="276" w:lineRule="auto"/>
        <w:ind w:left="390"/>
        <w:contextualSpacing/>
        <w:jc w:val="both"/>
        <w:rPr>
          <w:rFonts w:ascii="Times New Roman" w:hAnsi="Times New Roman"/>
          <w:sz w:val="24"/>
          <w:szCs w:val="24"/>
        </w:rPr>
      </w:pPr>
      <w:r w:rsidRPr="003B6AE3">
        <w:rPr>
          <w:rFonts w:ascii="Times New Roman" w:hAnsi="Times New Roman"/>
          <w:sz w:val="24"/>
          <w:szCs w:val="24"/>
        </w:rPr>
        <w:t xml:space="preserve">S-au respectat normele de tehnică legislativă pentru elaborarea proiectului de hotărâre, respectiv prevederile Legii nr.24/2000, republicată, cu modificările şi completările ulterioare ; </w:t>
      </w:r>
    </w:p>
    <w:p w:rsidR="002E3CE7" w:rsidRPr="003B6AE3" w:rsidRDefault="002E3CE7" w:rsidP="003B6AE3">
      <w:pPr>
        <w:spacing w:after="0" w:line="276" w:lineRule="auto"/>
        <w:ind w:left="390"/>
        <w:contextualSpacing/>
        <w:jc w:val="both"/>
        <w:rPr>
          <w:rFonts w:ascii="Times New Roman" w:hAnsi="Times New Roman"/>
          <w:sz w:val="24"/>
          <w:szCs w:val="24"/>
        </w:rPr>
      </w:pPr>
    </w:p>
    <w:p w:rsidR="002E3CE7" w:rsidRPr="003B6AE3" w:rsidRDefault="002E3CE7" w:rsidP="003B6AE3">
      <w:pPr>
        <w:numPr>
          <w:ilvl w:val="0"/>
          <w:numId w:val="14"/>
        </w:numPr>
        <w:spacing w:after="0" w:line="276" w:lineRule="auto"/>
        <w:ind w:left="390"/>
        <w:contextualSpacing/>
        <w:rPr>
          <w:rFonts w:ascii="Times New Roman" w:hAnsi="Times New Roman"/>
          <w:sz w:val="24"/>
          <w:szCs w:val="24"/>
        </w:rPr>
      </w:pPr>
      <w:r w:rsidRPr="003B6AE3">
        <w:rPr>
          <w:rFonts w:ascii="Times New Roman" w:hAnsi="Times New Roman"/>
          <w:sz w:val="24"/>
          <w:szCs w:val="24"/>
        </w:rPr>
        <w:t xml:space="preserve">Este iniţiat de dl. </w:t>
      </w:r>
      <w:proofErr w:type="gramStart"/>
      <w:r w:rsidRPr="003B6AE3">
        <w:rPr>
          <w:rFonts w:ascii="Times New Roman" w:hAnsi="Times New Roman"/>
          <w:sz w:val="24"/>
          <w:szCs w:val="24"/>
        </w:rPr>
        <w:t>primar</w:t>
      </w:r>
      <w:proofErr w:type="gramEnd"/>
      <w:r w:rsidRPr="003B6AE3">
        <w:rPr>
          <w:rFonts w:ascii="Times New Roman" w:hAnsi="Times New Roman"/>
          <w:sz w:val="24"/>
          <w:szCs w:val="24"/>
        </w:rPr>
        <w:t>, conf.art. 136  alin.(1)   din O.U.G nr.57/ 2019 privind  Codul  administrativ ,</w:t>
      </w:r>
    </w:p>
    <w:p w:rsidR="002E3CE7" w:rsidRPr="003B6AE3" w:rsidRDefault="002E3CE7" w:rsidP="003B6AE3">
      <w:pPr>
        <w:spacing w:after="0" w:line="276" w:lineRule="auto"/>
        <w:contextualSpacing/>
        <w:rPr>
          <w:rFonts w:ascii="Times New Roman" w:hAnsi="Times New Roman"/>
          <w:sz w:val="24"/>
          <w:szCs w:val="24"/>
        </w:rPr>
      </w:pPr>
    </w:p>
    <w:p w:rsidR="002E3CE7" w:rsidRPr="003B6AE3" w:rsidRDefault="002E3CE7" w:rsidP="003B6AE3">
      <w:pPr>
        <w:spacing w:after="0" w:line="276" w:lineRule="auto"/>
        <w:rPr>
          <w:rFonts w:ascii="Times New Roman" w:hAnsi="Times New Roman" w:cs="Times New Roman"/>
          <w:sz w:val="24"/>
          <w:szCs w:val="24"/>
        </w:rPr>
      </w:pPr>
      <w:r w:rsidRPr="003B6AE3">
        <w:rPr>
          <w:rFonts w:ascii="Times New Roman" w:hAnsi="Times New Roman"/>
          <w:sz w:val="24"/>
          <w:szCs w:val="24"/>
        </w:rPr>
        <w:t xml:space="preserve">      Este elaborat </w:t>
      </w:r>
      <w:proofErr w:type="gramStart"/>
      <w:r w:rsidRPr="003B6AE3">
        <w:rPr>
          <w:rFonts w:ascii="Times New Roman" w:hAnsi="Times New Roman"/>
          <w:sz w:val="24"/>
          <w:szCs w:val="24"/>
        </w:rPr>
        <w:t>conform :</w:t>
      </w:r>
      <w:proofErr w:type="gramEnd"/>
      <w:r w:rsidRPr="003B6AE3">
        <w:rPr>
          <w:rFonts w:ascii="Times New Roman" w:hAnsi="Times New Roman"/>
          <w:sz w:val="24"/>
          <w:szCs w:val="24"/>
        </w:rPr>
        <w:t xml:space="preserve"> </w:t>
      </w:r>
      <w:r w:rsidRPr="003B6AE3">
        <w:rPr>
          <w:rFonts w:ascii="Times New Roman" w:hAnsi="Times New Roman" w:cs="Times New Roman"/>
          <w:sz w:val="24"/>
          <w:szCs w:val="24"/>
        </w:rPr>
        <w:t xml:space="preserve">129 alin. (2) </w:t>
      </w:r>
      <w:proofErr w:type="gramStart"/>
      <w:r w:rsidRPr="003B6AE3">
        <w:rPr>
          <w:rFonts w:ascii="Times New Roman" w:hAnsi="Times New Roman" w:cs="Times New Roman"/>
          <w:sz w:val="24"/>
          <w:szCs w:val="24"/>
        </w:rPr>
        <w:t>lit</w:t>
      </w:r>
      <w:proofErr w:type="gramEnd"/>
      <w:r w:rsidRPr="003B6AE3">
        <w:rPr>
          <w:rFonts w:ascii="Times New Roman" w:hAnsi="Times New Roman" w:cs="Times New Roman"/>
          <w:sz w:val="24"/>
          <w:szCs w:val="24"/>
        </w:rPr>
        <w:t xml:space="preserve">. </w:t>
      </w:r>
      <w:proofErr w:type="gramStart"/>
      <w:r w:rsidRPr="003B6AE3">
        <w:rPr>
          <w:rFonts w:ascii="Times New Roman" w:hAnsi="Times New Roman" w:cs="Times New Roman"/>
          <w:sz w:val="24"/>
          <w:szCs w:val="24"/>
        </w:rPr>
        <w:t>c</w:t>
      </w:r>
      <w:proofErr w:type="gramEnd"/>
      <w:r w:rsidRPr="003B6AE3">
        <w:rPr>
          <w:rFonts w:ascii="Times New Roman" w:hAnsi="Times New Roman" w:cs="Times New Roman"/>
          <w:sz w:val="24"/>
          <w:szCs w:val="24"/>
        </w:rPr>
        <w:t xml:space="preserve"> si d” si alin.(6) lit. „ </w:t>
      </w:r>
      <w:proofErr w:type="gramStart"/>
      <w:r w:rsidRPr="003B6AE3">
        <w:rPr>
          <w:rFonts w:ascii="Times New Roman" w:hAnsi="Times New Roman" w:cs="Times New Roman"/>
          <w:sz w:val="24"/>
          <w:szCs w:val="24"/>
        </w:rPr>
        <w:t>b</w:t>
      </w:r>
      <w:proofErr w:type="gramEnd"/>
      <w:r w:rsidRPr="003B6AE3">
        <w:rPr>
          <w:rFonts w:ascii="Times New Roman" w:hAnsi="Times New Roman" w:cs="Times New Roman"/>
          <w:sz w:val="24"/>
          <w:szCs w:val="24"/>
        </w:rPr>
        <w:t xml:space="preserve">”, alin.(6) lit. „ </w:t>
      </w:r>
      <w:proofErr w:type="gramStart"/>
      <w:r w:rsidRPr="003B6AE3">
        <w:rPr>
          <w:rFonts w:ascii="Times New Roman" w:hAnsi="Times New Roman" w:cs="Times New Roman"/>
          <w:sz w:val="24"/>
          <w:szCs w:val="24"/>
        </w:rPr>
        <w:t>n</w:t>
      </w:r>
      <w:proofErr w:type="gramEnd"/>
      <w:r w:rsidRPr="003B6AE3">
        <w:rPr>
          <w:rFonts w:ascii="Times New Roman" w:hAnsi="Times New Roman" w:cs="Times New Roman"/>
          <w:sz w:val="24"/>
          <w:szCs w:val="24"/>
        </w:rPr>
        <w:t>”, art. 136 alin</w:t>
      </w:r>
      <w:proofErr w:type="gramStart"/>
      <w:r w:rsidRPr="003B6AE3">
        <w:rPr>
          <w:rFonts w:ascii="Times New Roman" w:hAnsi="Times New Roman" w:cs="Times New Roman"/>
          <w:sz w:val="24"/>
          <w:szCs w:val="24"/>
        </w:rPr>
        <w:t>.(</w:t>
      </w:r>
      <w:proofErr w:type="gramEnd"/>
      <w:r w:rsidRPr="003B6AE3">
        <w:rPr>
          <w:rFonts w:ascii="Times New Roman" w:hAnsi="Times New Roman" w:cs="Times New Roman"/>
          <w:sz w:val="24"/>
          <w:szCs w:val="24"/>
        </w:rPr>
        <w:t xml:space="preserve">1), art. </w:t>
      </w:r>
      <w:proofErr w:type="gramStart"/>
      <w:r w:rsidRPr="003B6AE3">
        <w:rPr>
          <w:rFonts w:ascii="Times New Roman" w:hAnsi="Times New Roman" w:cs="Times New Roman"/>
          <w:sz w:val="24"/>
          <w:szCs w:val="24"/>
        </w:rPr>
        <w:t>139</w:t>
      </w:r>
      <w:proofErr w:type="gramEnd"/>
      <w:r w:rsidRPr="003B6AE3">
        <w:rPr>
          <w:rFonts w:ascii="Times New Roman" w:hAnsi="Times New Roman" w:cs="Times New Roman"/>
          <w:sz w:val="24"/>
          <w:szCs w:val="24"/>
        </w:rPr>
        <w:t xml:space="preserve"> alin. (3) </w:t>
      </w:r>
      <w:proofErr w:type="gramStart"/>
      <w:r w:rsidRPr="003B6AE3">
        <w:rPr>
          <w:rFonts w:ascii="Times New Roman" w:hAnsi="Times New Roman" w:cs="Times New Roman"/>
          <w:sz w:val="24"/>
          <w:szCs w:val="24"/>
        </w:rPr>
        <w:t>lit</w:t>
      </w:r>
      <w:proofErr w:type="gramEnd"/>
      <w:r w:rsidRPr="003B6AE3">
        <w:rPr>
          <w:rFonts w:ascii="Times New Roman" w:hAnsi="Times New Roman" w:cs="Times New Roman"/>
          <w:sz w:val="24"/>
          <w:szCs w:val="24"/>
        </w:rPr>
        <w:t>. „</w:t>
      </w:r>
      <w:proofErr w:type="gramStart"/>
      <w:r w:rsidRPr="003B6AE3">
        <w:rPr>
          <w:rFonts w:ascii="Times New Roman" w:hAnsi="Times New Roman" w:cs="Times New Roman"/>
          <w:sz w:val="24"/>
          <w:szCs w:val="24"/>
        </w:rPr>
        <w:t>g</w:t>
      </w:r>
      <w:proofErr w:type="gramEnd"/>
      <w:r w:rsidRPr="003B6AE3">
        <w:rPr>
          <w:rFonts w:ascii="Times New Roman" w:hAnsi="Times New Roman" w:cs="Times New Roman"/>
          <w:sz w:val="24"/>
          <w:szCs w:val="24"/>
        </w:rPr>
        <w:t>’  și art.196 alin.(1) lit.”</w:t>
      </w:r>
      <w:proofErr w:type="gramStart"/>
      <w:r w:rsidRPr="003B6AE3">
        <w:rPr>
          <w:rFonts w:ascii="Times New Roman" w:hAnsi="Times New Roman" w:cs="Times New Roman"/>
          <w:sz w:val="24"/>
          <w:szCs w:val="24"/>
        </w:rPr>
        <w:t>a</w:t>
      </w:r>
      <w:proofErr w:type="gramEnd"/>
      <w:r w:rsidRPr="003B6AE3">
        <w:rPr>
          <w:rFonts w:ascii="Times New Roman" w:hAnsi="Times New Roman" w:cs="Times New Roman"/>
          <w:sz w:val="24"/>
          <w:szCs w:val="24"/>
        </w:rPr>
        <w:t xml:space="preserve">” din Ordonanța de Urgență a Guvernului nr. 57/2019 privind Codul administrativ cu modificările şi </w:t>
      </w:r>
      <w:proofErr w:type="gramStart"/>
      <w:r w:rsidRPr="003B6AE3">
        <w:rPr>
          <w:rFonts w:ascii="Times New Roman" w:hAnsi="Times New Roman" w:cs="Times New Roman"/>
          <w:sz w:val="24"/>
          <w:szCs w:val="24"/>
        </w:rPr>
        <w:t>completările  ulterioare</w:t>
      </w:r>
      <w:proofErr w:type="gramEnd"/>
      <w:r w:rsidRPr="003B6AE3">
        <w:rPr>
          <w:rFonts w:ascii="Times New Roman" w:hAnsi="Times New Roman" w:cs="Times New Roman"/>
          <w:sz w:val="24"/>
          <w:szCs w:val="24"/>
        </w:rPr>
        <w:t xml:space="preserve">, </w:t>
      </w:r>
    </w:p>
    <w:p w:rsidR="002E3CE7" w:rsidRPr="003B6AE3" w:rsidRDefault="002E3CE7" w:rsidP="003B6AE3">
      <w:pPr>
        <w:shd w:val="clear" w:color="auto" w:fill="FCFCFC"/>
        <w:spacing w:after="0" w:line="276" w:lineRule="auto"/>
        <w:ind w:left="30"/>
        <w:textAlignment w:val="baseline"/>
        <w:rPr>
          <w:rFonts w:ascii="Times New Roman" w:eastAsia="Times New Roman" w:hAnsi="Times New Roman"/>
          <w:sz w:val="24"/>
          <w:szCs w:val="24"/>
          <w:lang w:eastAsia="ro-RO"/>
        </w:rPr>
      </w:pPr>
    </w:p>
    <w:p w:rsidR="002E3CE7" w:rsidRPr="003B6AE3" w:rsidRDefault="002E3CE7" w:rsidP="003B6AE3">
      <w:pPr>
        <w:spacing w:after="0" w:line="276" w:lineRule="auto"/>
        <w:ind w:right="-618"/>
        <w:rPr>
          <w:rFonts w:ascii="Times New Roman" w:eastAsia="Times New Roman" w:hAnsi="Times New Roman"/>
          <w:sz w:val="24"/>
          <w:szCs w:val="24"/>
        </w:rPr>
      </w:pPr>
    </w:p>
    <w:p w:rsidR="002E3CE7" w:rsidRPr="003B6AE3" w:rsidRDefault="002E3CE7" w:rsidP="003B6AE3">
      <w:pPr>
        <w:spacing w:after="0" w:line="276" w:lineRule="auto"/>
        <w:rPr>
          <w:rFonts w:ascii="Times New Roman" w:hAnsi="Times New Roman" w:cs="Times New Roman"/>
          <w:sz w:val="24"/>
          <w:szCs w:val="24"/>
        </w:rPr>
      </w:pPr>
      <w:r w:rsidRPr="003B6AE3">
        <w:rPr>
          <w:rFonts w:ascii="Times New Roman" w:hAnsi="Times New Roman"/>
          <w:sz w:val="24"/>
          <w:szCs w:val="24"/>
          <w:lang w:eastAsia="ro-RO"/>
        </w:rPr>
        <w:t xml:space="preserve">    </w:t>
      </w:r>
      <w:r w:rsidRPr="003B6AE3">
        <w:rPr>
          <w:rFonts w:ascii="Times New Roman" w:hAnsi="Times New Roman"/>
          <w:bCs/>
          <w:sz w:val="24"/>
          <w:szCs w:val="24"/>
          <w:lang w:eastAsia="ro-RO"/>
        </w:rPr>
        <w:t xml:space="preserve">Tinând cont  ca proiectul de  hotărâre, este  insotit  de referatul de  aprobare  al  primarului  comunei  si de raportul  compartimentului  de  specialitate , consider că sunt îndeplinite condiţiile şi avizez favorabil  </w:t>
      </w:r>
      <w:r w:rsidRPr="003B6AE3">
        <w:rPr>
          <w:rFonts w:ascii="Times New Roman" w:hAnsi="Times New Roman"/>
          <w:sz w:val="24"/>
          <w:szCs w:val="24"/>
          <w:lang w:eastAsia="ro-RO"/>
        </w:rPr>
        <w:t xml:space="preserve">proiectul de hotărâre </w:t>
      </w:r>
      <w:r w:rsidRPr="003B6AE3">
        <w:rPr>
          <w:rFonts w:ascii="Times New Roman" w:hAnsi="Times New Roman" w:cs="Times New Roman"/>
          <w:sz w:val="24"/>
          <w:szCs w:val="24"/>
        </w:rPr>
        <w:t xml:space="preserve">privind </w:t>
      </w:r>
      <w:r w:rsidR="004C538F" w:rsidRPr="003B6AE3">
        <w:rPr>
          <w:rFonts w:ascii="Times New Roman" w:hAnsi="Times New Roman" w:cs="Times New Roman"/>
          <w:sz w:val="24"/>
          <w:szCs w:val="24"/>
        </w:rPr>
        <w:t xml:space="preserve">modificarea H.C.L nr. 126 din 29.12.2025 privind </w:t>
      </w:r>
      <w:r w:rsidRPr="003B6AE3">
        <w:rPr>
          <w:rFonts w:ascii="Times New Roman" w:hAnsi="Times New Roman" w:cs="Times New Roman"/>
          <w:sz w:val="24"/>
          <w:szCs w:val="24"/>
        </w:rPr>
        <w:t>ocuparea temporara , cu titlu gratuit,  a suprafetei de 4056 mp teren din domeniul public al comunei Ion Creanga,  in vederea executarii proiectului de investitii „ Extindere retele de distributie gaze naturale in comuna Ion Creanga , judetul Neamt</w:t>
      </w:r>
      <w:r w:rsidRPr="003B6AE3">
        <w:rPr>
          <w:rFonts w:ascii="Times New Roman" w:hAnsi="Times New Roman" w:cs="Times New Roman"/>
          <w:b/>
          <w:sz w:val="24"/>
          <w:szCs w:val="24"/>
        </w:rPr>
        <w:t>"</w:t>
      </w:r>
      <w:r w:rsidRPr="003B6AE3">
        <w:rPr>
          <w:rFonts w:ascii="Times New Roman" w:eastAsia="Times New Roman" w:hAnsi="Times New Roman" w:cs="Times New Roman"/>
          <w:b/>
          <w:sz w:val="24"/>
          <w:szCs w:val="24"/>
          <w:lang w:val="fr-FR"/>
        </w:rPr>
        <w:t xml:space="preserve"> </w:t>
      </w:r>
    </w:p>
    <w:p w:rsidR="002E3CE7" w:rsidRPr="003B6AE3" w:rsidRDefault="002E3CE7" w:rsidP="003B6AE3">
      <w:pPr>
        <w:shd w:val="clear" w:color="auto" w:fill="FCFCFC"/>
        <w:spacing w:after="0" w:line="276" w:lineRule="auto"/>
        <w:textAlignment w:val="baseline"/>
        <w:rPr>
          <w:rFonts w:ascii="Times New Roman" w:eastAsia="Times New Roman" w:hAnsi="Times New Roman" w:cs="Times New Roman"/>
          <w:sz w:val="24"/>
          <w:szCs w:val="24"/>
          <w:lang w:val="fr-FR"/>
        </w:rPr>
      </w:pPr>
    </w:p>
    <w:p w:rsidR="002E3CE7" w:rsidRPr="003B6AE3" w:rsidRDefault="002E3CE7" w:rsidP="003B6AE3">
      <w:pPr>
        <w:spacing w:after="0" w:line="276" w:lineRule="auto"/>
        <w:rPr>
          <w:rFonts w:ascii="Times New Roman" w:eastAsia="Times New Roman" w:hAnsi="Times New Roman" w:cs="Times New Roman"/>
          <w:sz w:val="24"/>
          <w:szCs w:val="24"/>
          <w:lang w:val="fr-FR"/>
        </w:rPr>
      </w:pPr>
    </w:p>
    <w:p w:rsidR="002E3CE7" w:rsidRPr="003B6AE3" w:rsidRDefault="002E3CE7" w:rsidP="003B6AE3">
      <w:pPr>
        <w:spacing w:after="0" w:line="276" w:lineRule="auto"/>
        <w:rPr>
          <w:rFonts w:ascii="Times New Roman" w:eastAsia="Times New Roman" w:hAnsi="Times New Roman"/>
          <w:sz w:val="24"/>
          <w:szCs w:val="24"/>
          <w:lang w:eastAsia="ro-RO"/>
        </w:rPr>
      </w:pPr>
    </w:p>
    <w:p w:rsidR="002E3CE7" w:rsidRPr="003B6AE3" w:rsidRDefault="002E3CE7" w:rsidP="003B6AE3">
      <w:pPr>
        <w:spacing w:after="0" w:line="276" w:lineRule="auto"/>
        <w:jc w:val="center"/>
        <w:rPr>
          <w:rFonts w:ascii="Times New Roman" w:hAnsi="Times New Roman"/>
          <w:sz w:val="24"/>
          <w:szCs w:val="24"/>
        </w:rPr>
      </w:pPr>
      <w:r w:rsidRPr="003B6AE3">
        <w:rPr>
          <w:rFonts w:ascii="Times New Roman" w:hAnsi="Times New Roman"/>
          <w:sz w:val="24"/>
          <w:szCs w:val="24"/>
        </w:rPr>
        <w:t xml:space="preserve">Ion </w:t>
      </w:r>
      <w:proofErr w:type="gramStart"/>
      <w:r w:rsidRPr="003B6AE3">
        <w:rPr>
          <w:rFonts w:ascii="Times New Roman" w:hAnsi="Times New Roman"/>
          <w:sz w:val="24"/>
          <w:szCs w:val="24"/>
        </w:rPr>
        <w:t>Creanga ,</w:t>
      </w:r>
      <w:proofErr w:type="gramEnd"/>
      <w:r w:rsidRPr="003B6AE3">
        <w:rPr>
          <w:rFonts w:ascii="Times New Roman" w:hAnsi="Times New Roman"/>
          <w:sz w:val="24"/>
          <w:szCs w:val="24"/>
        </w:rPr>
        <w:t xml:space="preserve"> la data de </w:t>
      </w:r>
      <w:r w:rsidR="003B6AE3" w:rsidRPr="003B6AE3">
        <w:rPr>
          <w:rFonts w:ascii="Times New Roman" w:hAnsi="Times New Roman"/>
          <w:sz w:val="24"/>
          <w:szCs w:val="24"/>
        </w:rPr>
        <w:t xml:space="preserve">09.03.2026 </w:t>
      </w:r>
    </w:p>
    <w:p w:rsidR="002E3CE7" w:rsidRPr="003B6AE3" w:rsidRDefault="00531624" w:rsidP="003B6AE3">
      <w:pPr>
        <w:tabs>
          <w:tab w:val="center" w:pos="4699"/>
          <w:tab w:val="right" w:pos="9398"/>
        </w:tabs>
        <w:spacing w:after="0" w:line="276" w:lineRule="auto"/>
        <w:rPr>
          <w:rFonts w:ascii="Times New Roman" w:hAnsi="Times New Roman"/>
          <w:sz w:val="24"/>
          <w:szCs w:val="24"/>
        </w:rPr>
      </w:pPr>
      <w:r w:rsidRPr="003B6AE3">
        <w:rPr>
          <w:rFonts w:ascii="Times New Roman" w:hAnsi="Times New Roman"/>
          <w:sz w:val="24"/>
          <w:szCs w:val="24"/>
        </w:rPr>
        <w:tab/>
      </w:r>
      <w:proofErr w:type="gramStart"/>
      <w:r w:rsidR="002E3CE7" w:rsidRPr="003B6AE3">
        <w:rPr>
          <w:rFonts w:ascii="Times New Roman" w:hAnsi="Times New Roman"/>
          <w:sz w:val="24"/>
          <w:szCs w:val="24"/>
        </w:rPr>
        <w:t>SECRETAR  GENERAL</w:t>
      </w:r>
      <w:proofErr w:type="gramEnd"/>
      <w:r w:rsidR="002E3CE7" w:rsidRPr="003B6AE3">
        <w:rPr>
          <w:rFonts w:ascii="Times New Roman" w:hAnsi="Times New Roman"/>
          <w:sz w:val="24"/>
          <w:szCs w:val="24"/>
        </w:rPr>
        <w:t xml:space="preserve"> </w:t>
      </w:r>
      <w:r w:rsidRPr="003B6AE3">
        <w:rPr>
          <w:rFonts w:ascii="Times New Roman" w:hAnsi="Times New Roman"/>
          <w:sz w:val="24"/>
          <w:szCs w:val="24"/>
        </w:rPr>
        <w:tab/>
      </w:r>
    </w:p>
    <w:p w:rsidR="002E3CE7" w:rsidRPr="00531624" w:rsidRDefault="00531624" w:rsidP="003B6AE3">
      <w:pPr>
        <w:spacing w:after="0" w:line="276" w:lineRule="auto"/>
        <w:jc w:val="center"/>
        <w:rPr>
          <w:rFonts w:ascii="Times New Roman" w:hAnsi="Times New Roman"/>
          <w:sz w:val="24"/>
          <w:szCs w:val="24"/>
        </w:rPr>
        <w:sectPr w:rsidR="002E3CE7" w:rsidRPr="00531624" w:rsidSect="00C35144">
          <w:pgSz w:w="11904" w:h="16834"/>
          <w:pgMar w:top="270" w:right="1061" w:bottom="270" w:left="1445" w:header="720" w:footer="720" w:gutter="0"/>
          <w:cols w:space="720"/>
        </w:sectPr>
      </w:pPr>
      <w:r w:rsidRPr="003B6AE3">
        <w:rPr>
          <w:rFonts w:ascii="Times New Roman" w:hAnsi="Times New Roman"/>
          <w:sz w:val="24"/>
          <w:szCs w:val="24"/>
        </w:rPr>
        <w:t>Mihaela   Niță</w:t>
      </w:r>
    </w:p>
    <w:p w:rsidR="000216B3" w:rsidRDefault="000216B3" w:rsidP="0048481C">
      <w:pPr>
        <w:spacing w:after="0"/>
        <w:ind w:right="10464"/>
        <w:sectPr w:rsidR="000216B3" w:rsidSect="00531624">
          <w:pgSz w:w="11904" w:h="16834"/>
          <w:pgMar w:top="1440" w:right="1440" w:bottom="1440" w:left="1440" w:header="720" w:footer="720" w:gutter="0"/>
          <w:cols w:space="720"/>
        </w:sectPr>
      </w:pPr>
    </w:p>
    <w:p w:rsidR="008F7EC9" w:rsidRDefault="008F7EC9" w:rsidP="00531624">
      <w:pPr>
        <w:pStyle w:val="Heading3"/>
        <w:ind w:left="0"/>
        <w:jc w:val="left"/>
      </w:pPr>
    </w:p>
    <w:sectPr w:rsidR="008F7EC9" w:rsidSect="00B27BFB">
      <w:pgSz w:w="11904" w:h="16834"/>
      <w:pgMar w:top="1721" w:right="1550" w:bottom="1719" w:left="1565" w:header="720" w:footer="126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3.85pt" o:bullet="t">
        <v:imagedata r:id="rId1" o:title="clip_image001"/>
      </v:shape>
    </w:pict>
  </w:numPicBullet>
  <w:numPicBullet w:numPicBulletId="1">
    <w:pict>
      <v:shape id="_x0000_i1031" type="#_x0000_t75" style="width:13.45pt;height:12.95pt" o:bullet="t">
        <v:imagedata r:id="rId2" o:title="clip_image002"/>
      </v:shape>
    </w:pict>
  </w:numPicBullet>
  <w:numPicBullet w:numPicBulletId="2">
    <w:pict>
      <v:shape id="_x0000_i1032" type="#_x0000_t75" style="width:9.1pt;height:3.35pt" o:bullet="t">
        <v:imagedata r:id="rId3" o:title="clip_image003"/>
      </v:shape>
    </w:pict>
  </w:numPicBullet>
  <w:numPicBullet w:numPicBulletId="3">
    <w:pict>
      <v:shape id="_x0000_i1033" type="#_x0000_t75" style="width:11.05pt;height:11.05pt" o:bullet="t">
        <v:imagedata r:id="rId4" o:title="clip_image004"/>
      </v:shape>
    </w:pict>
  </w:numPicBullet>
  <w:abstractNum w:abstractNumId="0" w15:restartNumberingAfterBreak="0">
    <w:nsid w:val="00020492"/>
    <w:multiLevelType w:val="hybridMultilevel"/>
    <w:tmpl w:val="6B0290FC"/>
    <w:lvl w:ilvl="0" w:tplc="04B02F84">
      <w:start w:val="1"/>
      <w:numFmt w:val="lowerLetter"/>
      <w:lvlText w:val="%1)"/>
      <w:lvlJc w:val="left"/>
      <w:pPr>
        <w:ind w:left="465" w:hanging="360"/>
      </w:pPr>
      <w:rPr>
        <w:rFonts w:hint="default"/>
      </w:rPr>
    </w:lvl>
    <w:lvl w:ilvl="1" w:tplc="04180019" w:tentative="1">
      <w:start w:val="1"/>
      <w:numFmt w:val="lowerLetter"/>
      <w:lvlText w:val="%2."/>
      <w:lvlJc w:val="left"/>
      <w:pPr>
        <w:ind w:left="1185" w:hanging="360"/>
      </w:pPr>
    </w:lvl>
    <w:lvl w:ilvl="2" w:tplc="0418001B" w:tentative="1">
      <w:start w:val="1"/>
      <w:numFmt w:val="lowerRoman"/>
      <w:lvlText w:val="%3."/>
      <w:lvlJc w:val="right"/>
      <w:pPr>
        <w:ind w:left="1905" w:hanging="180"/>
      </w:pPr>
    </w:lvl>
    <w:lvl w:ilvl="3" w:tplc="0418000F" w:tentative="1">
      <w:start w:val="1"/>
      <w:numFmt w:val="decimal"/>
      <w:lvlText w:val="%4."/>
      <w:lvlJc w:val="left"/>
      <w:pPr>
        <w:ind w:left="2625" w:hanging="360"/>
      </w:pPr>
    </w:lvl>
    <w:lvl w:ilvl="4" w:tplc="04180019" w:tentative="1">
      <w:start w:val="1"/>
      <w:numFmt w:val="lowerLetter"/>
      <w:lvlText w:val="%5."/>
      <w:lvlJc w:val="left"/>
      <w:pPr>
        <w:ind w:left="3345" w:hanging="360"/>
      </w:pPr>
    </w:lvl>
    <w:lvl w:ilvl="5" w:tplc="0418001B" w:tentative="1">
      <w:start w:val="1"/>
      <w:numFmt w:val="lowerRoman"/>
      <w:lvlText w:val="%6."/>
      <w:lvlJc w:val="right"/>
      <w:pPr>
        <w:ind w:left="4065" w:hanging="180"/>
      </w:pPr>
    </w:lvl>
    <w:lvl w:ilvl="6" w:tplc="0418000F" w:tentative="1">
      <w:start w:val="1"/>
      <w:numFmt w:val="decimal"/>
      <w:lvlText w:val="%7."/>
      <w:lvlJc w:val="left"/>
      <w:pPr>
        <w:ind w:left="4785" w:hanging="360"/>
      </w:pPr>
    </w:lvl>
    <w:lvl w:ilvl="7" w:tplc="04180019" w:tentative="1">
      <w:start w:val="1"/>
      <w:numFmt w:val="lowerLetter"/>
      <w:lvlText w:val="%8."/>
      <w:lvlJc w:val="left"/>
      <w:pPr>
        <w:ind w:left="5505" w:hanging="360"/>
      </w:pPr>
    </w:lvl>
    <w:lvl w:ilvl="8" w:tplc="0418001B" w:tentative="1">
      <w:start w:val="1"/>
      <w:numFmt w:val="lowerRoman"/>
      <w:lvlText w:val="%9."/>
      <w:lvlJc w:val="right"/>
      <w:pPr>
        <w:ind w:left="6225" w:hanging="180"/>
      </w:pPr>
    </w:lvl>
  </w:abstractNum>
  <w:abstractNum w:abstractNumId="1" w15:restartNumberingAfterBreak="0">
    <w:nsid w:val="02D727E3"/>
    <w:multiLevelType w:val="hybridMultilevel"/>
    <w:tmpl w:val="BF4C56EE"/>
    <w:lvl w:ilvl="0" w:tplc="77D21E04">
      <w:start w:val="1"/>
      <w:numFmt w:val="bullet"/>
      <w:lvlText w:val="•"/>
      <w:lvlPicBulletId w:val="3"/>
      <w:lvlJc w:val="left"/>
      <w:pPr>
        <w:ind w:left="2918" w:firstLine="0"/>
      </w:pPr>
      <w:rPr>
        <w:rFonts w:ascii="Calibri" w:eastAsia="Calibri" w:hAnsi="Calibri" w:cs="Calibri"/>
        <w:b w:val="0"/>
        <w:i w:val="0"/>
        <w:color w:val="000000"/>
        <w:sz w:val="24"/>
        <w:szCs w:val="24"/>
        <w:u w:val="single" w:color="000000"/>
        <w:bdr w:val="none" w:sz="0" w:space="0" w:color="auto" w:frame="1"/>
        <w:vertAlign w:val="baseline"/>
      </w:rPr>
    </w:lvl>
    <w:lvl w:ilvl="1" w:tplc="FD16D0AE">
      <w:start w:val="1"/>
      <w:numFmt w:val="bullet"/>
      <w:lvlText w:val="o"/>
      <w:lvlJc w:val="left"/>
      <w:pPr>
        <w:ind w:left="3871" w:firstLine="0"/>
      </w:pPr>
      <w:rPr>
        <w:rFonts w:ascii="Calibri" w:eastAsia="Calibri" w:hAnsi="Calibri" w:cs="Calibri"/>
        <w:b w:val="0"/>
        <w:i w:val="0"/>
        <w:color w:val="000000"/>
        <w:sz w:val="24"/>
        <w:szCs w:val="24"/>
        <w:u w:val="single" w:color="000000"/>
        <w:bdr w:val="none" w:sz="0" w:space="0" w:color="auto" w:frame="1"/>
        <w:vertAlign w:val="baseline"/>
      </w:rPr>
    </w:lvl>
    <w:lvl w:ilvl="2" w:tplc="1BA26904">
      <w:start w:val="1"/>
      <w:numFmt w:val="bullet"/>
      <w:lvlText w:val="▪"/>
      <w:lvlJc w:val="left"/>
      <w:pPr>
        <w:ind w:left="4591" w:firstLine="0"/>
      </w:pPr>
      <w:rPr>
        <w:rFonts w:ascii="Calibri" w:eastAsia="Calibri" w:hAnsi="Calibri" w:cs="Calibri"/>
        <w:b w:val="0"/>
        <w:i w:val="0"/>
        <w:color w:val="000000"/>
        <w:sz w:val="24"/>
        <w:szCs w:val="24"/>
        <w:u w:val="single" w:color="000000"/>
        <w:bdr w:val="none" w:sz="0" w:space="0" w:color="auto" w:frame="1"/>
        <w:vertAlign w:val="baseline"/>
      </w:rPr>
    </w:lvl>
    <w:lvl w:ilvl="3" w:tplc="19C02014">
      <w:start w:val="1"/>
      <w:numFmt w:val="bullet"/>
      <w:lvlText w:val="•"/>
      <w:lvlJc w:val="left"/>
      <w:pPr>
        <w:ind w:left="5311" w:firstLine="0"/>
      </w:pPr>
      <w:rPr>
        <w:rFonts w:ascii="Calibri" w:eastAsia="Calibri" w:hAnsi="Calibri" w:cs="Calibri"/>
        <w:b w:val="0"/>
        <w:i w:val="0"/>
        <w:color w:val="000000"/>
        <w:sz w:val="24"/>
        <w:szCs w:val="24"/>
        <w:u w:val="single" w:color="000000"/>
        <w:bdr w:val="none" w:sz="0" w:space="0" w:color="auto" w:frame="1"/>
        <w:vertAlign w:val="baseline"/>
      </w:rPr>
    </w:lvl>
    <w:lvl w:ilvl="4" w:tplc="266C6900">
      <w:start w:val="1"/>
      <w:numFmt w:val="bullet"/>
      <w:lvlText w:val="o"/>
      <w:lvlJc w:val="left"/>
      <w:pPr>
        <w:ind w:left="6031" w:firstLine="0"/>
      </w:pPr>
      <w:rPr>
        <w:rFonts w:ascii="Calibri" w:eastAsia="Calibri" w:hAnsi="Calibri" w:cs="Calibri"/>
        <w:b w:val="0"/>
        <w:i w:val="0"/>
        <w:color w:val="000000"/>
        <w:sz w:val="24"/>
        <w:szCs w:val="24"/>
        <w:u w:val="single" w:color="000000"/>
        <w:bdr w:val="none" w:sz="0" w:space="0" w:color="auto" w:frame="1"/>
        <w:vertAlign w:val="baseline"/>
      </w:rPr>
    </w:lvl>
    <w:lvl w:ilvl="5" w:tplc="B77A5CFE">
      <w:start w:val="1"/>
      <w:numFmt w:val="bullet"/>
      <w:lvlText w:val="▪"/>
      <w:lvlJc w:val="left"/>
      <w:pPr>
        <w:ind w:left="6751" w:firstLine="0"/>
      </w:pPr>
      <w:rPr>
        <w:rFonts w:ascii="Calibri" w:eastAsia="Calibri" w:hAnsi="Calibri" w:cs="Calibri"/>
        <w:b w:val="0"/>
        <w:i w:val="0"/>
        <w:color w:val="000000"/>
        <w:sz w:val="24"/>
        <w:szCs w:val="24"/>
        <w:u w:val="single" w:color="000000"/>
        <w:bdr w:val="none" w:sz="0" w:space="0" w:color="auto" w:frame="1"/>
        <w:vertAlign w:val="baseline"/>
      </w:rPr>
    </w:lvl>
    <w:lvl w:ilvl="6" w:tplc="FB94084C">
      <w:start w:val="1"/>
      <w:numFmt w:val="bullet"/>
      <w:lvlText w:val="•"/>
      <w:lvlJc w:val="left"/>
      <w:pPr>
        <w:ind w:left="7471" w:firstLine="0"/>
      </w:pPr>
      <w:rPr>
        <w:rFonts w:ascii="Calibri" w:eastAsia="Calibri" w:hAnsi="Calibri" w:cs="Calibri"/>
        <w:b w:val="0"/>
        <w:i w:val="0"/>
        <w:color w:val="000000"/>
        <w:sz w:val="24"/>
        <w:szCs w:val="24"/>
        <w:u w:val="single" w:color="000000"/>
        <w:bdr w:val="none" w:sz="0" w:space="0" w:color="auto" w:frame="1"/>
        <w:vertAlign w:val="baseline"/>
      </w:rPr>
    </w:lvl>
    <w:lvl w:ilvl="7" w:tplc="C65EC122">
      <w:start w:val="1"/>
      <w:numFmt w:val="bullet"/>
      <w:lvlText w:val="o"/>
      <w:lvlJc w:val="left"/>
      <w:pPr>
        <w:ind w:left="8191" w:firstLine="0"/>
      </w:pPr>
      <w:rPr>
        <w:rFonts w:ascii="Calibri" w:eastAsia="Calibri" w:hAnsi="Calibri" w:cs="Calibri"/>
        <w:b w:val="0"/>
        <w:i w:val="0"/>
        <w:color w:val="000000"/>
        <w:sz w:val="24"/>
        <w:szCs w:val="24"/>
        <w:u w:val="single" w:color="000000"/>
        <w:bdr w:val="none" w:sz="0" w:space="0" w:color="auto" w:frame="1"/>
        <w:vertAlign w:val="baseline"/>
      </w:rPr>
    </w:lvl>
    <w:lvl w:ilvl="8" w:tplc="E0F4895A">
      <w:start w:val="1"/>
      <w:numFmt w:val="bullet"/>
      <w:lvlText w:val="▪"/>
      <w:lvlJc w:val="left"/>
      <w:pPr>
        <w:ind w:left="8911" w:firstLine="0"/>
      </w:pPr>
      <w:rPr>
        <w:rFonts w:ascii="Calibri" w:eastAsia="Calibri" w:hAnsi="Calibri" w:cs="Calibri"/>
        <w:b w:val="0"/>
        <w:i w:val="0"/>
        <w:color w:val="000000"/>
        <w:sz w:val="24"/>
        <w:szCs w:val="24"/>
        <w:u w:val="single" w:color="000000"/>
        <w:bdr w:val="none" w:sz="0" w:space="0" w:color="auto" w:frame="1"/>
        <w:vertAlign w:val="baseline"/>
      </w:rPr>
    </w:lvl>
  </w:abstractNum>
  <w:abstractNum w:abstractNumId="2" w15:restartNumberingAfterBreak="0">
    <w:nsid w:val="0DA80E1F"/>
    <w:multiLevelType w:val="multilevel"/>
    <w:tmpl w:val="F3768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785FCE"/>
    <w:multiLevelType w:val="hybridMultilevel"/>
    <w:tmpl w:val="675488F8"/>
    <w:lvl w:ilvl="0" w:tplc="54A6F84E">
      <w:start w:val="2"/>
      <w:numFmt w:val="bullet"/>
      <w:lvlText w:val="-"/>
      <w:lvlJc w:val="left"/>
      <w:pPr>
        <w:ind w:left="644" w:hanging="360"/>
      </w:pPr>
      <w:rPr>
        <w:rFonts w:ascii="Times New Roman" w:eastAsia="Times New Roman" w:hAnsi="Times New Roman" w:cs="Times New Roman" w:hint="default"/>
      </w:rPr>
    </w:lvl>
    <w:lvl w:ilvl="1" w:tplc="04180003">
      <w:start w:val="1"/>
      <w:numFmt w:val="bullet"/>
      <w:lvlText w:val="o"/>
      <w:lvlJc w:val="left"/>
      <w:pPr>
        <w:ind w:left="1110" w:hanging="360"/>
      </w:pPr>
      <w:rPr>
        <w:rFonts w:ascii="Courier New" w:hAnsi="Courier New" w:cs="Courier New" w:hint="default"/>
      </w:rPr>
    </w:lvl>
    <w:lvl w:ilvl="2" w:tplc="04180005">
      <w:start w:val="1"/>
      <w:numFmt w:val="bullet"/>
      <w:lvlText w:val=""/>
      <w:lvlJc w:val="left"/>
      <w:pPr>
        <w:ind w:left="1830" w:hanging="360"/>
      </w:pPr>
      <w:rPr>
        <w:rFonts w:ascii="Wingdings" w:hAnsi="Wingdings" w:hint="default"/>
      </w:rPr>
    </w:lvl>
    <w:lvl w:ilvl="3" w:tplc="04180001">
      <w:start w:val="1"/>
      <w:numFmt w:val="bullet"/>
      <w:lvlText w:val=""/>
      <w:lvlJc w:val="left"/>
      <w:pPr>
        <w:ind w:left="2550" w:hanging="360"/>
      </w:pPr>
      <w:rPr>
        <w:rFonts w:ascii="Symbol" w:hAnsi="Symbol" w:hint="default"/>
      </w:rPr>
    </w:lvl>
    <w:lvl w:ilvl="4" w:tplc="04180003">
      <w:start w:val="1"/>
      <w:numFmt w:val="bullet"/>
      <w:lvlText w:val="o"/>
      <w:lvlJc w:val="left"/>
      <w:pPr>
        <w:ind w:left="3270" w:hanging="360"/>
      </w:pPr>
      <w:rPr>
        <w:rFonts w:ascii="Courier New" w:hAnsi="Courier New" w:cs="Courier New" w:hint="default"/>
      </w:rPr>
    </w:lvl>
    <w:lvl w:ilvl="5" w:tplc="04180005">
      <w:start w:val="1"/>
      <w:numFmt w:val="bullet"/>
      <w:lvlText w:val=""/>
      <w:lvlJc w:val="left"/>
      <w:pPr>
        <w:ind w:left="3990" w:hanging="360"/>
      </w:pPr>
      <w:rPr>
        <w:rFonts w:ascii="Wingdings" w:hAnsi="Wingdings" w:hint="default"/>
      </w:rPr>
    </w:lvl>
    <w:lvl w:ilvl="6" w:tplc="04180001">
      <w:start w:val="1"/>
      <w:numFmt w:val="bullet"/>
      <w:lvlText w:val=""/>
      <w:lvlJc w:val="left"/>
      <w:pPr>
        <w:ind w:left="4710" w:hanging="360"/>
      </w:pPr>
      <w:rPr>
        <w:rFonts w:ascii="Symbol" w:hAnsi="Symbol" w:hint="default"/>
      </w:rPr>
    </w:lvl>
    <w:lvl w:ilvl="7" w:tplc="04180003">
      <w:start w:val="1"/>
      <w:numFmt w:val="bullet"/>
      <w:lvlText w:val="o"/>
      <w:lvlJc w:val="left"/>
      <w:pPr>
        <w:ind w:left="5430" w:hanging="360"/>
      </w:pPr>
      <w:rPr>
        <w:rFonts w:ascii="Courier New" w:hAnsi="Courier New" w:cs="Courier New" w:hint="default"/>
      </w:rPr>
    </w:lvl>
    <w:lvl w:ilvl="8" w:tplc="04180005">
      <w:start w:val="1"/>
      <w:numFmt w:val="bullet"/>
      <w:lvlText w:val=""/>
      <w:lvlJc w:val="left"/>
      <w:pPr>
        <w:ind w:left="6150" w:hanging="360"/>
      </w:pPr>
      <w:rPr>
        <w:rFonts w:ascii="Wingdings" w:hAnsi="Wingdings" w:hint="default"/>
      </w:rPr>
    </w:lvl>
  </w:abstractNum>
  <w:abstractNum w:abstractNumId="4" w15:restartNumberingAfterBreak="0">
    <w:nsid w:val="1953280D"/>
    <w:multiLevelType w:val="multilevel"/>
    <w:tmpl w:val="88E2C8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00198"/>
    <w:multiLevelType w:val="hybridMultilevel"/>
    <w:tmpl w:val="C456A884"/>
    <w:lvl w:ilvl="0" w:tplc="4AB0D7CC">
      <w:start w:val="12"/>
      <w:numFmt w:val="lowerLetter"/>
      <w:lvlText w:val="%1."/>
      <w:lvlJc w:val="left"/>
      <w:pPr>
        <w:ind w:left="1118"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5D2CE178">
      <w:start w:val="1"/>
      <w:numFmt w:val="lowerLetter"/>
      <w:lvlText w:val="%2"/>
      <w:lvlJc w:val="left"/>
      <w:pPr>
        <w:ind w:left="18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48FC5200">
      <w:start w:val="1"/>
      <w:numFmt w:val="lowerRoman"/>
      <w:lvlText w:val="%3"/>
      <w:lvlJc w:val="left"/>
      <w:pPr>
        <w:ind w:left="25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525CF5D0">
      <w:start w:val="1"/>
      <w:numFmt w:val="decimal"/>
      <w:lvlText w:val="%4"/>
      <w:lvlJc w:val="left"/>
      <w:pPr>
        <w:ind w:left="32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C18A78FE">
      <w:start w:val="1"/>
      <w:numFmt w:val="lowerLetter"/>
      <w:lvlText w:val="%5"/>
      <w:lvlJc w:val="left"/>
      <w:pPr>
        <w:ind w:left="397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1C428E12">
      <w:start w:val="1"/>
      <w:numFmt w:val="lowerRoman"/>
      <w:lvlText w:val="%6"/>
      <w:lvlJc w:val="left"/>
      <w:pPr>
        <w:ind w:left="469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F26EF8FA">
      <w:start w:val="1"/>
      <w:numFmt w:val="decimal"/>
      <w:lvlText w:val="%7"/>
      <w:lvlJc w:val="left"/>
      <w:pPr>
        <w:ind w:left="541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1F03F36">
      <w:start w:val="1"/>
      <w:numFmt w:val="lowerLetter"/>
      <w:lvlText w:val="%8"/>
      <w:lvlJc w:val="left"/>
      <w:pPr>
        <w:ind w:left="613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7F462C12">
      <w:start w:val="1"/>
      <w:numFmt w:val="lowerRoman"/>
      <w:lvlText w:val="%9"/>
      <w:lvlJc w:val="left"/>
      <w:pPr>
        <w:ind w:left="6855"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6" w15:restartNumberingAfterBreak="0">
    <w:nsid w:val="21167D19"/>
    <w:multiLevelType w:val="hybridMultilevel"/>
    <w:tmpl w:val="D548CEAC"/>
    <w:lvl w:ilvl="0" w:tplc="53DC9952">
      <w:start w:val="1"/>
      <w:numFmt w:val="bullet"/>
      <w:lvlText w:val="-"/>
      <w:lvlJc w:val="left"/>
      <w:pPr>
        <w:ind w:left="9"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1" w:tplc="80D27DB2">
      <w:start w:val="1"/>
      <w:numFmt w:val="bullet"/>
      <w:lvlText w:val="o"/>
      <w:lvlJc w:val="left"/>
      <w:pPr>
        <w:ind w:left="193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2" w:tplc="B1AEE264">
      <w:start w:val="1"/>
      <w:numFmt w:val="bullet"/>
      <w:lvlText w:val="▪"/>
      <w:lvlJc w:val="left"/>
      <w:pPr>
        <w:ind w:left="265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3" w:tplc="A5FE7904">
      <w:start w:val="1"/>
      <w:numFmt w:val="bullet"/>
      <w:lvlText w:val="•"/>
      <w:lvlJc w:val="left"/>
      <w:pPr>
        <w:ind w:left="337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4" w:tplc="0D8C1C74">
      <w:start w:val="1"/>
      <w:numFmt w:val="bullet"/>
      <w:lvlText w:val="o"/>
      <w:lvlJc w:val="left"/>
      <w:pPr>
        <w:ind w:left="409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5" w:tplc="F46456B0">
      <w:start w:val="1"/>
      <w:numFmt w:val="bullet"/>
      <w:lvlText w:val="▪"/>
      <w:lvlJc w:val="left"/>
      <w:pPr>
        <w:ind w:left="481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6" w:tplc="374498B8">
      <w:start w:val="1"/>
      <w:numFmt w:val="bullet"/>
      <w:lvlText w:val="•"/>
      <w:lvlJc w:val="left"/>
      <w:pPr>
        <w:ind w:left="553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7" w:tplc="4E80052E">
      <w:start w:val="1"/>
      <w:numFmt w:val="bullet"/>
      <w:lvlText w:val="o"/>
      <w:lvlJc w:val="left"/>
      <w:pPr>
        <w:ind w:left="625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lvl w:ilvl="8" w:tplc="FD6CD3D8">
      <w:start w:val="1"/>
      <w:numFmt w:val="bullet"/>
      <w:lvlText w:val="▪"/>
      <w:lvlJc w:val="left"/>
      <w:pPr>
        <w:ind w:left="6972" w:firstLine="0"/>
      </w:pPr>
      <w:rPr>
        <w:rFonts w:ascii="Calibri" w:eastAsia="Calibri" w:hAnsi="Calibri" w:cs="Calibri"/>
        <w:b w:val="0"/>
        <w:i w:val="0"/>
        <w:strike w:val="0"/>
        <w:dstrike w:val="0"/>
        <w:color w:val="000000"/>
        <w:sz w:val="30"/>
        <w:szCs w:val="30"/>
        <w:u w:val="none" w:color="000000"/>
        <w:effect w:val="none"/>
        <w:bdr w:val="none" w:sz="0" w:space="0" w:color="auto" w:frame="1"/>
        <w:vertAlign w:val="baseline"/>
      </w:rPr>
    </w:lvl>
  </w:abstractNum>
  <w:abstractNum w:abstractNumId="7" w15:restartNumberingAfterBreak="0">
    <w:nsid w:val="29526E29"/>
    <w:multiLevelType w:val="multilevel"/>
    <w:tmpl w:val="AE580A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3C21BE"/>
    <w:multiLevelType w:val="hybridMultilevel"/>
    <w:tmpl w:val="3E6E7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3E0466"/>
    <w:multiLevelType w:val="hybridMultilevel"/>
    <w:tmpl w:val="DFE846CC"/>
    <w:lvl w:ilvl="0" w:tplc="96DC165E">
      <w:start w:val="1"/>
      <w:numFmt w:val="decimal"/>
      <w:lvlText w:val="%1."/>
      <w:lvlJc w:val="left"/>
      <w:pPr>
        <w:ind w:left="355"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1" w:tplc="91C845A8">
      <w:start w:val="1"/>
      <w:numFmt w:val="lowerLetter"/>
      <w:lvlText w:val="%2"/>
      <w:lvlJc w:val="left"/>
      <w:pPr>
        <w:ind w:left="11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2" w:tplc="AF0252F6">
      <w:start w:val="1"/>
      <w:numFmt w:val="lowerRoman"/>
      <w:lvlText w:val="%3"/>
      <w:lvlJc w:val="left"/>
      <w:pPr>
        <w:ind w:left="18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3" w:tplc="0E541A44">
      <w:start w:val="1"/>
      <w:numFmt w:val="decimal"/>
      <w:lvlText w:val="%4"/>
      <w:lvlJc w:val="left"/>
      <w:pPr>
        <w:ind w:left="25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4" w:tplc="EAEC211E">
      <w:start w:val="1"/>
      <w:numFmt w:val="lowerLetter"/>
      <w:lvlText w:val="%5"/>
      <w:lvlJc w:val="left"/>
      <w:pPr>
        <w:ind w:left="329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5" w:tplc="F6C471A6">
      <w:start w:val="1"/>
      <w:numFmt w:val="lowerRoman"/>
      <w:lvlText w:val="%6"/>
      <w:lvlJc w:val="left"/>
      <w:pPr>
        <w:ind w:left="401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6" w:tplc="74B6F59C">
      <w:start w:val="1"/>
      <w:numFmt w:val="decimal"/>
      <w:lvlText w:val="%7"/>
      <w:lvlJc w:val="left"/>
      <w:pPr>
        <w:ind w:left="473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7" w:tplc="F8522C7E">
      <w:start w:val="1"/>
      <w:numFmt w:val="lowerLetter"/>
      <w:lvlText w:val="%8"/>
      <w:lvlJc w:val="left"/>
      <w:pPr>
        <w:ind w:left="545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lvl w:ilvl="8" w:tplc="6DA4975E">
      <w:start w:val="1"/>
      <w:numFmt w:val="lowerRoman"/>
      <w:lvlText w:val="%9"/>
      <w:lvlJc w:val="left"/>
      <w:pPr>
        <w:ind w:left="6173" w:firstLine="0"/>
      </w:pPr>
      <w:rPr>
        <w:rFonts w:ascii="Calibri" w:eastAsia="Calibri" w:hAnsi="Calibri" w:cs="Calibri"/>
        <w:b w:val="0"/>
        <w:i w:val="0"/>
        <w:strike w:val="0"/>
        <w:dstrike w:val="0"/>
        <w:color w:val="000000"/>
        <w:sz w:val="22"/>
        <w:szCs w:val="22"/>
        <w:u w:val="none" w:color="000000"/>
        <w:effect w:val="none"/>
        <w:bdr w:val="none" w:sz="0" w:space="0" w:color="auto" w:frame="1"/>
        <w:vertAlign w:val="baseline"/>
      </w:rPr>
    </w:lvl>
  </w:abstractNum>
  <w:abstractNum w:abstractNumId="10" w15:restartNumberingAfterBreak="0">
    <w:nsid w:val="4AE2159E"/>
    <w:multiLevelType w:val="multilevel"/>
    <w:tmpl w:val="E7CE4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E4DAF"/>
    <w:multiLevelType w:val="hybridMultilevel"/>
    <w:tmpl w:val="125E0CE4"/>
    <w:lvl w:ilvl="0" w:tplc="C72204A0">
      <w:start w:val="1"/>
      <w:numFmt w:val="lowerLetter"/>
      <w:lvlText w:val="%1)"/>
      <w:lvlJc w:val="left"/>
      <w:pPr>
        <w:ind w:left="388"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1" w:tplc="E1C02442">
      <w:start w:val="1"/>
      <w:numFmt w:val="lowerLetter"/>
      <w:lvlText w:val="%2"/>
      <w:lvlJc w:val="left"/>
      <w:pPr>
        <w:ind w:left="145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2" w:tplc="532C4290">
      <w:start w:val="1"/>
      <w:numFmt w:val="lowerRoman"/>
      <w:lvlText w:val="%3"/>
      <w:lvlJc w:val="left"/>
      <w:pPr>
        <w:ind w:left="217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3" w:tplc="F1FE3492">
      <w:start w:val="1"/>
      <w:numFmt w:val="decimal"/>
      <w:lvlText w:val="%4"/>
      <w:lvlJc w:val="left"/>
      <w:pPr>
        <w:ind w:left="289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4" w:tplc="1F2C5000">
      <w:start w:val="1"/>
      <w:numFmt w:val="lowerLetter"/>
      <w:lvlText w:val="%5"/>
      <w:lvlJc w:val="left"/>
      <w:pPr>
        <w:ind w:left="361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5" w:tplc="8BB07390">
      <w:start w:val="1"/>
      <w:numFmt w:val="lowerRoman"/>
      <w:lvlText w:val="%6"/>
      <w:lvlJc w:val="left"/>
      <w:pPr>
        <w:ind w:left="433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6" w:tplc="CE7C2AFA">
      <w:start w:val="1"/>
      <w:numFmt w:val="decimal"/>
      <w:lvlText w:val="%7"/>
      <w:lvlJc w:val="left"/>
      <w:pPr>
        <w:ind w:left="505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7" w:tplc="347E5520">
      <w:start w:val="1"/>
      <w:numFmt w:val="lowerLetter"/>
      <w:lvlText w:val="%8"/>
      <w:lvlJc w:val="left"/>
      <w:pPr>
        <w:ind w:left="577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lvl w:ilvl="8" w:tplc="253A6928">
      <w:start w:val="1"/>
      <w:numFmt w:val="lowerRoman"/>
      <w:lvlText w:val="%9"/>
      <w:lvlJc w:val="left"/>
      <w:pPr>
        <w:ind w:left="6497" w:firstLine="0"/>
      </w:pPr>
      <w:rPr>
        <w:rFonts w:ascii="Calibri" w:eastAsia="Calibri" w:hAnsi="Calibri" w:cs="Calibri"/>
        <w:b w:val="0"/>
        <w:i w:val="0"/>
        <w:strike w:val="0"/>
        <w:dstrike w:val="0"/>
        <w:color w:val="000000"/>
        <w:sz w:val="32"/>
        <w:szCs w:val="32"/>
        <w:u w:val="none" w:color="000000"/>
        <w:effect w:val="none"/>
        <w:bdr w:val="none" w:sz="0" w:space="0" w:color="auto" w:frame="1"/>
        <w:vertAlign w:val="baseline"/>
      </w:rPr>
    </w:lvl>
  </w:abstractNum>
  <w:abstractNum w:abstractNumId="12" w15:restartNumberingAfterBreak="0">
    <w:nsid w:val="4CD42E00"/>
    <w:multiLevelType w:val="hybridMultilevel"/>
    <w:tmpl w:val="C014751E"/>
    <w:lvl w:ilvl="0" w:tplc="9D2E58D8">
      <w:start w:val="1"/>
      <w:numFmt w:val="bullet"/>
      <w:lvlText w:val="•"/>
      <w:lvlPicBulletId w:val="1"/>
      <w:lvlJc w:val="left"/>
      <w:pPr>
        <w:ind w:left="76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E89AE74C">
      <w:start w:val="1"/>
      <w:numFmt w:val="bullet"/>
      <w:lvlText w:val="o"/>
      <w:lvlJc w:val="left"/>
      <w:pPr>
        <w:ind w:left="17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E250D8E0">
      <w:start w:val="1"/>
      <w:numFmt w:val="bullet"/>
      <w:lvlText w:val="▪"/>
      <w:lvlJc w:val="left"/>
      <w:pPr>
        <w:ind w:left="24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CB1EE6E2">
      <w:start w:val="1"/>
      <w:numFmt w:val="bullet"/>
      <w:lvlText w:val="•"/>
      <w:lvlJc w:val="left"/>
      <w:pPr>
        <w:ind w:left="31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F5B47B28">
      <w:start w:val="1"/>
      <w:numFmt w:val="bullet"/>
      <w:lvlText w:val="o"/>
      <w:lvlJc w:val="left"/>
      <w:pPr>
        <w:ind w:left="389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399ED910">
      <w:start w:val="1"/>
      <w:numFmt w:val="bullet"/>
      <w:lvlText w:val="▪"/>
      <w:lvlJc w:val="left"/>
      <w:pPr>
        <w:ind w:left="461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B29464F8">
      <w:start w:val="1"/>
      <w:numFmt w:val="bullet"/>
      <w:lvlText w:val="•"/>
      <w:lvlJc w:val="left"/>
      <w:pPr>
        <w:ind w:left="533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D3E20A16">
      <w:start w:val="1"/>
      <w:numFmt w:val="bullet"/>
      <w:lvlText w:val="o"/>
      <w:lvlJc w:val="left"/>
      <w:pPr>
        <w:ind w:left="605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29F2B3E4">
      <w:start w:val="1"/>
      <w:numFmt w:val="bullet"/>
      <w:lvlText w:val="▪"/>
      <w:lvlJc w:val="left"/>
      <w:pPr>
        <w:ind w:left="6773"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13" w15:restartNumberingAfterBreak="0">
    <w:nsid w:val="545D3AF6"/>
    <w:multiLevelType w:val="multilevel"/>
    <w:tmpl w:val="82660A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6E7184A"/>
    <w:multiLevelType w:val="multilevel"/>
    <w:tmpl w:val="2CC880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6E67EE"/>
    <w:multiLevelType w:val="multilevel"/>
    <w:tmpl w:val="BBCAB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E22B1"/>
    <w:multiLevelType w:val="multilevel"/>
    <w:tmpl w:val="48265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4E2C43"/>
    <w:multiLevelType w:val="multilevel"/>
    <w:tmpl w:val="73807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AA039B6"/>
    <w:multiLevelType w:val="hybridMultilevel"/>
    <w:tmpl w:val="78EEBAEE"/>
    <w:lvl w:ilvl="0" w:tplc="EC4845EC">
      <w:start w:val="3"/>
      <w:numFmt w:val="lowerLetter"/>
      <w:lvlText w:val="%1."/>
      <w:lvlJc w:val="left"/>
      <w:pPr>
        <w:ind w:left="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C24A220C">
      <w:start w:val="1"/>
      <w:numFmt w:val="lowerLetter"/>
      <w:lvlText w:val="%2"/>
      <w:lvlJc w:val="left"/>
      <w:pPr>
        <w:ind w:left="17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ADEEEF8C">
      <w:start w:val="1"/>
      <w:numFmt w:val="lowerRoman"/>
      <w:lvlText w:val="%3"/>
      <w:lvlJc w:val="left"/>
      <w:pPr>
        <w:ind w:left="25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E50E444">
      <w:start w:val="1"/>
      <w:numFmt w:val="decimal"/>
      <w:lvlText w:val="%4"/>
      <w:lvlJc w:val="left"/>
      <w:pPr>
        <w:ind w:left="32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BF21D1C">
      <w:start w:val="1"/>
      <w:numFmt w:val="lowerLetter"/>
      <w:lvlText w:val="%5"/>
      <w:lvlJc w:val="left"/>
      <w:pPr>
        <w:ind w:left="395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30406A0A">
      <w:start w:val="1"/>
      <w:numFmt w:val="lowerRoman"/>
      <w:lvlText w:val="%6"/>
      <w:lvlJc w:val="left"/>
      <w:pPr>
        <w:ind w:left="467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833E621E">
      <w:start w:val="1"/>
      <w:numFmt w:val="decimal"/>
      <w:lvlText w:val="%7"/>
      <w:lvlJc w:val="left"/>
      <w:pPr>
        <w:ind w:left="539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7A86D7BA">
      <w:start w:val="1"/>
      <w:numFmt w:val="lowerLetter"/>
      <w:lvlText w:val="%8"/>
      <w:lvlJc w:val="left"/>
      <w:pPr>
        <w:ind w:left="611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751884AC">
      <w:start w:val="1"/>
      <w:numFmt w:val="lowerRoman"/>
      <w:lvlText w:val="%9"/>
      <w:lvlJc w:val="left"/>
      <w:pPr>
        <w:ind w:left="6838"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9" w15:restartNumberingAfterBreak="0">
    <w:nsid w:val="6AC84E31"/>
    <w:multiLevelType w:val="hybridMultilevel"/>
    <w:tmpl w:val="D81C4AAE"/>
    <w:lvl w:ilvl="0" w:tplc="42481A16">
      <w:start w:val="1"/>
      <w:numFmt w:val="lowerLetter"/>
      <w:lvlText w:val="%1."/>
      <w:lvlJc w:val="left"/>
      <w:pPr>
        <w:ind w:left="494"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3E8E1F24">
      <w:start w:val="1"/>
      <w:numFmt w:val="lowerLetter"/>
      <w:lvlText w:val="%2"/>
      <w:lvlJc w:val="left"/>
      <w:pPr>
        <w:ind w:left="113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1A50F0EA">
      <w:start w:val="1"/>
      <w:numFmt w:val="lowerRoman"/>
      <w:lvlText w:val="%3"/>
      <w:lvlJc w:val="left"/>
      <w:pPr>
        <w:ind w:left="185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0A9EB8D0">
      <w:start w:val="1"/>
      <w:numFmt w:val="decimal"/>
      <w:lvlText w:val="%4"/>
      <w:lvlJc w:val="left"/>
      <w:pPr>
        <w:ind w:left="25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BB66E970">
      <w:start w:val="1"/>
      <w:numFmt w:val="lowerLetter"/>
      <w:lvlText w:val="%5"/>
      <w:lvlJc w:val="left"/>
      <w:pPr>
        <w:ind w:left="329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30AA3218">
      <w:start w:val="1"/>
      <w:numFmt w:val="lowerRoman"/>
      <w:lvlText w:val="%6"/>
      <w:lvlJc w:val="left"/>
      <w:pPr>
        <w:ind w:left="401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2D0A326A">
      <w:start w:val="1"/>
      <w:numFmt w:val="decimal"/>
      <w:lvlText w:val="%7"/>
      <w:lvlJc w:val="left"/>
      <w:pPr>
        <w:ind w:left="473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5FF47666">
      <w:start w:val="1"/>
      <w:numFmt w:val="lowerLetter"/>
      <w:lvlText w:val="%8"/>
      <w:lvlJc w:val="left"/>
      <w:pPr>
        <w:ind w:left="545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8EA0FCC0">
      <w:start w:val="1"/>
      <w:numFmt w:val="lowerRoman"/>
      <w:lvlText w:val="%9"/>
      <w:lvlJc w:val="left"/>
      <w:pPr>
        <w:ind w:left="6173"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20" w15:restartNumberingAfterBreak="0">
    <w:nsid w:val="6FB95F4D"/>
    <w:multiLevelType w:val="hybridMultilevel"/>
    <w:tmpl w:val="AB5694C2"/>
    <w:lvl w:ilvl="0" w:tplc="6EAA046E">
      <w:start w:val="1"/>
      <w:numFmt w:val="bullet"/>
      <w:lvlText w:val="•"/>
      <w:lvlPicBulletId w:val="2"/>
      <w:lvlJc w:val="left"/>
      <w:pPr>
        <w:ind w:left="51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42008B16">
      <w:start w:val="1"/>
      <w:numFmt w:val="bullet"/>
      <w:lvlText w:val="o"/>
      <w:lvlJc w:val="left"/>
      <w:pPr>
        <w:ind w:left="15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46AA3680">
      <w:start w:val="1"/>
      <w:numFmt w:val="bullet"/>
      <w:lvlText w:val="▪"/>
      <w:lvlJc w:val="left"/>
      <w:pPr>
        <w:ind w:left="23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4B1C02C2">
      <w:start w:val="1"/>
      <w:numFmt w:val="bullet"/>
      <w:lvlText w:val="•"/>
      <w:lvlJc w:val="left"/>
      <w:pPr>
        <w:ind w:left="30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1340E10A">
      <w:start w:val="1"/>
      <w:numFmt w:val="bullet"/>
      <w:lvlText w:val="o"/>
      <w:lvlJc w:val="left"/>
      <w:pPr>
        <w:ind w:left="374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F5CC3D86">
      <w:start w:val="1"/>
      <w:numFmt w:val="bullet"/>
      <w:lvlText w:val="▪"/>
      <w:lvlJc w:val="left"/>
      <w:pPr>
        <w:ind w:left="446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AF6FE4C">
      <w:start w:val="1"/>
      <w:numFmt w:val="bullet"/>
      <w:lvlText w:val="•"/>
      <w:lvlJc w:val="left"/>
      <w:pPr>
        <w:ind w:left="518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4B58F098">
      <w:start w:val="1"/>
      <w:numFmt w:val="bullet"/>
      <w:lvlText w:val="o"/>
      <w:lvlJc w:val="left"/>
      <w:pPr>
        <w:ind w:left="590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BD4829F4">
      <w:start w:val="1"/>
      <w:numFmt w:val="bullet"/>
      <w:lvlText w:val="▪"/>
      <w:lvlJc w:val="left"/>
      <w:pPr>
        <w:ind w:left="6622"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1" w15:restartNumberingAfterBreak="0">
    <w:nsid w:val="7781749E"/>
    <w:multiLevelType w:val="hybridMultilevel"/>
    <w:tmpl w:val="1F486F68"/>
    <w:lvl w:ilvl="0" w:tplc="4F12E2EC">
      <w:start w:val="1"/>
      <w:numFmt w:val="bullet"/>
      <w:lvlText w:val="•"/>
      <w:lvlPicBulletId w:val="0"/>
      <w:lvlJc w:val="left"/>
      <w:pPr>
        <w:ind w:left="1056"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1" w:tplc="2FE24A30">
      <w:start w:val="1"/>
      <w:numFmt w:val="bullet"/>
      <w:lvlText w:val="o"/>
      <w:lvlJc w:val="left"/>
      <w:pPr>
        <w:ind w:left="22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2" w:tplc="ABF2DD72">
      <w:start w:val="1"/>
      <w:numFmt w:val="bullet"/>
      <w:lvlText w:val="▪"/>
      <w:lvlJc w:val="left"/>
      <w:pPr>
        <w:ind w:left="29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3" w:tplc="0C4E4FE0">
      <w:start w:val="1"/>
      <w:numFmt w:val="bullet"/>
      <w:lvlText w:val="•"/>
      <w:lvlJc w:val="left"/>
      <w:pPr>
        <w:ind w:left="36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4" w:tplc="A0C89E7A">
      <w:start w:val="1"/>
      <w:numFmt w:val="bullet"/>
      <w:lvlText w:val="o"/>
      <w:lvlJc w:val="left"/>
      <w:pPr>
        <w:ind w:left="438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5" w:tplc="28A82654">
      <w:start w:val="1"/>
      <w:numFmt w:val="bullet"/>
      <w:lvlText w:val="▪"/>
      <w:lvlJc w:val="left"/>
      <w:pPr>
        <w:ind w:left="510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6" w:tplc="D8FCFF0C">
      <w:start w:val="1"/>
      <w:numFmt w:val="bullet"/>
      <w:lvlText w:val="•"/>
      <w:lvlJc w:val="left"/>
      <w:pPr>
        <w:ind w:left="582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7" w:tplc="3A02CD00">
      <w:start w:val="1"/>
      <w:numFmt w:val="bullet"/>
      <w:lvlText w:val="o"/>
      <w:lvlJc w:val="left"/>
      <w:pPr>
        <w:ind w:left="654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lvl w:ilvl="8" w:tplc="FDB226F0">
      <w:start w:val="1"/>
      <w:numFmt w:val="bullet"/>
      <w:lvlText w:val="▪"/>
      <w:lvlJc w:val="left"/>
      <w:pPr>
        <w:ind w:left="7262" w:firstLine="0"/>
      </w:pPr>
      <w:rPr>
        <w:rFonts w:ascii="Calibri" w:eastAsia="Calibri" w:hAnsi="Calibri" w:cs="Calibri"/>
        <w:b w:val="0"/>
        <w:i w:val="0"/>
        <w:strike w:val="0"/>
        <w:dstrike w:val="0"/>
        <w:color w:val="000000"/>
        <w:sz w:val="24"/>
        <w:szCs w:val="24"/>
        <w:u w:val="none" w:color="000000"/>
        <w:effect w:val="none"/>
        <w:bdr w:val="none" w:sz="0" w:space="0" w:color="auto" w:frame="1"/>
        <w:vertAlign w:val="baseline"/>
      </w:rPr>
    </w:lvl>
  </w:abstractNum>
  <w:abstractNum w:abstractNumId="22" w15:restartNumberingAfterBreak="0">
    <w:nsid w:val="79730CB3"/>
    <w:multiLevelType w:val="hybridMultilevel"/>
    <w:tmpl w:val="DD546AFC"/>
    <w:lvl w:ilvl="0" w:tplc="DD187EFE">
      <w:start w:val="1"/>
      <w:numFmt w:val="decimal"/>
      <w:lvlText w:val="%1."/>
      <w:lvlJc w:val="left"/>
      <w:pPr>
        <w:ind w:left="1061"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556EE782">
      <w:start w:val="1"/>
      <w:numFmt w:val="lowerLetter"/>
      <w:lvlText w:val="%2"/>
      <w:lvlJc w:val="left"/>
      <w:pPr>
        <w:ind w:left="17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0A1A091E">
      <w:start w:val="1"/>
      <w:numFmt w:val="lowerRoman"/>
      <w:lvlText w:val="%3"/>
      <w:lvlJc w:val="left"/>
      <w:pPr>
        <w:ind w:left="25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09927F6A">
      <w:start w:val="1"/>
      <w:numFmt w:val="decimal"/>
      <w:lvlText w:val="%4"/>
      <w:lvlJc w:val="left"/>
      <w:pPr>
        <w:ind w:left="32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9E3CE88E">
      <w:start w:val="1"/>
      <w:numFmt w:val="lowerLetter"/>
      <w:lvlText w:val="%5"/>
      <w:lvlJc w:val="left"/>
      <w:pPr>
        <w:ind w:left="395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12ACC4BC">
      <w:start w:val="1"/>
      <w:numFmt w:val="lowerRoman"/>
      <w:lvlText w:val="%6"/>
      <w:lvlJc w:val="left"/>
      <w:pPr>
        <w:ind w:left="467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ED3A6906">
      <w:start w:val="1"/>
      <w:numFmt w:val="decimal"/>
      <w:lvlText w:val="%7"/>
      <w:lvlJc w:val="left"/>
      <w:pPr>
        <w:ind w:left="539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9AD2DB22">
      <w:start w:val="1"/>
      <w:numFmt w:val="lowerLetter"/>
      <w:lvlText w:val="%8"/>
      <w:lvlJc w:val="left"/>
      <w:pPr>
        <w:ind w:left="611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2332778C">
      <w:start w:val="1"/>
      <w:numFmt w:val="lowerRoman"/>
      <w:lvlText w:val="%9"/>
      <w:lvlJc w:val="left"/>
      <w:pPr>
        <w:ind w:left="683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23" w15:restartNumberingAfterBreak="0">
    <w:nsid w:val="7D557116"/>
    <w:multiLevelType w:val="multilevel"/>
    <w:tmpl w:val="42FAE0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6"/>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8"/>
  </w:num>
  <w:num w:numId="16">
    <w:abstractNumId w:val="13"/>
  </w:num>
  <w:num w:numId="17">
    <w:abstractNumId w:val="15"/>
  </w:num>
  <w:num w:numId="18">
    <w:abstractNumId w:val="16"/>
  </w:num>
  <w:num w:numId="19">
    <w:abstractNumId w:val="23"/>
  </w:num>
  <w:num w:numId="20">
    <w:abstractNumId w:val="10"/>
  </w:num>
  <w:num w:numId="21">
    <w:abstractNumId w:val="17"/>
  </w:num>
  <w:num w:numId="22">
    <w:abstractNumId w:val="7"/>
  </w:num>
  <w:num w:numId="23">
    <w:abstractNumId w:val="4"/>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601"/>
    <w:rsid w:val="000025F0"/>
    <w:rsid w:val="00017723"/>
    <w:rsid w:val="000216B3"/>
    <w:rsid w:val="00081510"/>
    <w:rsid w:val="0008343E"/>
    <w:rsid w:val="000902E0"/>
    <w:rsid w:val="000974FA"/>
    <w:rsid w:val="000E47AE"/>
    <w:rsid w:val="000F010E"/>
    <w:rsid w:val="000F4E18"/>
    <w:rsid w:val="001003D0"/>
    <w:rsid w:val="00146F33"/>
    <w:rsid w:val="00150D20"/>
    <w:rsid w:val="0015373C"/>
    <w:rsid w:val="001778D6"/>
    <w:rsid w:val="00195D50"/>
    <w:rsid w:val="001A5481"/>
    <w:rsid w:val="001A7904"/>
    <w:rsid w:val="001C3A2E"/>
    <w:rsid w:val="001C7BFA"/>
    <w:rsid w:val="001D3B1A"/>
    <w:rsid w:val="001D5562"/>
    <w:rsid w:val="001F697C"/>
    <w:rsid w:val="00202FA8"/>
    <w:rsid w:val="0021408C"/>
    <w:rsid w:val="00217A8A"/>
    <w:rsid w:val="0024577C"/>
    <w:rsid w:val="00252149"/>
    <w:rsid w:val="00276D3E"/>
    <w:rsid w:val="002867A2"/>
    <w:rsid w:val="00295164"/>
    <w:rsid w:val="002E3CE7"/>
    <w:rsid w:val="002F2C1D"/>
    <w:rsid w:val="002F387C"/>
    <w:rsid w:val="002F7AC5"/>
    <w:rsid w:val="003073C9"/>
    <w:rsid w:val="00316394"/>
    <w:rsid w:val="00325F8B"/>
    <w:rsid w:val="003346C9"/>
    <w:rsid w:val="0036518B"/>
    <w:rsid w:val="00376601"/>
    <w:rsid w:val="003856DB"/>
    <w:rsid w:val="003B17DF"/>
    <w:rsid w:val="003B6AE3"/>
    <w:rsid w:val="003C02FA"/>
    <w:rsid w:val="003D1E5C"/>
    <w:rsid w:val="003D3F22"/>
    <w:rsid w:val="003F7188"/>
    <w:rsid w:val="004169A0"/>
    <w:rsid w:val="004627E2"/>
    <w:rsid w:val="004727A9"/>
    <w:rsid w:val="0048481C"/>
    <w:rsid w:val="00486AB9"/>
    <w:rsid w:val="004C538F"/>
    <w:rsid w:val="00506759"/>
    <w:rsid w:val="00531624"/>
    <w:rsid w:val="005B6536"/>
    <w:rsid w:val="005B6A00"/>
    <w:rsid w:val="005E5FCA"/>
    <w:rsid w:val="005F6A04"/>
    <w:rsid w:val="00602BC7"/>
    <w:rsid w:val="00642C40"/>
    <w:rsid w:val="006441F5"/>
    <w:rsid w:val="00664E47"/>
    <w:rsid w:val="00666CC0"/>
    <w:rsid w:val="00685881"/>
    <w:rsid w:val="00697348"/>
    <w:rsid w:val="006A0D7F"/>
    <w:rsid w:val="006A1686"/>
    <w:rsid w:val="006B4B11"/>
    <w:rsid w:val="006D3EA4"/>
    <w:rsid w:val="006D473B"/>
    <w:rsid w:val="006D67CA"/>
    <w:rsid w:val="00713CD4"/>
    <w:rsid w:val="00717E9D"/>
    <w:rsid w:val="00765DCD"/>
    <w:rsid w:val="00790CEE"/>
    <w:rsid w:val="0079393C"/>
    <w:rsid w:val="007B4E63"/>
    <w:rsid w:val="007E5303"/>
    <w:rsid w:val="007F3181"/>
    <w:rsid w:val="00801C57"/>
    <w:rsid w:val="00802BE9"/>
    <w:rsid w:val="00815223"/>
    <w:rsid w:val="00824F57"/>
    <w:rsid w:val="00881216"/>
    <w:rsid w:val="008A3AF3"/>
    <w:rsid w:val="008F7EC9"/>
    <w:rsid w:val="00905A29"/>
    <w:rsid w:val="00917294"/>
    <w:rsid w:val="00941EFC"/>
    <w:rsid w:val="009438E5"/>
    <w:rsid w:val="00945D03"/>
    <w:rsid w:val="00967AFA"/>
    <w:rsid w:val="009814BF"/>
    <w:rsid w:val="00990DA8"/>
    <w:rsid w:val="00993EE8"/>
    <w:rsid w:val="009C7F04"/>
    <w:rsid w:val="00A10585"/>
    <w:rsid w:val="00A21E8B"/>
    <w:rsid w:val="00A4059A"/>
    <w:rsid w:val="00A54D93"/>
    <w:rsid w:val="00A77BC0"/>
    <w:rsid w:val="00AC32F8"/>
    <w:rsid w:val="00AE1776"/>
    <w:rsid w:val="00AF1ADB"/>
    <w:rsid w:val="00AF25A5"/>
    <w:rsid w:val="00B27BFB"/>
    <w:rsid w:val="00B40865"/>
    <w:rsid w:val="00B55F1C"/>
    <w:rsid w:val="00B8056B"/>
    <w:rsid w:val="00B93E3F"/>
    <w:rsid w:val="00BA119F"/>
    <w:rsid w:val="00BC3939"/>
    <w:rsid w:val="00BD00CB"/>
    <w:rsid w:val="00BD06FB"/>
    <w:rsid w:val="00C13C58"/>
    <w:rsid w:val="00C306DB"/>
    <w:rsid w:val="00C35144"/>
    <w:rsid w:val="00C42403"/>
    <w:rsid w:val="00C629A0"/>
    <w:rsid w:val="00C647C9"/>
    <w:rsid w:val="00C77A20"/>
    <w:rsid w:val="00CA39FA"/>
    <w:rsid w:val="00CE317B"/>
    <w:rsid w:val="00CF4B39"/>
    <w:rsid w:val="00D15ACE"/>
    <w:rsid w:val="00D164F4"/>
    <w:rsid w:val="00D368F4"/>
    <w:rsid w:val="00D82C20"/>
    <w:rsid w:val="00DA0686"/>
    <w:rsid w:val="00DA2291"/>
    <w:rsid w:val="00DB20B4"/>
    <w:rsid w:val="00DB5AC4"/>
    <w:rsid w:val="00DD2DBA"/>
    <w:rsid w:val="00DD5B02"/>
    <w:rsid w:val="00E021F4"/>
    <w:rsid w:val="00E023A7"/>
    <w:rsid w:val="00E07BD8"/>
    <w:rsid w:val="00E217C5"/>
    <w:rsid w:val="00E41958"/>
    <w:rsid w:val="00E65486"/>
    <w:rsid w:val="00E77ABC"/>
    <w:rsid w:val="00EA0265"/>
    <w:rsid w:val="00EA38BF"/>
    <w:rsid w:val="00ED1A95"/>
    <w:rsid w:val="00EE349F"/>
    <w:rsid w:val="00F01423"/>
    <w:rsid w:val="00F07520"/>
    <w:rsid w:val="00F37E97"/>
    <w:rsid w:val="00F47547"/>
    <w:rsid w:val="00F83D33"/>
    <w:rsid w:val="00F928E4"/>
    <w:rsid w:val="00F949B2"/>
    <w:rsid w:val="00F97765"/>
    <w:rsid w:val="00FA0063"/>
    <w:rsid w:val="00FD4EA6"/>
    <w:rsid w:val="00FF4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6492B"/>
  <w15:chartTrackingRefBased/>
  <w15:docId w15:val="{88C7162E-5173-47AE-9BCD-5004EAC4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6B3"/>
    <w:pPr>
      <w:spacing w:line="256" w:lineRule="auto"/>
    </w:pPr>
    <w:rPr>
      <w:rFonts w:ascii="Calibri" w:eastAsia="Calibri" w:hAnsi="Calibri" w:cs="Calibri"/>
      <w:color w:val="000000"/>
    </w:rPr>
  </w:style>
  <w:style w:type="paragraph" w:styleId="Heading1">
    <w:name w:val="heading 1"/>
    <w:next w:val="Normal"/>
    <w:link w:val="Heading1Char"/>
    <w:uiPriority w:val="9"/>
    <w:qFormat/>
    <w:rsid w:val="000216B3"/>
    <w:pPr>
      <w:keepNext/>
      <w:keepLines/>
      <w:spacing w:after="0" w:line="264" w:lineRule="auto"/>
      <w:ind w:left="10" w:right="48" w:hanging="10"/>
      <w:jc w:val="center"/>
      <w:outlineLvl w:val="0"/>
    </w:pPr>
    <w:rPr>
      <w:rFonts w:ascii="Calibri" w:eastAsia="Calibri" w:hAnsi="Calibri" w:cs="Calibri"/>
      <w:color w:val="000000"/>
      <w:sz w:val="38"/>
    </w:rPr>
  </w:style>
  <w:style w:type="paragraph" w:styleId="Heading2">
    <w:name w:val="heading 2"/>
    <w:next w:val="Normal"/>
    <w:link w:val="Heading2Char"/>
    <w:uiPriority w:val="9"/>
    <w:semiHidden/>
    <w:unhideWhenUsed/>
    <w:qFormat/>
    <w:rsid w:val="000216B3"/>
    <w:pPr>
      <w:keepNext/>
      <w:keepLines/>
      <w:spacing w:after="221" w:line="256" w:lineRule="auto"/>
      <w:ind w:left="62"/>
      <w:jc w:val="center"/>
      <w:outlineLvl w:val="1"/>
    </w:pPr>
    <w:rPr>
      <w:rFonts w:ascii="Calibri" w:eastAsia="Calibri" w:hAnsi="Calibri" w:cs="Calibri"/>
      <w:color w:val="000000"/>
      <w:sz w:val="34"/>
      <w:u w:val="single" w:color="000000"/>
    </w:rPr>
  </w:style>
  <w:style w:type="paragraph" w:styleId="Heading3">
    <w:name w:val="heading 3"/>
    <w:next w:val="Normal"/>
    <w:link w:val="Heading3Char"/>
    <w:uiPriority w:val="9"/>
    <w:unhideWhenUsed/>
    <w:qFormat/>
    <w:rsid w:val="000216B3"/>
    <w:pPr>
      <w:keepNext/>
      <w:keepLines/>
      <w:spacing w:after="54" w:line="256" w:lineRule="auto"/>
      <w:ind w:left="38"/>
      <w:jc w:val="center"/>
      <w:outlineLvl w:val="2"/>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16B3"/>
    <w:rPr>
      <w:rFonts w:ascii="Calibri" w:eastAsia="Calibri" w:hAnsi="Calibri" w:cs="Calibri"/>
      <w:color w:val="000000"/>
      <w:sz w:val="38"/>
    </w:rPr>
  </w:style>
  <w:style w:type="character" w:customStyle="1" w:styleId="Heading2Char">
    <w:name w:val="Heading 2 Char"/>
    <w:basedOn w:val="DefaultParagraphFont"/>
    <w:link w:val="Heading2"/>
    <w:uiPriority w:val="9"/>
    <w:semiHidden/>
    <w:rsid w:val="000216B3"/>
    <w:rPr>
      <w:rFonts w:ascii="Calibri" w:eastAsia="Calibri" w:hAnsi="Calibri" w:cs="Calibri"/>
      <w:color w:val="000000"/>
      <w:sz w:val="34"/>
      <w:u w:val="single" w:color="000000"/>
    </w:rPr>
  </w:style>
  <w:style w:type="character" w:customStyle="1" w:styleId="Heading3Char">
    <w:name w:val="Heading 3 Char"/>
    <w:basedOn w:val="DefaultParagraphFont"/>
    <w:link w:val="Heading3"/>
    <w:uiPriority w:val="9"/>
    <w:rsid w:val="000216B3"/>
    <w:rPr>
      <w:rFonts w:ascii="Calibri" w:eastAsia="Calibri" w:hAnsi="Calibri" w:cs="Calibri"/>
      <w:color w:val="000000"/>
    </w:rPr>
  </w:style>
  <w:style w:type="table" w:customStyle="1" w:styleId="TableGrid">
    <w:name w:val="TableGrid"/>
    <w:rsid w:val="000216B3"/>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aliases w:val="Normal bullet 2"/>
    <w:basedOn w:val="Normal"/>
    <w:link w:val="ListParagraphChar"/>
    <w:uiPriority w:val="34"/>
    <w:qFormat/>
    <w:rsid w:val="00150D20"/>
    <w:pPr>
      <w:spacing w:after="200" w:line="276" w:lineRule="auto"/>
      <w:ind w:left="720"/>
      <w:contextualSpacing/>
    </w:pPr>
    <w:rPr>
      <w:rFonts w:asciiTheme="minorHAnsi" w:eastAsiaTheme="minorHAnsi" w:hAnsiTheme="minorHAnsi" w:cstheme="minorBidi"/>
      <w:color w:val="auto"/>
      <w:lang w:val="ro-RO"/>
    </w:rPr>
  </w:style>
  <w:style w:type="character" w:customStyle="1" w:styleId="ListParagraphChar">
    <w:name w:val="List Paragraph Char"/>
    <w:aliases w:val="Normal bullet 2 Char"/>
    <w:link w:val="ListParagraph"/>
    <w:uiPriority w:val="34"/>
    <w:locked/>
    <w:rsid w:val="00150D20"/>
    <w:rPr>
      <w:lang w:val="ro-RO"/>
    </w:rPr>
  </w:style>
  <w:style w:type="paragraph" w:customStyle="1" w:styleId="Default">
    <w:name w:val="Default"/>
    <w:rsid w:val="00E07BD8"/>
    <w:pPr>
      <w:autoSpaceDE w:val="0"/>
      <w:autoSpaceDN w:val="0"/>
      <w:adjustRightInd w:val="0"/>
      <w:spacing w:after="0" w:line="240" w:lineRule="auto"/>
    </w:pPr>
    <w:rPr>
      <w:rFonts w:ascii="Times New Roman" w:hAnsi="Times New Roman" w:cs="Times New Roman"/>
      <w:color w:val="000000"/>
      <w:sz w:val="24"/>
      <w:szCs w:val="24"/>
    </w:rPr>
  </w:style>
  <w:style w:type="table" w:styleId="TableGrid0">
    <w:name w:val="Table Grid"/>
    <w:basedOn w:val="TableNormal"/>
    <w:uiPriority w:val="39"/>
    <w:rsid w:val="00E07B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E5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5303"/>
    <w:rPr>
      <w:rFonts w:ascii="Segoe UI" w:eastAsia="Calibri" w:hAnsi="Segoe UI" w:cs="Segoe UI"/>
      <w:color w:val="000000"/>
      <w:sz w:val="18"/>
      <w:szCs w:val="18"/>
    </w:rPr>
  </w:style>
  <w:style w:type="paragraph" w:styleId="BodyTextIndent3">
    <w:name w:val="Body Text Indent 3"/>
    <w:basedOn w:val="Normal"/>
    <w:link w:val="BodyTextIndent3Char"/>
    <w:uiPriority w:val="99"/>
    <w:rsid w:val="00E65486"/>
    <w:pPr>
      <w:spacing w:after="120" w:line="240" w:lineRule="auto"/>
      <w:ind w:left="283"/>
    </w:pPr>
    <w:rPr>
      <w:rFonts w:ascii="Times New Roman" w:eastAsia="Times New Roman" w:hAnsi="Times New Roman" w:cs="Times New Roman"/>
      <w:color w:val="auto"/>
      <w:sz w:val="16"/>
      <w:szCs w:val="16"/>
      <w:lang w:val="ro-RO" w:eastAsia="ro-RO"/>
    </w:rPr>
  </w:style>
  <w:style w:type="character" w:customStyle="1" w:styleId="BodyTextIndent3Char">
    <w:name w:val="Body Text Indent 3 Char"/>
    <w:basedOn w:val="DefaultParagraphFont"/>
    <w:link w:val="BodyTextIndent3"/>
    <w:uiPriority w:val="99"/>
    <w:rsid w:val="00E65486"/>
    <w:rPr>
      <w:rFonts w:ascii="Times New Roman" w:eastAsia="Times New Roman" w:hAnsi="Times New Roman" w:cs="Times New Roman"/>
      <w:sz w:val="16"/>
      <w:szCs w:val="16"/>
      <w:lang w:val="ro-RO" w:eastAsia="ro-RO"/>
    </w:rPr>
  </w:style>
  <w:style w:type="paragraph" w:styleId="NormalWeb">
    <w:name w:val="Normal (Web)"/>
    <w:basedOn w:val="Normal"/>
    <w:uiPriority w:val="99"/>
    <w:rsid w:val="00E65486"/>
    <w:pPr>
      <w:spacing w:after="0"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93824">
      <w:bodyDiv w:val="1"/>
      <w:marLeft w:val="0"/>
      <w:marRight w:val="0"/>
      <w:marTop w:val="0"/>
      <w:marBottom w:val="0"/>
      <w:divBdr>
        <w:top w:val="none" w:sz="0" w:space="0" w:color="auto"/>
        <w:left w:val="none" w:sz="0" w:space="0" w:color="auto"/>
        <w:bottom w:val="none" w:sz="0" w:space="0" w:color="auto"/>
        <w:right w:val="none" w:sz="0" w:space="0" w:color="auto"/>
      </w:divBdr>
      <w:divsChild>
        <w:div w:id="2799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570116006">
          <w:marLeft w:val="0"/>
          <w:marRight w:val="0"/>
          <w:marTop w:val="0"/>
          <w:marBottom w:val="0"/>
          <w:divBdr>
            <w:top w:val="none" w:sz="0" w:space="0" w:color="auto"/>
            <w:left w:val="none" w:sz="0" w:space="0" w:color="auto"/>
            <w:bottom w:val="none" w:sz="0" w:space="0" w:color="auto"/>
            <w:right w:val="none" w:sz="0" w:space="0" w:color="auto"/>
          </w:divBdr>
        </w:div>
        <w:div w:id="1476949240">
          <w:marLeft w:val="0"/>
          <w:marRight w:val="0"/>
          <w:marTop w:val="0"/>
          <w:marBottom w:val="0"/>
          <w:divBdr>
            <w:top w:val="none" w:sz="0" w:space="0" w:color="auto"/>
            <w:left w:val="none" w:sz="0" w:space="0" w:color="auto"/>
            <w:bottom w:val="none" w:sz="0" w:space="0" w:color="auto"/>
            <w:right w:val="none" w:sz="0" w:space="0" w:color="auto"/>
          </w:divBdr>
        </w:div>
      </w:divsChild>
    </w:div>
    <w:div w:id="321743561">
      <w:bodyDiv w:val="1"/>
      <w:marLeft w:val="0"/>
      <w:marRight w:val="0"/>
      <w:marTop w:val="0"/>
      <w:marBottom w:val="0"/>
      <w:divBdr>
        <w:top w:val="none" w:sz="0" w:space="0" w:color="auto"/>
        <w:left w:val="none" w:sz="0" w:space="0" w:color="auto"/>
        <w:bottom w:val="none" w:sz="0" w:space="0" w:color="auto"/>
        <w:right w:val="none" w:sz="0" w:space="0" w:color="auto"/>
      </w:divBdr>
      <w:divsChild>
        <w:div w:id="1035814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222257">
      <w:bodyDiv w:val="1"/>
      <w:marLeft w:val="0"/>
      <w:marRight w:val="0"/>
      <w:marTop w:val="0"/>
      <w:marBottom w:val="0"/>
      <w:divBdr>
        <w:top w:val="none" w:sz="0" w:space="0" w:color="auto"/>
        <w:left w:val="none" w:sz="0" w:space="0" w:color="auto"/>
        <w:bottom w:val="none" w:sz="0" w:space="0" w:color="auto"/>
        <w:right w:val="none" w:sz="0" w:space="0" w:color="auto"/>
      </w:divBdr>
    </w:div>
    <w:div w:id="1015812557">
      <w:bodyDiv w:val="1"/>
      <w:marLeft w:val="0"/>
      <w:marRight w:val="0"/>
      <w:marTop w:val="0"/>
      <w:marBottom w:val="0"/>
      <w:divBdr>
        <w:top w:val="none" w:sz="0" w:space="0" w:color="auto"/>
        <w:left w:val="none" w:sz="0" w:space="0" w:color="auto"/>
        <w:bottom w:val="none" w:sz="0" w:space="0" w:color="auto"/>
        <w:right w:val="none" w:sz="0" w:space="0" w:color="auto"/>
      </w:divBdr>
    </w:div>
    <w:div w:id="1141651856">
      <w:bodyDiv w:val="1"/>
      <w:marLeft w:val="0"/>
      <w:marRight w:val="0"/>
      <w:marTop w:val="0"/>
      <w:marBottom w:val="0"/>
      <w:divBdr>
        <w:top w:val="none" w:sz="0" w:space="0" w:color="auto"/>
        <w:left w:val="none" w:sz="0" w:space="0" w:color="auto"/>
        <w:bottom w:val="none" w:sz="0" w:space="0" w:color="auto"/>
        <w:right w:val="none" w:sz="0" w:space="0" w:color="auto"/>
      </w:divBdr>
      <w:divsChild>
        <w:div w:id="1886677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1066002">
              <w:marLeft w:val="0"/>
              <w:marRight w:val="0"/>
              <w:marTop w:val="0"/>
              <w:marBottom w:val="0"/>
              <w:divBdr>
                <w:top w:val="none" w:sz="0" w:space="0" w:color="auto"/>
                <w:left w:val="none" w:sz="0" w:space="0" w:color="auto"/>
                <w:bottom w:val="none" w:sz="0" w:space="0" w:color="auto"/>
                <w:right w:val="none" w:sz="0" w:space="0" w:color="auto"/>
              </w:divBdr>
            </w:div>
          </w:divsChild>
        </w:div>
        <w:div w:id="59251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024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2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5329">
      <w:bodyDiv w:val="1"/>
      <w:marLeft w:val="0"/>
      <w:marRight w:val="0"/>
      <w:marTop w:val="0"/>
      <w:marBottom w:val="0"/>
      <w:divBdr>
        <w:top w:val="none" w:sz="0" w:space="0" w:color="auto"/>
        <w:left w:val="none" w:sz="0" w:space="0" w:color="auto"/>
        <w:bottom w:val="none" w:sz="0" w:space="0" w:color="auto"/>
        <w:right w:val="none" w:sz="0" w:space="0" w:color="auto"/>
      </w:divBdr>
      <w:divsChild>
        <w:div w:id="1792094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6575546">
              <w:marLeft w:val="0"/>
              <w:marRight w:val="0"/>
              <w:marTop w:val="0"/>
              <w:marBottom w:val="0"/>
              <w:divBdr>
                <w:top w:val="none" w:sz="0" w:space="0" w:color="auto"/>
                <w:left w:val="none" w:sz="0" w:space="0" w:color="auto"/>
                <w:bottom w:val="none" w:sz="0" w:space="0" w:color="auto"/>
                <w:right w:val="none" w:sz="0" w:space="0" w:color="auto"/>
              </w:divBdr>
            </w:div>
            <w:div w:id="60792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9085">
      <w:bodyDiv w:val="1"/>
      <w:marLeft w:val="0"/>
      <w:marRight w:val="0"/>
      <w:marTop w:val="0"/>
      <w:marBottom w:val="0"/>
      <w:divBdr>
        <w:top w:val="none" w:sz="0" w:space="0" w:color="auto"/>
        <w:left w:val="none" w:sz="0" w:space="0" w:color="auto"/>
        <w:bottom w:val="none" w:sz="0" w:space="0" w:color="auto"/>
        <w:right w:val="none" w:sz="0" w:space="0" w:color="auto"/>
      </w:divBdr>
    </w:div>
    <w:div w:id="1432119996">
      <w:bodyDiv w:val="1"/>
      <w:marLeft w:val="0"/>
      <w:marRight w:val="0"/>
      <w:marTop w:val="0"/>
      <w:marBottom w:val="0"/>
      <w:divBdr>
        <w:top w:val="none" w:sz="0" w:space="0" w:color="auto"/>
        <w:left w:val="none" w:sz="0" w:space="0" w:color="auto"/>
        <w:bottom w:val="none" w:sz="0" w:space="0" w:color="auto"/>
        <w:right w:val="none" w:sz="0" w:space="0" w:color="auto"/>
      </w:divBdr>
    </w:div>
    <w:div w:id="21231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nsaved://LexNavigator.htm/DB0;LexAct%2085772" TargetMode="External"/><Relationship Id="rId13" Type="http://schemas.openxmlformats.org/officeDocument/2006/relationships/hyperlink" Target="unsaved://LexNavigator.htm/DB0;LexAct%20345782"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unsaved://LexNavigator.htm/DB0;LexAct%2073162" TargetMode="External"/><Relationship Id="rId12" Type="http://schemas.openxmlformats.org/officeDocument/2006/relationships/hyperlink" Target="unsaved://LexNavigator.htm/DNABLOCK_1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unsaved://LexNavigator.htm/DB0;LexAct%2048752" TargetMode="External"/><Relationship Id="rId1" Type="http://schemas.openxmlformats.org/officeDocument/2006/relationships/numbering" Target="numbering.xml"/><Relationship Id="rId6" Type="http://schemas.openxmlformats.org/officeDocument/2006/relationships/hyperlink" Target="unsaved://LexNavigator.htm/DB0;LexAct%20566824" TargetMode="External"/><Relationship Id="rId11" Type="http://schemas.openxmlformats.org/officeDocument/2006/relationships/hyperlink" Target="unsaved://LexNavigator.htm/DB0;LexAct%2085772" TargetMode="External"/><Relationship Id="rId5" Type="http://schemas.openxmlformats.org/officeDocument/2006/relationships/hyperlink" Target="unsaved://LexNavigator.htm/DB0;LexAct%20566824" TargetMode="External"/><Relationship Id="rId15" Type="http://schemas.openxmlformats.org/officeDocument/2006/relationships/hyperlink" Target="unsaved://LexNavigator.htm/DB0;LexAct%2054258" TargetMode="External"/><Relationship Id="rId10" Type="http://schemas.openxmlformats.org/officeDocument/2006/relationships/hyperlink" Target="unsaved://LexNavigator.htm/DB0;LexAct%20345782" TargetMode="External"/><Relationship Id="rId4" Type="http://schemas.openxmlformats.org/officeDocument/2006/relationships/webSettings" Target="webSettings.xml"/><Relationship Id="rId9" Type="http://schemas.openxmlformats.org/officeDocument/2006/relationships/hyperlink" Target="unsaved://LexNavigator.htm/DNABLOCK_13" TargetMode="External"/><Relationship Id="rId14" Type="http://schemas.openxmlformats.org/officeDocument/2006/relationships/hyperlink" Target="unsaved://LexNavigator.htm/DB0;LexAct%20345782"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486</TotalTime>
  <Pages>1</Pages>
  <Words>2886</Words>
  <Characters>16455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211</cp:revision>
  <cp:lastPrinted>2026-03-17T09:27:00Z</cp:lastPrinted>
  <dcterms:created xsi:type="dcterms:W3CDTF">2025-12-17T11:58:00Z</dcterms:created>
  <dcterms:modified xsi:type="dcterms:W3CDTF">2026-03-20T06:17:00Z</dcterms:modified>
</cp:coreProperties>
</file>