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37BB71" w14:textId="019F4589" w:rsidR="00891D85" w:rsidRPr="00AF106C" w:rsidRDefault="00891D85" w:rsidP="00815AE7">
      <w:pPr>
        <w:keepNext/>
        <w:keepLines/>
        <w:spacing w:after="0"/>
        <w:jc w:val="center"/>
        <w:outlineLvl w:val="1"/>
        <w:rPr>
          <w:rFonts w:ascii="Times New Roman" w:eastAsia="Times New Roman" w:hAnsi="Times New Roman"/>
          <w:b/>
          <w:color w:val="222222"/>
          <w:lang w:val="en-US"/>
        </w:rPr>
      </w:pPr>
      <w:r w:rsidRPr="00AF106C">
        <w:rPr>
          <w:rFonts w:ascii="Times New Roman" w:eastAsia="Times New Roman" w:hAnsi="Times New Roman"/>
          <w:color w:val="333333"/>
          <w:lang w:val="en-US" w:eastAsia="zh-CN"/>
        </w:rPr>
        <w:t>ROMÂNIA</w:t>
      </w:r>
    </w:p>
    <w:p w14:paraId="611EB6D7" w14:textId="77777777" w:rsidR="00891D85" w:rsidRPr="00AF106C" w:rsidRDefault="00891D85" w:rsidP="00891D85">
      <w:pPr>
        <w:spacing w:after="0"/>
        <w:jc w:val="center"/>
        <w:rPr>
          <w:rFonts w:ascii="Times New Roman" w:eastAsia="Times New Roman" w:hAnsi="Times New Roman"/>
          <w:color w:val="333333"/>
          <w:lang w:val="en-US"/>
        </w:rPr>
      </w:pPr>
      <w:r w:rsidRPr="00AF106C">
        <w:rPr>
          <w:rFonts w:ascii="Times New Roman" w:eastAsia="Times New Roman" w:hAnsi="Times New Roman"/>
          <w:color w:val="333333"/>
          <w:lang w:val="en-US"/>
        </w:rPr>
        <w:t>JUDEŢUL NEAMŢ</w:t>
      </w:r>
    </w:p>
    <w:p w14:paraId="7259394F" w14:textId="77777777" w:rsidR="00891D85" w:rsidRPr="00AF106C" w:rsidRDefault="00891D85" w:rsidP="00891D85">
      <w:pPr>
        <w:spacing w:after="0"/>
        <w:jc w:val="center"/>
        <w:rPr>
          <w:rFonts w:ascii="Times New Roman" w:eastAsia="Times New Roman" w:hAnsi="Times New Roman"/>
          <w:color w:val="333333"/>
          <w:lang w:val="en-US"/>
        </w:rPr>
      </w:pPr>
      <w:r w:rsidRPr="00AF106C">
        <w:rPr>
          <w:rFonts w:ascii="Times New Roman" w:eastAsia="Times New Roman" w:hAnsi="Times New Roman"/>
          <w:color w:val="333333"/>
          <w:lang w:val="en-US"/>
        </w:rPr>
        <w:t>COMUNA ION CREANGĂ</w:t>
      </w:r>
    </w:p>
    <w:p w14:paraId="63F8786B" w14:textId="77777777" w:rsidR="00891D85" w:rsidRPr="00AF106C" w:rsidRDefault="00891D85" w:rsidP="00891D85">
      <w:pPr>
        <w:keepNext/>
        <w:spacing w:after="0"/>
        <w:ind w:right="-360"/>
        <w:jc w:val="center"/>
        <w:outlineLvl w:val="1"/>
        <w:rPr>
          <w:rFonts w:ascii="Times New Roman" w:eastAsia="Times New Roman" w:hAnsi="Times New Roman"/>
          <w:lang w:val="en-US"/>
        </w:rPr>
      </w:pPr>
      <w:r w:rsidRPr="00AF106C">
        <w:rPr>
          <w:rFonts w:ascii="Times New Roman" w:eastAsia="Times New Roman" w:hAnsi="Times New Roman"/>
          <w:lang w:val="en-US"/>
        </w:rPr>
        <w:t>CONSILIUL  LOCAL</w:t>
      </w:r>
    </w:p>
    <w:p w14:paraId="4E30904A" w14:textId="77777777" w:rsidR="00891D85" w:rsidRPr="00AF106C" w:rsidRDefault="00891D85" w:rsidP="00891D85">
      <w:pPr>
        <w:keepNext/>
        <w:spacing w:after="0"/>
        <w:ind w:right="-360"/>
        <w:outlineLvl w:val="1"/>
        <w:rPr>
          <w:rFonts w:ascii="Times New Roman" w:eastAsia="Times New Roman" w:hAnsi="Times New Roman"/>
          <w:lang w:val="en-US"/>
        </w:rPr>
      </w:pPr>
    </w:p>
    <w:p w14:paraId="381C448B" w14:textId="77777777" w:rsidR="00891D85" w:rsidRPr="00AF106C" w:rsidRDefault="00891D85" w:rsidP="00891D85">
      <w:pPr>
        <w:keepNext/>
        <w:spacing w:after="0"/>
        <w:ind w:right="-360"/>
        <w:outlineLvl w:val="1"/>
        <w:rPr>
          <w:rFonts w:ascii="Times New Roman" w:eastAsia="Times New Roman" w:hAnsi="Times New Roman"/>
          <w:lang w:val="en-US"/>
        </w:rPr>
      </w:pPr>
    </w:p>
    <w:p w14:paraId="2F7E6449" w14:textId="77777777" w:rsidR="00891D85" w:rsidRPr="00AF106C" w:rsidRDefault="00891D85" w:rsidP="00891D85">
      <w:pPr>
        <w:spacing w:after="0"/>
        <w:jc w:val="center"/>
        <w:rPr>
          <w:rFonts w:ascii="Times New Roman" w:eastAsia="Times New Roman" w:hAnsi="Times New Roman"/>
          <w:b/>
          <w:lang w:val="en-US"/>
        </w:rPr>
      </w:pPr>
      <w:r w:rsidRPr="00AF106C">
        <w:rPr>
          <w:rFonts w:ascii="Times New Roman" w:eastAsia="Times New Roman" w:hAnsi="Times New Roman"/>
          <w:b/>
          <w:lang w:val="en-US"/>
        </w:rPr>
        <w:t>HOTĂRÂREA</w:t>
      </w:r>
    </w:p>
    <w:p w14:paraId="1EDA0B8E" w14:textId="3A133BD6" w:rsidR="00891D85" w:rsidRDefault="00A3778F" w:rsidP="00891D85">
      <w:pPr>
        <w:spacing w:after="0"/>
        <w:jc w:val="center"/>
        <w:rPr>
          <w:rFonts w:ascii="Times New Roman" w:eastAsia="Times New Roman" w:hAnsi="Times New Roman"/>
          <w:b/>
          <w:lang w:val="en-US"/>
        </w:rPr>
      </w:pPr>
      <w:r>
        <w:rPr>
          <w:rFonts w:ascii="Times New Roman" w:eastAsia="Times New Roman" w:hAnsi="Times New Roman"/>
          <w:b/>
          <w:lang w:val="en-US"/>
        </w:rPr>
        <w:t xml:space="preserve"> Nr. 86 </w:t>
      </w:r>
      <w:r w:rsidR="00891D85">
        <w:rPr>
          <w:rFonts w:ascii="Times New Roman" w:eastAsia="Times New Roman" w:hAnsi="Times New Roman"/>
          <w:b/>
          <w:lang w:val="en-US"/>
        </w:rPr>
        <w:t xml:space="preserve"> din 14</w:t>
      </w:r>
      <w:r w:rsidR="00891D85" w:rsidRPr="00AF106C">
        <w:rPr>
          <w:rFonts w:ascii="Times New Roman" w:eastAsia="Times New Roman" w:hAnsi="Times New Roman"/>
          <w:b/>
          <w:lang w:val="en-US"/>
        </w:rPr>
        <w:t>.1</w:t>
      </w:r>
      <w:r w:rsidR="00891D85">
        <w:rPr>
          <w:rFonts w:ascii="Times New Roman" w:eastAsia="Times New Roman" w:hAnsi="Times New Roman"/>
          <w:b/>
          <w:lang w:val="en-US"/>
        </w:rPr>
        <w:t>1</w:t>
      </w:r>
      <w:r w:rsidR="00891D85" w:rsidRPr="00AF106C">
        <w:rPr>
          <w:rFonts w:ascii="Times New Roman" w:eastAsia="Times New Roman" w:hAnsi="Times New Roman"/>
          <w:b/>
          <w:lang w:val="en-US"/>
        </w:rPr>
        <w:t>.2024</w:t>
      </w:r>
    </w:p>
    <w:p w14:paraId="18D13B24" w14:textId="77777777" w:rsidR="00A3778F" w:rsidRDefault="00A3778F" w:rsidP="00A3778F">
      <w:pPr>
        <w:jc w:val="center"/>
        <w:rPr>
          <w:rFonts w:ascii="Times New Roman" w:eastAsia="Times New Roman" w:hAnsi="Times New Roman"/>
          <w:b/>
        </w:rPr>
      </w:pPr>
      <w:r>
        <w:rPr>
          <w:rFonts w:ascii="Times New Roman" w:eastAsia="Times New Roman" w:hAnsi="Times New Roman"/>
          <w:b/>
        </w:rPr>
        <w:t xml:space="preserve">Privind  aprobarea  Regulamentului de  organizare  si  functionare  a  Consiliului  Local  al  comunei  Ion Creangă, judetul Neamt, </w:t>
      </w:r>
    </w:p>
    <w:p w14:paraId="2DD69C16" w14:textId="32F651E0" w:rsidR="00A3778F" w:rsidRPr="00A3778F" w:rsidRDefault="00A3778F" w:rsidP="00A3778F">
      <w:pPr>
        <w:spacing w:after="0"/>
        <w:rPr>
          <w:rFonts w:ascii="Times New Roman" w:eastAsia="Times New Roman" w:hAnsi="Times New Roman"/>
          <w:lang w:val="fr-FR"/>
        </w:rPr>
      </w:pPr>
      <w:r>
        <w:rPr>
          <w:rFonts w:ascii="Times New Roman" w:eastAsia="Times New Roman" w:hAnsi="Times New Roman"/>
          <w:lang w:val="en-US"/>
        </w:rPr>
        <w:t xml:space="preserve">            </w:t>
      </w:r>
      <w:r w:rsidRPr="00AF106C">
        <w:rPr>
          <w:rFonts w:ascii="Times New Roman" w:eastAsia="Times New Roman" w:hAnsi="Times New Roman"/>
          <w:lang w:val="en-US"/>
        </w:rPr>
        <w:t>Consiliul local al comunei Ion Creangă, județul  Neamț, întrunit  în ședință extraordinară,</w:t>
      </w:r>
    </w:p>
    <w:p w14:paraId="1D2EC0D3" w14:textId="77777777" w:rsidR="00A3778F" w:rsidRDefault="00A3778F" w:rsidP="00A3778F">
      <w:pPr>
        <w:spacing w:after="0"/>
        <w:rPr>
          <w:rFonts w:ascii="Times New Roman" w:eastAsia="Times New Roman" w:hAnsi="Times New Roman"/>
          <w:lang w:val="en-US"/>
        </w:rPr>
      </w:pPr>
      <w:r>
        <w:rPr>
          <w:rFonts w:ascii="Times New Roman" w:eastAsia="Times New Roman" w:hAnsi="Times New Roman"/>
          <w:lang w:val="en-US"/>
        </w:rPr>
        <w:t xml:space="preserve">       Analizând temeiurile  juridice :</w:t>
      </w:r>
    </w:p>
    <w:p w14:paraId="25A82769" w14:textId="77777777" w:rsidR="00A3778F" w:rsidRDefault="00A3778F" w:rsidP="00A3778F">
      <w:pPr>
        <w:spacing w:after="0"/>
        <w:rPr>
          <w:rFonts w:ascii="Times New Roman" w:eastAsia="Times New Roman" w:hAnsi="Times New Roman"/>
        </w:rPr>
      </w:pPr>
      <w:r>
        <w:rPr>
          <w:rFonts w:ascii="Times New Roman" w:eastAsia="Times New Roman" w:hAnsi="Times New Roman"/>
        </w:rPr>
        <w:t>-PARTEA a I-a, PARTEA a III-a, PARTEA a IX-a, PARTEA a X-a din Ordonanţa Guvernului nr. 57 / 2019 privind Codul administrativ, cu modificările și completările ulterioare;</w:t>
      </w:r>
    </w:p>
    <w:p w14:paraId="3EFCA8EF" w14:textId="77777777" w:rsidR="00A3778F" w:rsidRDefault="00A3778F" w:rsidP="00A3778F">
      <w:pPr>
        <w:spacing w:after="0"/>
        <w:jc w:val="both"/>
        <w:rPr>
          <w:rFonts w:ascii="Times New Roman" w:eastAsia="Times New Roman" w:hAnsi="Times New Roman"/>
        </w:rPr>
      </w:pPr>
      <w:r>
        <w:rPr>
          <w:rFonts w:ascii="Times New Roman" w:eastAsia="Times New Roman" w:hAnsi="Times New Roman"/>
        </w:rPr>
        <w:t xml:space="preserve">-Anexa nr. 2 la Ordinul Ministrului Dezvoltării, Lucrărilor Publice și Administrației nr. 25/2021 pentru aprobarea modelului orientativ al statutului unității administrativ teritoriale, precum și a modelului orientativ al Regulamentului de organizare și funcționare a Consiliului local;     </w:t>
      </w:r>
    </w:p>
    <w:p w14:paraId="7DE99EBB" w14:textId="77777777" w:rsidR="00A3778F" w:rsidRDefault="00A3778F" w:rsidP="00A3778F">
      <w:pPr>
        <w:spacing w:after="0"/>
        <w:rPr>
          <w:rFonts w:ascii="Times New Roman" w:eastAsia="Times New Roman" w:hAnsi="Times New Roman"/>
        </w:rPr>
      </w:pPr>
      <w:r>
        <w:rPr>
          <w:rFonts w:ascii="Times New Roman" w:eastAsia="Times New Roman" w:hAnsi="Times New Roman"/>
        </w:rPr>
        <w:t xml:space="preserve">     Ținând  cont  de :</w:t>
      </w:r>
    </w:p>
    <w:p w14:paraId="067B57D6" w14:textId="77777777" w:rsidR="00A3778F" w:rsidRDefault="00A3778F" w:rsidP="00A3778F">
      <w:pPr>
        <w:spacing w:after="0"/>
        <w:rPr>
          <w:rFonts w:ascii="Times New Roman" w:eastAsia="Times New Roman" w:hAnsi="Times New Roman"/>
        </w:rPr>
      </w:pPr>
      <w:r>
        <w:rPr>
          <w:rFonts w:ascii="Times New Roman" w:eastAsia="Times New Roman" w:hAnsi="Times New Roman"/>
        </w:rPr>
        <w:t xml:space="preserve">-H.C.L  nr. 51 din 30.06.2024 privind </w:t>
      </w:r>
      <w:r>
        <w:rPr>
          <w:rFonts w:ascii="Times New Roman" w:eastAsia="Times New Roman" w:hAnsi="Times New Roman"/>
          <w:b/>
        </w:rPr>
        <w:t xml:space="preserve"> </w:t>
      </w:r>
      <w:r>
        <w:rPr>
          <w:rFonts w:ascii="Times New Roman" w:eastAsia="Times New Roman" w:hAnsi="Times New Roman"/>
        </w:rPr>
        <w:t>aprobarea  Regulamentului de  organizare  si  functionare  a  Consiliului  Local  al  comunei  Ion Creangă, judetul Neamt, in  conformitate  cu  prevederile  O.U.G  nr. 57/ 2019 privind  Codul  administrativ ,</w:t>
      </w:r>
    </w:p>
    <w:p w14:paraId="44E54F6F" w14:textId="77777777" w:rsidR="00A3778F" w:rsidRDefault="00A3778F" w:rsidP="00A3778F">
      <w:pPr>
        <w:shd w:val="clear" w:color="auto" w:fill="FFFFFF"/>
        <w:spacing w:after="0"/>
        <w:rPr>
          <w:rFonts w:ascii="Times New Roman" w:eastAsia="Times New Roman" w:hAnsi="Times New Roman"/>
          <w:color w:val="333333"/>
        </w:rPr>
      </w:pPr>
      <w:r>
        <w:rPr>
          <w:rFonts w:ascii="Times New Roman" w:eastAsia="Times New Roman" w:hAnsi="Times New Roman"/>
          <w:color w:val="333333"/>
        </w:rPr>
        <w:t>-Încheierea civilă pronuntata de Judecatoria Roman  in Dosarul nr.5689/291/2020 privind validarea mandatelor de consilieri locali din cadrul Consiliului Local al comunei Ion Creangă , jud.  Neamț ,</w:t>
      </w:r>
    </w:p>
    <w:p w14:paraId="2C2532FC" w14:textId="77777777" w:rsidR="00A3778F" w:rsidRDefault="00A3778F" w:rsidP="00A3778F">
      <w:pPr>
        <w:shd w:val="clear" w:color="auto" w:fill="FFFFFF"/>
        <w:spacing w:after="0"/>
        <w:rPr>
          <w:rFonts w:ascii="Times New Roman" w:eastAsia="Times New Roman" w:hAnsi="Times New Roman"/>
          <w:color w:val="333333"/>
        </w:rPr>
      </w:pPr>
      <w:r>
        <w:rPr>
          <w:rFonts w:ascii="Times New Roman" w:eastAsia="Times New Roman" w:hAnsi="Times New Roman"/>
          <w:color w:val="333333"/>
        </w:rPr>
        <w:t>-Ordinul  Prefectului  județul Neamt nr. 547 din 05.11.2020 privind constatarea ca legal constituit a Consiliului Local al comunei Ion Creangă , jud.  Neamț;</w:t>
      </w:r>
    </w:p>
    <w:p w14:paraId="2A21C956" w14:textId="77777777" w:rsidR="00A3778F" w:rsidRDefault="00A3778F" w:rsidP="00A3778F">
      <w:pPr>
        <w:spacing w:after="0"/>
        <w:rPr>
          <w:rFonts w:ascii="Times New Roman" w:eastAsia="Times New Roman" w:hAnsi="Times New Roman"/>
        </w:rPr>
      </w:pPr>
      <w:r>
        <w:rPr>
          <w:rFonts w:ascii="Times New Roman" w:eastAsia="Times New Roman" w:hAnsi="Times New Roman"/>
        </w:rPr>
        <w:t xml:space="preserve">      Luând  act  de :</w:t>
      </w:r>
    </w:p>
    <w:p w14:paraId="6D35AF46" w14:textId="77777777" w:rsidR="00A3778F" w:rsidRDefault="00A3778F" w:rsidP="00A3778F">
      <w:pPr>
        <w:tabs>
          <w:tab w:val="left" w:pos="700"/>
        </w:tabs>
        <w:spacing w:after="0"/>
        <w:jc w:val="both"/>
        <w:rPr>
          <w:rFonts w:ascii="Times New Roman" w:eastAsia="Times New Roman" w:hAnsi="Times New Roman"/>
        </w:rPr>
      </w:pPr>
      <w:r>
        <w:rPr>
          <w:rFonts w:ascii="Times New Roman" w:eastAsia="Times New Roman" w:hAnsi="Times New Roman"/>
        </w:rPr>
        <w:t>-Referatul de aprobare al Primarului comunei Ion Creanga, nr. 13.646  din 07.11.2024 ;</w:t>
      </w:r>
    </w:p>
    <w:p w14:paraId="3F91F1C3" w14:textId="77777777" w:rsidR="00A3778F" w:rsidRDefault="00A3778F" w:rsidP="00A3778F">
      <w:pPr>
        <w:tabs>
          <w:tab w:val="left" w:pos="700"/>
        </w:tabs>
        <w:spacing w:after="0"/>
        <w:ind w:right="-360"/>
        <w:rPr>
          <w:rFonts w:ascii="Times New Roman" w:eastAsia="Times New Roman" w:hAnsi="Times New Roman"/>
        </w:rPr>
      </w:pPr>
      <w:r>
        <w:rPr>
          <w:rFonts w:ascii="Times New Roman" w:eastAsia="Times New Roman" w:hAnsi="Times New Roman"/>
        </w:rPr>
        <w:t>-Raportul de specialitate întocmit de către secretarul comunei inregistrat  la  nr.13.647 din 07.11.2024  ;</w:t>
      </w:r>
    </w:p>
    <w:p w14:paraId="5CF49DE1" w14:textId="77777777" w:rsidR="00A3778F" w:rsidRDefault="00A3778F" w:rsidP="00A3778F">
      <w:pPr>
        <w:spacing w:after="0"/>
        <w:rPr>
          <w:rFonts w:ascii="Times New Roman" w:eastAsia="Times New Roman" w:hAnsi="Times New Roman"/>
        </w:rPr>
      </w:pPr>
      <w:r>
        <w:rPr>
          <w:rFonts w:ascii="Times New Roman" w:eastAsia="Times New Roman" w:hAnsi="Times New Roman"/>
        </w:rPr>
        <w:t xml:space="preserve">-avizul pentru  legalitate, intocmit de  secretarul general  al  UAT ; </w:t>
      </w:r>
    </w:p>
    <w:p w14:paraId="2F59AAFD" w14:textId="77777777" w:rsidR="00A3778F" w:rsidRDefault="00A3778F" w:rsidP="00A3778F">
      <w:pPr>
        <w:spacing w:after="0"/>
        <w:rPr>
          <w:rFonts w:ascii="Times New Roman" w:eastAsia="Times New Roman" w:hAnsi="Times New Roman"/>
        </w:rPr>
      </w:pPr>
      <w:r>
        <w:rPr>
          <w:rFonts w:ascii="Times New Roman" w:eastAsia="Times New Roman" w:hAnsi="Times New Roman"/>
        </w:rPr>
        <w:t>-avizul  favorabile  al  comisiei de specialitate  ale  Consiliului  local , comisia  juridica</w:t>
      </w:r>
    </w:p>
    <w:p w14:paraId="1E01751E" w14:textId="4B5E92C7" w:rsidR="00A3778F" w:rsidRDefault="00A3778F" w:rsidP="00A3778F">
      <w:pPr>
        <w:spacing w:after="0"/>
        <w:jc w:val="both"/>
        <w:rPr>
          <w:rFonts w:ascii="Times New Roman" w:eastAsia="Times New Roman" w:hAnsi="Times New Roman"/>
        </w:rPr>
      </w:pPr>
      <w:r>
        <w:rPr>
          <w:rFonts w:ascii="Times New Roman" w:eastAsia="Times New Roman" w:hAnsi="Times New Roman"/>
        </w:rPr>
        <w:t xml:space="preserve">       În temeiul art. 129 alin.(2) lit.”a”, alin.(3) lit.”a”,  art. 139 alin.(3) lit.” i’ , art. 196 alin.(1) lit.”a” si  ale  art. 632 din O.U.G. nr. 57/2019 privind Codul administrativ,cu modificarile  si  completarile  ulterioare ;</w:t>
      </w:r>
    </w:p>
    <w:p w14:paraId="05F64E31" w14:textId="47D9CE2B" w:rsidR="00A3778F" w:rsidRPr="00AF106C" w:rsidRDefault="00A3778F" w:rsidP="00A3778F">
      <w:pPr>
        <w:rPr>
          <w:rFonts w:ascii="Times New Roman" w:eastAsia="Times New Roman" w:hAnsi="Times New Roman"/>
          <w:lang w:val="en-US"/>
        </w:rPr>
      </w:pPr>
      <w:r>
        <w:rPr>
          <w:rFonts w:ascii="Times New Roman" w:eastAsia="Times New Roman" w:hAnsi="Times New Roman"/>
          <w:b/>
          <w:lang w:val="en-US"/>
        </w:rPr>
        <w:t xml:space="preserve">       </w:t>
      </w:r>
      <w:r w:rsidRPr="00AF106C">
        <w:rPr>
          <w:rFonts w:ascii="Times New Roman" w:eastAsia="Times New Roman" w:hAnsi="Times New Roman"/>
          <w:b/>
          <w:lang w:val="en-US"/>
        </w:rPr>
        <w:t xml:space="preserve">Consiliul  Local  Ion  Creanga, judetul Neamt,  adoptă prezenta </w:t>
      </w:r>
      <w:r w:rsidRPr="00AF106C">
        <w:rPr>
          <w:rFonts w:ascii="Times New Roman" w:eastAsia="Times New Roman" w:hAnsi="Times New Roman"/>
          <w:lang w:val="en-US"/>
        </w:rPr>
        <w:t>;</w:t>
      </w:r>
    </w:p>
    <w:p w14:paraId="14E7FCAF" w14:textId="5004CD31" w:rsidR="00A3778F" w:rsidRDefault="00A3778F" w:rsidP="00A3778F">
      <w:pPr>
        <w:tabs>
          <w:tab w:val="left" w:pos="1806"/>
        </w:tabs>
        <w:spacing w:after="0"/>
        <w:ind w:left="-142" w:right="-618"/>
        <w:jc w:val="center"/>
        <w:rPr>
          <w:rFonts w:ascii="Times New Roman" w:eastAsia="Times New Roman" w:hAnsi="Times New Roman"/>
          <w:b/>
          <w:lang w:val="en-US"/>
        </w:rPr>
      </w:pPr>
      <w:r w:rsidRPr="00AF106C">
        <w:rPr>
          <w:rFonts w:ascii="Times New Roman" w:eastAsia="Times New Roman" w:hAnsi="Times New Roman"/>
          <w:b/>
          <w:lang w:val="en-US"/>
        </w:rPr>
        <w:t>HOTĂRÂRE :</w:t>
      </w:r>
    </w:p>
    <w:p w14:paraId="63409F66" w14:textId="77777777" w:rsidR="00A3778F" w:rsidRDefault="00A3778F" w:rsidP="00A3778F">
      <w:pPr>
        <w:tabs>
          <w:tab w:val="left" w:pos="1806"/>
        </w:tabs>
        <w:spacing w:after="0"/>
        <w:ind w:left="-142" w:right="-618"/>
        <w:jc w:val="center"/>
        <w:rPr>
          <w:rFonts w:ascii="Times New Roman" w:eastAsia="Times New Roman" w:hAnsi="Times New Roman"/>
          <w:b/>
          <w:lang w:val="en-US"/>
        </w:rPr>
      </w:pPr>
    </w:p>
    <w:p w14:paraId="73F6295B" w14:textId="5109693D" w:rsidR="00A3778F" w:rsidRDefault="00A3778F" w:rsidP="00A3778F">
      <w:pPr>
        <w:rPr>
          <w:rFonts w:ascii="Times New Roman" w:eastAsia="Times New Roman" w:hAnsi="Times New Roman"/>
        </w:rPr>
      </w:pPr>
      <w:r>
        <w:rPr>
          <w:rFonts w:ascii="Times New Roman" w:eastAsia="Arial" w:hAnsi="Times New Roman"/>
          <w:b/>
        </w:rPr>
        <w:t xml:space="preserve">        Art. 1 </w:t>
      </w:r>
      <w:r>
        <w:rPr>
          <w:rFonts w:ascii="Times New Roman" w:eastAsia="Times New Roman" w:hAnsi="Times New Roman"/>
        </w:rPr>
        <w:t>Se  aproba  Regulamentul de  organizare  si  functionare a  Consiliului  local  Ion Creanga , judetul Neamț conform anexei – parte  integranta din prezenta .</w:t>
      </w:r>
    </w:p>
    <w:p w14:paraId="45989A12" w14:textId="20D45B18" w:rsidR="00A3778F" w:rsidRDefault="00A3778F" w:rsidP="00A3778F">
      <w:pPr>
        <w:rPr>
          <w:rFonts w:ascii="Times New Roman" w:eastAsia="Times New Roman" w:hAnsi="Times New Roman"/>
        </w:rPr>
      </w:pPr>
      <w:r>
        <w:rPr>
          <w:rFonts w:ascii="Times New Roman" w:eastAsia="Times New Roman" w:hAnsi="Times New Roman"/>
        </w:rPr>
        <w:t xml:space="preserve">       </w:t>
      </w:r>
      <w:r>
        <w:rPr>
          <w:rFonts w:ascii="Times New Roman" w:eastAsia="Times New Roman" w:hAnsi="Times New Roman"/>
          <w:b/>
        </w:rPr>
        <w:t>Art. 2</w:t>
      </w:r>
      <w:r>
        <w:rPr>
          <w:rFonts w:ascii="Times New Roman" w:eastAsia="Times New Roman" w:hAnsi="Times New Roman"/>
        </w:rPr>
        <w:t xml:space="preserve"> Odată cu adoptarea prezentei  se  abroga  H.C.L nr. 51 din 30.06.2024 privind </w:t>
      </w:r>
      <w:r>
        <w:rPr>
          <w:rFonts w:ascii="Times New Roman" w:eastAsia="Times New Roman" w:hAnsi="Times New Roman"/>
          <w:b/>
        </w:rPr>
        <w:t xml:space="preserve"> </w:t>
      </w:r>
      <w:r>
        <w:rPr>
          <w:rFonts w:ascii="Times New Roman" w:eastAsia="Times New Roman" w:hAnsi="Times New Roman"/>
        </w:rPr>
        <w:t xml:space="preserve">aprobarea  Regulamentului de  organizare  si  functionare  a  Consiliului  Local  al  comunei  Ion Creangă, judetul Neamt, in  conformitate  cu  prevederile O.U.G  nr. 57/ 2019 privind  Codul  administrativ </w:t>
      </w:r>
    </w:p>
    <w:p w14:paraId="08A1C6EA" w14:textId="498BA155" w:rsidR="00A3778F" w:rsidRPr="00A3778F" w:rsidRDefault="00A3778F" w:rsidP="00A3778F">
      <w:pPr>
        <w:suppressAutoHyphens/>
        <w:autoSpaceDE w:val="0"/>
        <w:rPr>
          <w:rFonts w:ascii="Times New Roman" w:eastAsia="Times New Roman" w:hAnsi="Times New Roman"/>
          <w:color w:val="000000"/>
          <w:lang w:eastAsia="ar-SA"/>
        </w:rPr>
      </w:pPr>
      <w:r>
        <w:rPr>
          <w:rFonts w:ascii="Times New Roman" w:eastAsia="Times New Roman" w:hAnsi="Times New Roman"/>
          <w:b/>
          <w:color w:val="000000"/>
          <w:lang w:val="en-US" w:eastAsia="ar-SA"/>
        </w:rPr>
        <w:t xml:space="preserve">        Art. 3</w:t>
      </w:r>
      <w:r>
        <w:rPr>
          <w:rFonts w:ascii="Times New Roman" w:eastAsia="Times New Roman" w:hAnsi="Times New Roman"/>
          <w:color w:val="000000"/>
          <w:lang w:val="en-US" w:eastAsia="ar-SA"/>
        </w:rPr>
        <w:t xml:space="preserve"> </w:t>
      </w:r>
      <w:r>
        <w:rPr>
          <w:rFonts w:ascii="Times New Roman" w:eastAsia="Times New Roman" w:hAnsi="Times New Roman"/>
          <w:color w:val="000000"/>
          <w:lang w:eastAsia="ar-SA"/>
        </w:rPr>
        <w:t xml:space="preserve"> </w:t>
      </w:r>
      <w:r>
        <w:rPr>
          <w:rFonts w:ascii="Times New Roman" w:eastAsia="Times New Roman" w:hAnsi="Times New Roman"/>
          <w:color w:val="000000"/>
          <w:lang w:val="fr-FR"/>
        </w:rPr>
        <w:t>Secretarul  general  al  comunei , va  comunica  prezenta  instituţiilor , autoritatilor   si  persoanelor  interesate.</w:t>
      </w:r>
    </w:p>
    <w:p w14:paraId="3D251056" w14:textId="77777777" w:rsidR="00815AE7" w:rsidRDefault="00815AE7" w:rsidP="00815AE7">
      <w:pPr>
        <w:shd w:val="clear" w:color="auto" w:fill="FFFFFF"/>
        <w:spacing w:after="0"/>
        <w:rPr>
          <w:rFonts w:ascii="Times New Roman" w:eastAsia="Times New Roman" w:hAnsi="Times New Roman"/>
          <w:lang w:eastAsia="ro-RO"/>
        </w:rPr>
      </w:pPr>
    </w:p>
    <w:p w14:paraId="6B8A3B83" w14:textId="4E60789A" w:rsidR="00815AE7" w:rsidRPr="00AF106C" w:rsidRDefault="00815AE7" w:rsidP="00815AE7">
      <w:pPr>
        <w:spacing w:after="0"/>
        <w:rPr>
          <w:rFonts w:ascii="Times New Roman" w:eastAsia="Times New Roman" w:hAnsi="Times New Roman"/>
          <w:lang w:val="en-US"/>
        </w:rPr>
      </w:pPr>
      <w:r>
        <w:rPr>
          <w:rFonts w:ascii="Times New Roman" w:eastAsia="Times New Roman" w:hAnsi="Times New Roman"/>
          <w:lang w:val="en-US"/>
        </w:rPr>
        <w:t xml:space="preserve">               </w:t>
      </w:r>
      <w:r w:rsidRPr="00AF106C">
        <w:rPr>
          <w:rFonts w:ascii="Times New Roman" w:eastAsia="Times New Roman" w:hAnsi="Times New Roman"/>
          <w:lang w:val="en-US"/>
        </w:rPr>
        <w:t>PREȘEDINTE  DE  ȘEDINȚĂ                                              Contrasemneaza  ptr. Legalitate</w:t>
      </w:r>
    </w:p>
    <w:p w14:paraId="311A0DB9" w14:textId="77777777" w:rsidR="00815AE7" w:rsidRPr="00AF106C" w:rsidRDefault="00815AE7" w:rsidP="00815AE7">
      <w:pPr>
        <w:spacing w:after="0"/>
        <w:rPr>
          <w:rFonts w:ascii="Times New Roman" w:eastAsia="Times New Roman" w:hAnsi="Times New Roman"/>
          <w:lang w:val="en-US"/>
        </w:rPr>
      </w:pPr>
      <w:r w:rsidRPr="00AF106C">
        <w:rPr>
          <w:rFonts w:ascii="Times New Roman" w:eastAsia="Times New Roman" w:hAnsi="Times New Roman"/>
          <w:lang w:val="en-US"/>
        </w:rPr>
        <w:t xml:space="preserve">                  CONSILIER   LOCAL                                                          SECRETAR GENERAL  </w:t>
      </w:r>
    </w:p>
    <w:p w14:paraId="4F8D32DF" w14:textId="0CB91D63" w:rsidR="00815AE7" w:rsidRDefault="00815AE7" w:rsidP="00815AE7">
      <w:pPr>
        <w:spacing w:after="0"/>
        <w:ind w:left="-567" w:right="-618"/>
        <w:rPr>
          <w:rFonts w:ascii="Times New Roman" w:eastAsia="Times New Roman" w:hAnsi="Times New Roman"/>
          <w:lang w:val="en-US"/>
        </w:rPr>
      </w:pPr>
      <w:r>
        <w:rPr>
          <w:rFonts w:ascii="Times New Roman" w:eastAsia="Times New Roman" w:hAnsi="Times New Roman"/>
          <w:lang w:val="en-US"/>
        </w:rPr>
        <w:t xml:space="preserve">                              Vasile   AIACOBOAEI                                                             </w:t>
      </w:r>
      <w:r w:rsidRPr="00AF106C">
        <w:rPr>
          <w:rFonts w:ascii="Times New Roman" w:eastAsia="Times New Roman" w:hAnsi="Times New Roman"/>
          <w:lang w:val="en-US"/>
        </w:rPr>
        <w:t>Mihaela   NIŢĂ</w:t>
      </w:r>
    </w:p>
    <w:p w14:paraId="34A91AD5" w14:textId="56773C3D" w:rsidR="00A3778F" w:rsidRDefault="00A3778F" w:rsidP="00815AE7">
      <w:pPr>
        <w:spacing w:after="0"/>
        <w:ind w:left="-567" w:right="-618"/>
        <w:rPr>
          <w:rFonts w:ascii="Times New Roman" w:eastAsia="Times New Roman" w:hAnsi="Times New Roman"/>
          <w:lang w:val="en-US"/>
        </w:rPr>
      </w:pPr>
    </w:p>
    <w:p w14:paraId="374EC85A" w14:textId="77777777" w:rsidR="00A3778F" w:rsidRPr="00AF106C" w:rsidRDefault="00A3778F" w:rsidP="00815AE7">
      <w:pPr>
        <w:spacing w:after="0"/>
        <w:ind w:left="-567" w:right="-618"/>
        <w:rPr>
          <w:rFonts w:ascii="Times New Roman" w:eastAsia="Times New Roman" w:hAnsi="Times New Roman"/>
          <w:lang w:val="en-US"/>
        </w:rPr>
      </w:pPr>
    </w:p>
    <w:p w14:paraId="3113D3C8" w14:textId="1156335A" w:rsidR="00815AE7" w:rsidRPr="00AF106C" w:rsidRDefault="00815AE7" w:rsidP="00815AE7">
      <w:pPr>
        <w:spacing w:after="0" w:line="240" w:lineRule="auto"/>
        <w:rPr>
          <w:rFonts w:ascii="Times New Roman" w:eastAsia="Times New Roman" w:hAnsi="Times New Roman"/>
          <w:sz w:val="18"/>
          <w:szCs w:val="18"/>
          <w:lang w:val="en-US"/>
        </w:rPr>
      </w:pPr>
    </w:p>
    <w:p w14:paraId="60B06C62" w14:textId="7D651FB5" w:rsidR="00815AE7" w:rsidRPr="00AF106C" w:rsidRDefault="00815AE7" w:rsidP="00815AE7">
      <w:pPr>
        <w:spacing w:after="0" w:line="240" w:lineRule="auto"/>
        <w:rPr>
          <w:rFonts w:ascii="Times New Roman" w:eastAsia="Times New Roman" w:hAnsi="Times New Roman"/>
          <w:sz w:val="20"/>
          <w:szCs w:val="20"/>
          <w:lang w:val="en-US"/>
        </w:rPr>
      </w:pPr>
      <w:r w:rsidRPr="00AF106C">
        <w:rPr>
          <w:rFonts w:ascii="Times New Roman" w:eastAsia="Times New Roman" w:hAnsi="Times New Roman"/>
          <w:sz w:val="20"/>
          <w:szCs w:val="20"/>
          <w:lang w:val="en-US"/>
        </w:rPr>
        <w:t xml:space="preserve">         No</w:t>
      </w:r>
      <w:r>
        <w:rPr>
          <w:rFonts w:ascii="Times New Roman" w:eastAsia="Times New Roman" w:hAnsi="Times New Roman"/>
          <w:sz w:val="20"/>
          <w:szCs w:val="20"/>
          <w:lang w:val="en-US"/>
        </w:rPr>
        <w:t>tă</w:t>
      </w:r>
      <w:r w:rsidR="00CE6B18">
        <w:rPr>
          <w:rFonts w:ascii="Times New Roman" w:eastAsia="Times New Roman" w:hAnsi="Times New Roman"/>
          <w:sz w:val="20"/>
          <w:szCs w:val="20"/>
          <w:lang w:val="en-US"/>
        </w:rPr>
        <w:t>:   1. Consilieri prezenţi: 15</w:t>
      </w:r>
      <w:r w:rsidRPr="00AF106C">
        <w:rPr>
          <w:rFonts w:ascii="Times New Roman" w:eastAsia="Times New Roman" w:hAnsi="Times New Roman"/>
          <w:sz w:val="20"/>
          <w:szCs w:val="20"/>
          <w:lang w:val="en-US"/>
        </w:rPr>
        <w:t xml:space="preserve"> consilieri, din cei 15 ce formează consiliul local.</w:t>
      </w:r>
    </w:p>
    <w:p w14:paraId="6B3AC570" w14:textId="129EDE6A" w:rsidR="00815AE7" w:rsidRPr="00DD19D9" w:rsidRDefault="00815AE7" w:rsidP="00815AE7">
      <w:pPr>
        <w:spacing w:after="0" w:line="240" w:lineRule="auto"/>
        <w:ind w:firstLine="720"/>
        <w:jc w:val="both"/>
        <w:rPr>
          <w:rFonts w:ascii="Times New Roman" w:eastAsia="Times New Roman" w:hAnsi="Times New Roman"/>
          <w:sz w:val="20"/>
          <w:szCs w:val="20"/>
          <w:lang w:val="en-US"/>
        </w:rPr>
      </w:pPr>
      <w:r w:rsidRPr="00AF106C">
        <w:rPr>
          <w:rFonts w:ascii="Times New Roman" w:eastAsia="Times New Roman" w:hAnsi="Times New Roman"/>
          <w:sz w:val="20"/>
          <w:szCs w:val="20"/>
          <w:lang w:val="en-US"/>
        </w:rPr>
        <w:t xml:space="preserve">       2. Prezent</w:t>
      </w:r>
      <w:r>
        <w:rPr>
          <w:rFonts w:ascii="Times New Roman" w:eastAsia="Times New Roman" w:hAnsi="Times New Roman"/>
          <w:sz w:val="20"/>
          <w:szCs w:val="20"/>
          <w:lang w:val="en-US"/>
        </w:rPr>
        <w:t>a ho</w:t>
      </w:r>
      <w:r w:rsidR="00CE6B18">
        <w:rPr>
          <w:rFonts w:ascii="Times New Roman" w:eastAsia="Times New Roman" w:hAnsi="Times New Roman"/>
          <w:sz w:val="20"/>
          <w:szCs w:val="20"/>
          <w:lang w:val="en-US"/>
        </w:rPr>
        <w:t>tărâre a fost aprobată cu  15</w:t>
      </w:r>
      <w:r>
        <w:rPr>
          <w:rFonts w:ascii="Times New Roman" w:eastAsia="Times New Roman" w:hAnsi="Times New Roman"/>
          <w:sz w:val="20"/>
          <w:szCs w:val="20"/>
          <w:lang w:val="en-US"/>
        </w:rPr>
        <w:t xml:space="preserve"> voturi pentru,...</w:t>
      </w:r>
      <w:r w:rsidR="00CE6B18">
        <w:rPr>
          <w:rFonts w:ascii="Times New Roman" w:eastAsia="Times New Roman" w:hAnsi="Times New Roman"/>
          <w:sz w:val="20"/>
          <w:szCs w:val="20"/>
          <w:lang w:val="en-US"/>
        </w:rPr>
        <w:t>-</w:t>
      </w:r>
      <w:r>
        <w:rPr>
          <w:rFonts w:ascii="Times New Roman" w:eastAsia="Times New Roman" w:hAnsi="Times New Roman"/>
          <w:sz w:val="20"/>
          <w:szCs w:val="20"/>
          <w:lang w:val="en-US"/>
        </w:rPr>
        <w:t>.....voturi împotrivă și ...</w:t>
      </w:r>
      <w:r w:rsidRPr="00AF106C">
        <w:rPr>
          <w:rFonts w:ascii="Times New Roman" w:eastAsia="Times New Roman" w:hAnsi="Times New Roman"/>
          <w:sz w:val="20"/>
          <w:szCs w:val="20"/>
          <w:lang w:val="en-US"/>
        </w:rPr>
        <w:t>.</w:t>
      </w:r>
      <w:r w:rsidR="00CE6B18">
        <w:rPr>
          <w:rFonts w:ascii="Times New Roman" w:eastAsia="Times New Roman" w:hAnsi="Times New Roman"/>
          <w:sz w:val="20"/>
          <w:szCs w:val="20"/>
          <w:lang w:val="en-US"/>
        </w:rPr>
        <w:t>-</w:t>
      </w:r>
      <w:r w:rsidRPr="00AF106C">
        <w:rPr>
          <w:rFonts w:ascii="Times New Roman" w:eastAsia="Times New Roman" w:hAnsi="Times New Roman"/>
          <w:sz w:val="20"/>
          <w:szCs w:val="20"/>
          <w:lang w:val="en-US"/>
        </w:rPr>
        <w:t>.....abțineri.</w:t>
      </w:r>
    </w:p>
    <w:p w14:paraId="48B551B9" w14:textId="77777777" w:rsidR="00815AE7" w:rsidRPr="009C7284" w:rsidRDefault="00815AE7" w:rsidP="00815AE7">
      <w:pPr>
        <w:spacing w:after="0"/>
        <w:rPr>
          <w:rFonts w:ascii="Times New Roman" w:eastAsia="Times New Roman" w:hAnsi="Times New Roman"/>
          <w:sz w:val="24"/>
          <w:szCs w:val="24"/>
          <w:lang w:val="fr-FR"/>
        </w:rPr>
      </w:pPr>
      <w:r w:rsidRPr="009505E8">
        <w:rPr>
          <w:rFonts w:ascii="Times New Roman" w:eastAsia="Times New Roman" w:hAnsi="Times New Roman"/>
          <w:sz w:val="24"/>
          <w:szCs w:val="24"/>
          <w:lang w:val="fr-FR"/>
        </w:rPr>
        <w:t xml:space="preserve">    </w:t>
      </w:r>
    </w:p>
    <w:p w14:paraId="7AF13DCA" w14:textId="77777777" w:rsidR="00815AE7" w:rsidRDefault="00815AE7" w:rsidP="00815AE7">
      <w:pPr>
        <w:shd w:val="clear" w:color="auto" w:fill="FFFFFF"/>
        <w:spacing w:after="0"/>
        <w:rPr>
          <w:rFonts w:ascii="Times New Roman" w:eastAsia="Times New Roman" w:hAnsi="Times New Roman"/>
          <w:lang w:eastAsia="ro-RO"/>
        </w:rPr>
      </w:pPr>
    </w:p>
    <w:tbl>
      <w:tblPr>
        <w:tblStyle w:val="TableGrid"/>
        <w:tblpPr w:leftFromText="180" w:rightFromText="180" w:vertAnchor="text" w:horzAnchor="margin" w:tblpY="1"/>
        <w:tblW w:w="9351" w:type="dxa"/>
        <w:tblLook w:val="04A0" w:firstRow="1" w:lastRow="0" w:firstColumn="1" w:lastColumn="0" w:noHBand="0" w:noVBand="1"/>
      </w:tblPr>
      <w:tblGrid>
        <w:gridCol w:w="9351"/>
      </w:tblGrid>
      <w:tr w:rsidR="008F51A2" w14:paraId="2BC7FE82" w14:textId="77777777" w:rsidTr="008F51A2">
        <w:tc>
          <w:tcPr>
            <w:tcW w:w="9351" w:type="dxa"/>
            <w:tcBorders>
              <w:top w:val="single" w:sz="4" w:space="0" w:color="auto"/>
              <w:left w:val="single" w:sz="4" w:space="0" w:color="auto"/>
              <w:bottom w:val="single" w:sz="4" w:space="0" w:color="auto"/>
              <w:right w:val="single" w:sz="4" w:space="0" w:color="auto"/>
            </w:tcBorders>
            <w:hideMark/>
          </w:tcPr>
          <w:p w14:paraId="55FE62F0" w14:textId="77777777" w:rsidR="008F51A2" w:rsidRDefault="008F51A2">
            <w:pPr>
              <w:autoSpaceDE w:val="0"/>
              <w:autoSpaceDN w:val="0"/>
              <w:adjustRightInd w:val="0"/>
              <w:jc w:val="center"/>
              <w:rPr>
                <w:rFonts w:ascii="Times New Roman" w:hAnsi="Times New Roman"/>
              </w:rPr>
            </w:pPr>
            <w:r>
              <w:rPr>
                <w:rFonts w:ascii="Times New Roman" w:hAnsi="Times New Roman"/>
              </w:rPr>
              <w:t>PROCEDURI OBLIGATORII ULTERIOARE ADOPTĂRII HOTĂRÂRII CONSILIULUI LOCAL</w:t>
            </w:r>
          </w:p>
          <w:p w14:paraId="1B266A48" w14:textId="77777777" w:rsidR="008F51A2" w:rsidRDefault="008F51A2">
            <w:pPr>
              <w:autoSpaceDE w:val="0"/>
              <w:autoSpaceDN w:val="0"/>
              <w:adjustRightInd w:val="0"/>
              <w:jc w:val="center"/>
              <w:rPr>
                <w:rFonts w:ascii="Times New Roman" w:hAnsi="Times New Roman"/>
                <w:b/>
                <w:bCs/>
                <w:kern w:val="2"/>
              </w:rPr>
            </w:pPr>
            <w:r>
              <w:rPr>
                <w:rFonts w:ascii="Times New Roman" w:hAnsi="Times New Roman"/>
              </w:rPr>
              <w:t xml:space="preserve">NR. 84 / 14.11.2024 </w:t>
            </w:r>
          </w:p>
        </w:tc>
      </w:tr>
    </w:tbl>
    <w:p w14:paraId="327B9D77" w14:textId="77777777" w:rsidR="008F51A2" w:rsidRDefault="008F51A2" w:rsidP="008F51A2">
      <w:pPr>
        <w:spacing w:after="0" w:line="240" w:lineRule="auto"/>
        <w:jc w:val="both"/>
        <w:rPr>
          <w:rFonts w:ascii="Times New Roman" w:hAnsi="Times New Roman"/>
          <w:b/>
          <w:bCs/>
          <w:kern w:val="2"/>
        </w:rPr>
      </w:pPr>
    </w:p>
    <w:tbl>
      <w:tblPr>
        <w:tblStyle w:val="TableGrid"/>
        <w:tblW w:w="0" w:type="dxa"/>
        <w:tblLayout w:type="fixed"/>
        <w:tblLook w:val="04A0" w:firstRow="1" w:lastRow="0" w:firstColumn="1" w:lastColumn="0" w:noHBand="0" w:noVBand="1"/>
      </w:tblPr>
      <w:tblGrid>
        <w:gridCol w:w="675"/>
        <w:gridCol w:w="3976"/>
        <w:gridCol w:w="2310"/>
        <w:gridCol w:w="15"/>
        <w:gridCol w:w="2326"/>
      </w:tblGrid>
      <w:tr w:rsidR="008F51A2" w14:paraId="065001DA" w14:textId="77777777" w:rsidTr="008F51A2">
        <w:trPr>
          <w:trHeight w:val="185"/>
        </w:trPr>
        <w:tc>
          <w:tcPr>
            <w:tcW w:w="675" w:type="dxa"/>
            <w:tcBorders>
              <w:top w:val="single" w:sz="4" w:space="0" w:color="auto"/>
              <w:left w:val="single" w:sz="4" w:space="0" w:color="auto"/>
              <w:bottom w:val="single" w:sz="4" w:space="0" w:color="auto"/>
              <w:right w:val="single" w:sz="4" w:space="0" w:color="auto"/>
            </w:tcBorders>
            <w:hideMark/>
          </w:tcPr>
          <w:p w14:paraId="4B54A8B5" w14:textId="77777777" w:rsidR="008F51A2" w:rsidRDefault="008F51A2">
            <w:pPr>
              <w:pStyle w:val="Default"/>
              <w:jc w:val="both"/>
              <w:rPr>
                <w:rFonts w:ascii="Times New Roman" w:hAnsi="Times New Roman" w:cs="Times New Roman"/>
                <w:kern w:val="2"/>
                <w:sz w:val="22"/>
                <w:szCs w:val="22"/>
              </w:rPr>
            </w:pPr>
            <w:r>
              <w:rPr>
                <w:rFonts w:ascii="Times New Roman" w:hAnsi="Times New Roman" w:cs="Times New Roman"/>
                <w:kern w:val="2"/>
                <w:sz w:val="22"/>
                <w:szCs w:val="22"/>
              </w:rPr>
              <w:t xml:space="preserve">Nr. crt. </w:t>
            </w:r>
          </w:p>
        </w:tc>
        <w:tc>
          <w:tcPr>
            <w:tcW w:w="3976" w:type="dxa"/>
            <w:tcBorders>
              <w:top w:val="single" w:sz="4" w:space="0" w:color="auto"/>
              <w:left w:val="single" w:sz="4" w:space="0" w:color="auto"/>
              <w:bottom w:val="single" w:sz="4" w:space="0" w:color="auto"/>
              <w:right w:val="single" w:sz="4" w:space="0" w:color="auto"/>
            </w:tcBorders>
            <w:hideMark/>
          </w:tcPr>
          <w:p w14:paraId="09D916BA" w14:textId="77777777" w:rsidR="008F51A2" w:rsidRDefault="008F51A2">
            <w:pPr>
              <w:pStyle w:val="Default"/>
              <w:jc w:val="both"/>
              <w:rPr>
                <w:rFonts w:ascii="Times New Roman" w:hAnsi="Times New Roman" w:cs="Times New Roman"/>
                <w:kern w:val="2"/>
                <w:sz w:val="22"/>
                <w:szCs w:val="22"/>
              </w:rPr>
            </w:pPr>
            <w:r>
              <w:rPr>
                <w:rFonts w:ascii="Times New Roman" w:hAnsi="Times New Roman" w:cs="Times New Roman"/>
                <w:kern w:val="2"/>
                <w:sz w:val="22"/>
                <w:szCs w:val="22"/>
              </w:rPr>
              <w:t xml:space="preserve">Operaţiuni efectuate </w:t>
            </w:r>
          </w:p>
        </w:tc>
        <w:tc>
          <w:tcPr>
            <w:tcW w:w="2325" w:type="dxa"/>
            <w:gridSpan w:val="2"/>
            <w:tcBorders>
              <w:top w:val="single" w:sz="4" w:space="0" w:color="auto"/>
              <w:left w:val="single" w:sz="4" w:space="0" w:color="auto"/>
              <w:bottom w:val="single" w:sz="4" w:space="0" w:color="auto"/>
              <w:right w:val="single" w:sz="4" w:space="0" w:color="auto"/>
            </w:tcBorders>
            <w:hideMark/>
          </w:tcPr>
          <w:p w14:paraId="6849916B" w14:textId="77777777" w:rsidR="008F51A2" w:rsidRDefault="008F51A2">
            <w:pPr>
              <w:pStyle w:val="Default"/>
              <w:jc w:val="both"/>
              <w:rPr>
                <w:rFonts w:ascii="Times New Roman" w:hAnsi="Times New Roman" w:cs="Times New Roman"/>
                <w:kern w:val="2"/>
                <w:sz w:val="22"/>
                <w:szCs w:val="22"/>
              </w:rPr>
            </w:pPr>
            <w:r>
              <w:rPr>
                <w:rFonts w:ascii="Times New Roman" w:hAnsi="Times New Roman" w:cs="Times New Roman"/>
                <w:kern w:val="2"/>
                <w:sz w:val="22"/>
                <w:szCs w:val="22"/>
              </w:rPr>
              <w:t xml:space="preserve">Data </w:t>
            </w:r>
          </w:p>
          <w:p w14:paraId="695CAA62" w14:textId="77777777" w:rsidR="008F51A2" w:rsidRDefault="008F51A2">
            <w:pPr>
              <w:pStyle w:val="Default"/>
              <w:jc w:val="both"/>
              <w:rPr>
                <w:rFonts w:ascii="Times New Roman" w:hAnsi="Times New Roman" w:cs="Times New Roman"/>
                <w:kern w:val="2"/>
                <w:sz w:val="22"/>
                <w:szCs w:val="22"/>
              </w:rPr>
            </w:pPr>
            <w:r>
              <w:rPr>
                <w:rFonts w:ascii="Times New Roman" w:hAnsi="Times New Roman" w:cs="Times New Roman"/>
                <w:kern w:val="2"/>
                <w:sz w:val="22"/>
                <w:szCs w:val="22"/>
              </w:rPr>
              <w:t xml:space="preserve">ZZ/LL/AN </w:t>
            </w:r>
          </w:p>
        </w:tc>
        <w:tc>
          <w:tcPr>
            <w:tcW w:w="2326" w:type="dxa"/>
            <w:tcBorders>
              <w:top w:val="single" w:sz="4" w:space="0" w:color="auto"/>
              <w:left w:val="single" w:sz="4" w:space="0" w:color="auto"/>
              <w:bottom w:val="single" w:sz="4" w:space="0" w:color="auto"/>
              <w:right w:val="single" w:sz="4" w:space="0" w:color="auto"/>
            </w:tcBorders>
            <w:hideMark/>
          </w:tcPr>
          <w:p w14:paraId="23015CC0" w14:textId="77777777" w:rsidR="008F51A2" w:rsidRDefault="008F51A2">
            <w:pPr>
              <w:pStyle w:val="Default"/>
              <w:rPr>
                <w:rFonts w:ascii="Times New Roman" w:hAnsi="Times New Roman" w:cs="Times New Roman"/>
                <w:kern w:val="2"/>
                <w:sz w:val="22"/>
                <w:szCs w:val="22"/>
              </w:rPr>
            </w:pPr>
            <w:r>
              <w:rPr>
                <w:rFonts w:ascii="Times New Roman" w:hAnsi="Times New Roman" w:cs="Times New Roman"/>
                <w:kern w:val="2"/>
                <w:sz w:val="22"/>
                <w:szCs w:val="22"/>
              </w:rPr>
              <w:t xml:space="preserve">Semnătura persoanei responsabile să efectueze procedura </w:t>
            </w:r>
          </w:p>
        </w:tc>
      </w:tr>
      <w:tr w:rsidR="008F51A2" w14:paraId="71B359C6" w14:textId="77777777" w:rsidTr="008F51A2">
        <w:trPr>
          <w:trHeight w:val="81"/>
        </w:trPr>
        <w:tc>
          <w:tcPr>
            <w:tcW w:w="675" w:type="dxa"/>
            <w:tcBorders>
              <w:top w:val="single" w:sz="4" w:space="0" w:color="auto"/>
              <w:left w:val="single" w:sz="4" w:space="0" w:color="auto"/>
              <w:bottom w:val="single" w:sz="4" w:space="0" w:color="auto"/>
              <w:right w:val="single" w:sz="4" w:space="0" w:color="auto"/>
            </w:tcBorders>
            <w:hideMark/>
          </w:tcPr>
          <w:p w14:paraId="4663C257" w14:textId="77777777" w:rsidR="008F51A2" w:rsidRDefault="008F51A2">
            <w:pPr>
              <w:pStyle w:val="Default"/>
              <w:jc w:val="center"/>
              <w:rPr>
                <w:rFonts w:ascii="Times New Roman" w:hAnsi="Times New Roman" w:cs="Times New Roman"/>
                <w:kern w:val="2"/>
                <w:sz w:val="22"/>
                <w:szCs w:val="22"/>
              </w:rPr>
            </w:pPr>
            <w:r>
              <w:rPr>
                <w:rFonts w:ascii="Times New Roman" w:hAnsi="Times New Roman" w:cs="Times New Roman"/>
                <w:kern w:val="2"/>
                <w:sz w:val="22"/>
                <w:szCs w:val="22"/>
              </w:rPr>
              <w:t>0</w:t>
            </w:r>
          </w:p>
        </w:tc>
        <w:tc>
          <w:tcPr>
            <w:tcW w:w="3976" w:type="dxa"/>
            <w:tcBorders>
              <w:top w:val="single" w:sz="4" w:space="0" w:color="auto"/>
              <w:left w:val="single" w:sz="4" w:space="0" w:color="auto"/>
              <w:bottom w:val="single" w:sz="4" w:space="0" w:color="auto"/>
              <w:right w:val="single" w:sz="4" w:space="0" w:color="auto"/>
            </w:tcBorders>
            <w:hideMark/>
          </w:tcPr>
          <w:p w14:paraId="7C235BA5" w14:textId="77777777" w:rsidR="008F51A2" w:rsidRDefault="008F51A2">
            <w:pPr>
              <w:pStyle w:val="Default"/>
              <w:jc w:val="center"/>
              <w:rPr>
                <w:rFonts w:ascii="Times New Roman" w:hAnsi="Times New Roman" w:cs="Times New Roman"/>
                <w:kern w:val="2"/>
                <w:sz w:val="22"/>
                <w:szCs w:val="22"/>
              </w:rPr>
            </w:pPr>
            <w:r>
              <w:rPr>
                <w:rFonts w:ascii="Times New Roman" w:hAnsi="Times New Roman" w:cs="Times New Roman"/>
                <w:kern w:val="2"/>
                <w:sz w:val="22"/>
                <w:szCs w:val="22"/>
              </w:rPr>
              <w:t>1</w:t>
            </w:r>
          </w:p>
        </w:tc>
        <w:tc>
          <w:tcPr>
            <w:tcW w:w="2325" w:type="dxa"/>
            <w:gridSpan w:val="2"/>
            <w:tcBorders>
              <w:top w:val="single" w:sz="4" w:space="0" w:color="auto"/>
              <w:left w:val="single" w:sz="4" w:space="0" w:color="auto"/>
              <w:bottom w:val="single" w:sz="4" w:space="0" w:color="auto"/>
              <w:right w:val="single" w:sz="4" w:space="0" w:color="auto"/>
            </w:tcBorders>
            <w:hideMark/>
          </w:tcPr>
          <w:p w14:paraId="737FB330" w14:textId="77777777" w:rsidR="008F51A2" w:rsidRDefault="008F51A2">
            <w:pPr>
              <w:pStyle w:val="Default"/>
              <w:jc w:val="center"/>
              <w:rPr>
                <w:rFonts w:ascii="Times New Roman" w:hAnsi="Times New Roman" w:cs="Times New Roman"/>
                <w:kern w:val="2"/>
                <w:sz w:val="22"/>
                <w:szCs w:val="22"/>
              </w:rPr>
            </w:pPr>
            <w:r>
              <w:rPr>
                <w:rFonts w:ascii="Times New Roman" w:hAnsi="Times New Roman" w:cs="Times New Roman"/>
                <w:kern w:val="2"/>
                <w:sz w:val="22"/>
                <w:szCs w:val="22"/>
              </w:rPr>
              <w:t>2</w:t>
            </w:r>
          </w:p>
        </w:tc>
        <w:tc>
          <w:tcPr>
            <w:tcW w:w="2326" w:type="dxa"/>
            <w:tcBorders>
              <w:top w:val="single" w:sz="4" w:space="0" w:color="auto"/>
              <w:left w:val="single" w:sz="4" w:space="0" w:color="auto"/>
              <w:bottom w:val="single" w:sz="4" w:space="0" w:color="auto"/>
              <w:right w:val="single" w:sz="4" w:space="0" w:color="auto"/>
            </w:tcBorders>
            <w:hideMark/>
          </w:tcPr>
          <w:p w14:paraId="050A2829" w14:textId="77777777" w:rsidR="008F51A2" w:rsidRDefault="008F51A2">
            <w:pPr>
              <w:pStyle w:val="Default"/>
              <w:jc w:val="center"/>
              <w:rPr>
                <w:rFonts w:ascii="Times New Roman" w:hAnsi="Times New Roman" w:cs="Times New Roman"/>
                <w:kern w:val="2"/>
                <w:sz w:val="22"/>
                <w:szCs w:val="22"/>
              </w:rPr>
            </w:pPr>
            <w:r>
              <w:rPr>
                <w:rFonts w:ascii="Times New Roman" w:hAnsi="Times New Roman" w:cs="Times New Roman"/>
                <w:kern w:val="2"/>
                <w:sz w:val="22"/>
                <w:szCs w:val="22"/>
              </w:rPr>
              <w:t>3</w:t>
            </w:r>
          </w:p>
        </w:tc>
      </w:tr>
      <w:tr w:rsidR="008F51A2" w14:paraId="2093E4AC" w14:textId="77777777" w:rsidTr="008F51A2">
        <w:trPr>
          <w:trHeight w:val="228"/>
        </w:trPr>
        <w:tc>
          <w:tcPr>
            <w:tcW w:w="675" w:type="dxa"/>
            <w:tcBorders>
              <w:top w:val="single" w:sz="4" w:space="0" w:color="auto"/>
              <w:left w:val="single" w:sz="4" w:space="0" w:color="auto"/>
              <w:bottom w:val="single" w:sz="4" w:space="0" w:color="auto"/>
              <w:right w:val="single" w:sz="4" w:space="0" w:color="auto"/>
            </w:tcBorders>
            <w:hideMark/>
          </w:tcPr>
          <w:p w14:paraId="0887F991" w14:textId="77777777" w:rsidR="008F51A2" w:rsidRDefault="008F51A2">
            <w:pPr>
              <w:pStyle w:val="Default"/>
              <w:jc w:val="both"/>
              <w:rPr>
                <w:rFonts w:ascii="Times New Roman" w:hAnsi="Times New Roman" w:cs="Times New Roman"/>
                <w:kern w:val="2"/>
                <w:sz w:val="22"/>
                <w:szCs w:val="22"/>
              </w:rPr>
            </w:pPr>
            <w:r>
              <w:rPr>
                <w:rFonts w:ascii="Times New Roman" w:hAnsi="Times New Roman" w:cs="Times New Roman"/>
                <w:kern w:val="2"/>
                <w:sz w:val="22"/>
                <w:szCs w:val="22"/>
              </w:rPr>
              <w:t xml:space="preserve">1 </w:t>
            </w:r>
          </w:p>
        </w:tc>
        <w:tc>
          <w:tcPr>
            <w:tcW w:w="3976" w:type="dxa"/>
            <w:tcBorders>
              <w:top w:val="single" w:sz="4" w:space="0" w:color="auto"/>
              <w:left w:val="single" w:sz="4" w:space="0" w:color="auto"/>
              <w:bottom w:val="single" w:sz="4" w:space="0" w:color="auto"/>
              <w:right w:val="single" w:sz="4" w:space="0" w:color="auto"/>
            </w:tcBorders>
            <w:hideMark/>
          </w:tcPr>
          <w:p w14:paraId="637DF43C" w14:textId="77777777" w:rsidR="008F51A2" w:rsidRDefault="008F51A2">
            <w:pPr>
              <w:pStyle w:val="Default"/>
              <w:jc w:val="both"/>
              <w:rPr>
                <w:rFonts w:ascii="Times New Roman" w:hAnsi="Times New Roman" w:cs="Times New Roman"/>
                <w:kern w:val="2"/>
                <w:sz w:val="22"/>
                <w:szCs w:val="22"/>
              </w:rPr>
            </w:pPr>
            <w:r>
              <w:rPr>
                <w:rFonts w:ascii="Times New Roman" w:hAnsi="Times New Roman" w:cs="Times New Roman"/>
                <w:kern w:val="2"/>
                <w:sz w:val="22"/>
                <w:szCs w:val="22"/>
              </w:rPr>
              <w:t xml:space="preserve">Adoptarea hotărâri s-a făcut cu majoritate □ simplă </w:t>
            </w:r>
          </w:p>
          <w:p w14:paraId="720F835A" w14:textId="77777777" w:rsidR="008F51A2" w:rsidRPr="008F51A2" w:rsidRDefault="008F51A2">
            <w:pPr>
              <w:pStyle w:val="Default"/>
              <w:jc w:val="both"/>
              <w:rPr>
                <w:rFonts w:ascii="Times New Roman" w:hAnsi="Times New Roman" w:cs="Times New Roman"/>
                <w:b/>
                <w:kern w:val="2"/>
                <w:sz w:val="22"/>
                <w:szCs w:val="22"/>
              </w:rPr>
            </w:pPr>
            <w:r w:rsidRPr="008F51A2">
              <w:rPr>
                <w:rFonts w:ascii="Times New Roman" w:hAnsi="Times New Roman" w:cs="Times New Roman"/>
                <w:b/>
                <w:kern w:val="2"/>
                <w:sz w:val="22"/>
                <w:szCs w:val="22"/>
              </w:rPr>
              <w:t xml:space="preserve">□ absolută </w:t>
            </w:r>
          </w:p>
          <w:p w14:paraId="582F0091" w14:textId="77777777" w:rsidR="008F51A2" w:rsidRDefault="008F51A2">
            <w:pPr>
              <w:pStyle w:val="Default"/>
              <w:jc w:val="both"/>
              <w:rPr>
                <w:rFonts w:ascii="Times New Roman" w:hAnsi="Times New Roman" w:cs="Times New Roman"/>
                <w:kern w:val="2"/>
                <w:sz w:val="22"/>
                <w:szCs w:val="22"/>
              </w:rPr>
            </w:pPr>
            <w:r>
              <w:rPr>
                <w:rFonts w:ascii="Times New Roman" w:hAnsi="Times New Roman" w:cs="Times New Roman"/>
                <w:kern w:val="2"/>
                <w:sz w:val="22"/>
                <w:szCs w:val="22"/>
              </w:rPr>
              <w:t xml:space="preserve">□ calificată * </w:t>
            </w:r>
          </w:p>
        </w:tc>
        <w:tc>
          <w:tcPr>
            <w:tcW w:w="2310" w:type="dxa"/>
            <w:tcBorders>
              <w:top w:val="single" w:sz="4" w:space="0" w:color="auto"/>
              <w:left w:val="single" w:sz="4" w:space="0" w:color="auto"/>
              <w:bottom w:val="single" w:sz="4" w:space="0" w:color="auto"/>
              <w:right w:val="single" w:sz="4" w:space="0" w:color="auto"/>
            </w:tcBorders>
            <w:hideMark/>
          </w:tcPr>
          <w:p w14:paraId="1E3591AB" w14:textId="77777777" w:rsidR="008F51A2" w:rsidRDefault="008F51A2">
            <w:pPr>
              <w:pStyle w:val="Default"/>
              <w:jc w:val="both"/>
              <w:rPr>
                <w:rFonts w:ascii="Times New Roman" w:hAnsi="Times New Roman" w:cs="Times New Roman"/>
                <w:kern w:val="2"/>
                <w:sz w:val="22"/>
                <w:szCs w:val="22"/>
              </w:rPr>
            </w:pPr>
            <w:r>
              <w:rPr>
                <w:rFonts w:ascii="Times New Roman" w:hAnsi="Times New Roman" w:cs="Times New Roman"/>
                <w:kern w:val="2"/>
                <w:sz w:val="22"/>
                <w:szCs w:val="22"/>
              </w:rPr>
              <w:t xml:space="preserve">14.11.2024 </w:t>
            </w:r>
          </w:p>
        </w:tc>
        <w:tc>
          <w:tcPr>
            <w:tcW w:w="2341" w:type="dxa"/>
            <w:gridSpan w:val="2"/>
            <w:tcBorders>
              <w:top w:val="single" w:sz="4" w:space="0" w:color="auto"/>
              <w:left w:val="single" w:sz="4" w:space="0" w:color="auto"/>
              <w:bottom w:val="single" w:sz="4" w:space="0" w:color="auto"/>
              <w:right w:val="single" w:sz="4" w:space="0" w:color="auto"/>
            </w:tcBorders>
          </w:tcPr>
          <w:p w14:paraId="0822228B" w14:textId="77777777" w:rsidR="008F51A2" w:rsidRDefault="008F51A2">
            <w:pPr>
              <w:pStyle w:val="Default"/>
              <w:jc w:val="both"/>
              <w:rPr>
                <w:rFonts w:ascii="Times New Roman" w:hAnsi="Times New Roman" w:cs="Times New Roman"/>
                <w:kern w:val="2"/>
                <w:sz w:val="22"/>
                <w:szCs w:val="22"/>
              </w:rPr>
            </w:pPr>
          </w:p>
        </w:tc>
      </w:tr>
      <w:tr w:rsidR="008F51A2" w14:paraId="1ED66D29" w14:textId="77777777" w:rsidTr="008F51A2">
        <w:trPr>
          <w:trHeight w:val="91"/>
        </w:trPr>
        <w:tc>
          <w:tcPr>
            <w:tcW w:w="675" w:type="dxa"/>
            <w:tcBorders>
              <w:top w:val="single" w:sz="4" w:space="0" w:color="auto"/>
              <w:left w:val="single" w:sz="4" w:space="0" w:color="auto"/>
              <w:bottom w:val="single" w:sz="4" w:space="0" w:color="auto"/>
              <w:right w:val="single" w:sz="4" w:space="0" w:color="auto"/>
            </w:tcBorders>
            <w:hideMark/>
          </w:tcPr>
          <w:p w14:paraId="64B85A79" w14:textId="77777777" w:rsidR="008F51A2" w:rsidRDefault="008F51A2">
            <w:pPr>
              <w:pStyle w:val="Default"/>
              <w:jc w:val="both"/>
              <w:rPr>
                <w:rFonts w:ascii="Times New Roman" w:hAnsi="Times New Roman" w:cs="Times New Roman"/>
                <w:kern w:val="2"/>
                <w:sz w:val="22"/>
                <w:szCs w:val="22"/>
              </w:rPr>
            </w:pPr>
            <w:r>
              <w:rPr>
                <w:rFonts w:ascii="Times New Roman" w:hAnsi="Times New Roman" w:cs="Times New Roman"/>
                <w:kern w:val="2"/>
                <w:sz w:val="22"/>
                <w:szCs w:val="22"/>
              </w:rPr>
              <w:t xml:space="preserve">2 </w:t>
            </w:r>
          </w:p>
        </w:tc>
        <w:tc>
          <w:tcPr>
            <w:tcW w:w="3976" w:type="dxa"/>
            <w:tcBorders>
              <w:top w:val="single" w:sz="4" w:space="0" w:color="auto"/>
              <w:left w:val="single" w:sz="4" w:space="0" w:color="auto"/>
              <w:bottom w:val="single" w:sz="4" w:space="0" w:color="auto"/>
              <w:right w:val="single" w:sz="4" w:space="0" w:color="auto"/>
            </w:tcBorders>
            <w:hideMark/>
          </w:tcPr>
          <w:p w14:paraId="0F73B272" w14:textId="77777777" w:rsidR="008F51A2" w:rsidRDefault="008F51A2">
            <w:pPr>
              <w:pStyle w:val="Default"/>
              <w:jc w:val="both"/>
              <w:rPr>
                <w:rFonts w:ascii="Times New Roman" w:hAnsi="Times New Roman" w:cs="Times New Roman"/>
                <w:kern w:val="2"/>
                <w:sz w:val="22"/>
                <w:szCs w:val="22"/>
              </w:rPr>
            </w:pPr>
            <w:r>
              <w:rPr>
                <w:rFonts w:ascii="Times New Roman" w:hAnsi="Times New Roman" w:cs="Times New Roman"/>
                <w:kern w:val="2"/>
                <w:sz w:val="22"/>
                <w:szCs w:val="22"/>
              </w:rPr>
              <w:t xml:space="preserve">Comunicarea către primar  </w:t>
            </w:r>
          </w:p>
        </w:tc>
        <w:tc>
          <w:tcPr>
            <w:tcW w:w="2310" w:type="dxa"/>
            <w:tcBorders>
              <w:top w:val="single" w:sz="4" w:space="0" w:color="auto"/>
              <w:left w:val="single" w:sz="4" w:space="0" w:color="auto"/>
              <w:bottom w:val="single" w:sz="4" w:space="0" w:color="auto"/>
              <w:right w:val="single" w:sz="4" w:space="0" w:color="auto"/>
            </w:tcBorders>
            <w:hideMark/>
          </w:tcPr>
          <w:p w14:paraId="649174C3" w14:textId="77777777" w:rsidR="008F51A2" w:rsidRDefault="008F51A2">
            <w:pPr>
              <w:pStyle w:val="Default"/>
              <w:jc w:val="both"/>
              <w:rPr>
                <w:rFonts w:ascii="Times New Roman" w:hAnsi="Times New Roman" w:cs="Times New Roman"/>
                <w:kern w:val="2"/>
                <w:sz w:val="22"/>
                <w:szCs w:val="22"/>
              </w:rPr>
            </w:pPr>
            <w:r>
              <w:rPr>
                <w:rFonts w:ascii="Times New Roman" w:hAnsi="Times New Roman" w:cs="Times New Roman"/>
                <w:kern w:val="2"/>
                <w:sz w:val="22"/>
                <w:szCs w:val="22"/>
              </w:rPr>
              <w:t xml:space="preserve">15.11.2024 </w:t>
            </w:r>
          </w:p>
        </w:tc>
        <w:tc>
          <w:tcPr>
            <w:tcW w:w="2341" w:type="dxa"/>
            <w:gridSpan w:val="2"/>
            <w:tcBorders>
              <w:top w:val="single" w:sz="4" w:space="0" w:color="auto"/>
              <w:left w:val="single" w:sz="4" w:space="0" w:color="auto"/>
              <w:bottom w:val="single" w:sz="4" w:space="0" w:color="auto"/>
              <w:right w:val="single" w:sz="4" w:space="0" w:color="auto"/>
            </w:tcBorders>
          </w:tcPr>
          <w:p w14:paraId="3B394344" w14:textId="77777777" w:rsidR="008F51A2" w:rsidRDefault="008F51A2">
            <w:pPr>
              <w:pStyle w:val="Default"/>
              <w:jc w:val="both"/>
              <w:rPr>
                <w:rFonts w:ascii="Times New Roman" w:hAnsi="Times New Roman" w:cs="Times New Roman"/>
                <w:kern w:val="2"/>
                <w:sz w:val="22"/>
                <w:szCs w:val="22"/>
              </w:rPr>
            </w:pPr>
          </w:p>
        </w:tc>
      </w:tr>
      <w:tr w:rsidR="008F51A2" w14:paraId="46DAD930" w14:textId="77777777" w:rsidTr="008F51A2">
        <w:trPr>
          <w:trHeight w:val="91"/>
        </w:trPr>
        <w:tc>
          <w:tcPr>
            <w:tcW w:w="675" w:type="dxa"/>
            <w:tcBorders>
              <w:top w:val="single" w:sz="4" w:space="0" w:color="auto"/>
              <w:left w:val="single" w:sz="4" w:space="0" w:color="auto"/>
              <w:bottom w:val="single" w:sz="4" w:space="0" w:color="auto"/>
              <w:right w:val="single" w:sz="4" w:space="0" w:color="auto"/>
            </w:tcBorders>
            <w:hideMark/>
          </w:tcPr>
          <w:p w14:paraId="23266F20" w14:textId="77777777" w:rsidR="008F51A2" w:rsidRDefault="008F51A2">
            <w:pPr>
              <w:pStyle w:val="Default"/>
              <w:jc w:val="both"/>
              <w:rPr>
                <w:rFonts w:ascii="Times New Roman" w:hAnsi="Times New Roman" w:cs="Times New Roman"/>
                <w:kern w:val="2"/>
                <w:sz w:val="22"/>
                <w:szCs w:val="22"/>
              </w:rPr>
            </w:pPr>
            <w:r>
              <w:rPr>
                <w:rFonts w:ascii="Times New Roman" w:hAnsi="Times New Roman" w:cs="Times New Roman"/>
                <w:kern w:val="2"/>
                <w:sz w:val="22"/>
                <w:szCs w:val="22"/>
              </w:rPr>
              <w:t xml:space="preserve">3 </w:t>
            </w:r>
          </w:p>
        </w:tc>
        <w:tc>
          <w:tcPr>
            <w:tcW w:w="3976" w:type="dxa"/>
            <w:tcBorders>
              <w:top w:val="single" w:sz="4" w:space="0" w:color="auto"/>
              <w:left w:val="single" w:sz="4" w:space="0" w:color="auto"/>
              <w:bottom w:val="single" w:sz="4" w:space="0" w:color="auto"/>
              <w:right w:val="single" w:sz="4" w:space="0" w:color="auto"/>
            </w:tcBorders>
            <w:hideMark/>
          </w:tcPr>
          <w:p w14:paraId="1481DF11" w14:textId="77777777" w:rsidR="008F51A2" w:rsidRDefault="008F51A2">
            <w:pPr>
              <w:pStyle w:val="Default"/>
              <w:jc w:val="both"/>
              <w:rPr>
                <w:rFonts w:ascii="Times New Roman" w:hAnsi="Times New Roman" w:cs="Times New Roman"/>
                <w:kern w:val="2"/>
                <w:sz w:val="22"/>
                <w:szCs w:val="22"/>
              </w:rPr>
            </w:pPr>
            <w:r>
              <w:rPr>
                <w:rFonts w:ascii="Times New Roman" w:hAnsi="Times New Roman" w:cs="Times New Roman"/>
                <w:kern w:val="2"/>
                <w:sz w:val="22"/>
                <w:szCs w:val="22"/>
              </w:rPr>
              <w:t xml:space="preserve">Comunicarea către prefectul judeţului </w:t>
            </w:r>
          </w:p>
        </w:tc>
        <w:tc>
          <w:tcPr>
            <w:tcW w:w="2310" w:type="dxa"/>
            <w:tcBorders>
              <w:top w:val="single" w:sz="4" w:space="0" w:color="auto"/>
              <w:left w:val="single" w:sz="4" w:space="0" w:color="auto"/>
              <w:bottom w:val="single" w:sz="4" w:space="0" w:color="auto"/>
              <w:right w:val="single" w:sz="4" w:space="0" w:color="auto"/>
            </w:tcBorders>
            <w:hideMark/>
          </w:tcPr>
          <w:p w14:paraId="55574ABE" w14:textId="77777777" w:rsidR="008F51A2" w:rsidRDefault="008F51A2">
            <w:pPr>
              <w:pStyle w:val="Default"/>
              <w:jc w:val="both"/>
              <w:rPr>
                <w:rFonts w:ascii="Times New Roman" w:hAnsi="Times New Roman" w:cs="Times New Roman"/>
                <w:kern w:val="2"/>
                <w:sz w:val="22"/>
                <w:szCs w:val="22"/>
              </w:rPr>
            </w:pPr>
            <w:r>
              <w:rPr>
                <w:rFonts w:ascii="Times New Roman" w:hAnsi="Times New Roman" w:cs="Times New Roman"/>
                <w:kern w:val="2"/>
                <w:sz w:val="22"/>
                <w:szCs w:val="22"/>
              </w:rPr>
              <w:t xml:space="preserve">15.11.2024 </w:t>
            </w:r>
          </w:p>
        </w:tc>
        <w:tc>
          <w:tcPr>
            <w:tcW w:w="2341" w:type="dxa"/>
            <w:gridSpan w:val="2"/>
            <w:tcBorders>
              <w:top w:val="single" w:sz="4" w:space="0" w:color="auto"/>
              <w:left w:val="single" w:sz="4" w:space="0" w:color="auto"/>
              <w:bottom w:val="single" w:sz="4" w:space="0" w:color="auto"/>
              <w:right w:val="single" w:sz="4" w:space="0" w:color="auto"/>
            </w:tcBorders>
          </w:tcPr>
          <w:p w14:paraId="10DB4460" w14:textId="77777777" w:rsidR="008F51A2" w:rsidRDefault="008F51A2">
            <w:pPr>
              <w:pStyle w:val="Default"/>
              <w:jc w:val="both"/>
              <w:rPr>
                <w:rFonts w:ascii="Times New Roman" w:hAnsi="Times New Roman" w:cs="Times New Roman"/>
                <w:kern w:val="2"/>
                <w:sz w:val="22"/>
                <w:szCs w:val="22"/>
              </w:rPr>
            </w:pPr>
          </w:p>
        </w:tc>
      </w:tr>
      <w:tr w:rsidR="008F51A2" w14:paraId="04C721CE" w14:textId="77777777" w:rsidTr="008F51A2">
        <w:trPr>
          <w:trHeight w:val="91"/>
        </w:trPr>
        <w:tc>
          <w:tcPr>
            <w:tcW w:w="675" w:type="dxa"/>
            <w:tcBorders>
              <w:top w:val="single" w:sz="4" w:space="0" w:color="auto"/>
              <w:left w:val="single" w:sz="4" w:space="0" w:color="auto"/>
              <w:bottom w:val="single" w:sz="4" w:space="0" w:color="auto"/>
              <w:right w:val="single" w:sz="4" w:space="0" w:color="auto"/>
            </w:tcBorders>
            <w:hideMark/>
          </w:tcPr>
          <w:p w14:paraId="54CAD6C2" w14:textId="77777777" w:rsidR="008F51A2" w:rsidRDefault="008F51A2">
            <w:pPr>
              <w:pStyle w:val="Default"/>
              <w:jc w:val="both"/>
              <w:rPr>
                <w:rFonts w:ascii="Times New Roman" w:hAnsi="Times New Roman" w:cs="Times New Roman"/>
                <w:kern w:val="2"/>
                <w:sz w:val="22"/>
                <w:szCs w:val="22"/>
              </w:rPr>
            </w:pPr>
            <w:r>
              <w:rPr>
                <w:rFonts w:ascii="Times New Roman" w:hAnsi="Times New Roman" w:cs="Times New Roman"/>
                <w:kern w:val="2"/>
                <w:sz w:val="22"/>
                <w:szCs w:val="22"/>
              </w:rPr>
              <w:t xml:space="preserve">4 </w:t>
            </w:r>
          </w:p>
        </w:tc>
        <w:tc>
          <w:tcPr>
            <w:tcW w:w="3976" w:type="dxa"/>
            <w:tcBorders>
              <w:top w:val="single" w:sz="4" w:space="0" w:color="auto"/>
              <w:left w:val="single" w:sz="4" w:space="0" w:color="auto"/>
              <w:bottom w:val="single" w:sz="4" w:space="0" w:color="auto"/>
              <w:right w:val="single" w:sz="4" w:space="0" w:color="auto"/>
            </w:tcBorders>
            <w:hideMark/>
          </w:tcPr>
          <w:p w14:paraId="049DC5E5" w14:textId="77777777" w:rsidR="008F51A2" w:rsidRDefault="008F51A2">
            <w:pPr>
              <w:pStyle w:val="Default"/>
              <w:jc w:val="both"/>
              <w:rPr>
                <w:rFonts w:ascii="Times New Roman" w:hAnsi="Times New Roman" w:cs="Times New Roman"/>
                <w:kern w:val="2"/>
                <w:sz w:val="22"/>
                <w:szCs w:val="22"/>
              </w:rPr>
            </w:pPr>
            <w:r>
              <w:rPr>
                <w:rFonts w:ascii="Times New Roman" w:hAnsi="Times New Roman" w:cs="Times New Roman"/>
                <w:kern w:val="2"/>
                <w:sz w:val="22"/>
                <w:szCs w:val="22"/>
              </w:rPr>
              <w:t xml:space="preserve">Aducerea la cunoştinţa publică </w:t>
            </w:r>
          </w:p>
        </w:tc>
        <w:tc>
          <w:tcPr>
            <w:tcW w:w="2310" w:type="dxa"/>
            <w:tcBorders>
              <w:top w:val="single" w:sz="4" w:space="0" w:color="auto"/>
              <w:left w:val="single" w:sz="4" w:space="0" w:color="auto"/>
              <w:bottom w:val="single" w:sz="4" w:space="0" w:color="auto"/>
              <w:right w:val="single" w:sz="4" w:space="0" w:color="auto"/>
            </w:tcBorders>
            <w:hideMark/>
          </w:tcPr>
          <w:p w14:paraId="33BD8782" w14:textId="77777777" w:rsidR="008F51A2" w:rsidRDefault="008F51A2">
            <w:pPr>
              <w:pStyle w:val="Default"/>
              <w:jc w:val="both"/>
              <w:rPr>
                <w:rFonts w:ascii="Times New Roman" w:hAnsi="Times New Roman" w:cs="Times New Roman"/>
                <w:kern w:val="2"/>
                <w:sz w:val="22"/>
                <w:szCs w:val="22"/>
              </w:rPr>
            </w:pPr>
            <w:r>
              <w:rPr>
                <w:rFonts w:ascii="Times New Roman" w:hAnsi="Times New Roman" w:cs="Times New Roman"/>
                <w:kern w:val="2"/>
                <w:sz w:val="22"/>
                <w:szCs w:val="22"/>
              </w:rPr>
              <w:t xml:space="preserve">15.11.2024 </w:t>
            </w:r>
          </w:p>
        </w:tc>
        <w:tc>
          <w:tcPr>
            <w:tcW w:w="2341" w:type="dxa"/>
            <w:gridSpan w:val="2"/>
            <w:tcBorders>
              <w:top w:val="single" w:sz="4" w:space="0" w:color="auto"/>
              <w:left w:val="single" w:sz="4" w:space="0" w:color="auto"/>
              <w:bottom w:val="single" w:sz="4" w:space="0" w:color="auto"/>
              <w:right w:val="single" w:sz="4" w:space="0" w:color="auto"/>
            </w:tcBorders>
          </w:tcPr>
          <w:p w14:paraId="09044B3D" w14:textId="77777777" w:rsidR="008F51A2" w:rsidRDefault="008F51A2">
            <w:pPr>
              <w:pStyle w:val="Default"/>
              <w:jc w:val="both"/>
              <w:rPr>
                <w:rFonts w:ascii="Times New Roman" w:hAnsi="Times New Roman" w:cs="Times New Roman"/>
                <w:kern w:val="2"/>
                <w:sz w:val="22"/>
                <w:szCs w:val="22"/>
              </w:rPr>
            </w:pPr>
          </w:p>
        </w:tc>
      </w:tr>
      <w:tr w:rsidR="008F51A2" w14:paraId="679A8EF7" w14:textId="77777777" w:rsidTr="008F51A2">
        <w:trPr>
          <w:trHeight w:val="81"/>
        </w:trPr>
        <w:tc>
          <w:tcPr>
            <w:tcW w:w="675" w:type="dxa"/>
            <w:tcBorders>
              <w:top w:val="single" w:sz="4" w:space="0" w:color="auto"/>
              <w:left w:val="single" w:sz="4" w:space="0" w:color="auto"/>
              <w:bottom w:val="single" w:sz="4" w:space="0" w:color="auto"/>
              <w:right w:val="single" w:sz="4" w:space="0" w:color="auto"/>
            </w:tcBorders>
            <w:hideMark/>
          </w:tcPr>
          <w:p w14:paraId="6668899D" w14:textId="77777777" w:rsidR="008F51A2" w:rsidRDefault="008F51A2">
            <w:pPr>
              <w:pStyle w:val="Default"/>
              <w:jc w:val="both"/>
              <w:rPr>
                <w:rFonts w:ascii="Times New Roman" w:hAnsi="Times New Roman" w:cs="Times New Roman"/>
                <w:kern w:val="2"/>
                <w:sz w:val="22"/>
                <w:szCs w:val="22"/>
              </w:rPr>
            </w:pPr>
            <w:r>
              <w:rPr>
                <w:rFonts w:ascii="Times New Roman" w:hAnsi="Times New Roman" w:cs="Times New Roman"/>
                <w:kern w:val="2"/>
                <w:sz w:val="22"/>
                <w:szCs w:val="22"/>
              </w:rPr>
              <w:t xml:space="preserve">5 </w:t>
            </w:r>
          </w:p>
        </w:tc>
        <w:tc>
          <w:tcPr>
            <w:tcW w:w="3976" w:type="dxa"/>
            <w:tcBorders>
              <w:top w:val="single" w:sz="4" w:space="0" w:color="auto"/>
              <w:left w:val="single" w:sz="4" w:space="0" w:color="auto"/>
              <w:bottom w:val="single" w:sz="4" w:space="0" w:color="auto"/>
              <w:right w:val="single" w:sz="4" w:space="0" w:color="auto"/>
            </w:tcBorders>
            <w:hideMark/>
          </w:tcPr>
          <w:p w14:paraId="53744B90" w14:textId="77777777" w:rsidR="008F51A2" w:rsidRDefault="008F51A2">
            <w:pPr>
              <w:pStyle w:val="Default"/>
              <w:jc w:val="both"/>
              <w:rPr>
                <w:rFonts w:ascii="Times New Roman" w:hAnsi="Times New Roman" w:cs="Times New Roman"/>
                <w:kern w:val="2"/>
                <w:sz w:val="22"/>
                <w:szCs w:val="22"/>
              </w:rPr>
            </w:pPr>
            <w:r>
              <w:rPr>
                <w:rFonts w:ascii="Times New Roman" w:hAnsi="Times New Roman" w:cs="Times New Roman"/>
                <w:kern w:val="2"/>
                <w:sz w:val="22"/>
                <w:szCs w:val="22"/>
              </w:rPr>
              <w:t xml:space="preserve">Comunicarea, numai în cazul celei cu caracter individual </w:t>
            </w:r>
          </w:p>
        </w:tc>
        <w:tc>
          <w:tcPr>
            <w:tcW w:w="2310" w:type="dxa"/>
            <w:tcBorders>
              <w:top w:val="single" w:sz="4" w:space="0" w:color="auto"/>
              <w:left w:val="single" w:sz="4" w:space="0" w:color="auto"/>
              <w:bottom w:val="single" w:sz="4" w:space="0" w:color="auto"/>
              <w:right w:val="single" w:sz="4" w:space="0" w:color="auto"/>
            </w:tcBorders>
            <w:hideMark/>
          </w:tcPr>
          <w:p w14:paraId="2F83B2FF" w14:textId="77777777" w:rsidR="008F51A2" w:rsidRDefault="008F51A2">
            <w:pPr>
              <w:pStyle w:val="Default"/>
              <w:jc w:val="both"/>
              <w:rPr>
                <w:rFonts w:ascii="Times New Roman" w:hAnsi="Times New Roman" w:cs="Times New Roman"/>
                <w:kern w:val="2"/>
                <w:sz w:val="22"/>
                <w:szCs w:val="22"/>
              </w:rPr>
            </w:pPr>
            <w:r>
              <w:rPr>
                <w:rFonts w:ascii="Times New Roman" w:hAnsi="Times New Roman" w:cs="Times New Roman"/>
                <w:kern w:val="2"/>
                <w:sz w:val="22"/>
                <w:szCs w:val="22"/>
              </w:rPr>
              <w:t xml:space="preserve">15.11.2024 </w:t>
            </w:r>
          </w:p>
        </w:tc>
        <w:tc>
          <w:tcPr>
            <w:tcW w:w="2341" w:type="dxa"/>
            <w:gridSpan w:val="2"/>
            <w:tcBorders>
              <w:top w:val="single" w:sz="4" w:space="0" w:color="auto"/>
              <w:left w:val="single" w:sz="4" w:space="0" w:color="auto"/>
              <w:bottom w:val="single" w:sz="4" w:space="0" w:color="auto"/>
              <w:right w:val="single" w:sz="4" w:space="0" w:color="auto"/>
            </w:tcBorders>
          </w:tcPr>
          <w:p w14:paraId="6A76B8C0" w14:textId="77777777" w:rsidR="008F51A2" w:rsidRDefault="008F51A2">
            <w:pPr>
              <w:pStyle w:val="Default"/>
              <w:jc w:val="both"/>
              <w:rPr>
                <w:rFonts w:ascii="Times New Roman" w:hAnsi="Times New Roman" w:cs="Times New Roman"/>
                <w:kern w:val="2"/>
                <w:sz w:val="22"/>
                <w:szCs w:val="22"/>
              </w:rPr>
            </w:pPr>
          </w:p>
        </w:tc>
      </w:tr>
      <w:tr w:rsidR="008F51A2" w14:paraId="13731A9C" w14:textId="77777777" w:rsidTr="008F51A2">
        <w:trPr>
          <w:trHeight w:val="91"/>
        </w:trPr>
        <w:tc>
          <w:tcPr>
            <w:tcW w:w="675" w:type="dxa"/>
            <w:tcBorders>
              <w:top w:val="single" w:sz="4" w:space="0" w:color="auto"/>
              <w:left w:val="single" w:sz="4" w:space="0" w:color="auto"/>
              <w:bottom w:val="single" w:sz="4" w:space="0" w:color="auto"/>
              <w:right w:val="single" w:sz="4" w:space="0" w:color="auto"/>
            </w:tcBorders>
            <w:hideMark/>
          </w:tcPr>
          <w:p w14:paraId="2F6B852E" w14:textId="77777777" w:rsidR="008F51A2" w:rsidRDefault="008F51A2">
            <w:pPr>
              <w:pStyle w:val="Default"/>
              <w:jc w:val="both"/>
              <w:rPr>
                <w:rFonts w:ascii="Times New Roman" w:hAnsi="Times New Roman" w:cs="Times New Roman"/>
                <w:kern w:val="2"/>
                <w:sz w:val="22"/>
                <w:szCs w:val="22"/>
              </w:rPr>
            </w:pPr>
            <w:r>
              <w:rPr>
                <w:rFonts w:ascii="Times New Roman" w:hAnsi="Times New Roman" w:cs="Times New Roman"/>
                <w:kern w:val="2"/>
                <w:sz w:val="22"/>
                <w:szCs w:val="22"/>
              </w:rPr>
              <w:t xml:space="preserve">6 </w:t>
            </w:r>
          </w:p>
        </w:tc>
        <w:tc>
          <w:tcPr>
            <w:tcW w:w="3976" w:type="dxa"/>
            <w:tcBorders>
              <w:top w:val="single" w:sz="4" w:space="0" w:color="auto"/>
              <w:left w:val="single" w:sz="4" w:space="0" w:color="auto"/>
              <w:bottom w:val="single" w:sz="4" w:space="0" w:color="auto"/>
              <w:right w:val="single" w:sz="4" w:space="0" w:color="auto"/>
            </w:tcBorders>
            <w:hideMark/>
          </w:tcPr>
          <w:p w14:paraId="4AE0FB52" w14:textId="77777777" w:rsidR="008F51A2" w:rsidRDefault="008F51A2">
            <w:pPr>
              <w:pStyle w:val="Default"/>
              <w:jc w:val="both"/>
              <w:rPr>
                <w:rFonts w:ascii="Times New Roman" w:hAnsi="Times New Roman" w:cs="Times New Roman"/>
                <w:kern w:val="2"/>
                <w:sz w:val="22"/>
                <w:szCs w:val="22"/>
              </w:rPr>
            </w:pPr>
            <w:r>
              <w:rPr>
                <w:rFonts w:ascii="Times New Roman" w:hAnsi="Times New Roman" w:cs="Times New Roman"/>
                <w:kern w:val="2"/>
                <w:sz w:val="22"/>
                <w:szCs w:val="22"/>
              </w:rPr>
              <w:t xml:space="preserve">Hotărârea devine obligatorie sau produce efecte juridice , după caz </w:t>
            </w:r>
          </w:p>
        </w:tc>
        <w:tc>
          <w:tcPr>
            <w:tcW w:w="2310" w:type="dxa"/>
            <w:tcBorders>
              <w:top w:val="single" w:sz="4" w:space="0" w:color="auto"/>
              <w:left w:val="single" w:sz="4" w:space="0" w:color="auto"/>
              <w:bottom w:val="single" w:sz="4" w:space="0" w:color="auto"/>
              <w:right w:val="single" w:sz="4" w:space="0" w:color="auto"/>
            </w:tcBorders>
            <w:hideMark/>
          </w:tcPr>
          <w:p w14:paraId="341648D0" w14:textId="77777777" w:rsidR="008F51A2" w:rsidRDefault="008F51A2">
            <w:pPr>
              <w:pStyle w:val="Default"/>
              <w:jc w:val="both"/>
              <w:rPr>
                <w:rFonts w:ascii="Times New Roman" w:hAnsi="Times New Roman" w:cs="Times New Roman"/>
                <w:kern w:val="2"/>
                <w:sz w:val="22"/>
                <w:szCs w:val="22"/>
              </w:rPr>
            </w:pPr>
            <w:r>
              <w:rPr>
                <w:rFonts w:ascii="Times New Roman" w:hAnsi="Times New Roman" w:cs="Times New Roman"/>
                <w:kern w:val="2"/>
                <w:sz w:val="22"/>
                <w:szCs w:val="22"/>
              </w:rPr>
              <w:t xml:space="preserve">15.11.2024 </w:t>
            </w:r>
          </w:p>
        </w:tc>
        <w:tc>
          <w:tcPr>
            <w:tcW w:w="2341" w:type="dxa"/>
            <w:gridSpan w:val="2"/>
            <w:tcBorders>
              <w:top w:val="single" w:sz="4" w:space="0" w:color="auto"/>
              <w:left w:val="single" w:sz="4" w:space="0" w:color="auto"/>
              <w:bottom w:val="single" w:sz="4" w:space="0" w:color="auto"/>
              <w:right w:val="single" w:sz="4" w:space="0" w:color="auto"/>
            </w:tcBorders>
          </w:tcPr>
          <w:p w14:paraId="55F42D1A" w14:textId="77777777" w:rsidR="008F51A2" w:rsidRDefault="008F51A2">
            <w:pPr>
              <w:pStyle w:val="Default"/>
              <w:jc w:val="both"/>
              <w:rPr>
                <w:rFonts w:ascii="Times New Roman" w:hAnsi="Times New Roman" w:cs="Times New Roman"/>
                <w:kern w:val="2"/>
                <w:sz w:val="22"/>
                <w:szCs w:val="22"/>
              </w:rPr>
            </w:pPr>
          </w:p>
        </w:tc>
      </w:tr>
    </w:tbl>
    <w:p w14:paraId="41D0962F" w14:textId="77777777" w:rsidR="008F51A2" w:rsidRDefault="008F51A2" w:rsidP="008F51A2">
      <w:pPr>
        <w:pStyle w:val="Default"/>
        <w:jc w:val="both"/>
        <w:rPr>
          <w:rFonts w:ascii="Times New Roman" w:hAnsi="Times New Roman" w:cs="Times New Roman"/>
          <w:sz w:val="22"/>
          <w:szCs w:val="22"/>
        </w:rPr>
      </w:pPr>
    </w:p>
    <w:p w14:paraId="7A1E55CC" w14:textId="77777777" w:rsidR="008F51A2" w:rsidRDefault="008F51A2" w:rsidP="008F51A2">
      <w:pPr>
        <w:pStyle w:val="Default"/>
        <w:jc w:val="both"/>
        <w:rPr>
          <w:rFonts w:ascii="Times New Roman" w:hAnsi="Times New Roman" w:cs="Times New Roman"/>
          <w:sz w:val="22"/>
          <w:szCs w:val="22"/>
        </w:rPr>
      </w:pPr>
    </w:p>
    <w:p w14:paraId="78CE734F" w14:textId="77777777" w:rsidR="008F51A2" w:rsidRDefault="008F51A2" w:rsidP="008F51A2">
      <w:pPr>
        <w:pStyle w:val="Default"/>
        <w:jc w:val="both"/>
        <w:rPr>
          <w:rFonts w:ascii="Times New Roman" w:hAnsi="Times New Roman" w:cs="Times New Roman"/>
          <w:sz w:val="22"/>
          <w:szCs w:val="22"/>
        </w:rPr>
      </w:pPr>
    </w:p>
    <w:p w14:paraId="232A95D0" w14:textId="77777777" w:rsidR="008F51A2" w:rsidRDefault="008F51A2" w:rsidP="008F51A2">
      <w:pPr>
        <w:pStyle w:val="Default"/>
        <w:jc w:val="both"/>
        <w:rPr>
          <w:rFonts w:ascii="Times New Roman" w:hAnsi="Times New Roman" w:cs="Times New Roman"/>
          <w:sz w:val="22"/>
          <w:szCs w:val="22"/>
        </w:rPr>
      </w:pPr>
    </w:p>
    <w:p w14:paraId="33C206A2" w14:textId="77777777" w:rsidR="008F51A2" w:rsidRDefault="008F51A2" w:rsidP="008F51A2">
      <w:pPr>
        <w:pStyle w:val="Default"/>
        <w:jc w:val="both"/>
        <w:rPr>
          <w:rFonts w:ascii="Times New Roman" w:hAnsi="Times New Roman" w:cs="Times New Roman"/>
          <w:sz w:val="22"/>
          <w:szCs w:val="22"/>
        </w:rPr>
      </w:pPr>
    </w:p>
    <w:p w14:paraId="358545ED" w14:textId="77777777" w:rsidR="008F51A2" w:rsidRDefault="008F51A2" w:rsidP="008F51A2">
      <w:pPr>
        <w:pStyle w:val="Default"/>
        <w:jc w:val="both"/>
        <w:rPr>
          <w:rFonts w:ascii="Times New Roman" w:hAnsi="Times New Roman" w:cs="Times New Roman"/>
          <w:sz w:val="22"/>
          <w:szCs w:val="22"/>
        </w:rPr>
      </w:pPr>
    </w:p>
    <w:p w14:paraId="54D85D1A" w14:textId="77777777" w:rsidR="008F51A2" w:rsidRDefault="008F51A2" w:rsidP="008F51A2">
      <w:pPr>
        <w:pStyle w:val="Default"/>
        <w:jc w:val="both"/>
        <w:rPr>
          <w:rFonts w:ascii="Times New Roman" w:hAnsi="Times New Roman" w:cs="Times New Roman"/>
          <w:sz w:val="22"/>
          <w:szCs w:val="22"/>
        </w:rPr>
      </w:pPr>
    </w:p>
    <w:p w14:paraId="0B789DA4" w14:textId="77777777" w:rsidR="008F51A2" w:rsidRDefault="008F51A2" w:rsidP="008F51A2">
      <w:pPr>
        <w:pStyle w:val="Default"/>
        <w:jc w:val="both"/>
        <w:rPr>
          <w:rFonts w:ascii="Times New Roman" w:hAnsi="Times New Roman" w:cs="Times New Roman"/>
          <w:sz w:val="22"/>
          <w:szCs w:val="22"/>
        </w:rPr>
      </w:pPr>
      <w:r>
        <w:rPr>
          <w:rFonts w:ascii="Times New Roman" w:hAnsi="Times New Roman" w:cs="Times New Roman"/>
          <w:sz w:val="22"/>
          <w:szCs w:val="22"/>
        </w:rPr>
        <w:t xml:space="preserve">Extrase din Ordonanţa de urgenţă a Guvernului nr. 57/2019 privind Codul administrativ, cu modificările şi completările ulterioare: </w:t>
      </w:r>
    </w:p>
    <w:p w14:paraId="2D446556" w14:textId="77777777" w:rsidR="008F51A2" w:rsidRDefault="008F51A2" w:rsidP="008F51A2">
      <w:pPr>
        <w:pStyle w:val="Default"/>
        <w:jc w:val="both"/>
        <w:rPr>
          <w:rFonts w:ascii="Times New Roman" w:hAnsi="Times New Roman" w:cs="Times New Roman"/>
          <w:sz w:val="22"/>
          <w:szCs w:val="22"/>
        </w:rPr>
      </w:pPr>
      <w:r>
        <w:rPr>
          <w:rFonts w:ascii="Times New Roman" w:hAnsi="Times New Roman" w:cs="Times New Roman"/>
          <w:sz w:val="22"/>
          <w:szCs w:val="22"/>
        </w:rPr>
        <w:t xml:space="preserve">1) Art. 139 alin. (1): „În exercitarea atribuţiilor ce îi revin, Consiliul local adoptă hotărâri, cu majoritate absolută sau simplă, după caz. </w:t>
      </w:r>
    </w:p>
    <w:p w14:paraId="33F05608" w14:textId="77777777" w:rsidR="008F51A2" w:rsidRDefault="008F51A2" w:rsidP="008F51A2">
      <w:pPr>
        <w:pStyle w:val="Default"/>
        <w:jc w:val="both"/>
        <w:rPr>
          <w:rFonts w:ascii="Times New Roman" w:hAnsi="Times New Roman" w:cs="Times New Roman"/>
          <w:sz w:val="22"/>
          <w:szCs w:val="22"/>
        </w:rPr>
      </w:pPr>
      <w:r>
        <w:rPr>
          <w:rFonts w:ascii="Times New Roman" w:hAnsi="Times New Roman" w:cs="Times New Roman"/>
          <w:sz w:val="22"/>
          <w:szCs w:val="22"/>
        </w:rPr>
        <w:t xml:space="preserve">(2) Prin excepţie de la prevederile alin. (1), hotărârile privind dobândirea sau înstrăinarea dreptului de proprietate în cazul bunurilor imobile se adoptă de Consiliul local cu majoritatea calificată definită la art. 5 lit. dd), de două treimi din numărul consilierilor locali în funcţie.“ </w:t>
      </w:r>
    </w:p>
    <w:p w14:paraId="262136D1" w14:textId="77777777" w:rsidR="008F51A2" w:rsidRDefault="008F51A2" w:rsidP="008F51A2">
      <w:pPr>
        <w:pStyle w:val="Default"/>
        <w:jc w:val="both"/>
        <w:rPr>
          <w:rFonts w:ascii="Times New Roman" w:hAnsi="Times New Roman" w:cs="Times New Roman"/>
          <w:sz w:val="22"/>
          <w:szCs w:val="22"/>
        </w:rPr>
      </w:pPr>
      <w:r>
        <w:rPr>
          <w:rFonts w:ascii="Times New Roman" w:hAnsi="Times New Roman" w:cs="Times New Roman"/>
          <w:sz w:val="22"/>
          <w:szCs w:val="22"/>
        </w:rPr>
        <w:t xml:space="preserve">2) Art. 197 alin. (2): „Hotărârile Consiliului local se comunică primarului.“ </w:t>
      </w:r>
    </w:p>
    <w:p w14:paraId="6340B575" w14:textId="77777777" w:rsidR="008F51A2" w:rsidRDefault="008F51A2" w:rsidP="008F51A2">
      <w:pPr>
        <w:pStyle w:val="Default"/>
        <w:jc w:val="both"/>
        <w:rPr>
          <w:rFonts w:ascii="Times New Roman" w:hAnsi="Times New Roman" w:cs="Times New Roman"/>
          <w:sz w:val="22"/>
          <w:szCs w:val="22"/>
        </w:rPr>
      </w:pPr>
      <w:r>
        <w:rPr>
          <w:rFonts w:ascii="Times New Roman" w:hAnsi="Times New Roman" w:cs="Times New Roman"/>
          <w:sz w:val="22"/>
          <w:szCs w:val="22"/>
        </w:rPr>
        <w:t xml:space="preserve">3) Art. 197 alin. (1), adaptat: Secretarul general al comunei comunică hotărârile Consiliului local al comunei prefectului în cel mult 10 zile lucrătoare de la data adoptării ... </w:t>
      </w:r>
    </w:p>
    <w:p w14:paraId="447E38EC" w14:textId="77777777" w:rsidR="008F51A2" w:rsidRDefault="008F51A2" w:rsidP="008F51A2">
      <w:pPr>
        <w:pStyle w:val="Default"/>
        <w:jc w:val="both"/>
        <w:rPr>
          <w:rFonts w:ascii="Times New Roman" w:hAnsi="Times New Roman" w:cs="Times New Roman"/>
          <w:sz w:val="22"/>
          <w:szCs w:val="22"/>
        </w:rPr>
      </w:pPr>
      <w:r>
        <w:rPr>
          <w:rFonts w:ascii="Times New Roman" w:hAnsi="Times New Roman" w:cs="Times New Roman"/>
          <w:sz w:val="22"/>
          <w:szCs w:val="22"/>
        </w:rPr>
        <w:t xml:space="preserve">4) Art. 197 alin. (4): „Hotărârile … se aduc la cunoştinţa publică şi se comunică, în condiţiile legii, prin grija secretarului general al comunei.“ </w:t>
      </w:r>
    </w:p>
    <w:p w14:paraId="395A9365" w14:textId="77777777" w:rsidR="008F51A2" w:rsidRDefault="008F51A2" w:rsidP="008F51A2">
      <w:pPr>
        <w:pStyle w:val="Default"/>
        <w:jc w:val="both"/>
        <w:rPr>
          <w:rFonts w:ascii="Times New Roman" w:hAnsi="Times New Roman" w:cs="Times New Roman"/>
          <w:sz w:val="22"/>
          <w:szCs w:val="22"/>
        </w:rPr>
      </w:pPr>
      <w:r>
        <w:rPr>
          <w:rFonts w:ascii="Times New Roman" w:hAnsi="Times New Roman" w:cs="Times New Roman"/>
          <w:sz w:val="22"/>
          <w:szCs w:val="22"/>
        </w:rPr>
        <w:t xml:space="preserve">5) Art. 199 alin. (1): „Comunicarea hotărârilor … cu caracter individual către persoanele cărora li se adresează se face în cel mult 5 zile de la data comunicării oficiale către prefect.“ </w:t>
      </w:r>
    </w:p>
    <w:p w14:paraId="62D5657A" w14:textId="77777777" w:rsidR="008F51A2" w:rsidRDefault="008F51A2" w:rsidP="008F51A2">
      <w:pPr>
        <w:pStyle w:val="Default"/>
        <w:jc w:val="both"/>
        <w:rPr>
          <w:rFonts w:ascii="Times New Roman" w:hAnsi="Times New Roman" w:cs="Times New Roman"/>
          <w:sz w:val="22"/>
          <w:szCs w:val="22"/>
        </w:rPr>
      </w:pPr>
      <w:r>
        <w:rPr>
          <w:rFonts w:ascii="Times New Roman" w:hAnsi="Times New Roman" w:cs="Times New Roman"/>
          <w:sz w:val="22"/>
          <w:szCs w:val="22"/>
        </w:rPr>
        <w:t xml:space="preserve">6) Art. 198 alin. (1): „Hotărârile … cu data aducerii lor la cunoştinţă publică.“ </w:t>
      </w:r>
    </w:p>
    <w:p w14:paraId="2FA2E6B8" w14:textId="77777777" w:rsidR="008F51A2" w:rsidRDefault="008F51A2" w:rsidP="008F51A2">
      <w:pPr>
        <w:pStyle w:val="Default"/>
        <w:jc w:val="both"/>
        <w:rPr>
          <w:rFonts w:ascii="Times New Roman" w:hAnsi="Times New Roman" w:cs="Times New Roman"/>
          <w:sz w:val="22"/>
          <w:szCs w:val="22"/>
        </w:rPr>
      </w:pPr>
      <w:r>
        <w:rPr>
          <w:rFonts w:ascii="Times New Roman" w:hAnsi="Times New Roman" w:cs="Times New Roman"/>
          <w:sz w:val="22"/>
          <w:szCs w:val="22"/>
        </w:rPr>
        <w:t xml:space="preserve">7) Art. 199 alin. (2): „Hotărârile … cu caracter individual produc efecte juridice de la data comunicării către persoanele cărora li se adresează.“ </w:t>
      </w:r>
    </w:p>
    <w:p w14:paraId="1779DBD1" w14:textId="77777777" w:rsidR="008F51A2" w:rsidRDefault="008F51A2" w:rsidP="008F51A2">
      <w:pPr>
        <w:spacing w:after="0" w:line="240" w:lineRule="auto"/>
        <w:jc w:val="both"/>
        <w:rPr>
          <w:rFonts w:ascii="Times New Roman" w:hAnsi="Times New Roman"/>
        </w:rPr>
      </w:pPr>
    </w:p>
    <w:p w14:paraId="38F29287" w14:textId="77777777" w:rsidR="008F51A2" w:rsidRDefault="008F51A2" w:rsidP="008F51A2">
      <w:pPr>
        <w:spacing w:after="0" w:line="240" w:lineRule="auto"/>
        <w:jc w:val="both"/>
        <w:rPr>
          <w:rFonts w:ascii="Times New Roman" w:hAnsi="Times New Roman"/>
        </w:rPr>
      </w:pPr>
      <w:r>
        <w:rPr>
          <w:rFonts w:ascii="Times New Roman" w:hAnsi="Times New Roman"/>
        </w:rPr>
        <w:t>* Se bifează tipul de majoritate cu care s-a adoptat hotărârea Consiliului local.</w:t>
      </w:r>
    </w:p>
    <w:p w14:paraId="4CEC2853" w14:textId="77777777" w:rsidR="008F51A2" w:rsidRDefault="008F51A2" w:rsidP="008F51A2">
      <w:pPr>
        <w:spacing w:after="0" w:line="240" w:lineRule="auto"/>
        <w:jc w:val="both"/>
        <w:rPr>
          <w:rFonts w:ascii="Times New Roman" w:hAnsi="Times New Roman"/>
        </w:rPr>
      </w:pPr>
    </w:p>
    <w:p w14:paraId="1AD3C57B" w14:textId="77777777" w:rsidR="008F51A2" w:rsidRDefault="008F51A2" w:rsidP="008F51A2">
      <w:pPr>
        <w:spacing w:after="0" w:line="240" w:lineRule="auto"/>
        <w:jc w:val="both"/>
        <w:rPr>
          <w:rFonts w:ascii="Times New Roman" w:hAnsi="Times New Roman"/>
        </w:rPr>
      </w:pPr>
    </w:p>
    <w:p w14:paraId="494BC48B" w14:textId="77777777" w:rsidR="008F51A2" w:rsidRDefault="008F51A2" w:rsidP="008F51A2">
      <w:pPr>
        <w:spacing w:after="0" w:line="240" w:lineRule="auto"/>
        <w:jc w:val="both"/>
        <w:rPr>
          <w:rFonts w:ascii="Times New Roman" w:hAnsi="Times New Roman"/>
        </w:rPr>
      </w:pPr>
    </w:p>
    <w:p w14:paraId="7ABFDF8F" w14:textId="77777777" w:rsidR="008F51A2" w:rsidRDefault="008F51A2" w:rsidP="008F51A2">
      <w:pPr>
        <w:spacing w:after="0" w:line="240" w:lineRule="auto"/>
        <w:jc w:val="both"/>
        <w:rPr>
          <w:rFonts w:ascii="Times New Roman" w:hAnsi="Times New Roman"/>
        </w:rPr>
      </w:pPr>
    </w:p>
    <w:p w14:paraId="2DF073B3" w14:textId="77777777" w:rsidR="008F51A2" w:rsidRDefault="008F51A2" w:rsidP="008F51A2">
      <w:pPr>
        <w:spacing w:after="0" w:line="240" w:lineRule="auto"/>
        <w:jc w:val="both"/>
        <w:rPr>
          <w:rFonts w:ascii="Times New Roman" w:hAnsi="Times New Roman"/>
        </w:rPr>
      </w:pPr>
    </w:p>
    <w:p w14:paraId="7C937284" w14:textId="77777777" w:rsidR="008F51A2" w:rsidRDefault="008F51A2" w:rsidP="008F51A2">
      <w:pPr>
        <w:spacing w:after="0" w:line="240" w:lineRule="auto"/>
        <w:jc w:val="both"/>
        <w:rPr>
          <w:rFonts w:ascii="Times New Roman" w:hAnsi="Times New Roman"/>
        </w:rPr>
      </w:pPr>
    </w:p>
    <w:p w14:paraId="3F9D1FA6" w14:textId="77777777" w:rsidR="008F51A2" w:rsidRDefault="008F51A2" w:rsidP="008F51A2">
      <w:pPr>
        <w:spacing w:after="0" w:line="240" w:lineRule="auto"/>
        <w:jc w:val="both"/>
        <w:rPr>
          <w:rFonts w:ascii="Times New Roman" w:hAnsi="Times New Roman"/>
        </w:rPr>
      </w:pPr>
    </w:p>
    <w:p w14:paraId="09D3FA26" w14:textId="6BC5144C" w:rsidR="008F51A2" w:rsidRDefault="008F51A2" w:rsidP="008F51A2">
      <w:pPr>
        <w:spacing w:after="0" w:line="240" w:lineRule="auto"/>
        <w:jc w:val="both"/>
        <w:rPr>
          <w:rFonts w:ascii="Times New Roman" w:hAnsi="Times New Roman"/>
        </w:rPr>
      </w:pPr>
    </w:p>
    <w:p w14:paraId="02A88D37" w14:textId="173E3626" w:rsidR="008F51A2" w:rsidRDefault="008F51A2" w:rsidP="008F51A2">
      <w:pPr>
        <w:spacing w:after="0" w:line="240" w:lineRule="auto"/>
        <w:jc w:val="both"/>
        <w:rPr>
          <w:rFonts w:ascii="Times New Roman" w:hAnsi="Times New Roman"/>
        </w:rPr>
      </w:pPr>
    </w:p>
    <w:p w14:paraId="48B00801" w14:textId="242FE1B0" w:rsidR="008F51A2" w:rsidRDefault="008F51A2" w:rsidP="008F51A2">
      <w:pPr>
        <w:spacing w:after="0" w:line="240" w:lineRule="auto"/>
        <w:jc w:val="both"/>
        <w:rPr>
          <w:rFonts w:ascii="Times New Roman" w:hAnsi="Times New Roman"/>
        </w:rPr>
      </w:pPr>
    </w:p>
    <w:p w14:paraId="5BF1CFD0" w14:textId="66BE4536" w:rsidR="008F51A2" w:rsidRDefault="008F51A2" w:rsidP="008F51A2">
      <w:pPr>
        <w:spacing w:after="0" w:line="240" w:lineRule="auto"/>
        <w:jc w:val="both"/>
        <w:rPr>
          <w:rFonts w:ascii="Times New Roman" w:hAnsi="Times New Roman"/>
        </w:rPr>
      </w:pPr>
    </w:p>
    <w:p w14:paraId="2C7222FA" w14:textId="31B49C0D" w:rsidR="008F51A2" w:rsidRDefault="008F51A2" w:rsidP="008F51A2">
      <w:pPr>
        <w:spacing w:after="0" w:line="240" w:lineRule="auto"/>
        <w:jc w:val="both"/>
        <w:rPr>
          <w:rFonts w:ascii="Times New Roman" w:hAnsi="Times New Roman"/>
        </w:rPr>
      </w:pPr>
    </w:p>
    <w:p w14:paraId="78D36048" w14:textId="6021A7E2" w:rsidR="008F51A2" w:rsidRDefault="008F51A2" w:rsidP="008F51A2">
      <w:pPr>
        <w:spacing w:after="0" w:line="240" w:lineRule="auto"/>
        <w:jc w:val="both"/>
        <w:rPr>
          <w:rFonts w:ascii="Times New Roman" w:hAnsi="Times New Roman"/>
        </w:rPr>
      </w:pPr>
    </w:p>
    <w:p w14:paraId="06328184" w14:textId="5A9F5475" w:rsidR="008F51A2" w:rsidRDefault="008F51A2" w:rsidP="008F51A2">
      <w:pPr>
        <w:spacing w:after="0" w:line="240" w:lineRule="auto"/>
        <w:jc w:val="both"/>
        <w:rPr>
          <w:rFonts w:ascii="Times New Roman" w:hAnsi="Times New Roman"/>
        </w:rPr>
      </w:pPr>
    </w:p>
    <w:p w14:paraId="2D77EC7D" w14:textId="6CB84509" w:rsidR="008F51A2" w:rsidRDefault="008F51A2" w:rsidP="008F51A2">
      <w:pPr>
        <w:spacing w:after="0" w:line="240" w:lineRule="auto"/>
        <w:jc w:val="both"/>
        <w:rPr>
          <w:rFonts w:ascii="Times New Roman" w:hAnsi="Times New Roman"/>
        </w:rPr>
      </w:pPr>
    </w:p>
    <w:p w14:paraId="743D4B00" w14:textId="6E732C05" w:rsidR="008F51A2" w:rsidRDefault="008F51A2" w:rsidP="008F51A2">
      <w:pPr>
        <w:spacing w:after="0" w:line="240" w:lineRule="auto"/>
        <w:jc w:val="both"/>
        <w:rPr>
          <w:rFonts w:ascii="Times New Roman" w:hAnsi="Times New Roman"/>
        </w:rPr>
      </w:pPr>
    </w:p>
    <w:p w14:paraId="536CA0BE" w14:textId="77777777" w:rsidR="008F51A2" w:rsidRDefault="008F51A2" w:rsidP="008F51A2">
      <w:pPr>
        <w:spacing w:after="0" w:line="240" w:lineRule="auto"/>
        <w:jc w:val="both"/>
        <w:rPr>
          <w:rFonts w:ascii="Times New Roman" w:hAnsi="Times New Roman"/>
        </w:rPr>
      </w:pPr>
    </w:p>
    <w:p w14:paraId="24304B4A" w14:textId="77777777" w:rsidR="008F51A2" w:rsidRDefault="008F51A2" w:rsidP="008F51A2">
      <w:pPr>
        <w:spacing w:after="0" w:line="240" w:lineRule="auto"/>
        <w:jc w:val="both"/>
        <w:rPr>
          <w:rFonts w:ascii="Times New Roman" w:hAnsi="Times New Roman"/>
        </w:rPr>
      </w:pPr>
    </w:p>
    <w:p w14:paraId="360021BE" w14:textId="0CE3F531" w:rsidR="00815AE7" w:rsidRPr="00815AE7" w:rsidRDefault="00815AE7" w:rsidP="00815AE7">
      <w:pPr>
        <w:shd w:val="clear" w:color="auto" w:fill="FFFFFF"/>
        <w:spacing w:after="0"/>
        <w:rPr>
          <w:rFonts w:ascii="Times New Roman" w:eastAsia="Times New Roman" w:hAnsi="Times New Roman"/>
          <w:lang w:eastAsia="ro-RO"/>
        </w:rPr>
      </w:pPr>
    </w:p>
    <w:p w14:paraId="3E1B4573" w14:textId="77777777" w:rsidR="00815AE7" w:rsidRPr="00923584" w:rsidRDefault="00815AE7" w:rsidP="00923584">
      <w:pPr>
        <w:shd w:val="clear" w:color="auto" w:fill="FFFFFF"/>
        <w:spacing w:after="0"/>
        <w:jc w:val="right"/>
        <w:rPr>
          <w:rFonts w:ascii="Times New Roman" w:eastAsia="Times New Roman" w:hAnsi="Times New Roman"/>
          <w:b/>
          <w:bCs/>
          <w:color w:val="333333"/>
          <w:lang w:eastAsia="ro-RO"/>
        </w:rPr>
      </w:pPr>
      <w:r w:rsidRPr="00923584">
        <w:rPr>
          <w:rFonts w:ascii="Times New Roman" w:eastAsia="Times New Roman" w:hAnsi="Times New Roman"/>
          <w:b/>
          <w:bCs/>
          <w:color w:val="333333"/>
          <w:lang w:eastAsia="ro-RO"/>
        </w:rPr>
        <w:t>Anexa</w:t>
      </w:r>
    </w:p>
    <w:p w14:paraId="374414EF" w14:textId="77777777" w:rsidR="00815AE7" w:rsidRPr="00923584" w:rsidRDefault="00815AE7" w:rsidP="00923584">
      <w:pPr>
        <w:shd w:val="clear" w:color="auto" w:fill="FFFFFF"/>
        <w:spacing w:after="0"/>
        <w:jc w:val="right"/>
        <w:rPr>
          <w:rFonts w:ascii="Times New Roman" w:eastAsia="Times New Roman" w:hAnsi="Times New Roman"/>
          <w:b/>
          <w:bCs/>
          <w:color w:val="333333"/>
          <w:lang w:eastAsia="ro-RO"/>
        </w:rPr>
      </w:pPr>
    </w:p>
    <w:p w14:paraId="49E3EB97" w14:textId="77777777" w:rsidR="00815AE7" w:rsidRPr="00923584" w:rsidRDefault="00815AE7" w:rsidP="00923584">
      <w:pPr>
        <w:shd w:val="clear" w:color="auto" w:fill="FFFFFF"/>
        <w:spacing w:after="0"/>
        <w:jc w:val="right"/>
        <w:rPr>
          <w:rFonts w:ascii="Times New Roman" w:eastAsia="Times New Roman" w:hAnsi="Times New Roman"/>
          <w:b/>
          <w:bCs/>
          <w:color w:val="333333"/>
          <w:lang w:eastAsia="ro-RO"/>
        </w:rPr>
      </w:pPr>
    </w:p>
    <w:p w14:paraId="40B3C66C" w14:textId="77777777" w:rsidR="00F7291A" w:rsidRPr="00923584" w:rsidRDefault="00F7291A" w:rsidP="005C6D78">
      <w:pPr>
        <w:spacing w:after="0"/>
        <w:jc w:val="center"/>
        <w:rPr>
          <w:rFonts w:ascii="Times New Roman" w:hAnsi="Times New Roman"/>
          <w:b/>
        </w:rPr>
      </w:pPr>
      <w:r w:rsidRPr="00923584">
        <w:rPr>
          <w:rFonts w:ascii="Times New Roman" w:hAnsi="Times New Roman"/>
          <w:b/>
        </w:rPr>
        <w:t>Regulament de Organizare și Funcționare al Consiliului Local al Comunei  Ion Creangă</w:t>
      </w:r>
    </w:p>
    <w:p w14:paraId="4BCFF4FA" w14:textId="77777777" w:rsidR="00F7291A" w:rsidRPr="00923584" w:rsidRDefault="00F7291A" w:rsidP="005C6D78">
      <w:pPr>
        <w:spacing w:after="0"/>
        <w:jc w:val="center"/>
        <w:rPr>
          <w:rFonts w:ascii="Times New Roman" w:hAnsi="Times New Roman"/>
          <w:b/>
        </w:rPr>
      </w:pPr>
      <w:r w:rsidRPr="00923584">
        <w:rPr>
          <w:rFonts w:ascii="Times New Roman" w:hAnsi="Times New Roman"/>
          <w:b/>
        </w:rPr>
        <w:t>(ROF CL Ion Creangă)</w:t>
      </w:r>
    </w:p>
    <w:p w14:paraId="03F5F4AA" w14:textId="77777777" w:rsidR="00F7291A" w:rsidRPr="00923584" w:rsidRDefault="00F7291A" w:rsidP="005C6D78">
      <w:pPr>
        <w:pStyle w:val="ListParagraph"/>
        <w:tabs>
          <w:tab w:val="left" w:pos="3408"/>
        </w:tabs>
        <w:spacing w:after="0"/>
        <w:ind w:left="363" w:right="-589"/>
        <w:jc w:val="center"/>
        <w:rPr>
          <w:rFonts w:ascii="Times New Roman" w:hAnsi="Times New Roman"/>
          <w:b/>
        </w:rPr>
      </w:pPr>
    </w:p>
    <w:p w14:paraId="0DB7C912" w14:textId="77777777" w:rsidR="00F7291A" w:rsidRPr="00923584" w:rsidRDefault="00F7291A" w:rsidP="005C6D78">
      <w:pPr>
        <w:spacing w:after="120"/>
        <w:ind w:firstLine="363"/>
        <w:jc w:val="center"/>
        <w:rPr>
          <w:rFonts w:ascii="Times New Roman" w:eastAsia="Times New Roman" w:hAnsi="Times New Roman"/>
          <w:b/>
          <w:noProof/>
          <w:lang w:eastAsia="ro-RO"/>
        </w:rPr>
      </w:pPr>
      <w:r w:rsidRPr="00923584">
        <w:rPr>
          <w:rFonts w:ascii="Times New Roman" w:eastAsia="Times New Roman" w:hAnsi="Times New Roman"/>
          <w:b/>
          <w:noProof/>
          <w:lang w:eastAsia="ro-RO"/>
        </w:rPr>
        <w:t>Capitolul I. Dispoziții generale</w:t>
      </w:r>
    </w:p>
    <w:p w14:paraId="5EA96A90" w14:textId="77777777" w:rsidR="00F7291A" w:rsidRPr="00923584" w:rsidRDefault="00F7291A" w:rsidP="005C6D78">
      <w:pPr>
        <w:pStyle w:val="ListParagraph"/>
        <w:spacing w:after="120"/>
        <w:ind w:left="363" w:right="-589"/>
        <w:contextualSpacing w:val="0"/>
        <w:jc w:val="center"/>
        <w:rPr>
          <w:rFonts w:ascii="Times New Roman" w:eastAsia="Times New Roman" w:hAnsi="Times New Roman"/>
          <w:b/>
          <w:noProof/>
          <w:lang w:eastAsia="ro-RO"/>
        </w:rPr>
      </w:pPr>
      <w:bookmarkStart w:id="0" w:name="A111"/>
      <w:r w:rsidRPr="00923584">
        <w:rPr>
          <w:rFonts w:ascii="Times New Roman" w:eastAsia="Times New Roman" w:hAnsi="Times New Roman"/>
          <w:b/>
          <w:noProof/>
          <w:lang w:eastAsia="ro-RO"/>
        </w:rPr>
        <w:t>Obiectul de reglementare</w:t>
      </w:r>
    </w:p>
    <w:bookmarkEnd w:id="0"/>
    <w:p w14:paraId="246A0AE7" w14:textId="77777777" w:rsidR="00F7291A" w:rsidRPr="00923584" w:rsidRDefault="00F7291A" w:rsidP="005C6D78">
      <w:pPr>
        <w:tabs>
          <w:tab w:val="left" w:pos="851"/>
        </w:tabs>
        <w:spacing w:after="0"/>
        <w:ind w:firstLine="567"/>
        <w:jc w:val="both"/>
        <w:rPr>
          <w:rFonts w:ascii="Times New Roman" w:eastAsia="Times New Roman" w:hAnsi="Times New Roman"/>
          <w:lang w:eastAsia="ro-RO"/>
        </w:rPr>
      </w:pPr>
      <w:r w:rsidRPr="00923584">
        <w:rPr>
          <w:rFonts w:ascii="Times New Roman" w:eastAsia="Times New Roman" w:hAnsi="Times New Roman"/>
          <w:b/>
          <w:lang w:eastAsia="ro-RO"/>
        </w:rPr>
        <w:t>Art. 1. -</w:t>
      </w:r>
      <w:r w:rsidRPr="00923584">
        <w:rPr>
          <w:rFonts w:ascii="Times New Roman" w:eastAsia="Times New Roman" w:hAnsi="Times New Roman"/>
          <w:lang w:eastAsia="ro-RO"/>
        </w:rPr>
        <w:t xml:space="preserve"> (1) Prezentul Regulament de organizare și funcționare a Consiliului Local al </w:t>
      </w:r>
      <w:r w:rsidRPr="00923584">
        <w:rPr>
          <w:rFonts w:ascii="Times New Roman" w:hAnsi="Times New Roman"/>
          <w:bCs/>
        </w:rPr>
        <w:t xml:space="preserve">comunei  Ion Creangă </w:t>
      </w:r>
      <w:r w:rsidRPr="00923584">
        <w:rPr>
          <w:rFonts w:ascii="Times New Roman" w:eastAsia="Times New Roman" w:hAnsi="Times New Roman"/>
          <w:lang w:eastAsia="ro-RO"/>
        </w:rPr>
        <w:t xml:space="preserve">ca obiect stabilirea condițiilor de exercitare a mandatului de către consilierii locali, a drepturilor, obligațiilor și răspunderilor ce le revin în baza mandatului încredințat. </w:t>
      </w:r>
    </w:p>
    <w:p w14:paraId="13310BAC" w14:textId="77777777" w:rsidR="00F7291A" w:rsidRPr="00923584" w:rsidRDefault="00F7291A" w:rsidP="005C6D78">
      <w:pPr>
        <w:tabs>
          <w:tab w:val="left" w:pos="851"/>
        </w:tabs>
        <w:spacing w:after="0"/>
        <w:ind w:firstLine="567"/>
        <w:rPr>
          <w:rFonts w:ascii="Times New Roman" w:eastAsia="Times New Roman" w:hAnsi="Times New Roman"/>
          <w:lang w:eastAsia="ro-RO"/>
        </w:rPr>
      </w:pPr>
      <w:r w:rsidRPr="00923584">
        <w:rPr>
          <w:rFonts w:ascii="Times New Roman" w:eastAsia="Times New Roman" w:hAnsi="Times New Roman"/>
          <w:lang w:eastAsia="ro-RO"/>
        </w:rPr>
        <w:t>(2) Consilierii locali se aleg prin vot universal, egal, direct, secret și liber exprimat de către cetățenii cu drept de vot ai</w:t>
      </w:r>
      <w:r w:rsidRPr="00923584">
        <w:rPr>
          <w:rFonts w:ascii="Times New Roman" w:hAnsi="Times New Roman"/>
          <w:bCs/>
        </w:rPr>
        <w:t xml:space="preserve"> comunei Ion Creangă</w:t>
      </w:r>
      <w:r w:rsidRPr="00923584">
        <w:rPr>
          <w:rFonts w:ascii="Times New Roman" w:eastAsia="Times New Roman" w:hAnsi="Times New Roman"/>
          <w:lang w:eastAsia="ro-RO"/>
        </w:rPr>
        <w:t xml:space="preserve">, potrivit legii pentru alegerea autorităților administrației publice locale. </w:t>
      </w:r>
    </w:p>
    <w:p w14:paraId="5B999176" w14:textId="77777777" w:rsidR="00F7291A" w:rsidRPr="00923584" w:rsidRDefault="00F7291A" w:rsidP="005C6D78">
      <w:pPr>
        <w:tabs>
          <w:tab w:val="left" w:pos="851"/>
        </w:tabs>
        <w:spacing w:after="0"/>
        <w:ind w:firstLine="567"/>
        <w:jc w:val="both"/>
        <w:rPr>
          <w:rFonts w:ascii="Times New Roman" w:eastAsia="Times New Roman" w:hAnsi="Times New Roman"/>
          <w:lang w:eastAsia="ro-RO"/>
        </w:rPr>
      </w:pPr>
      <w:r w:rsidRPr="00923584">
        <w:rPr>
          <w:rFonts w:ascii="Times New Roman" w:eastAsia="Times New Roman" w:hAnsi="Times New Roman"/>
          <w:lang w:eastAsia="ro-RO"/>
        </w:rPr>
        <w:t>(3) Participarea consilierilor locali la activitatea Consiliului Local are caracter public și legitim, fiind în acord cu interesele generale ale locuitorilor</w:t>
      </w:r>
      <w:r w:rsidRPr="00923584">
        <w:rPr>
          <w:rFonts w:ascii="Times New Roman" w:hAnsi="Times New Roman"/>
          <w:bCs/>
        </w:rPr>
        <w:t xml:space="preserve"> comunei Ion Creangă </w:t>
      </w:r>
      <w:r w:rsidRPr="00923584">
        <w:rPr>
          <w:rFonts w:ascii="Times New Roman" w:eastAsia="Times New Roman" w:hAnsi="Times New Roman"/>
          <w:lang w:eastAsia="ro-RO"/>
        </w:rPr>
        <w:t xml:space="preserve">. </w:t>
      </w:r>
    </w:p>
    <w:p w14:paraId="2D6E3CC0" w14:textId="77777777" w:rsidR="00F7291A" w:rsidRPr="00923584" w:rsidRDefault="00F7291A" w:rsidP="005C6D78">
      <w:pPr>
        <w:pStyle w:val="ListParagraph"/>
        <w:spacing w:after="0"/>
        <w:ind w:left="363" w:right="-589"/>
        <w:contextualSpacing w:val="0"/>
        <w:jc w:val="center"/>
        <w:rPr>
          <w:rFonts w:ascii="Times New Roman" w:eastAsia="Times New Roman" w:hAnsi="Times New Roman"/>
          <w:b/>
          <w:noProof/>
          <w:lang w:eastAsia="ro-RO"/>
        </w:rPr>
      </w:pPr>
      <w:r w:rsidRPr="00923584">
        <w:rPr>
          <w:rFonts w:ascii="Times New Roman" w:eastAsia="Times New Roman" w:hAnsi="Times New Roman"/>
          <w:b/>
          <w:noProof/>
          <w:lang w:eastAsia="ro-RO"/>
        </w:rPr>
        <w:t>Definiții generale</w:t>
      </w:r>
    </w:p>
    <w:p w14:paraId="791D6644" w14:textId="77777777" w:rsidR="00F7291A" w:rsidRPr="00923584" w:rsidRDefault="00F7291A" w:rsidP="005C6D78">
      <w:pPr>
        <w:tabs>
          <w:tab w:val="left" w:pos="851"/>
        </w:tabs>
        <w:spacing w:after="0"/>
        <w:ind w:firstLine="567"/>
        <w:jc w:val="both"/>
        <w:rPr>
          <w:rFonts w:ascii="Times New Roman" w:eastAsia="Times New Roman" w:hAnsi="Times New Roman"/>
          <w:b/>
          <w:lang w:eastAsia="ro-RO"/>
        </w:rPr>
      </w:pPr>
      <w:r w:rsidRPr="00923584">
        <w:rPr>
          <w:rFonts w:ascii="Times New Roman" w:eastAsia="Times New Roman" w:hAnsi="Times New Roman"/>
          <w:b/>
          <w:lang w:eastAsia="ro-RO"/>
        </w:rPr>
        <w:t>Art. 2. -</w:t>
      </w:r>
      <w:r w:rsidRPr="00923584">
        <w:rPr>
          <w:rFonts w:ascii="Times New Roman" w:eastAsia="Times New Roman" w:hAnsi="Times New Roman"/>
          <w:lang w:eastAsia="ro-RO"/>
        </w:rPr>
        <w:t xml:space="preserve">În sensul prezentului regulament de organizare și funcționare, termenii și expresiile de mai jos au următoarele semnificații: </w:t>
      </w:r>
    </w:p>
    <w:p w14:paraId="77E93AB5" w14:textId="77777777" w:rsidR="00F7291A" w:rsidRPr="00923584" w:rsidRDefault="00F7291A" w:rsidP="005C6D78">
      <w:pPr>
        <w:numPr>
          <w:ilvl w:val="0"/>
          <w:numId w:val="28"/>
        </w:numPr>
        <w:tabs>
          <w:tab w:val="left" w:pos="851"/>
        </w:tabs>
        <w:spacing w:after="0"/>
        <w:ind w:left="0" w:firstLine="567"/>
        <w:jc w:val="both"/>
        <w:rPr>
          <w:rFonts w:ascii="Times New Roman" w:eastAsia="MS Mincho" w:hAnsi="Times New Roman"/>
          <w:lang w:eastAsia="ro-RO"/>
        </w:rPr>
      </w:pPr>
      <w:r w:rsidRPr="00923584">
        <w:rPr>
          <w:rFonts w:ascii="Times New Roman" w:eastAsia="Times New Roman" w:hAnsi="Times New Roman"/>
          <w:lang w:eastAsia="ro-RO"/>
        </w:rPr>
        <w:t xml:space="preserve">aleșii locali – primarul, viceprimarul, consilierii locali ai </w:t>
      </w:r>
      <w:r w:rsidRPr="00923584">
        <w:rPr>
          <w:rFonts w:ascii="Times New Roman" w:hAnsi="Times New Roman"/>
          <w:bCs/>
        </w:rPr>
        <w:t xml:space="preserve">comunei Ion Creangă </w:t>
      </w:r>
      <w:r w:rsidRPr="00923584">
        <w:rPr>
          <w:rFonts w:ascii="Times New Roman" w:eastAsia="MS Mincho" w:hAnsi="Times New Roman"/>
          <w:lang w:eastAsia="ro-RO"/>
        </w:rPr>
        <w:t>;</w:t>
      </w:r>
    </w:p>
    <w:p w14:paraId="497E2345" w14:textId="77777777" w:rsidR="00F7291A" w:rsidRPr="00923584" w:rsidRDefault="00F7291A" w:rsidP="005C6D78">
      <w:pPr>
        <w:numPr>
          <w:ilvl w:val="0"/>
          <w:numId w:val="28"/>
        </w:numPr>
        <w:tabs>
          <w:tab w:val="left" w:pos="851"/>
        </w:tabs>
        <w:spacing w:after="0"/>
        <w:ind w:left="0" w:right="-425" w:firstLine="567"/>
        <w:rPr>
          <w:rFonts w:ascii="Times New Roman" w:eastAsia="MS Mincho" w:hAnsi="Times New Roman"/>
          <w:lang w:eastAsia="ro-RO"/>
        </w:rPr>
      </w:pPr>
      <w:r w:rsidRPr="00923584">
        <w:rPr>
          <w:rFonts w:ascii="Times New Roman" w:eastAsia="Times New Roman" w:hAnsi="Times New Roman"/>
          <w:lang w:eastAsia="ro-RO"/>
        </w:rPr>
        <w:t>aparatul de specialitate de specialitate al primarului - totalitatea compartimentelor funcționale, fara personalitate juridică, de la nivelul comunei</w:t>
      </w:r>
      <w:r w:rsidRPr="00923584">
        <w:rPr>
          <w:rFonts w:ascii="Times New Roman" w:hAnsi="Times New Roman"/>
          <w:bCs/>
        </w:rPr>
        <w:t xml:space="preserve">  Ion Creangă</w:t>
      </w:r>
      <w:r w:rsidRPr="00923584">
        <w:rPr>
          <w:rFonts w:ascii="Times New Roman" w:eastAsia="Times New Roman" w:hAnsi="Times New Roman"/>
          <w:lang w:eastAsia="ro-RO"/>
        </w:rPr>
        <w:t>, precum şi secretarul general al comunei</w:t>
      </w:r>
      <w:r w:rsidRPr="00923584">
        <w:rPr>
          <w:rFonts w:ascii="Times New Roman" w:hAnsi="Times New Roman"/>
          <w:bCs/>
        </w:rPr>
        <w:t xml:space="preserve"> Ion Creangă </w:t>
      </w:r>
      <w:r w:rsidRPr="00923584">
        <w:rPr>
          <w:rFonts w:ascii="Times New Roman" w:eastAsia="Times New Roman" w:hAnsi="Times New Roman"/>
          <w:lang w:eastAsia="ro-RO"/>
        </w:rPr>
        <w:t>; primarul, consilierii personali sau personalul din cadrul cabinetului acestuia, viceprimarul, administratorul public nu fac parte din aparatul de specialitate;</w:t>
      </w:r>
    </w:p>
    <w:p w14:paraId="071BEF1A" w14:textId="77777777" w:rsidR="00F7291A" w:rsidRPr="00923584" w:rsidRDefault="00F7291A" w:rsidP="005C6D78">
      <w:pPr>
        <w:numPr>
          <w:ilvl w:val="0"/>
          <w:numId w:val="28"/>
        </w:numPr>
        <w:tabs>
          <w:tab w:val="left" w:pos="851"/>
        </w:tabs>
        <w:spacing w:after="0"/>
        <w:ind w:left="0" w:firstLine="567"/>
        <w:jc w:val="both"/>
        <w:rPr>
          <w:rFonts w:ascii="Times New Roman" w:eastAsia="Times New Roman" w:hAnsi="Times New Roman"/>
          <w:lang w:eastAsia="ro-RO"/>
        </w:rPr>
      </w:pPr>
      <w:r w:rsidRPr="00923584">
        <w:rPr>
          <w:rFonts w:ascii="Times New Roman" w:eastAsia="Times New Roman" w:hAnsi="Times New Roman"/>
          <w:lang w:eastAsia="ro-RO"/>
        </w:rPr>
        <w:t xml:space="preserve">asociațiile de dezvoltare intercomunitară - structurile de cooperare cu personalitate juridică, de drept privat şi de utilitate publică, înființate, în condiţiile legii, la care aderă Comuna  </w:t>
      </w:r>
      <w:r w:rsidRPr="00923584">
        <w:rPr>
          <w:rFonts w:ascii="Times New Roman" w:hAnsi="Times New Roman"/>
          <w:bCs/>
        </w:rPr>
        <w:t xml:space="preserve">Ion Creangă </w:t>
      </w:r>
      <w:r w:rsidRPr="00923584">
        <w:rPr>
          <w:rFonts w:ascii="Times New Roman" w:eastAsia="Times New Roman" w:hAnsi="Times New Roman"/>
          <w:lang w:eastAsia="ro-RO"/>
        </w:rPr>
        <w:t>pentru realizarea în comun a unor proiecte de dezvoltare de interes zonal sau regional ori pentru furnizarea în comun a unor servicii publice;</w:t>
      </w:r>
    </w:p>
    <w:p w14:paraId="55B07489" w14:textId="77777777" w:rsidR="00F7291A" w:rsidRPr="00923584" w:rsidRDefault="00F7291A" w:rsidP="005C6D78">
      <w:pPr>
        <w:numPr>
          <w:ilvl w:val="0"/>
          <w:numId w:val="28"/>
        </w:numPr>
        <w:tabs>
          <w:tab w:val="left" w:pos="851"/>
        </w:tabs>
        <w:spacing w:after="0"/>
        <w:ind w:left="0" w:firstLine="567"/>
        <w:jc w:val="both"/>
        <w:rPr>
          <w:rFonts w:ascii="Times New Roman" w:eastAsia="Times New Roman" w:hAnsi="Times New Roman"/>
          <w:lang w:eastAsia="ro-RO"/>
        </w:rPr>
      </w:pPr>
      <w:r w:rsidRPr="00923584">
        <w:rPr>
          <w:rFonts w:ascii="Times New Roman" w:eastAsia="Times New Roman" w:hAnsi="Times New Roman"/>
          <w:lang w:eastAsia="ro-RO"/>
        </w:rPr>
        <w:t xml:space="preserve">autoritatea deliberativă - Consiliul Local al </w:t>
      </w:r>
      <w:r w:rsidRPr="00923584">
        <w:rPr>
          <w:rFonts w:ascii="Times New Roman" w:hAnsi="Times New Roman"/>
          <w:bCs/>
        </w:rPr>
        <w:t xml:space="preserve"> comunei Ion Creangă </w:t>
      </w:r>
      <w:r w:rsidRPr="00923584">
        <w:rPr>
          <w:rFonts w:ascii="Times New Roman" w:eastAsia="Times New Roman" w:hAnsi="Times New Roman"/>
          <w:lang w:eastAsia="ro-RO"/>
        </w:rPr>
        <w:t>;</w:t>
      </w:r>
    </w:p>
    <w:p w14:paraId="6D739F88" w14:textId="77777777" w:rsidR="00F7291A" w:rsidRPr="00923584" w:rsidRDefault="00F7291A" w:rsidP="005C6D78">
      <w:pPr>
        <w:numPr>
          <w:ilvl w:val="0"/>
          <w:numId w:val="28"/>
        </w:numPr>
        <w:tabs>
          <w:tab w:val="left" w:pos="851"/>
        </w:tabs>
        <w:spacing w:after="0"/>
        <w:ind w:left="0" w:firstLine="567"/>
        <w:jc w:val="both"/>
        <w:rPr>
          <w:rFonts w:ascii="Times New Roman" w:eastAsia="MS Mincho" w:hAnsi="Times New Roman"/>
          <w:lang w:eastAsia="ro-RO"/>
        </w:rPr>
      </w:pPr>
      <w:r w:rsidRPr="00923584">
        <w:rPr>
          <w:rFonts w:ascii="Times New Roman" w:eastAsia="Times New Roman" w:hAnsi="Times New Roman"/>
          <w:lang w:eastAsia="ro-RO"/>
        </w:rPr>
        <w:t>autoritatea executivă - primarul</w:t>
      </w:r>
      <w:r w:rsidRPr="00923584">
        <w:rPr>
          <w:rFonts w:ascii="Times New Roman" w:hAnsi="Times New Roman"/>
          <w:bCs/>
        </w:rPr>
        <w:t xml:space="preserve"> comunei Ion Creangă </w:t>
      </w:r>
      <w:r w:rsidRPr="00923584">
        <w:rPr>
          <w:rFonts w:ascii="Times New Roman" w:eastAsia="Times New Roman" w:hAnsi="Times New Roman"/>
          <w:lang w:eastAsia="ro-RO"/>
        </w:rPr>
        <w:t>;</w:t>
      </w:r>
    </w:p>
    <w:p w14:paraId="07BC169A" w14:textId="77777777" w:rsidR="00F7291A" w:rsidRPr="00923584" w:rsidRDefault="00F7291A" w:rsidP="005C6D78">
      <w:pPr>
        <w:numPr>
          <w:ilvl w:val="0"/>
          <w:numId w:val="28"/>
        </w:numPr>
        <w:tabs>
          <w:tab w:val="left" w:pos="851"/>
        </w:tabs>
        <w:spacing w:after="0"/>
        <w:ind w:left="0" w:firstLine="567"/>
        <w:jc w:val="both"/>
        <w:rPr>
          <w:rFonts w:ascii="Times New Roman" w:eastAsia="Times New Roman" w:hAnsi="Times New Roman"/>
          <w:lang w:eastAsia="ro-RO"/>
        </w:rPr>
      </w:pPr>
      <w:r w:rsidRPr="00923584">
        <w:rPr>
          <w:rFonts w:ascii="Times New Roman" w:eastAsia="Times New Roman" w:hAnsi="Times New Roman"/>
          <w:lang w:eastAsia="ro-RO"/>
        </w:rPr>
        <w:t xml:space="preserve">colectivitatea locală - totalitatea persoanelor fizice cu domiciliul în </w:t>
      </w:r>
      <w:r w:rsidRPr="00923584">
        <w:rPr>
          <w:rFonts w:ascii="Times New Roman" w:hAnsi="Times New Roman"/>
          <w:bCs/>
        </w:rPr>
        <w:t xml:space="preserve">comuna Ion Creangă </w:t>
      </w:r>
      <w:r w:rsidRPr="00923584">
        <w:rPr>
          <w:rFonts w:ascii="Times New Roman" w:eastAsia="Times New Roman" w:hAnsi="Times New Roman"/>
          <w:lang w:eastAsia="ro-RO"/>
        </w:rPr>
        <w:t xml:space="preserve">; </w:t>
      </w:r>
    </w:p>
    <w:p w14:paraId="55BBBE87" w14:textId="77777777" w:rsidR="00F7291A" w:rsidRPr="00923584" w:rsidRDefault="00F7291A" w:rsidP="005C6D78">
      <w:pPr>
        <w:numPr>
          <w:ilvl w:val="0"/>
          <w:numId w:val="28"/>
        </w:numPr>
        <w:tabs>
          <w:tab w:val="left" w:pos="851"/>
        </w:tabs>
        <w:spacing w:after="0"/>
        <w:ind w:left="0" w:firstLine="567"/>
        <w:jc w:val="both"/>
        <w:rPr>
          <w:rFonts w:ascii="Times New Roman" w:eastAsia="Times New Roman" w:hAnsi="Times New Roman"/>
          <w:lang w:eastAsia="ro-RO"/>
        </w:rPr>
      </w:pPr>
      <w:r w:rsidRPr="00923584">
        <w:rPr>
          <w:rFonts w:ascii="Times New Roman" w:eastAsia="Times New Roman" w:hAnsi="Times New Roman"/>
          <w:lang w:eastAsia="ro-RO"/>
        </w:rPr>
        <w:t>cvorumul - numărul minim de consilieri prevăzut de lege pentru întrunirea valabilă a Consiliului;</w:t>
      </w:r>
    </w:p>
    <w:p w14:paraId="1E891DCE" w14:textId="77777777" w:rsidR="00F7291A" w:rsidRPr="00923584" w:rsidRDefault="00F7291A" w:rsidP="005C6D78">
      <w:pPr>
        <w:numPr>
          <w:ilvl w:val="0"/>
          <w:numId w:val="28"/>
        </w:numPr>
        <w:tabs>
          <w:tab w:val="left" w:pos="851"/>
        </w:tabs>
        <w:spacing w:after="0"/>
        <w:ind w:left="0" w:firstLine="567"/>
        <w:jc w:val="both"/>
        <w:rPr>
          <w:rFonts w:ascii="Times New Roman" w:eastAsia="Times New Roman" w:hAnsi="Times New Roman"/>
          <w:lang w:eastAsia="ro-RO"/>
        </w:rPr>
      </w:pPr>
      <w:r w:rsidRPr="00923584">
        <w:rPr>
          <w:rFonts w:ascii="Times New Roman" w:eastAsia="Times New Roman" w:hAnsi="Times New Roman"/>
          <w:lang w:eastAsia="ro-RO"/>
        </w:rPr>
        <w:t xml:space="preserve">hotărâre – act administrativ adoptat de Consiliul Local al </w:t>
      </w:r>
      <w:r w:rsidRPr="00923584">
        <w:rPr>
          <w:rFonts w:ascii="Times New Roman" w:hAnsi="Times New Roman"/>
          <w:bCs/>
        </w:rPr>
        <w:t xml:space="preserve">comunei Ion Creangă </w:t>
      </w:r>
      <w:r w:rsidRPr="00923584">
        <w:rPr>
          <w:rFonts w:ascii="Times New Roman" w:eastAsia="Times New Roman" w:hAnsi="Times New Roman"/>
          <w:lang w:eastAsia="ro-RO"/>
        </w:rPr>
        <w:t>;</w:t>
      </w:r>
    </w:p>
    <w:p w14:paraId="0D493CBC" w14:textId="77777777" w:rsidR="00F7291A" w:rsidRPr="00923584" w:rsidRDefault="00F7291A" w:rsidP="005C6D78">
      <w:pPr>
        <w:numPr>
          <w:ilvl w:val="0"/>
          <w:numId w:val="28"/>
        </w:numPr>
        <w:tabs>
          <w:tab w:val="left" w:pos="851"/>
        </w:tabs>
        <w:spacing w:after="0"/>
        <w:ind w:left="0" w:firstLine="567"/>
        <w:jc w:val="both"/>
        <w:rPr>
          <w:rFonts w:ascii="Times New Roman" w:eastAsia="Times New Roman" w:hAnsi="Times New Roman"/>
          <w:lang w:eastAsia="ro-RO"/>
        </w:rPr>
      </w:pPr>
      <w:r w:rsidRPr="00923584">
        <w:rPr>
          <w:rFonts w:ascii="Times New Roman" w:eastAsia="Times New Roman" w:hAnsi="Times New Roman"/>
          <w:lang w:eastAsia="ro-RO"/>
        </w:rPr>
        <w:t>majoritatea absolută - primul număr natural strict mai mare decât jumătate din totalul membrilor în funcție ai Consiliului Local;</w:t>
      </w:r>
    </w:p>
    <w:p w14:paraId="4DABA40E" w14:textId="77777777" w:rsidR="00F7291A" w:rsidRPr="00923584" w:rsidRDefault="00F7291A" w:rsidP="005C6D78">
      <w:pPr>
        <w:numPr>
          <w:ilvl w:val="0"/>
          <w:numId w:val="28"/>
        </w:numPr>
        <w:tabs>
          <w:tab w:val="left" w:pos="851"/>
        </w:tabs>
        <w:spacing w:after="0"/>
        <w:ind w:left="0" w:firstLine="567"/>
        <w:jc w:val="both"/>
        <w:rPr>
          <w:rFonts w:ascii="Times New Roman" w:eastAsia="Times New Roman" w:hAnsi="Times New Roman"/>
          <w:lang w:eastAsia="ro-RO"/>
        </w:rPr>
      </w:pPr>
      <w:r w:rsidRPr="00923584">
        <w:rPr>
          <w:rFonts w:ascii="Times New Roman" w:eastAsia="Times New Roman" w:hAnsi="Times New Roman"/>
          <w:lang w:eastAsia="ro-RO"/>
        </w:rPr>
        <w:t>majoritatea calificată - primul număr natural care este mai mare decât valoarea numerică rezultată în urma aplicării fracției/procentului stabilite/stabilit prin lege sau regulament la totalul membrilor Consiliului Local stabilit în condițiile legii;</w:t>
      </w:r>
    </w:p>
    <w:p w14:paraId="4CC189EC" w14:textId="77777777" w:rsidR="00F7291A" w:rsidRPr="00923584" w:rsidRDefault="00F7291A" w:rsidP="005C6D78">
      <w:pPr>
        <w:numPr>
          <w:ilvl w:val="0"/>
          <w:numId w:val="28"/>
        </w:numPr>
        <w:tabs>
          <w:tab w:val="left" w:pos="851"/>
        </w:tabs>
        <w:spacing w:after="0"/>
        <w:ind w:left="0" w:firstLine="567"/>
        <w:jc w:val="both"/>
        <w:rPr>
          <w:rFonts w:ascii="Times New Roman" w:eastAsia="Times New Roman" w:hAnsi="Times New Roman"/>
          <w:lang w:eastAsia="ro-RO"/>
        </w:rPr>
      </w:pPr>
      <w:r w:rsidRPr="00923584">
        <w:rPr>
          <w:rFonts w:ascii="Times New Roman" w:eastAsia="Times New Roman" w:hAnsi="Times New Roman"/>
          <w:lang w:eastAsia="ro-RO"/>
        </w:rPr>
        <w:t>majoritatea simplă - primul număr natural mai mare decât jumătate din totalul membrilor prezenți la o ședință a Consiliului Local, cu condiția îndeplinirii cvorumului;</w:t>
      </w:r>
    </w:p>
    <w:p w14:paraId="37D4FE99" w14:textId="77777777" w:rsidR="00F7291A" w:rsidRPr="00923584" w:rsidRDefault="00F7291A" w:rsidP="005C6D78">
      <w:pPr>
        <w:numPr>
          <w:ilvl w:val="0"/>
          <w:numId w:val="28"/>
        </w:numPr>
        <w:tabs>
          <w:tab w:val="left" w:pos="851"/>
        </w:tabs>
        <w:spacing w:after="0"/>
        <w:ind w:left="0" w:firstLine="567"/>
        <w:jc w:val="both"/>
        <w:rPr>
          <w:rFonts w:ascii="Times New Roman" w:eastAsia="Times New Roman" w:hAnsi="Times New Roman"/>
          <w:lang w:eastAsia="ro-RO"/>
        </w:rPr>
      </w:pPr>
      <w:r w:rsidRPr="00923584">
        <w:rPr>
          <w:rFonts w:ascii="Times New Roman" w:eastAsia="Times New Roman" w:hAnsi="Times New Roman"/>
          <w:lang w:eastAsia="ro-RO"/>
        </w:rPr>
        <w:t>organigrama - structură unitară, redată sub forma unei diagrame logice, prin care se sistematizează şi se concentrează modul de organizare a tuturor resurselor umane de la nivelul unei autorități sau instituții publice, după caz, redând schematic detaliile cu privire la raporturile ierarhice de subordonare/ supraordonare, precum şi raporturile de colaborare;</w:t>
      </w:r>
    </w:p>
    <w:p w14:paraId="01380196" w14:textId="77777777" w:rsidR="00F7291A" w:rsidRPr="00923584" w:rsidRDefault="00F7291A" w:rsidP="005C6D78">
      <w:pPr>
        <w:numPr>
          <w:ilvl w:val="0"/>
          <w:numId w:val="28"/>
        </w:numPr>
        <w:tabs>
          <w:tab w:val="left" w:pos="851"/>
        </w:tabs>
        <w:spacing w:after="0"/>
        <w:ind w:left="0" w:firstLine="567"/>
        <w:jc w:val="both"/>
        <w:rPr>
          <w:rFonts w:ascii="Times New Roman" w:eastAsia="Times New Roman" w:hAnsi="Times New Roman"/>
          <w:lang w:eastAsia="ro-RO"/>
        </w:rPr>
      </w:pPr>
      <w:r w:rsidRPr="00923584">
        <w:rPr>
          <w:rFonts w:ascii="Times New Roman" w:eastAsia="Times New Roman" w:hAnsi="Times New Roman"/>
          <w:lang w:eastAsia="ro-RO"/>
        </w:rPr>
        <w:t xml:space="preserve">primăria </w:t>
      </w:r>
      <w:r w:rsidRPr="00923584">
        <w:rPr>
          <w:rFonts w:ascii="Times New Roman" w:hAnsi="Times New Roman"/>
          <w:bCs/>
        </w:rPr>
        <w:t xml:space="preserve">comunei Ion Creangă </w:t>
      </w:r>
      <w:r w:rsidRPr="00923584">
        <w:rPr>
          <w:rFonts w:ascii="Times New Roman" w:eastAsia="Times New Roman" w:hAnsi="Times New Roman"/>
          <w:lang w:eastAsia="ro-RO"/>
        </w:rPr>
        <w:t>- structură funcțională fără personalitate juridică şi fără capacitate procesuală, cu activitate permanentă, care duce la îndeplinire hotărârile autorităţii deliberative şi dispozițiile autorităţii executive, soluționând problemele curente ale colectivității locale, constituită din: primar, viceprimar, secretarul general, administratorul public, consilierii primarului si/sau viceprimarului sau persoanele încadrate la cabinetul primarului si/sau viceprimarului şi aparatul de specialitate al primarului;</w:t>
      </w:r>
    </w:p>
    <w:p w14:paraId="5CA18E57" w14:textId="77777777" w:rsidR="00F7291A" w:rsidRPr="00923584" w:rsidRDefault="00F7291A" w:rsidP="005C6D78">
      <w:pPr>
        <w:numPr>
          <w:ilvl w:val="0"/>
          <w:numId w:val="28"/>
        </w:numPr>
        <w:tabs>
          <w:tab w:val="left" w:pos="851"/>
        </w:tabs>
        <w:spacing w:after="0"/>
        <w:ind w:left="0" w:firstLine="567"/>
        <w:jc w:val="both"/>
        <w:rPr>
          <w:rFonts w:ascii="Times New Roman" w:eastAsia="MS Mincho" w:hAnsi="Times New Roman"/>
          <w:lang w:eastAsia="ro-RO"/>
        </w:rPr>
      </w:pPr>
      <w:r w:rsidRPr="00923584">
        <w:rPr>
          <w:rFonts w:ascii="Times New Roman" w:eastAsia="Times New Roman" w:hAnsi="Times New Roman"/>
          <w:lang w:eastAsia="ro-RO"/>
        </w:rPr>
        <w:t xml:space="preserve">secretarul general - secretarul general al </w:t>
      </w:r>
      <w:r w:rsidRPr="00923584">
        <w:rPr>
          <w:rFonts w:ascii="Times New Roman" w:hAnsi="Times New Roman"/>
          <w:bCs/>
        </w:rPr>
        <w:t xml:space="preserve">comunei Ion Creangă </w:t>
      </w:r>
      <w:r w:rsidRPr="00923584">
        <w:rPr>
          <w:rFonts w:ascii="Times New Roman" w:eastAsia="Times New Roman" w:hAnsi="Times New Roman"/>
          <w:lang w:eastAsia="ro-RO"/>
        </w:rPr>
        <w:t>.</w:t>
      </w:r>
    </w:p>
    <w:p w14:paraId="3CDE77F3" w14:textId="77777777" w:rsidR="00F7291A" w:rsidRPr="00923584" w:rsidRDefault="00F7291A" w:rsidP="005C6D78">
      <w:pPr>
        <w:tabs>
          <w:tab w:val="left" w:pos="851"/>
        </w:tabs>
        <w:spacing w:after="0"/>
        <w:ind w:left="567"/>
        <w:jc w:val="both"/>
        <w:rPr>
          <w:rFonts w:ascii="Times New Roman" w:eastAsia="MS Mincho" w:hAnsi="Times New Roman"/>
          <w:lang w:eastAsia="ro-RO"/>
        </w:rPr>
      </w:pPr>
    </w:p>
    <w:p w14:paraId="3DAC6A23" w14:textId="77777777" w:rsidR="00F7291A" w:rsidRPr="00923584" w:rsidRDefault="00F7291A" w:rsidP="005C6D78">
      <w:pPr>
        <w:spacing w:after="0"/>
        <w:ind w:firstLine="567"/>
        <w:jc w:val="center"/>
        <w:rPr>
          <w:rFonts w:ascii="Times New Roman" w:eastAsia="Times New Roman" w:hAnsi="Times New Roman"/>
          <w:b/>
          <w:noProof/>
          <w:lang w:eastAsia="ro-RO"/>
        </w:rPr>
      </w:pPr>
      <w:r w:rsidRPr="00923584">
        <w:rPr>
          <w:rFonts w:ascii="Times New Roman" w:eastAsia="Times New Roman" w:hAnsi="Times New Roman"/>
          <w:b/>
          <w:noProof/>
          <w:lang w:eastAsia="ro-RO"/>
        </w:rPr>
        <w:t>Capitolul II. Constituirea consiliului local</w:t>
      </w:r>
    </w:p>
    <w:p w14:paraId="1A7097C9" w14:textId="77777777" w:rsidR="00F7291A" w:rsidRPr="00923584" w:rsidRDefault="00F7291A" w:rsidP="005C6D78">
      <w:pPr>
        <w:tabs>
          <w:tab w:val="left" w:pos="851"/>
        </w:tabs>
        <w:spacing w:after="0"/>
        <w:ind w:firstLine="567"/>
        <w:jc w:val="both"/>
        <w:rPr>
          <w:rFonts w:ascii="Times New Roman" w:eastAsia="Times New Roman" w:hAnsi="Times New Roman"/>
          <w:b/>
          <w:lang w:eastAsia="ro-RO"/>
        </w:rPr>
      </w:pPr>
      <w:r w:rsidRPr="00923584">
        <w:rPr>
          <w:rFonts w:ascii="Times New Roman" w:eastAsia="Times New Roman" w:hAnsi="Times New Roman"/>
          <w:b/>
          <w:lang w:eastAsia="ro-RO"/>
        </w:rPr>
        <w:t xml:space="preserve">Art. 3. </w:t>
      </w:r>
      <w:r w:rsidRPr="00923584">
        <w:rPr>
          <w:rFonts w:ascii="Times New Roman" w:eastAsia="Times New Roman" w:hAnsi="Times New Roman"/>
          <w:b/>
          <w:noProof/>
          <w:lang w:eastAsia="ro-RO"/>
        </w:rPr>
        <w:t xml:space="preserve">Structura consiliului local al </w:t>
      </w:r>
      <w:r w:rsidRPr="00923584">
        <w:rPr>
          <w:rFonts w:ascii="Times New Roman" w:hAnsi="Times New Roman"/>
          <w:b/>
          <w:bCs/>
        </w:rPr>
        <w:t xml:space="preserve">comunei </w:t>
      </w:r>
      <w:r w:rsidRPr="00923584">
        <w:rPr>
          <w:rFonts w:ascii="Times New Roman" w:hAnsi="Times New Roman"/>
          <w:b/>
        </w:rPr>
        <w:t xml:space="preserve"> Ion Creanga </w:t>
      </w:r>
    </w:p>
    <w:p w14:paraId="6C7BB00A" w14:textId="77777777" w:rsidR="00F7291A" w:rsidRPr="00923584" w:rsidRDefault="00F7291A" w:rsidP="005C6D78">
      <w:pPr>
        <w:spacing w:after="0"/>
        <w:ind w:right="-24" w:firstLine="567"/>
        <w:jc w:val="both"/>
        <w:rPr>
          <w:rFonts w:ascii="Times New Roman" w:eastAsia="Times New Roman" w:hAnsi="Times New Roman"/>
          <w:lang w:eastAsia="ro-RO"/>
        </w:rPr>
      </w:pPr>
      <w:r w:rsidRPr="00923584">
        <w:rPr>
          <w:rFonts w:ascii="Times New Roman" w:eastAsia="Times New Roman" w:hAnsi="Times New Roman"/>
          <w:lang w:eastAsia="ro-RO"/>
        </w:rPr>
        <w:t xml:space="preserve">(1) Consiliul Local al </w:t>
      </w:r>
      <w:r w:rsidRPr="00923584">
        <w:rPr>
          <w:rFonts w:ascii="Times New Roman" w:hAnsi="Times New Roman"/>
          <w:bCs/>
        </w:rPr>
        <w:t xml:space="preserve">comunei Ion Creangă </w:t>
      </w:r>
      <w:r w:rsidRPr="00923584">
        <w:rPr>
          <w:rFonts w:ascii="Times New Roman" w:eastAsia="Times New Roman" w:hAnsi="Times New Roman"/>
          <w:lang w:eastAsia="ro-RO"/>
        </w:rPr>
        <w:t>are, conform legii, un număr de 15 consilieri locali, la data aprobării prezentului regulament.</w:t>
      </w:r>
    </w:p>
    <w:p w14:paraId="601D6E69" w14:textId="77777777" w:rsidR="00F7291A" w:rsidRPr="00923584" w:rsidRDefault="00F7291A" w:rsidP="005C6D78">
      <w:pPr>
        <w:spacing w:after="0"/>
        <w:ind w:right="-24" w:firstLine="567"/>
        <w:rPr>
          <w:rFonts w:ascii="Times New Roman" w:eastAsia="Times New Roman" w:hAnsi="Times New Roman"/>
          <w:lang w:eastAsia="ro-RO"/>
        </w:rPr>
      </w:pPr>
      <w:r w:rsidRPr="00923584">
        <w:rPr>
          <w:rFonts w:ascii="Times New Roman" w:eastAsia="Times New Roman" w:hAnsi="Times New Roman"/>
          <w:lang w:eastAsia="ro-RO"/>
        </w:rPr>
        <w:t xml:space="preserve">(2) Sediul Consiliului Local al </w:t>
      </w:r>
      <w:r w:rsidRPr="00923584">
        <w:rPr>
          <w:rFonts w:ascii="Times New Roman" w:hAnsi="Times New Roman"/>
          <w:bCs/>
        </w:rPr>
        <w:t xml:space="preserve">comunei Ion Creangă </w:t>
      </w:r>
      <w:r w:rsidRPr="00923584">
        <w:rPr>
          <w:rFonts w:ascii="Times New Roman" w:eastAsia="Times New Roman" w:hAnsi="Times New Roman"/>
          <w:lang w:eastAsia="ro-RO"/>
        </w:rPr>
        <w:t xml:space="preserve">este la adresa sat </w:t>
      </w:r>
      <w:r w:rsidRPr="00923584">
        <w:rPr>
          <w:rFonts w:ascii="Times New Roman" w:hAnsi="Times New Roman"/>
          <w:bCs/>
        </w:rPr>
        <w:t xml:space="preserve"> Ion Creangă , strada I.C Brătianu , nr. 111, comuna  Ion Creangă, judetul Neamt ,  </w:t>
      </w:r>
      <w:r w:rsidRPr="00923584">
        <w:rPr>
          <w:rFonts w:ascii="Times New Roman" w:eastAsia="Times New Roman" w:hAnsi="Times New Roman"/>
          <w:lang w:eastAsia="ro-RO"/>
        </w:rPr>
        <w:t xml:space="preserve">cladirea  Primăriei comunei </w:t>
      </w:r>
      <w:r w:rsidRPr="00923584">
        <w:rPr>
          <w:rFonts w:ascii="Times New Roman" w:hAnsi="Times New Roman"/>
          <w:bCs/>
        </w:rPr>
        <w:t>Ion Creangă</w:t>
      </w:r>
      <w:r w:rsidRPr="00923584">
        <w:rPr>
          <w:rFonts w:ascii="Times New Roman" w:eastAsia="Times New Roman" w:hAnsi="Times New Roman"/>
          <w:lang w:eastAsia="ro-RO"/>
        </w:rPr>
        <w:t xml:space="preserve">, județul Neamț, </w:t>
      </w:r>
    </w:p>
    <w:p w14:paraId="642198DF" w14:textId="77777777" w:rsidR="00F7291A" w:rsidRPr="00923584" w:rsidRDefault="00F7291A" w:rsidP="005C6D78">
      <w:pPr>
        <w:tabs>
          <w:tab w:val="left" w:pos="851"/>
        </w:tabs>
        <w:spacing w:after="0"/>
        <w:ind w:firstLine="567"/>
        <w:jc w:val="both"/>
        <w:rPr>
          <w:rFonts w:ascii="Times New Roman" w:eastAsia="Times New Roman" w:hAnsi="Times New Roman"/>
          <w:b/>
          <w:noProof/>
          <w:lang w:eastAsia="ro-RO"/>
        </w:rPr>
      </w:pPr>
      <w:bookmarkStart w:id="1" w:name="A113"/>
      <w:r w:rsidRPr="00923584">
        <w:rPr>
          <w:rFonts w:ascii="Times New Roman" w:eastAsia="Times New Roman" w:hAnsi="Times New Roman"/>
          <w:b/>
          <w:lang w:eastAsia="ro-RO"/>
        </w:rPr>
        <w:t>Art</w:t>
      </w:r>
      <w:r w:rsidRPr="00923584">
        <w:rPr>
          <w:rFonts w:ascii="Times New Roman" w:eastAsia="Times New Roman" w:hAnsi="Times New Roman"/>
          <w:b/>
          <w:noProof/>
          <w:lang w:eastAsia="ro-RO"/>
        </w:rPr>
        <w:t xml:space="preserve">. </w:t>
      </w:r>
      <w:bookmarkEnd w:id="1"/>
      <w:r w:rsidRPr="00923584">
        <w:rPr>
          <w:rFonts w:ascii="Times New Roman" w:eastAsia="Times New Roman" w:hAnsi="Times New Roman"/>
          <w:b/>
          <w:noProof/>
          <w:lang w:eastAsia="ro-RO"/>
        </w:rPr>
        <w:t>4. Constituirea consiliului local</w:t>
      </w:r>
    </w:p>
    <w:p w14:paraId="77F27DF9" w14:textId="77777777" w:rsidR="00F7291A" w:rsidRPr="00923584" w:rsidRDefault="00F7291A" w:rsidP="005C6D78">
      <w:pPr>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 xml:space="preserve">(1) Consiliul local al </w:t>
      </w:r>
      <w:r w:rsidRPr="00923584">
        <w:rPr>
          <w:rFonts w:ascii="Times New Roman" w:hAnsi="Times New Roman"/>
          <w:bCs/>
        </w:rPr>
        <w:t xml:space="preserve">comunei Ion Creangă </w:t>
      </w:r>
      <w:r w:rsidRPr="00923584">
        <w:rPr>
          <w:rFonts w:ascii="Times New Roman" w:eastAsia="Times New Roman" w:hAnsi="Times New Roman"/>
          <w:noProof/>
          <w:lang w:eastAsia="ro-RO"/>
        </w:rPr>
        <w:t xml:space="preserve">se constituie în cel mult 60 de zile de la data desfăşurării alegerilor </w:t>
      </w:r>
      <w:r w:rsidRPr="00923584">
        <w:rPr>
          <w:rFonts w:ascii="Times New Roman" w:hAnsi="Times New Roman"/>
        </w:rPr>
        <w:t>autorităților</w:t>
      </w:r>
      <w:r w:rsidRPr="00923584">
        <w:rPr>
          <w:rFonts w:ascii="Times New Roman" w:eastAsia="Times New Roman" w:hAnsi="Times New Roman"/>
          <w:noProof/>
          <w:lang w:eastAsia="ro-RO"/>
        </w:rPr>
        <w:t xml:space="preserve"> administraţiei publice locale. Anterior constituirii consiliului local, mandatele consilierilor locali declaraţi aleşi sunt validate în condiţiile prevăzute la art. 114 din </w:t>
      </w:r>
      <w:bookmarkStart w:id="2" w:name="_Hlk14184709"/>
      <w:r w:rsidRPr="00923584">
        <w:rPr>
          <w:rFonts w:ascii="Times New Roman" w:eastAsia="Times New Roman" w:hAnsi="Times New Roman"/>
          <w:noProof/>
          <w:lang w:eastAsia="ro-RO"/>
        </w:rPr>
        <w:t>Ordonanța de Urgență a Guvernului nr. 57/2019 privind Codul administrativ</w:t>
      </w:r>
      <w:bookmarkEnd w:id="2"/>
      <w:r w:rsidRPr="00923584">
        <w:rPr>
          <w:rFonts w:ascii="Times New Roman" w:eastAsia="Times New Roman" w:hAnsi="Times New Roman"/>
          <w:noProof/>
          <w:lang w:eastAsia="ro-RO"/>
        </w:rPr>
        <w:t>, cu modificările și completările ulterioare.</w:t>
      </w:r>
    </w:p>
    <w:p w14:paraId="2CD7A6EE" w14:textId="77777777" w:rsidR="00F7291A" w:rsidRPr="00923584" w:rsidRDefault="00F7291A" w:rsidP="005C6D78">
      <w:pPr>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(2) După validarea mandatelor de consilier local este organizată o şedinţă privind ceremonia de constituire a consiliului local, ocazie cu care consilierii locali depun jurământul.</w:t>
      </w:r>
      <w:bookmarkStart w:id="3" w:name="A114"/>
    </w:p>
    <w:p w14:paraId="682BBA78" w14:textId="77777777" w:rsidR="00F7291A" w:rsidRPr="00923584" w:rsidRDefault="00F7291A" w:rsidP="005C6D78">
      <w:pPr>
        <w:tabs>
          <w:tab w:val="left" w:pos="851"/>
        </w:tabs>
        <w:spacing w:after="0"/>
        <w:ind w:firstLine="567"/>
        <w:jc w:val="both"/>
        <w:rPr>
          <w:rFonts w:ascii="Times New Roman" w:eastAsia="Times New Roman" w:hAnsi="Times New Roman"/>
          <w:b/>
          <w:noProof/>
          <w:lang w:eastAsia="ro-RO"/>
        </w:rPr>
      </w:pPr>
      <w:r w:rsidRPr="00923584">
        <w:rPr>
          <w:rFonts w:ascii="Times New Roman" w:eastAsia="Times New Roman" w:hAnsi="Times New Roman"/>
          <w:b/>
          <w:noProof/>
          <w:lang w:eastAsia="ro-RO"/>
        </w:rPr>
        <w:t xml:space="preserve">Art. </w:t>
      </w:r>
      <w:bookmarkEnd w:id="3"/>
      <w:r w:rsidRPr="00923584">
        <w:rPr>
          <w:rFonts w:ascii="Times New Roman" w:eastAsia="Times New Roman" w:hAnsi="Times New Roman"/>
          <w:b/>
          <w:noProof/>
          <w:lang w:eastAsia="ro-RO"/>
        </w:rPr>
        <w:t>5. Validarea mandatului de consilier local și depunerea jurământului</w:t>
      </w:r>
    </w:p>
    <w:p w14:paraId="709D8EC4" w14:textId="77777777" w:rsidR="00F7291A" w:rsidRPr="00923584" w:rsidRDefault="00F7291A" w:rsidP="005C6D78">
      <w:pPr>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(1)Procedura de validare a consilierilor locali declaraţi aleşi sau, după caz, a supleanților în cadrul procedurii de constituire a consiliului local se realizează potrivit prevederilor art. 114-117, respectiv 119, 121 din Ordonanța de Urgență a Guvernului nr. 57/2019 privind Codul administrativ.</w:t>
      </w:r>
    </w:p>
    <w:p w14:paraId="677AFB19" w14:textId="77777777" w:rsidR="00F7291A" w:rsidRPr="00923584" w:rsidRDefault="00F7291A" w:rsidP="005C6D78">
      <w:pPr>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 xml:space="preserve">(2) Consilierii locali validați depun jurământul în cadrul ședințelor de constituire a consiliului  local sau în cadrul ședințelor consiliului local, după caz. </w:t>
      </w:r>
    </w:p>
    <w:p w14:paraId="73FFDEB2" w14:textId="77777777" w:rsidR="00F7291A" w:rsidRPr="00923584" w:rsidRDefault="00F7291A" w:rsidP="005C6D78">
      <w:pPr>
        <w:tabs>
          <w:tab w:val="left" w:pos="851"/>
        </w:tabs>
        <w:spacing w:after="0"/>
        <w:ind w:firstLine="567"/>
        <w:jc w:val="both"/>
        <w:rPr>
          <w:rFonts w:ascii="Times New Roman" w:eastAsia="Times New Roman" w:hAnsi="Times New Roman"/>
          <w:b/>
          <w:noProof/>
          <w:lang w:eastAsia="ro-RO"/>
        </w:rPr>
      </w:pPr>
      <w:bookmarkStart w:id="4" w:name="A118"/>
      <w:r w:rsidRPr="00923584">
        <w:rPr>
          <w:rFonts w:ascii="Times New Roman" w:eastAsia="Times New Roman" w:hAnsi="Times New Roman"/>
          <w:b/>
          <w:noProof/>
          <w:lang w:eastAsia="ro-RO"/>
        </w:rPr>
        <w:t xml:space="preserve">Art. </w:t>
      </w:r>
      <w:bookmarkEnd w:id="4"/>
      <w:r w:rsidRPr="00923584">
        <w:rPr>
          <w:rFonts w:ascii="Times New Roman" w:eastAsia="Times New Roman" w:hAnsi="Times New Roman"/>
          <w:b/>
          <w:noProof/>
          <w:lang w:eastAsia="ro-RO"/>
        </w:rPr>
        <w:t xml:space="preserve">6. Declararea consiliului local al </w:t>
      </w:r>
      <w:r w:rsidRPr="00923584">
        <w:rPr>
          <w:rFonts w:ascii="Times New Roman" w:hAnsi="Times New Roman"/>
          <w:b/>
          <w:bCs/>
        </w:rPr>
        <w:t>comunei Ion Creangă</w:t>
      </w:r>
      <w:r w:rsidRPr="00923584">
        <w:rPr>
          <w:rFonts w:ascii="Times New Roman" w:hAnsi="Times New Roman"/>
          <w:b/>
        </w:rPr>
        <w:t xml:space="preserve"> ca </w:t>
      </w:r>
      <w:r w:rsidRPr="00923584">
        <w:rPr>
          <w:rFonts w:ascii="Times New Roman" w:eastAsia="Times New Roman" w:hAnsi="Times New Roman"/>
          <w:b/>
          <w:noProof/>
          <w:lang w:eastAsia="ro-RO"/>
        </w:rPr>
        <w:t>legal constituit</w:t>
      </w:r>
    </w:p>
    <w:p w14:paraId="3A0F5318"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(1) Consiliul local este legal constituit dacă numărul consilierilor locali care au depus jurământul în condiţiile art. 116 alin. (5)-(7) din Ordonanța de Urgență a Guvernului nr. 57/2019 este mai mare decât primul număr natural strict mai mare decât jumătate din numărul membrilor consiliului local, stabilit potrivit art. 112 din Ordonanța de Urgență a Guvernului nr. 57/2019.</w:t>
      </w:r>
    </w:p>
    <w:p w14:paraId="78F38014" w14:textId="77777777" w:rsidR="00F7291A" w:rsidRPr="00923584" w:rsidRDefault="00F7291A" w:rsidP="005C6D78">
      <w:pPr>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(2) Data constituirii consiliului local este considerată data desfăşurării primei şedinţe privind ceremonia de constituire a consiliului local, respectiv a celei de a doua, după caz.</w:t>
      </w:r>
    </w:p>
    <w:p w14:paraId="30858098" w14:textId="77777777" w:rsidR="00F7291A" w:rsidRPr="00923584" w:rsidRDefault="00F7291A" w:rsidP="005C6D78">
      <w:pPr>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 xml:space="preserve">(3) În termen de 3 zile de la data constituirii consiliului local, în condiţiile alin. (2), prefectul emite un ordin privind constatarea îndeplinirii condiţiilor legale de constituire a consiliului local, care se comunică secretarului general al comunei </w:t>
      </w:r>
      <w:r w:rsidRPr="00923584">
        <w:rPr>
          <w:rFonts w:ascii="Times New Roman" w:hAnsi="Times New Roman"/>
          <w:bCs/>
        </w:rPr>
        <w:t>Ion Creangă</w:t>
      </w:r>
      <w:r w:rsidRPr="00923584">
        <w:rPr>
          <w:rFonts w:ascii="Times New Roman" w:eastAsia="Times New Roman" w:hAnsi="Times New Roman"/>
          <w:noProof/>
          <w:lang w:eastAsia="ro-RO"/>
        </w:rPr>
        <w:t xml:space="preserve"> şi se aduce la cunoştinţă publică.</w:t>
      </w:r>
    </w:p>
    <w:p w14:paraId="0CA30E7B" w14:textId="77777777" w:rsidR="00F7291A" w:rsidRPr="00923584" w:rsidRDefault="00F7291A" w:rsidP="005C6D78">
      <w:pPr>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(4) În situaţia în care consiliul local nu este legal constituit în condiţiile alin. (1), în termen de 3 zile de la împlinirea termenului prevăzut la art. 116 alin. (6) din Ordonanța de Urgență a Guvernului nr. 57/2019, prefectul emite un ordin privind constatarea neîndeplinirii condiţiilor legale de constituire a consiliului local, în care se menţionează motivele neconstituirii acestuia.</w:t>
      </w:r>
    </w:p>
    <w:p w14:paraId="666F2E31" w14:textId="77777777" w:rsidR="00F7291A" w:rsidRPr="00923584" w:rsidRDefault="00F7291A" w:rsidP="005C6D78">
      <w:pPr>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(5) Ordinul prefectului prevăzut la alin. (3), respectiv alin. (4) prevede, dacă este cazul, şi situaţiile în care este necesară validarea mandatelor supleanţilor. Ordinul prefectului care cuprinde situaţiile în care este necesară validarea mandatelor supleanţilor se comunică Judecătoriei Roman , partidelor politice şi organizaţiilor cetăţenilor aparţinând minorităţilor naţionale care au propus candidaţi şi secretarului general al comunei</w:t>
      </w:r>
      <w:r w:rsidRPr="00923584">
        <w:rPr>
          <w:rFonts w:ascii="Times New Roman" w:hAnsi="Times New Roman"/>
          <w:bCs/>
        </w:rPr>
        <w:t xml:space="preserve"> Ion Creangă</w:t>
      </w:r>
      <w:r w:rsidRPr="00923584">
        <w:rPr>
          <w:rFonts w:ascii="Times New Roman" w:eastAsia="Times New Roman" w:hAnsi="Times New Roman"/>
          <w:noProof/>
          <w:lang w:eastAsia="ro-RO"/>
        </w:rPr>
        <w:t>.</w:t>
      </w:r>
      <w:bookmarkStart w:id="5" w:name="A119"/>
    </w:p>
    <w:p w14:paraId="524BFFC4" w14:textId="77777777" w:rsidR="00F7291A" w:rsidRPr="00923584" w:rsidRDefault="00F7291A" w:rsidP="005C6D78">
      <w:pPr>
        <w:tabs>
          <w:tab w:val="left" w:pos="851"/>
        </w:tabs>
        <w:spacing w:after="0"/>
        <w:ind w:firstLine="567"/>
        <w:jc w:val="both"/>
        <w:rPr>
          <w:rFonts w:ascii="Times New Roman" w:eastAsia="Times New Roman" w:hAnsi="Times New Roman"/>
          <w:b/>
          <w:noProof/>
          <w:lang w:eastAsia="ro-RO"/>
        </w:rPr>
      </w:pPr>
      <w:bookmarkStart w:id="6" w:name="A120"/>
      <w:bookmarkEnd w:id="5"/>
      <w:r w:rsidRPr="00923584">
        <w:rPr>
          <w:rFonts w:ascii="Times New Roman" w:eastAsia="Times New Roman" w:hAnsi="Times New Roman"/>
          <w:b/>
          <w:noProof/>
          <w:lang w:eastAsia="ro-RO"/>
        </w:rPr>
        <w:t xml:space="preserve">Art. </w:t>
      </w:r>
      <w:bookmarkEnd w:id="6"/>
      <w:r w:rsidRPr="00923584">
        <w:rPr>
          <w:rFonts w:ascii="Times New Roman" w:eastAsia="Times New Roman" w:hAnsi="Times New Roman"/>
          <w:b/>
          <w:noProof/>
          <w:lang w:eastAsia="ro-RO"/>
        </w:rPr>
        <w:t>7. Organizarea alegerilor parţiale</w:t>
      </w:r>
    </w:p>
    <w:p w14:paraId="489FE69B"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(1) În situaţia în care consiliul local nu a fost constituit în condiţiile art. 6, sunt organizate alegeri parţiale de completare în condiţiile legii privind alegerea autorităţilor administraţiei publice locale pentru locurile consilierilor locali declarate vacante potrivit art. 116 alin. (10) din OUG nr. 57/2019.</w:t>
      </w:r>
    </w:p>
    <w:p w14:paraId="395EB16F"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(2) Alegerile prevăzute la alin. (1) se organizează în termen de 90 de zile de la emiterea ordinului prefectului prevăzut la art. 6 alin. (4), în condiţiile legii privind alegerea autorităţilor administraţiei publice locale. Stabilirea datei pentru organizarea alegerilor se face de către Guvern, la propunerea autorităţilor cu atribuţii în organizarea alegerilor locale, pe baza solicitării prefectului.</w:t>
      </w:r>
      <w:bookmarkStart w:id="7" w:name="A121"/>
    </w:p>
    <w:p w14:paraId="00C9C319" w14:textId="77777777" w:rsidR="00F7291A" w:rsidRPr="00923584" w:rsidRDefault="00F7291A" w:rsidP="005C6D78">
      <w:pPr>
        <w:tabs>
          <w:tab w:val="left" w:pos="851"/>
        </w:tabs>
        <w:spacing w:after="0"/>
        <w:ind w:firstLine="567"/>
        <w:jc w:val="both"/>
        <w:rPr>
          <w:rFonts w:ascii="Times New Roman" w:eastAsia="Times New Roman" w:hAnsi="Times New Roman"/>
          <w:b/>
          <w:noProof/>
          <w:lang w:eastAsia="ro-RO"/>
        </w:rPr>
      </w:pPr>
      <w:bookmarkStart w:id="8" w:name="A122"/>
      <w:bookmarkEnd w:id="7"/>
      <w:r w:rsidRPr="00923584">
        <w:rPr>
          <w:rFonts w:ascii="Times New Roman" w:eastAsia="Times New Roman" w:hAnsi="Times New Roman"/>
          <w:b/>
          <w:noProof/>
          <w:lang w:eastAsia="ro-RO"/>
        </w:rPr>
        <w:t xml:space="preserve">Art. </w:t>
      </w:r>
      <w:bookmarkEnd w:id="8"/>
      <w:r w:rsidRPr="00923584">
        <w:rPr>
          <w:rFonts w:ascii="Times New Roman" w:eastAsia="Times New Roman" w:hAnsi="Times New Roman"/>
          <w:b/>
          <w:noProof/>
          <w:lang w:eastAsia="ro-RO"/>
        </w:rPr>
        <w:t>8. Validarea mandatelor supleanţilor pe durata mandatului consiliului local</w:t>
      </w:r>
    </w:p>
    <w:p w14:paraId="574E4C67"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 xml:space="preserve">(1) În caz de vacanţă a mandatelor de consilieri locali, pe durata mandatului consiliului local, mandatele supleanţilor sunt validate în termen de 10 zile de la data încetării mandatului consilierului local, în condiţiile art. 53, de către Judecătoria Roman, în procedură necontencioasă, prin încheiere pronunţată în camera de consiliu, fără a fi aplicabilă procedura de regularizare a cererii. </w:t>
      </w:r>
    </w:p>
    <w:p w14:paraId="71D5FFB5"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 xml:space="preserve">Validarea mandatelor supleanţilor se realizează cu respectarea prevederilor art. 114 alin. (2) şi art. 121 alin. (1) lit. d), alin. (2) şi (3) din Ordonanța de Urgență a Guvernului nr. 57/2019. </w:t>
      </w:r>
    </w:p>
    <w:p w14:paraId="39BFA476"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Supleanţii au obligaţia transmiterii către secretarul general al comunei</w:t>
      </w:r>
      <w:r w:rsidRPr="00923584">
        <w:rPr>
          <w:rFonts w:ascii="Times New Roman" w:hAnsi="Times New Roman"/>
          <w:bCs/>
        </w:rPr>
        <w:t xml:space="preserve"> Ion Creangă</w:t>
      </w:r>
      <w:r w:rsidRPr="00923584">
        <w:rPr>
          <w:rFonts w:ascii="Times New Roman" w:eastAsia="Times New Roman" w:hAnsi="Times New Roman"/>
          <w:noProof/>
          <w:lang w:eastAsia="ro-RO"/>
        </w:rPr>
        <w:t>, a documentelor doveditoare, prevăzute la art. 114 alin. (2) lit. a)-d) din Ordonanța de Urgență a Guvernului nr. 57/2019, cu cel puţin 5 zile înainte de împlinirea termenului de 10 zile. Dispoziţiile art. 114 alin. (4)-(7) din Ordonanța de Urgență a Guvernului nr. 57/2019 se aplică în mod corespunzător.</w:t>
      </w:r>
    </w:p>
    <w:p w14:paraId="08151751"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 xml:space="preserve">(2) Consilierul local al cărui mandat a fost validat pe durata mandatului consiliului local depune jurământul în faţa consiliului local, în termen de 15 zile de la data la care secretarul general al comunei </w:t>
      </w:r>
      <w:r w:rsidRPr="00923584">
        <w:rPr>
          <w:rFonts w:ascii="Times New Roman" w:hAnsi="Times New Roman"/>
          <w:bCs/>
        </w:rPr>
        <w:t xml:space="preserve">Ion Creangă </w:t>
      </w:r>
      <w:r w:rsidRPr="00923584">
        <w:rPr>
          <w:rFonts w:ascii="Times New Roman" w:eastAsia="Times New Roman" w:hAnsi="Times New Roman"/>
          <w:noProof/>
          <w:lang w:eastAsia="ro-RO"/>
        </w:rPr>
        <w:t>l-a informat cu privire la validarea mandatului său.</w:t>
      </w:r>
    </w:p>
    <w:p w14:paraId="2C2C26BD"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(3) Consilierul local declarat ales, al cărui mandat a fost invalidat de Judecătoria Roman , în primă instanţă, dar care a fost validat prin hotărârea Tribunalului Neamț, depune jurământul în faţa consiliului local, în termen de 15 zile de la data la care i-a fost comunicată hotărârea Tribunalului.</w:t>
      </w:r>
    </w:p>
    <w:p w14:paraId="34D6EFDC"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(4) Consiliul local se convoacă în condiţiile art. 22 alin. (1) pentru respectarea termenului prevăzut la alin. (2) sau (3), după caz.</w:t>
      </w:r>
    </w:p>
    <w:p w14:paraId="34BCA48A"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 xml:space="preserve">(5) Consilierul local al cărui mandat a fost validat în condiţiile alin. (2) sau (3), care nu depune jurământul în termenul de 15 zile, ori care refuză să depună jurământul, este considerat demisionat de drept, cu excepţia cazului în care se află în una dintre situaţiile prevăzute la art. 116 alin. (8) din </w:t>
      </w:r>
      <w:bookmarkStart w:id="9" w:name="_Hlk14272367"/>
      <w:r w:rsidRPr="00923584">
        <w:rPr>
          <w:rFonts w:ascii="Times New Roman" w:eastAsia="Times New Roman" w:hAnsi="Times New Roman"/>
          <w:noProof/>
          <w:lang w:eastAsia="ro-RO"/>
        </w:rPr>
        <w:t>Ordonanța de Urgență a Guvernului nr. 57/2019</w:t>
      </w:r>
      <w:bookmarkEnd w:id="9"/>
      <w:r w:rsidRPr="00923584">
        <w:rPr>
          <w:rFonts w:ascii="Times New Roman" w:eastAsia="Times New Roman" w:hAnsi="Times New Roman"/>
          <w:noProof/>
          <w:lang w:eastAsia="ro-RO"/>
        </w:rPr>
        <w:t>.</w:t>
      </w:r>
    </w:p>
    <w:p w14:paraId="4400FEE6"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(6) În cazul în care consilierul local al cărui mandat a fost validat în condiţiile alin. (2) sau (3) se află, pe perioada celor 15 zile prevăzute de aceste alineate, într-una dintre situaţiile prevăzute la art. 116 alin. (8) din Ordonanța de Urgență a Guvernului nr. 57/2019, termenul pentru depunerea jurământului se prelungeşte până la încetarea acestei situaţii.</w:t>
      </w:r>
    </w:p>
    <w:p w14:paraId="753FA34E" w14:textId="77777777" w:rsidR="00F7291A" w:rsidRPr="00923584" w:rsidRDefault="00F7291A" w:rsidP="005C6D78">
      <w:pPr>
        <w:pStyle w:val="ListParagraph"/>
        <w:spacing w:after="0"/>
        <w:ind w:left="363" w:right="-589" w:firstLine="204"/>
        <w:contextualSpacing w:val="0"/>
        <w:jc w:val="center"/>
        <w:rPr>
          <w:rFonts w:ascii="Times New Roman" w:eastAsia="Times New Roman" w:hAnsi="Times New Roman"/>
          <w:b/>
          <w:noProof/>
          <w:lang w:eastAsia="ro-RO"/>
        </w:rPr>
      </w:pPr>
      <w:r w:rsidRPr="00923584">
        <w:rPr>
          <w:rFonts w:ascii="Times New Roman" w:eastAsia="Times New Roman" w:hAnsi="Times New Roman"/>
          <w:b/>
          <w:noProof/>
          <w:lang w:eastAsia="ro-RO"/>
        </w:rPr>
        <w:t>Capitolul III. Organizarea consiliului local</w:t>
      </w:r>
    </w:p>
    <w:p w14:paraId="2568DACD" w14:textId="77777777" w:rsidR="00F7291A" w:rsidRPr="00923584" w:rsidRDefault="00F7291A" w:rsidP="005C6D78">
      <w:pPr>
        <w:pStyle w:val="ListParagraph"/>
        <w:spacing w:after="0"/>
        <w:ind w:left="363" w:right="-589" w:firstLine="204"/>
        <w:contextualSpacing w:val="0"/>
        <w:jc w:val="center"/>
        <w:rPr>
          <w:rFonts w:ascii="Times New Roman" w:eastAsia="Times New Roman" w:hAnsi="Times New Roman"/>
          <w:b/>
          <w:noProof/>
          <w:lang w:eastAsia="ro-RO"/>
        </w:rPr>
      </w:pPr>
      <w:r w:rsidRPr="00923584">
        <w:rPr>
          <w:rFonts w:ascii="Times New Roman" w:eastAsia="Times New Roman" w:hAnsi="Times New Roman"/>
          <w:b/>
          <w:noProof/>
          <w:lang w:eastAsia="ro-RO"/>
        </w:rPr>
        <w:t>Secțiunea 1. Președintele de ședință</w:t>
      </w:r>
    </w:p>
    <w:p w14:paraId="429EC0DD" w14:textId="77777777" w:rsidR="00F7291A" w:rsidRPr="00923584" w:rsidRDefault="00F7291A" w:rsidP="005C6D78">
      <w:pPr>
        <w:pStyle w:val="ListParagraph"/>
        <w:spacing w:after="0"/>
        <w:ind w:left="363" w:right="-589" w:firstLine="204"/>
        <w:contextualSpacing w:val="0"/>
        <w:jc w:val="both"/>
        <w:rPr>
          <w:rFonts w:ascii="Times New Roman" w:eastAsia="Times New Roman" w:hAnsi="Times New Roman"/>
          <w:b/>
          <w:noProof/>
          <w:lang w:eastAsia="ro-RO"/>
        </w:rPr>
      </w:pPr>
      <w:bookmarkStart w:id="10" w:name="A123"/>
      <w:r w:rsidRPr="00923584">
        <w:rPr>
          <w:rFonts w:ascii="Times New Roman" w:eastAsia="Times New Roman" w:hAnsi="Times New Roman"/>
          <w:b/>
          <w:noProof/>
          <w:lang w:eastAsia="ro-RO"/>
        </w:rPr>
        <w:t xml:space="preserve">Art. </w:t>
      </w:r>
      <w:bookmarkEnd w:id="10"/>
      <w:r w:rsidRPr="00923584">
        <w:rPr>
          <w:rFonts w:ascii="Times New Roman" w:eastAsia="Times New Roman" w:hAnsi="Times New Roman"/>
          <w:b/>
          <w:noProof/>
          <w:lang w:eastAsia="ro-RO"/>
        </w:rPr>
        <w:t>9. Preşedintele de şedinţă</w:t>
      </w:r>
    </w:p>
    <w:p w14:paraId="5F59C8AF"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(1) După declararea ca legal constituit, consiliul local alege dintre membrii săi, un preşedinte de şedinţă, pe o perioadă de cel mult 3 luni, care conduce şedinţele consiliului şi semnează hotărârile adoptate de acesta. Preşedintele de şedinţă se alege prin vot deschis cu majoritate simplă, prevăzută la art. 5, lit. ee) din Ordonanța de Urgență a Guvernului nr. 57/2019.</w:t>
      </w:r>
    </w:p>
    <w:p w14:paraId="1274B8B8"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(2) Alegerea primului președinte de ședință se va realiza, de regulă, în ședința privind ceremonia de constituire a consiliului local, după declararea ca legal constituit a consiliului.</w:t>
      </w:r>
    </w:p>
    <w:p w14:paraId="22DF27D6" w14:textId="77777777" w:rsidR="00F7291A" w:rsidRPr="00923584" w:rsidRDefault="00F7291A" w:rsidP="005C6D78">
      <w:pPr>
        <w:tabs>
          <w:tab w:val="left" w:pos="851"/>
        </w:tabs>
        <w:spacing w:after="0"/>
        <w:ind w:firstLine="567"/>
        <w:jc w:val="both"/>
        <w:rPr>
          <w:rFonts w:ascii="Times New Roman" w:eastAsia="Times New Roman" w:hAnsi="Times New Roman"/>
          <w:lang w:eastAsia="ro-RO"/>
        </w:rPr>
      </w:pPr>
      <w:r w:rsidRPr="00923584">
        <w:rPr>
          <w:rFonts w:ascii="Times New Roman" w:eastAsia="Times New Roman" w:hAnsi="Times New Roman"/>
          <w:lang w:eastAsia="ro-RO"/>
        </w:rPr>
        <w:t>(3) Durata mandatului președintelui de ședință este de 3 luni. La expirarea mandatului, se alege un nou preşedinte de şedinţă pentru următoarele 3 luni.</w:t>
      </w:r>
    </w:p>
    <w:p w14:paraId="66081109"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(4) Consilierul local ales în condiţiile alin. (1) poate fi schimbat din funcţie, la iniţiativa a cel puţin unei treimi din numărul consilierilor locali în funcţie, prin hotărâre adoptată cu majoritate absolută.</w:t>
      </w:r>
    </w:p>
    <w:p w14:paraId="5E826D5F"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(5) În cazul în care preşedintele de şedinţă lipseşte, la propunerea consilierilor locali, din rândul acestora este ales un alt preşedinte de şedinţă, prin hotărâre adoptată cu majoritate simplă, care conduce şedinţa respectivă. Acesta exercită pentru această şedinţă atribuţiile prevăzute de lege pentru preşedintele de şedinţă.</w:t>
      </w:r>
    </w:p>
    <w:p w14:paraId="4CAAACF4" w14:textId="77777777" w:rsidR="00F7291A" w:rsidRPr="00923584" w:rsidRDefault="00F7291A" w:rsidP="005C6D78">
      <w:pPr>
        <w:pStyle w:val="ListParagraph"/>
        <w:spacing w:after="0"/>
        <w:ind w:left="363" w:right="-589" w:firstLine="204"/>
        <w:contextualSpacing w:val="0"/>
        <w:jc w:val="both"/>
        <w:rPr>
          <w:rFonts w:ascii="Times New Roman" w:eastAsia="Times New Roman" w:hAnsi="Times New Roman"/>
          <w:b/>
          <w:noProof/>
          <w:lang w:eastAsia="ro-RO"/>
        </w:rPr>
      </w:pPr>
      <w:r w:rsidRPr="00923584">
        <w:rPr>
          <w:rFonts w:ascii="Times New Roman" w:eastAsia="Times New Roman" w:hAnsi="Times New Roman"/>
          <w:b/>
          <w:noProof/>
          <w:lang w:eastAsia="ro-RO"/>
        </w:rPr>
        <w:t>Art. 10. Atribuțiile președintelui de ședință</w:t>
      </w:r>
    </w:p>
    <w:p w14:paraId="4AB9E581"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Preşedintele de şedinţă exercită următoarele atribuţii principale:</w:t>
      </w:r>
    </w:p>
    <w:p w14:paraId="58A67009"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a) conduce şedinţele consiliului local;</w:t>
      </w:r>
    </w:p>
    <w:p w14:paraId="0424F1E0"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 xml:space="preserve">b) supune votului consilierilor locali ordinea de zi şi suplimentarea ordinii de zi după caz, proiectele de hotărâri şi anunţă rezultatul votării, cu precizarea voturilor pentru, a voturilor împotrivă şi a abţinerilor numărate şi evidenţiate de secretarul general al comunei </w:t>
      </w:r>
      <w:r w:rsidRPr="00923584">
        <w:rPr>
          <w:rFonts w:ascii="Times New Roman" w:hAnsi="Times New Roman"/>
          <w:bCs/>
        </w:rPr>
        <w:t>Ion Creangă</w:t>
      </w:r>
      <w:r w:rsidRPr="00923584">
        <w:rPr>
          <w:rFonts w:ascii="Times New Roman" w:eastAsia="Times New Roman" w:hAnsi="Times New Roman"/>
          <w:noProof/>
          <w:lang w:eastAsia="ro-RO"/>
        </w:rPr>
        <w:t xml:space="preserve"> în procesul-verbal al şedinţei;</w:t>
      </w:r>
    </w:p>
    <w:p w14:paraId="185FC15F"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c) semnează procesul-verbal al şedinţei;</w:t>
      </w:r>
    </w:p>
    <w:p w14:paraId="2C8A0652"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d) asigură menţinerea ordinii, timpii de dezbatere a proiectelor de hotărâre, luările de cuvânt  în condiţiile regulamentului de organizare şi funcţionare a consiliului local;</w:t>
      </w:r>
    </w:p>
    <w:p w14:paraId="46214318"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e) supune votului consilierilor locali orice problemă care intră în competenţa de soluţionare a consiliului local;</w:t>
      </w:r>
    </w:p>
    <w:p w14:paraId="0517B841"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f) aplică, dacă este cazul, sancţiunile prevăzute la art.78 alin. (1) sau propune consiliului aplicarea unor asemenea sancţiuni, după caz;</w:t>
      </w:r>
    </w:p>
    <w:p w14:paraId="7A04427E" w14:textId="77777777" w:rsidR="00F7291A" w:rsidRPr="00923584" w:rsidRDefault="00F7291A" w:rsidP="005C6D78">
      <w:pPr>
        <w:tabs>
          <w:tab w:val="left" w:pos="720"/>
          <w:tab w:val="left" w:pos="851"/>
        </w:tabs>
        <w:spacing w:after="0"/>
        <w:ind w:firstLine="567"/>
        <w:jc w:val="both"/>
        <w:rPr>
          <w:rFonts w:ascii="Times New Roman" w:eastAsia="Times New Roman" w:hAnsi="Times New Roman"/>
          <w:lang w:eastAsia="ro-RO"/>
        </w:rPr>
      </w:pPr>
      <w:r w:rsidRPr="00923584">
        <w:rPr>
          <w:rFonts w:ascii="Times New Roman" w:eastAsia="Times New Roman" w:hAnsi="Times New Roman"/>
          <w:lang w:eastAsia="ro-RO"/>
        </w:rPr>
        <w:t>g) semnează procesul-verbal de numerotare și sigilare a documentelor care au fost dezbătute în ședință;</w:t>
      </w:r>
    </w:p>
    <w:p w14:paraId="1077D469"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h) îndeplineşte alte atribuţii prevăzute de lege, de regulamentul de organizare şi funcţionare a consiliului local sau alte însărcinări date de către consiliul local.</w:t>
      </w:r>
    </w:p>
    <w:p w14:paraId="601C84B4" w14:textId="77777777" w:rsidR="00F7291A" w:rsidRPr="00923584" w:rsidRDefault="00F7291A" w:rsidP="005C6D78">
      <w:pPr>
        <w:pStyle w:val="ListParagraph"/>
        <w:spacing w:after="0"/>
        <w:ind w:left="363" w:right="-589"/>
        <w:contextualSpacing w:val="0"/>
        <w:jc w:val="center"/>
        <w:rPr>
          <w:rFonts w:ascii="Times New Roman" w:eastAsia="Times New Roman" w:hAnsi="Times New Roman"/>
          <w:b/>
          <w:noProof/>
          <w:lang w:eastAsia="ro-RO"/>
        </w:rPr>
      </w:pPr>
      <w:r w:rsidRPr="00923584">
        <w:rPr>
          <w:rFonts w:ascii="Times New Roman" w:eastAsia="Times New Roman" w:hAnsi="Times New Roman"/>
          <w:b/>
          <w:noProof/>
          <w:lang w:eastAsia="ro-RO"/>
        </w:rPr>
        <w:t xml:space="preserve">Secțiunea a 2-a. Viceprimarul comunei </w:t>
      </w:r>
      <w:r w:rsidRPr="00923584">
        <w:rPr>
          <w:rFonts w:ascii="Times New Roman" w:hAnsi="Times New Roman"/>
          <w:b/>
          <w:bCs/>
        </w:rPr>
        <w:t>Ion Creangă</w:t>
      </w:r>
    </w:p>
    <w:p w14:paraId="411BCEF3" w14:textId="77777777" w:rsidR="00F7291A" w:rsidRPr="00923584" w:rsidRDefault="00F7291A" w:rsidP="005C6D78">
      <w:pPr>
        <w:pStyle w:val="ListParagraph"/>
        <w:spacing w:after="0"/>
        <w:ind w:left="363" w:right="-589"/>
        <w:contextualSpacing w:val="0"/>
        <w:jc w:val="both"/>
        <w:rPr>
          <w:rFonts w:ascii="Times New Roman" w:eastAsia="Times New Roman" w:hAnsi="Times New Roman"/>
          <w:b/>
          <w:noProof/>
          <w:lang w:eastAsia="ro-RO"/>
        </w:rPr>
      </w:pPr>
      <w:bookmarkStart w:id="11" w:name="A152"/>
      <w:bookmarkStart w:id="12" w:name="A153"/>
      <w:r w:rsidRPr="00923584">
        <w:rPr>
          <w:rFonts w:ascii="Times New Roman" w:eastAsia="Times New Roman" w:hAnsi="Times New Roman"/>
          <w:b/>
          <w:noProof/>
          <w:lang w:eastAsia="ro-RO"/>
        </w:rPr>
        <w:t xml:space="preserve">   Art. </w:t>
      </w:r>
      <w:bookmarkEnd w:id="11"/>
      <w:r w:rsidRPr="00923584">
        <w:rPr>
          <w:rFonts w:ascii="Times New Roman" w:eastAsia="Times New Roman" w:hAnsi="Times New Roman"/>
          <w:b/>
          <w:noProof/>
          <w:lang w:eastAsia="ro-RO"/>
        </w:rPr>
        <w:t>11. Rolul, numirea şi eliberarea din funcţie a viceprimarului</w:t>
      </w:r>
    </w:p>
    <w:p w14:paraId="62DF06C8"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(1) Viceprimarul este subordonat primarului şi, în situaţiile prevăzute de lege, înlocuitorului de drept al acestuia, situaţie în care exercită, în numele primarului, atribuţiile ce îi revin acestuia. Primarul poate delega o parte din atribuţiile sale viceprimarului.</w:t>
      </w:r>
    </w:p>
    <w:p w14:paraId="211423F0"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(2) Viceprimarul este ales, prin vot secret, cu majoritate absolută, din rândul membrilor consiliului local, la propunerea primarului şi/sau a consilierilor locali.</w:t>
      </w:r>
    </w:p>
    <w:p w14:paraId="1CB37CA4"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(3) Exercitarea votului se face pe bază de buletine de vot. În cazul în care pe buletinul de vot sunt înscrişi mai mult de 2 candidaţi la funcţia de viceprimar şi niciunul nu obţine majoritatea absolută, procedura de vot se reia, de câte ori este necesar, cu primii doi candidaţi care au obţinut numărul cel mai mare de voturi, până când un candidat obţine majoritatea absolută a voturilor.</w:t>
      </w:r>
    </w:p>
    <w:p w14:paraId="2CC159E0"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(4)Alegerea viceprimarului se realizează prin hotărâre a consiliului local.</w:t>
      </w:r>
    </w:p>
    <w:p w14:paraId="10A1A5FE"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(5) Eliberarea din funcţie a viceprimarului se poate face de către consiliul local, prin hotărâre adoptată, prin vot secret, cu majoritatea calificată de două treimi din numărul consilierilor în funcţie, la propunerea temeinic motivată a primarului sau a unei treimi din numărul consilierilor locali în funcţie. Eliberarea din funcţie a viceprimarului nu se poate face în ultimele 6 luni ale mandatului consiliului local.</w:t>
      </w:r>
    </w:p>
    <w:p w14:paraId="2469BCEB"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(6) La deliberarea şi adoptarea hotărârilor care privesc alegerea sau eliberarea din funcţie a viceprimarului participă şi votează consilierul local care candidează la funcţia de viceprimar, respectiv, viceprimarul în funcţie, a cărui schimbare se propune.</w:t>
      </w:r>
    </w:p>
    <w:p w14:paraId="07814D54"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(7) Pe durata exercitării mandatului, viceprimarul îşi păstrează statutul de consilier local, fără a beneficia de indemnizaţia aferentă acestui statut, fiindu-i aplicabile incompatibilităţile specifice funcţiei de viceprimar, prevăzute de cartea I titlul IV din Legea nr. 161/2003, cu modificările şi completările ulterioare.</w:t>
      </w:r>
    </w:p>
    <w:p w14:paraId="06804DB6"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(8) Durata mandatului viceprimarului este egală cu durata mandatului consiliului local. În cazul în care mandatul consiliului local încetează, sau încetează calitatea de consilier local a viceprimarului, înainte de expirarea duratei normale de 4 ani, încetează de drept şi mandatul viceprimarului, fără vreo altă formalitate.</w:t>
      </w:r>
    </w:p>
    <w:p w14:paraId="0331E975"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(9) Viceprimarul comunei</w:t>
      </w:r>
      <w:r w:rsidRPr="00923584">
        <w:rPr>
          <w:rFonts w:ascii="Times New Roman" w:hAnsi="Times New Roman"/>
          <w:bCs/>
        </w:rPr>
        <w:t xml:space="preserve"> Ion Creangă </w:t>
      </w:r>
      <w:r w:rsidRPr="00923584">
        <w:rPr>
          <w:rFonts w:ascii="Times New Roman" w:eastAsia="Times New Roman" w:hAnsi="Times New Roman"/>
          <w:noProof/>
          <w:lang w:eastAsia="ro-RO"/>
        </w:rPr>
        <w:t>poate înfiinţa, în limita numărului maxim de posturi aprobate, cabinetul viceprimarului, în condiţiile prevăzute de Partea a VI-a,Titlul III,Capitolul II din Ordonanța de Urgență a Guvernului nr. 57/2019.</w:t>
      </w:r>
    </w:p>
    <w:p w14:paraId="2CD5D2AB" w14:textId="77777777" w:rsidR="00F7291A" w:rsidRPr="00923584" w:rsidRDefault="00F7291A" w:rsidP="005C6D78">
      <w:pPr>
        <w:pStyle w:val="ListParagraph"/>
        <w:tabs>
          <w:tab w:val="left" w:pos="709"/>
        </w:tabs>
        <w:spacing w:after="0"/>
        <w:ind w:left="567" w:right="-589" w:hanging="204"/>
        <w:contextualSpacing w:val="0"/>
        <w:jc w:val="both"/>
        <w:rPr>
          <w:rFonts w:ascii="Times New Roman" w:eastAsia="Times New Roman" w:hAnsi="Times New Roman"/>
          <w:b/>
          <w:noProof/>
          <w:lang w:eastAsia="ro-RO"/>
        </w:rPr>
      </w:pPr>
      <w:bookmarkStart w:id="13" w:name="A160"/>
      <w:bookmarkEnd w:id="12"/>
      <w:r w:rsidRPr="00923584">
        <w:rPr>
          <w:rFonts w:ascii="Times New Roman" w:eastAsia="Times New Roman" w:hAnsi="Times New Roman"/>
          <w:b/>
          <w:noProof/>
          <w:lang w:eastAsia="ro-RO"/>
        </w:rPr>
        <w:t xml:space="preserve">Art. </w:t>
      </w:r>
      <w:bookmarkEnd w:id="13"/>
      <w:r w:rsidRPr="00923584">
        <w:rPr>
          <w:rFonts w:ascii="Times New Roman" w:eastAsia="Times New Roman" w:hAnsi="Times New Roman"/>
          <w:b/>
          <w:noProof/>
          <w:lang w:eastAsia="ro-RO"/>
        </w:rPr>
        <w:t>12. Exercitarea temporară a atribuţiilor primarului de către viceprimar</w:t>
      </w:r>
    </w:p>
    <w:p w14:paraId="21FFC790"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(1) În caz de vacanţă a funcţiei de primar, în caz de suspendare din funcţie a acestuia, precum şi în situaţiile de imposibilitate de exercitare a mandatului, atribuţiile ce îi sunt conferite prin Ordonanța de Urgență a Guvernului nr. 57/2019 sunt exercitate de drept de viceprimar, cu respectarea drepturilor şi obligaţiilor corespunzătoare funcţiei. Pe perioada exercitării de drept a atribuţiilor de primar, viceprimarul îşi păstrează dreptul de vot în cadrul consiliului local şi primeşte o indemnizaţie lunară unică egală cu cea a funcţiei de primar.</w:t>
      </w:r>
    </w:p>
    <w:p w14:paraId="6C9796D5"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(2) Consiliul local poate hotărî înlocuirea temporară a viceprimarului care exercită calitatea de înlocuitor de drept al primarului, ales în condiţiile art. 11 alin. (4).</w:t>
      </w:r>
    </w:p>
    <w:p w14:paraId="0E825A13"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(3) În situaţia prevăzută la alin. (1), consiliul local poate delega, prin hotărâre, din rândul membrilor săi, un consilier local care îndeplineşte temporar atribuţiile viceprimarului, cu respectarea drepturilor şi obligaţiilor corespunzătoare funcţiei. Pe perioada exercitării funcţiei de viceprimar, consilierul local beneficiază de o unică indemnizaţie lunară egală cu cea a funcţiei de viceprimar.</w:t>
      </w:r>
    </w:p>
    <w:p w14:paraId="39C64592"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(4) Consiliul local poate hotărî retragerea delegării consilierului local care îndeplineşte temporar atribuţiile viceprimarului desemnat în condiţiile alin. (3), înainte de încetarea situaţiilor prevăzute la alin. (1).</w:t>
      </w:r>
    </w:p>
    <w:p w14:paraId="0667D480"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(5) În situaţia în care sunt suspendaţi din funcţie, în acelaşi timp, atât primarul, cât şi viceprimarul, precum şi în situaţiile de imposibilitate de exercitare de către aceştia a mandatului, consiliul local deleagă un consilier local care îndeplineşte atât atribuţiile primarului, cât şi pe cele ale viceprimarului, până la încetarea situaţiei respective, cu respectarea drepturilor şi obligaţiilor corespunzătoare funcţiei de primar. Pe perioada exercitării atribuţiilor de primar, precum şi de viceprimar, consilierul local beneficiază de o unică indemnizaţie lunară egală cu cea a funcţiei de primar.</w:t>
      </w:r>
    </w:p>
    <w:p w14:paraId="584FD989"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(6) Dacă devin vacante, în acelaşi timp, atât funcţia de primar, cât şi cea de viceprimar, consiliul local alege un nou viceprimar, prevederile alin. (1) şi (3) aplicându-se până la alegerea unui nou primar.</w:t>
      </w:r>
    </w:p>
    <w:p w14:paraId="0A594EF7" w14:textId="77777777" w:rsidR="00F7291A" w:rsidRPr="00923584" w:rsidRDefault="00F7291A" w:rsidP="005C6D78">
      <w:pPr>
        <w:pStyle w:val="ListParagraph"/>
        <w:spacing w:after="0"/>
        <w:ind w:left="363" w:right="-589"/>
        <w:contextualSpacing w:val="0"/>
        <w:jc w:val="center"/>
        <w:rPr>
          <w:rFonts w:ascii="Times New Roman" w:eastAsia="Times New Roman" w:hAnsi="Times New Roman"/>
          <w:b/>
          <w:noProof/>
          <w:lang w:eastAsia="ro-RO"/>
        </w:rPr>
      </w:pPr>
      <w:r w:rsidRPr="00923584">
        <w:rPr>
          <w:rFonts w:ascii="Times New Roman" w:eastAsia="Times New Roman" w:hAnsi="Times New Roman"/>
          <w:b/>
          <w:noProof/>
          <w:lang w:eastAsia="ro-RO"/>
        </w:rPr>
        <w:t>Secțiunea 3-a. Comisiile de specialitate</w:t>
      </w:r>
    </w:p>
    <w:p w14:paraId="1F370651" w14:textId="77777777" w:rsidR="00F7291A" w:rsidRPr="00923584" w:rsidRDefault="00F7291A" w:rsidP="005C6D78">
      <w:pPr>
        <w:pStyle w:val="ListParagraph"/>
        <w:spacing w:after="0"/>
        <w:ind w:left="363" w:right="-589"/>
        <w:contextualSpacing w:val="0"/>
        <w:jc w:val="both"/>
        <w:rPr>
          <w:rFonts w:ascii="Times New Roman" w:eastAsia="Times New Roman" w:hAnsi="Times New Roman"/>
          <w:b/>
          <w:noProof/>
          <w:lang w:eastAsia="ro-RO"/>
        </w:rPr>
      </w:pPr>
      <w:bookmarkStart w:id="14" w:name="A124"/>
      <w:r w:rsidRPr="00923584">
        <w:rPr>
          <w:rFonts w:ascii="Times New Roman" w:eastAsia="Times New Roman" w:hAnsi="Times New Roman"/>
          <w:b/>
          <w:noProof/>
          <w:lang w:eastAsia="ro-RO"/>
        </w:rPr>
        <w:t xml:space="preserve">   Art. </w:t>
      </w:r>
      <w:bookmarkEnd w:id="14"/>
      <w:r w:rsidRPr="00923584">
        <w:rPr>
          <w:rFonts w:ascii="Times New Roman" w:eastAsia="Times New Roman" w:hAnsi="Times New Roman"/>
          <w:b/>
          <w:noProof/>
          <w:lang w:eastAsia="ro-RO"/>
        </w:rPr>
        <w:t xml:space="preserve">13. Organizarea comisiilor de specialitate ale consiliului local al comunei </w:t>
      </w:r>
      <w:r w:rsidRPr="00923584">
        <w:rPr>
          <w:rFonts w:ascii="Times New Roman" w:hAnsi="Times New Roman"/>
          <w:b/>
        </w:rPr>
        <w:t xml:space="preserve"> </w:t>
      </w:r>
      <w:r w:rsidRPr="00923584">
        <w:rPr>
          <w:rFonts w:ascii="Times New Roman" w:hAnsi="Times New Roman"/>
          <w:b/>
          <w:bCs/>
        </w:rPr>
        <w:t>Ion Creangă</w:t>
      </w:r>
    </w:p>
    <w:p w14:paraId="1CFA07D4"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(1) În termen de 30 de zile de la constituirea consiliul local, consiliul local îşi organizează comisii de specialitate, pe principalele domenii de activitate.</w:t>
      </w:r>
    </w:p>
    <w:p w14:paraId="3F0AFE8C" w14:textId="77777777" w:rsidR="00F7291A" w:rsidRPr="00923584" w:rsidRDefault="00F7291A" w:rsidP="005C6D78">
      <w:pPr>
        <w:tabs>
          <w:tab w:val="left" w:pos="851"/>
        </w:tabs>
        <w:spacing w:after="0"/>
        <w:ind w:firstLine="567"/>
        <w:jc w:val="both"/>
        <w:rPr>
          <w:rFonts w:ascii="Times New Roman" w:eastAsia="Times New Roman" w:hAnsi="Times New Roman"/>
          <w:lang w:eastAsia="ro-RO"/>
        </w:rPr>
      </w:pPr>
      <w:r w:rsidRPr="00923584">
        <w:rPr>
          <w:rFonts w:ascii="Times New Roman" w:eastAsia="Times New Roman" w:hAnsi="Times New Roman"/>
          <w:noProof/>
          <w:lang w:eastAsia="ro-RO"/>
        </w:rPr>
        <w:t>(2) La data adoptării prezentului regulament,</w:t>
      </w:r>
      <w:r w:rsidRPr="00923584">
        <w:rPr>
          <w:rFonts w:ascii="Times New Roman" w:eastAsia="Times New Roman" w:hAnsi="Times New Roman"/>
          <w:lang w:eastAsia="ro-RO"/>
        </w:rPr>
        <w:t>Consiliul Local al</w:t>
      </w:r>
      <w:r w:rsidRPr="00923584">
        <w:rPr>
          <w:rFonts w:ascii="Times New Roman" w:hAnsi="Times New Roman"/>
          <w:bCs/>
        </w:rPr>
        <w:t xml:space="preserve"> comunei Ion Creangă </w:t>
      </w:r>
      <w:r w:rsidRPr="00923584">
        <w:rPr>
          <w:rFonts w:ascii="Times New Roman" w:eastAsia="Times New Roman" w:hAnsi="Times New Roman"/>
          <w:lang w:eastAsia="ro-RO"/>
        </w:rPr>
        <w:t xml:space="preserve">are 3(trei) comisii de specialitate: </w:t>
      </w:r>
    </w:p>
    <w:p w14:paraId="23D412FC" w14:textId="77777777" w:rsidR="00F7291A" w:rsidRPr="00923584" w:rsidRDefault="00F7291A" w:rsidP="005C6D78">
      <w:pPr>
        <w:tabs>
          <w:tab w:val="left" w:pos="851"/>
        </w:tabs>
        <w:spacing w:after="0"/>
        <w:ind w:firstLine="567"/>
        <w:jc w:val="both"/>
        <w:rPr>
          <w:rFonts w:ascii="Times New Roman" w:hAnsi="Times New Roman"/>
        </w:rPr>
      </w:pPr>
      <w:r w:rsidRPr="00923584">
        <w:rPr>
          <w:rFonts w:ascii="Times New Roman" w:hAnsi="Times New Roman"/>
        </w:rPr>
        <w:t xml:space="preserve">a) Comisia pentru agricultura ,  activități economico-financiare , buget –finante , administrarea  serviciilor  publice furnizate ; </w:t>
      </w:r>
    </w:p>
    <w:p w14:paraId="19E90406" w14:textId="77777777" w:rsidR="00F7291A" w:rsidRPr="00923584" w:rsidRDefault="00F7291A" w:rsidP="005C6D78">
      <w:pPr>
        <w:tabs>
          <w:tab w:val="left" w:pos="851"/>
        </w:tabs>
        <w:spacing w:after="0"/>
        <w:ind w:firstLine="567"/>
        <w:jc w:val="both"/>
        <w:rPr>
          <w:rFonts w:ascii="Times New Roman" w:hAnsi="Times New Roman"/>
        </w:rPr>
      </w:pPr>
      <w:r w:rsidRPr="00923584">
        <w:rPr>
          <w:rFonts w:ascii="Times New Roman" w:hAnsi="Times New Roman"/>
        </w:rPr>
        <w:t>b) Comisia pentru activitati social-culturale,culte, învățământ, sănătate si  activitati sportive ,  urbanism și amenajarea teritoriului , munca  , familie si protectie  socială, protectia mediului , turism</w:t>
      </w:r>
    </w:p>
    <w:p w14:paraId="1B4C0FAE" w14:textId="77777777" w:rsidR="00F7291A" w:rsidRPr="00923584" w:rsidRDefault="00F7291A" w:rsidP="005C6D78">
      <w:pPr>
        <w:tabs>
          <w:tab w:val="left" w:pos="851"/>
        </w:tabs>
        <w:spacing w:after="0"/>
        <w:ind w:firstLine="567"/>
        <w:jc w:val="both"/>
        <w:rPr>
          <w:rFonts w:ascii="Times New Roman" w:hAnsi="Times New Roman"/>
        </w:rPr>
      </w:pPr>
      <w:r w:rsidRPr="00923584">
        <w:rPr>
          <w:rFonts w:ascii="Times New Roman" w:hAnsi="Times New Roman"/>
        </w:rPr>
        <w:t xml:space="preserve">c) Comisia  juridică si de disciplină , </w:t>
      </w:r>
    </w:p>
    <w:p w14:paraId="50025436" w14:textId="77777777" w:rsidR="00F7291A" w:rsidRPr="00923584" w:rsidRDefault="00F7291A" w:rsidP="005C6D78">
      <w:pPr>
        <w:tabs>
          <w:tab w:val="left" w:pos="851"/>
        </w:tabs>
        <w:spacing w:after="0"/>
        <w:ind w:firstLine="567"/>
        <w:jc w:val="both"/>
        <w:rPr>
          <w:rFonts w:ascii="Times New Roman" w:hAnsi="Times New Roman"/>
        </w:rPr>
      </w:pPr>
      <w:r w:rsidRPr="00923584">
        <w:rPr>
          <w:rFonts w:ascii="Times New Roman" w:eastAsia="Times New Roman" w:hAnsi="Times New Roman"/>
          <w:lang w:eastAsia="ro-RO"/>
        </w:rPr>
        <w:t xml:space="preserve"> (3) </w:t>
      </w:r>
      <w:r w:rsidRPr="00923584">
        <w:rPr>
          <w:rFonts w:ascii="Times New Roman" w:hAnsi="Times New Roman"/>
          <w:b/>
        </w:rPr>
        <w:t xml:space="preserve">Comisia pentru </w:t>
      </w:r>
      <w:r w:rsidRPr="00923584">
        <w:rPr>
          <w:rFonts w:ascii="Times New Roman" w:hAnsi="Times New Roman"/>
        </w:rPr>
        <w:t xml:space="preserve">pentru agricultura ,  activități economico-financiare , buget –finante , administrarea  serviciilor  publice furnizate </w:t>
      </w:r>
      <w:r w:rsidRPr="00923584">
        <w:rPr>
          <w:rFonts w:ascii="Times New Roman" w:eastAsia="Times New Roman" w:hAnsi="Times New Roman"/>
          <w:b/>
          <w:lang w:eastAsia="ro-RO"/>
        </w:rPr>
        <w:t xml:space="preserve">avizează proiectele de hotărâri/realizează rapoarte pentru următoarele domenii: </w:t>
      </w:r>
    </w:p>
    <w:p w14:paraId="046578D5" w14:textId="77777777" w:rsidR="00F7291A" w:rsidRPr="00923584" w:rsidRDefault="00F7291A" w:rsidP="005C6D78">
      <w:pPr>
        <w:tabs>
          <w:tab w:val="left" w:pos="851"/>
        </w:tabs>
        <w:spacing w:after="0"/>
        <w:ind w:left="567"/>
        <w:rPr>
          <w:rFonts w:ascii="Times New Roman" w:hAnsi="Times New Roman"/>
        </w:rPr>
      </w:pPr>
      <w:r w:rsidRPr="00923584">
        <w:rPr>
          <w:rFonts w:ascii="Times New Roman" w:eastAsia="Times New Roman" w:hAnsi="Times New Roman"/>
          <w:lang w:eastAsia="ro-RO"/>
        </w:rPr>
        <w:t>a) A</w:t>
      </w:r>
      <w:r w:rsidRPr="00923584">
        <w:rPr>
          <w:rFonts w:ascii="Times New Roman" w:hAnsi="Times New Roman"/>
        </w:rPr>
        <w:t>gricultură;</w:t>
      </w:r>
    </w:p>
    <w:p w14:paraId="43D9355B" w14:textId="77777777" w:rsidR="00F7291A" w:rsidRPr="00923584" w:rsidRDefault="00F7291A" w:rsidP="005C6D78">
      <w:pPr>
        <w:tabs>
          <w:tab w:val="left" w:pos="851"/>
        </w:tabs>
        <w:spacing w:after="0"/>
        <w:ind w:left="567"/>
        <w:rPr>
          <w:rFonts w:ascii="Times New Roman" w:hAnsi="Times New Roman"/>
        </w:rPr>
      </w:pPr>
      <w:r w:rsidRPr="00923584">
        <w:rPr>
          <w:rFonts w:ascii="Times New Roman" w:eastAsia="Times New Roman" w:hAnsi="Times New Roman"/>
          <w:lang w:eastAsia="ro-RO"/>
        </w:rPr>
        <w:t xml:space="preserve">b) </w:t>
      </w:r>
      <w:r w:rsidRPr="00923584">
        <w:rPr>
          <w:rFonts w:ascii="Times New Roman" w:hAnsi="Times New Roman"/>
        </w:rPr>
        <w:t>Activități economico-financiare;</w:t>
      </w:r>
    </w:p>
    <w:p w14:paraId="7EE0C3D0" w14:textId="77777777" w:rsidR="00F7291A" w:rsidRPr="00923584" w:rsidRDefault="00F7291A" w:rsidP="005C6D78">
      <w:pPr>
        <w:tabs>
          <w:tab w:val="left" w:pos="851"/>
        </w:tabs>
        <w:spacing w:after="0"/>
        <w:ind w:left="567"/>
        <w:jc w:val="both"/>
        <w:rPr>
          <w:rFonts w:ascii="Times New Roman" w:eastAsia="Times New Roman" w:hAnsi="Times New Roman"/>
          <w:lang w:eastAsia="ro-RO"/>
        </w:rPr>
      </w:pPr>
      <w:r w:rsidRPr="00923584">
        <w:rPr>
          <w:rFonts w:ascii="Times New Roman" w:hAnsi="Times New Roman"/>
        </w:rPr>
        <w:t>c) Administrarea serviciilor publice furnizate, servicii   si  comerț .</w:t>
      </w:r>
    </w:p>
    <w:p w14:paraId="0FC50803" w14:textId="77777777" w:rsidR="00F7291A" w:rsidRPr="00923584" w:rsidRDefault="00F7291A" w:rsidP="005C6D78">
      <w:pPr>
        <w:tabs>
          <w:tab w:val="left" w:pos="851"/>
        </w:tabs>
        <w:spacing w:after="0"/>
        <w:ind w:firstLine="567"/>
        <w:jc w:val="both"/>
        <w:rPr>
          <w:rFonts w:ascii="Times New Roman" w:hAnsi="Times New Roman"/>
        </w:rPr>
      </w:pPr>
      <w:r w:rsidRPr="00923584">
        <w:rPr>
          <w:rFonts w:ascii="Times New Roman" w:eastAsia="Times New Roman" w:hAnsi="Times New Roman"/>
          <w:lang w:eastAsia="ro-RO"/>
        </w:rPr>
        <w:t xml:space="preserve">(4) </w:t>
      </w:r>
      <w:r w:rsidRPr="00923584">
        <w:rPr>
          <w:rFonts w:ascii="Times New Roman" w:hAnsi="Times New Roman"/>
          <w:b/>
        </w:rPr>
        <w:t xml:space="preserve">Comisia </w:t>
      </w:r>
      <w:r w:rsidRPr="00923584">
        <w:rPr>
          <w:rFonts w:ascii="Times New Roman" w:hAnsi="Times New Roman"/>
        </w:rPr>
        <w:t>pentru activitati social-culturale,culte, învățământ, sănătate si  activitati sportive ,  urbanism și amenajarea teritoriului , munca  , familie si protectie  socială, protectia mediului , turism</w:t>
      </w:r>
      <w:r w:rsidRPr="00923584">
        <w:rPr>
          <w:rFonts w:ascii="Times New Roman" w:hAnsi="Times New Roman"/>
          <w:b/>
        </w:rPr>
        <w:t xml:space="preserve"> ,</w:t>
      </w:r>
      <w:r w:rsidRPr="00923584">
        <w:rPr>
          <w:rFonts w:ascii="Times New Roman" w:eastAsia="Times New Roman" w:hAnsi="Times New Roman"/>
          <w:b/>
          <w:i/>
          <w:lang w:eastAsia="ro-RO"/>
        </w:rPr>
        <w:t xml:space="preserve"> </w:t>
      </w:r>
      <w:r w:rsidRPr="00923584">
        <w:rPr>
          <w:rFonts w:ascii="Times New Roman" w:eastAsia="Times New Roman" w:hAnsi="Times New Roman"/>
          <w:b/>
          <w:lang w:eastAsia="ro-RO"/>
        </w:rPr>
        <w:t xml:space="preserve">avizează proiectele de hotărâri/realizează rapoarte pentru următoarele domenii: </w:t>
      </w:r>
    </w:p>
    <w:p w14:paraId="14D121E6" w14:textId="77777777" w:rsidR="00F7291A" w:rsidRPr="00923584" w:rsidRDefault="00F7291A" w:rsidP="005C6D78">
      <w:pPr>
        <w:tabs>
          <w:tab w:val="left" w:pos="851"/>
        </w:tabs>
        <w:spacing w:after="0"/>
        <w:ind w:firstLine="567"/>
        <w:jc w:val="both"/>
        <w:rPr>
          <w:rFonts w:ascii="Times New Roman" w:eastAsia="Times New Roman" w:hAnsi="Times New Roman"/>
          <w:lang w:eastAsia="ro-RO"/>
        </w:rPr>
      </w:pPr>
      <w:r w:rsidRPr="00923584">
        <w:rPr>
          <w:rFonts w:ascii="Times New Roman" w:eastAsia="Times New Roman" w:hAnsi="Times New Roman"/>
          <w:lang w:eastAsia="ro-RO"/>
        </w:rPr>
        <w:t xml:space="preserve">a) </w:t>
      </w:r>
      <w:r w:rsidRPr="00923584">
        <w:rPr>
          <w:rFonts w:ascii="Times New Roman" w:hAnsi="Times New Roman"/>
        </w:rPr>
        <w:t>Învățământ, sănătate și activități sportive;</w:t>
      </w:r>
    </w:p>
    <w:p w14:paraId="360E40FC" w14:textId="77777777" w:rsidR="00F7291A" w:rsidRPr="00923584" w:rsidRDefault="00F7291A" w:rsidP="005C6D78">
      <w:pPr>
        <w:tabs>
          <w:tab w:val="left" w:pos="851"/>
        </w:tabs>
        <w:spacing w:after="0"/>
        <w:ind w:firstLine="567"/>
        <w:jc w:val="both"/>
        <w:rPr>
          <w:rFonts w:ascii="Times New Roman" w:hAnsi="Times New Roman"/>
        </w:rPr>
      </w:pPr>
      <w:r w:rsidRPr="00923584">
        <w:rPr>
          <w:rFonts w:ascii="Times New Roman" w:eastAsia="Times New Roman" w:hAnsi="Times New Roman"/>
          <w:lang w:eastAsia="ro-RO"/>
        </w:rPr>
        <w:t xml:space="preserve">b) </w:t>
      </w:r>
      <w:r w:rsidRPr="00923584">
        <w:rPr>
          <w:rFonts w:ascii="Times New Roman" w:hAnsi="Times New Roman"/>
        </w:rPr>
        <w:t>Activități social-culturale, culte;</w:t>
      </w:r>
    </w:p>
    <w:p w14:paraId="5BDFC183" w14:textId="77777777" w:rsidR="00F7291A" w:rsidRPr="00923584" w:rsidRDefault="00F7291A" w:rsidP="005C6D78">
      <w:pPr>
        <w:tabs>
          <w:tab w:val="left" w:pos="851"/>
        </w:tabs>
        <w:spacing w:after="0"/>
        <w:ind w:firstLine="567"/>
        <w:jc w:val="both"/>
        <w:rPr>
          <w:rFonts w:ascii="Times New Roman" w:hAnsi="Times New Roman"/>
        </w:rPr>
      </w:pPr>
      <w:r w:rsidRPr="00923584">
        <w:rPr>
          <w:rFonts w:ascii="Times New Roman" w:hAnsi="Times New Roman"/>
        </w:rPr>
        <w:t>c) Muncă, familie și protecție socială;</w:t>
      </w:r>
    </w:p>
    <w:p w14:paraId="320FA0BF" w14:textId="77777777" w:rsidR="00F7291A" w:rsidRPr="00923584" w:rsidRDefault="00F7291A" w:rsidP="005C6D78">
      <w:pPr>
        <w:tabs>
          <w:tab w:val="left" w:pos="851"/>
        </w:tabs>
        <w:spacing w:after="0"/>
        <w:ind w:firstLine="567"/>
        <w:jc w:val="both"/>
        <w:rPr>
          <w:rFonts w:ascii="Times New Roman" w:hAnsi="Times New Roman"/>
        </w:rPr>
      </w:pPr>
      <w:r w:rsidRPr="00923584">
        <w:rPr>
          <w:rFonts w:ascii="Times New Roman" w:hAnsi="Times New Roman"/>
        </w:rPr>
        <w:t>d) Amenajarea teritoriului și urbanism</w:t>
      </w:r>
    </w:p>
    <w:p w14:paraId="1C969748" w14:textId="77777777" w:rsidR="00F7291A" w:rsidRPr="00923584" w:rsidRDefault="00F7291A" w:rsidP="005C6D78">
      <w:pPr>
        <w:tabs>
          <w:tab w:val="left" w:pos="851"/>
        </w:tabs>
        <w:spacing w:after="0"/>
        <w:ind w:firstLine="567"/>
        <w:jc w:val="both"/>
        <w:rPr>
          <w:rFonts w:ascii="Times New Roman" w:eastAsia="Times New Roman" w:hAnsi="Times New Roman"/>
          <w:lang w:eastAsia="ro-RO"/>
        </w:rPr>
      </w:pPr>
      <w:r w:rsidRPr="00923584">
        <w:rPr>
          <w:rFonts w:ascii="Times New Roman" w:hAnsi="Times New Roman"/>
        </w:rPr>
        <w:t>e) Protecția mediului și turism;</w:t>
      </w:r>
    </w:p>
    <w:p w14:paraId="58365B1A" w14:textId="77777777" w:rsidR="00F7291A" w:rsidRPr="00923584" w:rsidRDefault="00F7291A" w:rsidP="005C6D78">
      <w:pPr>
        <w:tabs>
          <w:tab w:val="left" w:pos="851"/>
        </w:tabs>
        <w:spacing w:after="0"/>
        <w:ind w:firstLine="567"/>
        <w:jc w:val="both"/>
        <w:rPr>
          <w:rFonts w:ascii="Times New Roman" w:hAnsi="Times New Roman"/>
          <w:b/>
        </w:rPr>
      </w:pPr>
      <w:r w:rsidRPr="00923584">
        <w:rPr>
          <w:rFonts w:ascii="Times New Roman" w:hAnsi="Times New Roman"/>
        </w:rPr>
        <w:t xml:space="preserve">(5) </w:t>
      </w:r>
      <w:r w:rsidRPr="00923584">
        <w:rPr>
          <w:rFonts w:ascii="Times New Roman" w:hAnsi="Times New Roman"/>
          <w:b/>
        </w:rPr>
        <w:t>Comisia  juridică si de disciplină, a</w:t>
      </w:r>
      <w:r w:rsidRPr="00923584">
        <w:rPr>
          <w:rFonts w:ascii="Times New Roman" w:eastAsia="Times New Roman" w:hAnsi="Times New Roman"/>
          <w:lang w:eastAsia="ro-RO"/>
        </w:rPr>
        <w:t>vizează proiectele de hotărâri/realizează rapoarte pentru următoarele domenii:</w:t>
      </w:r>
    </w:p>
    <w:p w14:paraId="3851EC42" w14:textId="77777777" w:rsidR="00F7291A" w:rsidRPr="00923584" w:rsidRDefault="00F7291A" w:rsidP="005C6D78">
      <w:pPr>
        <w:tabs>
          <w:tab w:val="left" w:pos="851"/>
        </w:tabs>
        <w:spacing w:after="0"/>
        <w:ind w:firstLine="567"/>
        <w:jc w:val="both"/>
        <w:rPr>
          <w:rFonts w:ascii="Times New Roman" w:eastAsia="Times New Roman" w:hAnsi="Times New Roman"/>
          <w:lang w:eastAsia="ro-RO"/>
        </w:rPr>
      </w:pPr>
      <w:r w:rsidRPr="00923584">
        <w:rPr>
          <w:rFonts w:ascii="Times New Roman" w:eastAsia="Times New Roman" w:hAnsi="Times New Roman"/>
          <w:lang w:eastAsia="ro-RO"/>
        </w:rPr>
        <w:t xml:space="preserve">a) toate  proiectele  de hotarare care  sunt  supuse  avizarii comisiilor  de specialittae  de la  alin.(3) si alin.(4) </w:t>
      </w:r>
    </w:p>
    <w:p w14:paraId="39E16476" w14:textId="77777777" w:rsidR="00F7291A" w:rsidRPr="00923584" w:rsidRDefault="00F7291A" w:rsidP="005C6D78">
      <w:pPr>
        <w:tabs>
          <w:tab w:val="left" w:pos="851"/>
        </w:tabs>
        <w:spacing w:after="0"/>
        <w:ind w:firstLine="567"/>
        <w:jc w:val="both"/>
        <w:rPr>
          <w:rFonts w:ascii="Times New Roman" w:hAnsi="Times New Roman"/>
        </w:rPr>
      </w:pPr>
      <w:r w:rsidRPr="00923584">
        <w:rPr>
          <w:rFonts w:ascii="Times New Roman" w:hAnsi="Times New Roman"/>
        </w:rPr>
        <w:t>b) domeniul Juridic şi de disciplină;</w:t>
      </w:r>
    </w:p>
    <w:p w14:paraId="16D7DD75" w14:textId="77777777" w:rsidR="00F7291A" w:rsidRPr="00923584" w:rsidRDefault="00F7291A" w:rsidP="005C6D78">
      <w:pPr>
        <w:tabs>
          <w:tab w:val="left" w:pos="851"/>
        </w:tabs>
        <w:spacing w:after="0"/>
        <w:ind w:firstLine="567"/>
        <w:jc w:val="both"/>
        <w:rPr>
          <w:rFonts w:ascii="Times New Roman" w:eastAsia="Times New Roman" w:hAnsi="Times New Roman"/>
          <w:lang w:eastAsia="ro-RO"/>
        </w:rPr>
      </w:pPr>
      <w:r w:rsidRPr="00923584">
        <w:rPr>
          <w:rFonts w:ascii="Times New Roman" w:eastAsia="Times New Roman" w:hAnsi="Times New Roman"/>
          <w:lang w:eastAsia="ro-RO"/>
        </w:rPr>
        <w:t xml:space="preserve"> (6) Consiliul Local poate stabili oricând, pe bază de consens între consilierii locali, prin hotărâre adoptată în acest sens, o nouă structură a comisiilor de specialitate şi a domeniilor acestora, cu respectarea O.U.G. 57/2019 privind Codul Administrativ.</w:t>
      </w:r>
    </w:p>
    <w:p w14:paraId="72579C21" w14:textId="77777777" w:rsidR="00F7291A" w:rsidRPr="00923584" w:rsidRDefault="00F7291A" w:rsidP="005C6D78">
      <w:pPr>
        <w:tabs>
          <w:tab w:val="left" w:pos="851"/>
        </w:tabs>
        <w:spacing w:after="0"/>
        <w:ind w:firstLine="567"/>
        <w:jc w:val="both"/>
        <w:rPr>
          <w:rFonts w:ascii="Times New Roman" w:eastAsia="Times New Roman" w:hAnsi="Times New Roman"/>
          <w:b/>
          <w:lang w:eastAsia="ro-RO"/>
        </w:rPr>
      </w:pPr>
      <w:r w:rsidRPr="00923584">
        <w:rPr>
          <w:rFonts w:ascii="Times New Roman" w:eastAsia="Times New Roman" w:hAnsi="Times New Roman"/>
          <w:b/>
          <w:lang w:eastAsia="ro-RO"/>
        </w:rPr>
        <w:t>Art. 14. Desemnarea membrilor în cadrul comisiilor de specialitate</w:t>
      </w:r>
    </w:p>
    <w:p w14:paraId="260D9AE5" w14:textId="77777777" w:rsidR="00F7291A" w:rsidRPr="00923584" w:rsidRDefault="00F7291A" w:rsidP="005C6D78">
      <w:pPr>
        <w:tabs>
          <w:tab w:val="left" w:pos="851"/>
        </w:tabs>
        <w:spacing w:after="0"/>
        <w:ind w:firstLine="567"/>
        <w:jc w:val="both"/>
        <w:rPr>
          <w:rFonts w:ascii="Times New Roman" w:eastAsia="Times New Roman" w:hAnsi="Times New Roman"/>
          <w:lang w:eastAsia="ro-RO"/>
        </w:rPr>
      </w:pPr>
      <w:r w:rsidRPr="00923584">
        <w:rPr>
          <w:rFonts w:ascii="Times New Roman" w:eastAsia="Times New Roman" w:hAnsi="Times New Roman"/>
          <w:lang w:eastAsia="ro-RO"/>
        </w:rPr>
        <w:t>(1) Numărul locurilor care revine fiecărui grup de consilieri locali sau consilierilor locali independenți în fiecare comisie de specialitate se stabilește de către Consiliul Local, în funcție de ponderea acestora în cadrul autorității deliberative, cu respectarea configurației politice de la ultimele alegeri locale.</w:t>
      </w:r>
    </w:p>
    <w:p w14:paraId="72FC153C" w14:textId="77777777" w:rsidR="00F7291A" w:rsidRPr="00923584" w:rsidRDefault="00F7291A" w:rsidP="005C6D78">
      <w:pPr>
        <w:tabs>
          <w:tab w:val="left" w:pos="851"/>
        </w:tabs>
        <w:spacing w:after="0"/>
        <w:ind w:firstLine="567"/>
        <w:jc w:val="both"/>
        <w:rPr>
          <w:rFonts w:ascii="Times New Roman" w:eastAsia="Times New Roman" w:hAnsi="Times New Roman"/>
          <w:lang w:eastAsia="ro-RO"/>
        </w:rPr>
      </w:pPr>
      <w:bookmarkStart w:id="15" w:name="A125"/>
      <w:r w:rsidRPr="00923584">
        <w:rPr>
          <w:rFonts w:ascii="Times New Roman" w:eastAsia="Times New Roman" w:hAnsi="Times New Roman"/>
          <w:lang w:eastAsia="ro-RO"/>
        </w:rPr>
        <w:t>(2) Nominalizarea membrilor fiecărei comisii se face de fiecare grup de consilieri locali. În acest sens, în vederea realizării proiectului de hotărâre a Consiliului Local, liderii grupurilor politice din Consiliul Local convin, prin consens, asupra componenței fiecărei comisii de specialitate, ținând cont, pe cât posibil, de următoarele:</w:t>
      </w:r>
    </w:p>
    <w:p w14:paraId="4BC79B07" w14:textId="77777777" w:rsidR="00F7291A" w:rsidRPr="00923584" w:rsidRDefault="00F7291A" w:rsidP="005C6D78">
      <w:pPr>
        <w:numPr>
          <w:ilvl w:val="0"/>
          <w:numId w:val="30"/>
        </w:numPr>
        <w:tabs>
          <w:tab w:val="left" w:pos="851"/>
        </w:tabs>
        <w:spacing w:after="0"/>
        <w:ind w:left="0" w:firstLine="567"/>
        <w:jc w:val="both"/>
        <w:rPr>
          <w:rFonts w:ascii="Times New Roman" w:eastAsia="Times New Roman" w:hAnsi="Times New Roman"/>
          <w:lang w:eastAsia="ro-RO"/>
        </w:rPr>
      </w:pPr>
      <w:r w:rsidRPr="00923584">
        <w:rPr>
          <w:rFonts w:ascii="Times New Roman" w:eastAsia="Times New Roman" w:hAnsi="Times New Roman"/>
          <w:lang w:eastAsia="ro-RO"/>
        </w:rPr>
        <w:t>reflectarea în fiecare comisie de specialitate a configurației politice a Consiliului Local;</w:t>
      </w:r>
    </w:p>
    <w:p w14:paraId="43933BAD" w14:textId="77777777" w:rsidR="00F7291A" w:rsidRPr="00923584" w:rsidRDefault="00F7291A" w:rsidP="005C6D78">
      <w:pPr>
        <w:numPr>
          <w:ilvl w:val="0"/>
          <w:numId w:val="30"/>
        </w:numPr>
        <w:tabs>
          <w:tab w:val="left" w:pos="851"/>
        </w:tabs>
        <w:spacing w:after="0"/>
        <w:ind w:left="0" w:firstLine="567"/>
        <w:jc w:val="both"/>
        <w:rPr>
          <w:rFonts w:ascii="Times New Roman" w:eastAsia="Times New Roman" w:hAnsi="Times New Roman"/>
          <w:lang w:eastAsia="ro-RO"/>
        </w:rPr>
      </w:pPr>
      <w:r w:rsidRPr="00923584">
        <w:rPr>
          <w:rFonts w:ascii="Times New Roman" w:eastAsia="Times New Roman" w:hAnsi="Times New Roman"/>
          <w:lang w:eastAsia="ro-RO"/>
        </w:rPr>
        <w:t>opțiunea consilierului local;</w:t>
      </w:r>
    </w:p>
    <w:p w14:paraId="0265376A" w14:textId="77777777" w:rsidR="00F7291A" w:rsidRPr="00923584" w:rsidRDefault="00F7291A" w:rsidP="005C6D78">
      <w:pPr>
        <w:numPr>
          <w:ilvl w:val="0"/>
          <w:numId w:val="30"/>
        </w:numPr>
        <w:tabs>
          <w:tab w:val="left" w:pos="851"/>
        </w:tabs>
        <w:spacing w:after="0"/>
        <w:ind w:left="0" w:firstLine="567"/>
        <w:jc w:val="both"/>
        <w:rPr>
          <w:rFonts w:ascii="Times New Roman" w:eastAsia="Times New Roman" w:hAnsi="Times New Roman"/>
          <w:lang w:eastAsia="ro-RO"/>
        </w:rPr>
      </w:pPr>
      <w:r w:rsidRPr="00923584">
        <w:rPr>
          <w:rFonts w:ascii="Times New Roman" w:eastAsia="Times New Roman" w:hAnsi="Times New Roman"/>
          <w:lang w:eastAsia="ro-RO"/>
        </w:rPr>
        <w:t>pregătirea profesională și domeniul în care consilierul local își desfășoară activitatea;</w:t>
      </w:r>
    </w:p>
    <w:p w14:paraId="000B8FA4" w14:textId="77777777" w:rsidR="00F7291A" w:rsidRPr="00923584" w:rsidRDefault="00F7291A" w:rsidP="005C6D78">
      <w:pPr>
        <w:numPr>
          <w:ilvl w:val="0"/>
          <w:numId w:val="30"/>
        </w:numPr>
        <w:tabs>
          <w:tab w:val="left" w:pos="851"/>
        </w:tabs>
        <w:spacing w:after="0"/>
        <w:ind w:left="0" w:firstLine="567"/>
        <w:jc w:val="both"/>
        <w:rPr>
          <w:rFonts w:ascii="Times New Roman" w:eastAsia="Times New Roman" w:hAnsi="Times New Roman"/>
          <w:lang w:eastAsia="ro-RO"/>
        </w:rPr>
      </w:pPr>
      <w:r w:rsidRPr="00923584">
        <w:rPr>
          <w:rFonts w:ascii="Times New Roman" w:eastAsia="Times New Roman" w:hAnsi="Times New Roman"/>
          <w:lang w:eastAsia="ro-RO"/>
        </w:rPr>
        <w:t>în funcție de numărul membrilor Consiliului Local, un consilier local poate face parte din minim una și maxim trei comisii de specialitate, din care, una este comisia de bază;</w:t>
      </w:r>
    </w:p>
    <w:p w14:paraId="5692278C" w14:textId="77777777" w:rsidR="00F7291A" w:rsidRPr="00923584" w:rsidRDefault="00F7291A" w:rsidP="005C6D78">
      <w:pPr>
        <w:numPr>
          <w:ilvl w:val="0"/>
          <w:numId w:val="30"/>
        </w:numPr>
        <w:tabs>
          <w:tab w:val="left" w:pos="851"/>
        </w:tabs>
        <w:spacing w:after="0"/>
        <w:ind w:left="0" w:firstLine="567"/>
        <w:jc w:val="both"/>
        <w:rPr>
          <w:rFonts w:ascii="Times New Roman" w:eastAsia="Times New Roman" w:hAnsi="Times New Roman"/>
          <w:lang w:eastAsia="ro-RO"/>
        </w:rPr>
      </w:pPr>
      <w:r w:rsidRPr="00923584">
        <w:rPr>
          <w:rFonts w:ascii="Times New Roman" w:eastAsia="Times New Roman" w:hAnsi="Times New Roman"/>
          <w:lang w:eastAsia="ro-RO"/>
        </w:rPr>
        <w:t>echilibrul de gen;</w:t>
      </w:r>
    </w:p>
    <w:p w14:paraId="400413B3" w14:textId="77777777" w:rsidR="00F7291A" w:rsidRPr="00923584" w:rsidRDefault="00F7291A" w:rsidP="005C6D78">
      <w:pPr>
        <w:numPr>
          <w:ilvl w:val="0"/>
          <w:numId w:val="30"/>
        </w:numPr>
        <w:tabs>
          <w:tab w:val="left" w:pos="851"/>
        </w:tabs>
        <w:spacing w:after="0"/>
        <w:ind w:left="0" w:firstLine="567"/>
        <w:jc w:val="both"/>
        <w:rPr>
          <w:rFonts w:ascii="Times New Roman" w:eastAsia="Times New Roman" w:hAnsi="Times New Roman"/>
          <w:lang w:eastAsia="ro-RO"/>
        </w:rPr>
      </w:pPr>
      <w:r w:rsidRPr="00923584">
        <w:rPr>
          <w:rFonts w:ascii="Times New Roman" w:eastAsia="Times New Roman" w:hAnsi="Times New Roman"/>
          <w:lang w:eastAsia="ro-RO"/>
        </w:rPr>
        <w:t xml:space="preserve">echilibrul de reprezentare a localităților componente ale comunei </w:t>
      </w:r>
      <w:r w:rsidRPr="00923584">
        <w:rPr>
          <w:rFonts w:ascii="Times New Roman" w:hAnsi="Times New Roman"/>
          <w:bCs/>
        </w:rPr>
        <w:t xml:space="preserve"> Ion Creangă </w:t>
      </w:r>
      <w:r w:rsidRPr="00923584">
        <w:rPr>
          <w:rFonts w:ascii="Times New Roman" w:eastAsia="Times New Roman" w:hAnsi="Times New Roman"/>
          <w:lang w:eastAsia="ro-RO"/>
        </w:rPr>
        <w:t>de către consilieri locali cu domiciliul/reședința în aceste localități.</w:t>
      </w:r>
    </w:p>
    <w:p w14:paraId="77748DDE" w14:textId="77777777" w:rsidR="00F7291A" w:rsidRPr="00923584" w:rsidRDefault="00F7291A" w:rsidP="005C6D78">
      <w:pPr>
        <w:tabs>
          <w:tab w:val="left" w:pos="851"/>
        </w:tabs>
        <w:spacing w:after="0"/>
        <w:ind w:firstLine="567"/>
        <w:jc w:val="both"/>
        <w:rPr>
          <w:rFonts w:ascii="Times New Roman" w:eastAsia="Times New Roman" w:hAnsi="Times New Roman"/>
          <w:lang w:eastAsia="ro-RO"/>
        </w:rPr>
      </w:pPr>
      <w:r w:rsidRPr="00923584">
        <w:rPr>
          <w:rFonts w:ascii="Times New Roman" w:eastAsia="Times New Roman" w:hAnsi="Times New Roman"/>
          <w:lang w:eastAsia="ro-RO"/>
        </w:rPr>
        <w:t xml:space="preserve">(3) Operațiunile desfășurate în cadrul procedurii de constituire a comisiilor de specialitate, numărul membrilor fiecărei comisii de specialitate, modul de stabilire a locurilor ce revin fiecărui grup de consilieri locali, precum și componența nominală a acestora se stabilesc prin hotărâre a Consiliului Local. </w:t>
      </w:r>
    </w:p>
    <w:p w14:paraId="4D7387AA" w14:textId="77777777" w:rsidR="00F7291A" w:rsidRPr="00923584" w:rsidRDefault="00F7291A" w:rsidP="005C6D78">
      <w:pPr>
        <w:tabs>
          <w:tab w:val="left" w:pos="851"/>
        </w:tabs>
        <w:spacing w:after="0"/>
        <w:ind w:firstLine="567"/>
        <w:jc w:val="both"/>
        <w:rPr>
          <w:rFonts w:ascii="Times New Roman" w:eastAsia="Times New Roman" w:hAnsi="Times New Roman"/>
          <w:lang w:eastAsia="ro-RO"/>
        </w:rPr>
      </w:pPr>
      <w:r w:rsidRPr="00923584">
        <w:rPr>
          <w:rFonts w:ascii="Times New Roman" w:eastAsia="Times New Roman" w:hAnsi="Times New Roman"/>
          <w:lang w:eastAsia="ro-RO"/>
        </w:rPr>
        <w:t xml:space="preserve">În vederea realizării proiectului de hotărâre a Consiliului Local, precum și a instrumentelor de prezentare și motivare, rezultatul negocierilor politice prevăzute la alin. (2) se transmite secretarului general al comunei </w:t>
      </w:r>
      <w:r w:rsidRPr="00923584">
        <w:rPr>
          <w:rFonts w:ascii="Times New Roman" w:hAnsi="Times New Roman"/>
          <w:bCs/>
        </w:rPr>
        <w:t xml:space="preserve"> Ion Creanga </w:t>
      </w:r>
      <w:r w:rsidRPr="00923584">
        <w:rPr>
          <w:rFonts w:ascii="Times New Roman" w:eastAsia="Times New Roman" w:hAnsi="Times New Roman"/>
          <w:lang w:eastAsia="ro-RO"/>
        </w:rPr>
        <w:t>și primarului.</w:t>
      </w:r>
    </w:p>
    <w:p w14:paraId="64287513" w14:textId="77777777" w:rsidR="00F7291A" w:rsidRPr="00923584" w:rsidRDefault="00F7291A" w:rsidP="005C6D78">
      <w:pPr>
        <w:tabs>
          <w:tab w:val="left" w:pos="851"/>
        </w:tabs>
        <w:spacing w:after="0"/>
        <w:ind w:firstLine="567"/>
        <w:jc w:val="both"/>
        <w:rPr>
          <w:rFonts w:ascii="Times New Roman" w:hAnsi="Times New Roman"/>
        </w:rPr>
      </w:pPr>
      <w:r w:rsidRPr="00923584">
        <w:rPr>
          <w:rFonts w:ascii="Times New Roman" w:hAnsi="Times New Roman"/>
        </w:rPr>
        <w:t>(4) Pentru desemnarea membrilor comisiilor de specialitate se utilizează următorul algoritm, cu titlu de exemplu, prin cuprinderea consilierilor locali în componența comisiilor de specialitate, în ordinea crescătoare a numărului de mandate obținute de fiecare grup și a tipului comisiei: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0"/>
        <w:gridCol w:w="1890"/>
        <w:gridCol w:w="1350"/>
        <w:gridCol w:w="1350"/>
        <w:gridCol w:w="1362"/>
      </w:tblGrid>
      <w:tr w:rsidR="00F7291A" w:rsidRPr="00923584" w14:paraId="22FABC2A" w14:textId="77777777" w:rsidTr="005C6D78">
        <w:trPr>
          <w:trHeight w:val="668"/>
          <w:jc w:val="center"/>
        </w:trPr>
        <w:tc>
          <w:tcPr>
            <w:tcW w:w="3230" w:type="dxa"/>
            <w:vAlign w:val="center"/>
          </w:tcPr>
          <w:p w14:paraId="7F203E74" w14:textId="77777777" w:rsidR="00F7291A" w:rsidRPr="00923584" w:rsidRDefault="00F7291A" w:rsidP="005C6D78">
            <w:pPr>
              <w:pStyle w:val="Default"/>
              <w:spacing w:before="120" w:line="276" w:lineRule="auto"/>
              <w:jc w:val="center"/>
              <w:rPr>
                <w:rFonts w:ascii="Times New Roman" w:hAnsi="Times New Roman" w:cs="Times New Roman"/>
                <w:b/>
                <w:bCs/>
                <w:color w:val="auto"/>
                <w:sz w:val="22"/>
                <w:szCs w:val="22"/>
              </w:rPr>
            </w:pPr>
            <w:r w:rsidRPr="00923584">
              <w:rPr>
                <w:rFonts w:ascii="Times New Roman" w:hAnsi="Times New Roman" w:cs="Times New Roman"/>
                <w:b/>
                <w:bCs/>
                <w:color w:val="auto"/>
                <w:sz w:val="22"/>
                <w:szCs w:val="22"/>
              </w:rPr>
              <w:t>Partidul politic, alianța politică, alianța electorală sau candidatul independent</w:t>
            </w:r>
          </w:p>
        </w:tc>
        <w:tc>
          <w:tcPr>
            <w:tcW w:w="1890" w:type="dxa"/>
            <w:vAlign w:val="center"/>
          </w:tcPr>
          <w:p w14:paraId="1308DF34" w14:textId="77777777" w:rsidR="00F7291A" w:rsidRPr="00923584" w:rsidRDefault="00F7291A" w:rsidP="005C6D78">
            <w:pPr>
              <w:pStyle w:val="Default"/>
              <w:spacing w:before="120" w:line="276" w:lineRule="auto"/>
              <w:jc w:val="center"/>
              <w:rPr>
                <w:rFonts w:ascii="Times New Roman" w:hAnsi="Times New Roman" w:cs="Times New Roman"/>
                <w:b/>
                <w:bCs/>
                <w:color w:val="auto"/>
                <w:sz w:val="22"/>
                <w:szCs w:val="22"/>
              </w:rPr>
            </w:pPr>
            <w:r w:rsidRPr="00923584">
              <w:rPr>
                <w:rFonts w:ascii="Times New Roman" w:hAnsi="Times New Roman" w:cs="Times New Roman"/>
                <w:b/>
                <w:bCs/>
                <w:color w:val="auto"/>
                <w:sz w:val="22"/>
                <w:szCs w:val="22"/>
              </w:rPr>
              <w:t>Numărul de mandate obținute</w:t>
            </w:r>
          </w:p>
        </w:tc>
        <w:tc>
          <w:tcPr>
            <w:tcW w:w="1350" w:type="dxa"/>
            <w:vAlign w:val="center"/>
          </w:tcPr>
          <w:p w14:paraId="5667997E" w14:textId="77777777" w:rsidR="00F7291A" w:rsidRPr="00923584" w:rsidRDefault="00F7291A" w:rsidP="005C6D78">
            <w:pPr>
              <w:pStyle w:val="Default"/>
              <w:spacing w:before="120" w:line="276" w:lineRule="auto"/>
              <w:jc w:val="center"/>
              <w:rPr>
                <w:rFonts w:ascii="Times New Roman" w:hAnsi="Times New Roman" w:cs="Times New Roman"/>
                <w:b/>
                <w:bCs/>
                <w:color w:val="auto"/>
                <w:sz w:val="22"/>
                <w:szCs w:val="22"/>
              </w:rPr>
            </w:pPr>
            <w:r w:rsidRPr="00923584">
              <w:rPr>
                <w:rFonts w:ascii="Times New Roman" w:hAnsi="Times New Roman" w:cs="Times New Roman"/>
                <w:b/>
                <w:bCs/>
                <w:color w:val="auto"/>
                <w:sz w:val="22"/>
                <w:szCs w:val="22"/>
              </w:rPr>
              <w:t>COMISIA I</w:t>
            </w:r>
          </w:p>
          <w:p w14:paraId="5F785B2D" w14:textId="77777777" w:rsidR="00F7291A" w:rsidRPr="00923584" w:rsidRDefault="00F7291A" w:rsidP="005C6D78">
            <w:pPr>
              <w:pStyle w:val="Default"/>
              <w:spacing w:before="120" w:line="276" w:lineRule="auto"/>
              <w:jc w:val="center"/>
              <w:rPr>
                <w:rFonts w:ascii="Times New Roman" w:hAnsi="Times New Roman" w:cs="Times New Roman"/>
                <w:b/>
                <w:bCs/>
                <w:color w:val="auto"/>
                <w:sz w:val="22"/>
                <w:szCs w:val="22"/>
              </w:rPr>
            </w:pPr>
            <w:r w:rsidRPr="00923584">
              <w:rPr>
                <w:rFonts w:ascii="Times New Roman" w:hAnsi="Times New Roman" w:cs="Times New Roman"/>
                <w:b/>
                <w:bCs/>
                <w:color w:val="auto"/>
                <w:sz w:val="22"/>
                <w:szCs w:val="22"/>
              </w:rPr>
              <w:t xml:space="preserve">Art. 13 alin.(2) lit,,a,, </w:t>
            </w:r>
          </w:p>
        </w:tc>
        <w:tc>
          <w:tcPr>
            <w:tcW w:w="1350" w:type="dxa"/>
            <w:vAlign w:val="center"/>
          </w:tcPr>
          <w:p w14:paraId="274EB679" w14:textId="77777777" w:rsidR="00F7291A" w:rsidRPr="00923584" w:rsidRDefault="00F7291A" w:rsidP="005C6D78">
            <w:pPr>
              <w:pStyle w:val="Default"/>
              <w:spacing w:before="120" w:line="276" w:lineRule="auto"/>
              <w:jc w:val="center"/>
              <w:rPr>
                <w:rFonts w:ascii="Times New Roman" w:hAnsi="Times New Roman" w:cs="Times New Roman"/>
                <w:b/>
                <w:bCs/>
                <w:color w:val="auto"/>
                <w:sz w:val="22"/>
                <w:szCs w:val="22"/>
              </w:rPr>
            </w:pPr>
            <w:r w:rsidRPr="00923584">
              <w:rPr>
                <w:rFonts w:ascii="Times New Roman" w:hAnsi="Times New Roman" w:cs="Times New Roman"/>
                <w:b/>
                <w:bCs/>
                <w:color w:val="auto"/>
                <w:sz w:val="22"/>
                <w:szCs w:val="22"/>
              </w:rPr>
              <w:t>COMISIA II</w:t>
            </w:r>
          </w:p>
          <w:p w14:paraId="11BB13BB" w14:textId="77777777" w:rsidR="00F7291A" w:rsidRPr="00923584" w:rsidRDefault="00F7291A" w:rsidP="005C6D78">
            <w:pPr>
              <w:pStyle w:val="Default"/>
              <w:spacing w:before="120" w:line="276" w:lineRule="auto"/>
              <w:jc w:val="center"/>
              <w:rPr>
                <w:rFonts w:ascii="Times New Roman" w:hAnsi="Times New Roman" w:cs="Times New Roman"/>
                <w:b/>
                <w:bCs/>
                <w:color w:val="auto"/>
                <w:sz w:val="22"/>
                <w:szCs w:val="22"/>
              </w:rPr>
            </w:pPr>
            <w:r w:rsidRPr="00923584">
              <w:rPr>
                <w:rFonts w:ascii="Times New Roman" w:hAnsi="Times New Roman" w:cs="Times New Roman"/>
                <w:b/>
                <w:bCs/>
                <w:color w:val="auto"/>
                <w:sz w:val="22"/>
                <w:szCs w:val="22"/>
              </w:rPr>
              <w:t>Art. 13 alin.(2) lit,,b,,</w:t>
            </w:r>
          </w:p>
        </w:tc>
        <w:tc>
          <w:tcPr>
            <w:tcW w:w="1362" w:type="dxa"/>
            <w:vAlign w:val="center"/>
          </w:tcPr>
          <w:p w14:paraId="50F0A342" w14:textId="77777777" w:rsidR="00F7291A" w:rsidRPr="00923584" w:rsidRDefault="00F7291A" w:rsidP="005C6D78">
            <w:pPr>
              <w:pStyle w:val="Default"/>
              <w:spacing w:before="120" w:line="276" w:lineRule="auto"/>
              <w:jc w:val="center"/>
              <w:rPr>
                <w:rFonts w:ascii="Times New Roman" w:hAnsi="Times New Roman" w:cs="Times New Roman"/>
                <w:b/>
                <w:bCs/>
                <w:color w:val="auto"/>
                <w:sz w:val="22"/>
                <w:szCs w:val="22"/>
              </w:rPr>
            </w:pPr>
            <w:r w:rsidRPr="00923584">
              <w:rPr>
                <w:rFonts w:ascii="Times New Roman" w:hAnsi="Times New Roman" w:cs="Times New Roman"/>
                <w:b/>
                <w:bCs/>
                <w:color w:val="auto"/>
                <w:sz w:val="22"/>
                <w:szCs w:val="22"/>
              </w:rPr>
              <w:t>COMISIA III</w:t>
            </w:r>
          </w:p>
          <w:p w14:paraId="3AB3E8E7" w14:textId="77777777" w:rsidR="00F7291A" w:rsidRPr="00923584" w:rsidRDefault="00F7291A" w:rsidP="005C6D78">
            <w:pPr>
              <w:pStyle w:val="Default"/>
              <w:spacing w:before="120" w:line="276" w:lineRule="auto"/>
              <w:jc w:val="center"/>
              <w:rPr>
                <w:rFonts w:ascii="Times New Roman" w:hAnsi="Times New Roman" w:cs="Times New Roman"/>
                <w:b/>
                <w:bCs/>
                <w:color w:val="auto"/>
                <w:sz w:val="22"/>
                <w:szCs w:val="22"/>
              </w:rPr>
            </w:pPr>
            <w:r w:rsidRPr="00923584">
              <w:rPr>
                <w:rFonts w:ascii="Times New Roman" w:hAnsi="Times New Roman" w:cs="Times New Roman"/>
                <w:b/>
                <w:bCs/>
                <w:color w:val="auto"/>
                <w:sz w:val="22"/>
                <w:szCs w:val="22"/>
              </w:rPr>
              <w:t>Art. 13 alin.(2) lit,,c,,</w:t>
            </w:r>
          </w:p>
        </w:tc>
      </w:tr>
      <w:tr w:rsidR="00F7291A" w:rsidRPr="00923584" w14:paraId="76063AA5" w14:textId="77777777" w:rsidTr="005C6D78">
        <w:trPr>
          <w:trHeight w:val="451"/>
          <w:jc w:val="center"/>
        </w:trPr>
        <w:tc>
          <w:tcPr>
            <w:tcW w:w="3230" w:type="dxa"/>
            <w:vAlign w:val="center"/>
          </w:tcPr>
          <w:p w14:paraId="08114D5C" w14:textId="77777777" w:rsidR="00F7291A" w:rsidRPr="00923584" w:rsidRDefault="00F7291A" w:rsidP="005C6D78">
            <w:pPr>
              <w:pStyle w:val="Default"/>
              <w:spacing w:before="120" w:line="276" w:lineRule="auto"/>
              <w:jc w:val="center"/>
              <w:rPr>
                <w:rFonts w:ascii="Times New Roman" w:hAnsi="Times New Roman" w:cs="Times New Roman"/>
                <w:color w:val="auto"/>
                <w:sz w:val="22"/>
                <w:szCs w:val="22"/>
              </w:rPr>
            </w:pPr>
            <w:r w:rsidRPr="00923584">
              <w:rPr>
                <w:rFonts w:ascii="Times New Roman" w:hAnsi="Times New Roman" w:cs="Times New Roman"/>
                <w:color w:val="auto"/>
                <w:sz w:val="22"/>
                <w:szCs w:val="22"/>
              </w:rPr>
              <w:t>PSD</w:t>
            </w:r>
          </w:p>
        </w:tc>
        <w:tc>
          <w:tcPr>
            <w:tcW w:w="1890" w:type="dxa"/>
            <w:vAlign w:val="center"/>
          </w:tcPr>
          <w:p w14:paraId="1AD17B72" w14:textId="77777777" w:rsidR="00F7291A" w:rsidRPr="00923584" w:rsidRDefault="00F7291A" w:rsidP="005C6D78">
            <w:pPr>
              <w:pStyle w:val="Default"/>
              <w:spacing w:before="120" w:line="276" w:lineRule="auto"/>
              <w:jc w:val="center"/>
              <w:rPr>
                <w:rFonts w:ascii="Times New Roman" w:hAnsi="Times New Roman" w:cs="Times New Roman"/>
                <w:color w:val="auto"/>
                <w:sz w:val="22"/>
                <w:szCs w:val="22"/>
              </w:rPr>
            </w:pPr>
            <w:r w:rsidRPr="00923584">
              <w:rPr>
                <w:rFonts w:ascii="Times New Roman" w:hAnsi="Times New Roman" w:cs="Times New Roman"/>
                <w:b/>
                <w:bCs/>
                <w:color w:val="auto"/>
                <w:sz w:val="22"/>
                <w:szCs w:val="22"/>
              </w:rPr>
              <w:t>7</w:t>
            </w:r>
          </w:p>
        </w:tc>
        <w:tc>
          <w:tcPr>
            <w:tcW w:w="1350" w:type="dxa"/>
            <w:vAlign w:val="center"/>
          </w:tcPr>
          <w:p w14:paraId="717980A7" w14:textId="77777777" w:rsidR="00F7291A" w:rsidRPr="00923584" w:rsidRDefault="00F7291A" w:rsidP="005C6D78">
            <w:pPr>
              <w:pStyle w:val="Default"/>
              <w:spacing w:before="120" w:line="276" w:lineRule="auto"/>
              <w:jc w:val="center"/>
              <w:rPr>
                <w:rFonts w:ascii="Times New Roman" w:hAnsi="Times New Roman" w:cs="Times New Roman"/>
                <w:color w:val="auto"/>
                <w:sz w:val="22"/>
                <w:szCs w:val="22"/>
              </w:rPr>
            </w:pPr>
            <w:r w:rsidRPr="00923584">
              <w:rPr>
                <w:rFonts w:ascii="Times New Roman" w:hAnsi="Times New Roman" w:cs="Times New Roman"/>
                <w:color w:val="auto"/>
                <w:sz w:val="22"/>
                <w:szCs w:val="22"/>
              </w:rPr>
              <w:t>2</w:t>
            </w:r>
          </w:p>
        </w:tc>
        <w:tc>
          <w:tcPr>
            <w:tcW w:w="1350" w:type="dxa"/>
            <w:vAlign w:val="center"/>
          </w:tcPr>
          <w:p w14:paraId="5D49885E" w14:textId="77777777" w:rsidR="00F7291A" w:rsidRPr="00923584" w:rsidRDefault="00F7291A" w:rsidP="005C6D78">
            <w:pPr>
              <w:pStyle w:val="Default"/>
              <w:spacing w:before="120" w:line="276" w:lineRule="auto"/>
              <w:jc w:val="center"/>
              <w:rPr>
                <w:rFonts w:ascii="Times New Roman" w:hAnsi="Times New Roman" w:cs="Times New Roman"/>
                <w:color w:val="auto"/>
                <w:sz w:val="22"/>
                <w:szCs w:val="22"/>
              </w:rPr>
            </w:pPr>
            <w:r w:rsidRPr="00923584">
              <w:rPr>
                <w:rFonts w:ascii="Times New Roman" w:hAnsi="Times New Roman" w:cs="Times New Roman"/>
                <w:color w:val="auto"/>
                <w:sz w:val="22"/>
                <w:szCs w:val="22"/>
              </w:rPr>
              <w:t>2</w:t>
            </w:r>
          </w:p>
        </w:tc>
        <w:tc>
          <w:tcPr>
            <w:tcW w:w="1362" w:type="dxa"/>
            <w:vAlign w:val="center"/>
          </w:tcPr>
          <w:p w14:paraId="6901682B" w14:textId="77777777" w:rsidR="00F7291A" w:rsidRPr="00923584" w:rsidRDefault="00F7291A" w:rsidP="005C6D78">
            <w:pPr>
              <w:pStyle w:val="Default"/>
              <w:spacing w:before="120" w:line="276" w:lineRule="auto"/>
              <w:jc w:val="center"/>
              <w:rPr>
                <w:rFonts w:ascii="Times New Roman" w:hAnsi="Times New Roman" w:cs="Times New Roman"/>
                <w:color w:val="auto"/>
                <w:sz w:val="22"/>
                <w:szCs w:val="22"/>
              </w:rPr>
            </w:pPr>
            <w:r w:rsidRPr="00923584">
              <w:rPr>
                <w:rFonts w:ascii="Times New Roman" w:hAnsi="Times New Roman" w:cs="Times New Roman"/>
                <w:color w:val="auto"/>
                <w:sz w:val="22"/>
                <w:szCs w:val="22"/>
              </w:rPr>
              <w:t>3</w:t>
            </w:r>
          </w:p>
        </w:tc>
      </w:tr>
      <w:tr w:rsidR="00F7291A" w:rsidRPr="00923584" w14:paraId="408E36EB" w14:textId="77777777" w:rsidTr="005C6D78">
        <w:trPr>
          <w:trHeight w:val="136"/>
          <w:jc w:val="center"/>
        </w:trPr>
        <w:tc>
          <w:tcPr>
            <w:tcW w:w="3230" w:type="dxa"/>
            <w:vAlign w:val="center"/>
          </w:tcPr>
          <w:p w14:paraId="6804C3E6" w14:textId="77777777" w:rsidR="00F7291A" w:rsidRPr="00923584" w:rsidRDefault="00F7291A" w:rsidP="005C6D78">
            <w:pPr>
              <w:pStyle w:val="Default"/>
              <w:spacing w:before="120" w:line="276" w:lineRule="auto"/>
              <w:jc w:val="center"/>
              <w:rPr>
                <w:rFonts w:ascii="Times New Roman" w:hAnsi="Times New Roman" w:cs="Times New Roman"/>
                <w:color w:val="auto"/>
                <w:sz w:val="22"/>
                <w:szCs w:val="22"/>
              </w:rPr>
            </w:pPr>
            <w:r w:rsidRPr="00923584">
              <w:rPr>
                <w:rFonts w:ascii="Times New Roman" w:hAnsi="Times New Roman" w:cs="Times New Roman"/>
                <w:color w:val="auto"/>
                <w:sz w:val="22"/>
                <w:szCs w:val="22"/>
              </w:rPr>
              <w:t>PNL</w:t>
            </w:r>
          </w:p>
        </w:tc>
        <w:tc>
          <w:tcPr>
            <w:tcW w:w="1890" w:type="dxa"/>
            <w:vAlign w:val="center"/>
          </w:tcPr>
          <w:p w14:paraId="19DC476B" w14:textId="77777777" w:rsidR="00F7291A" w:rsidRPr="00923584" w:rsidRDefault="00F7291A" w:rsidP="005C6D78">
            <w:pPr>
              <w:pStyle w:val="Default"/>
              <w:spacing w:before="120" w:line="276" w:lineRule="auto"/>
              <w:jc w:val="center"/>
              <w:rPr>
                <w:rFonts w:ascii="Times New Roman" w:hAnsi="Times New Roman" w:cs="Times New Roman"/>
                <w:b/>
                <w:bCs/>
                <w:color w:val="auto"/>
                <w:sz w:val="22"/>
                <w:szCs w:val="22"/>
              </w:rPr>
            </w:pPr>
            <w:r w:rsidRPr="00923584">
              <w:rPr>
                <w:rFonts w:ascii="Times New Roman" w:hAnsi="Times New Roman" w:cs="Times New Roman"/>
                <w:b/>
                <w:bCs/>
                <w:color w:val="auto"/>
                <w:sz w:val="22"/>
                <w:szCs w:val="22"/>
              </w:rPr>
              <w:t>7</w:t>
            </w:r>
          </w:p>
        </w:tc>
        <w:tc>
          <w:tcPr>
            <w:tcW w:w="1350" w:type="dxa"/>
            <w:vAlign w:val="center"/>
          </w:tcPr>
          <w:p w14:paraId="32AC86D3" w14:textId="77777777" w:rsidR="00F7291A" w:rsidRPr="00923584" w:rsidRDefault="00F7291A" w:rsidP="005C6D78">
            <w:pPr>
              <w:pStyle w:val="Default"/>
              <w:spacing w:before="120" w:line="276" w:lineRule="auto"/>
              <w:jc w:val="center"/>
              <w:rPr>
                <w:rFonts w:ascii="Times New Roman" w:hAnsi="Times New Roman" w:cs="Times New Roman"/>
                <w:color w:val="auto"/>
                <w:sz w:val="22"/>
                <w:szCs w:val="22"/>
              </w:rPr>
            </w:pPr>
            <w:r w:rsidRPr="00923584">
              <w:rPr>
                <w:rFonts w:ascii="Times New Roman" w:hAnsi="Times New Roman" w:cs="Times New Roman"/>
                <w:color w:val="auto"/>
                <w:sz w:val="22"/>
                <w:szCs w:val="22"/>
              </w:rPr>
              <w:t>2</w:t>
            </w:r>
          </w:p>
        </w:tc>
        <w:tc>
          <w:tcPr>
            <w:tcW w:w="1350" w:type="dxa"/>
            <w:vAlign w:val="center"/>
          </w:tcPr>
          <w:p w14:paraId="1FBD13E9" w14:textId="77777777" w:rsidR="00F7291A" w:rsidRPr="00923584" w:rsidRDefault="00F7291A" w:rsidP="005C6D78">
            <w:pPr>
              <w:pStyle w:val="Default"/>
              <w:spacing w:before="120" w:line="276" w:lineRule="auto"/>
              <w:jc w:val="center"/>
              <w:rPr>
                <w:rFonts w:ascii="Times New Roman" w:hAnsi="Times New Roman" w:cs="Times New Roman"/>
                <w:color w:val="auto"/>
                <w:sz w:val="22"/>
                <w:szCs w:val="22"/>
              </w:rPr>
            </w:pPr>
            <w:r w:rsidRPr="00923584">
              <w:rPr>
                <w:rFonts w:ascii="Times New Roman" w:hAnsi="Times New Roman" w:cs="Times New Roman"/>
                <w:color w:val="auto"/>
                <w:sz w:val="22"/>
                <w:szCs w:val="22"/>
              </w:rPr>
              <w:t>3</w:t>
            </w:r>
          </w:p>
        </w:tc>
        <w:tc>
          <w:tcPr>
            <w:tcW w:w="1362" w:type="dxa"/>
            <w:vAlign w:val="center"/>
          </w:tcPr>
          <w:p w14:paraId="33B1A185" w14:textId="77777777" w:rsidR="00F7291A" w:rsidRPr="00923584" w:rsidRDefault="00F7291A" w:rsidP="005C6D78">
            <w:pPr>
              <w:pStyle w:val="Default"/>
              <w:spacing w:before="120" w:line="276" w:lineRule="auto"/>
              <w:jc w:val="center"/>
              <w:rPr>
                <w:rFonts w:ascii="Times New Roman" w:hAnsi="Times New Roman" w:cs="Times New Roman"/>
                <w:color w:val="auto"/>
                <w:sz w:val="22"/>
                <w:szCs w:val="22"/>
              </w:rPr>
            </w:pPr>
            <w:r w:rsidRPr="00923584">
              <w:rPr>
                <w:rFonts w:ascii="Times New Roman" w:hAnsi="Times New Roman" w:cs="Times New Roman"/>
                <w:color w:val="auto"/>
                <w:sz w:val="22"/>
                <w:szCs w:val="22"/>
              </w:rPr>
              <w:t>2</w:t>
            </w:r>
          </w:p>
        </w:tc>
      </w:tr>
      <w:tr w:rsidR="00F7291A" w:rsidRPr="00923584" w14:paraId="0649ABCF" w14:textId="77777777" w:rsidTr="005C6D78">
        <w:trPr>
          <w:trHeight w:val="136"/>
          <w:jc w:val="center"/>
        </w:trPr>
        <w:tc>
          <w:tcPr>
            <w:tcW w:w="3230" w:type="dxa"/>
            <w:vAlign w:val="center"/>
          </w:tcPr>
          <w:p w14:paraId="2ADDB9C7" w14:textId="77777777" w:rsidR="00F7291A" w:rsidRPr="00923584" w:rsidRDefault="00F7291A" w:rsidP="005C6D78">
            <w:pPr>
              <w:pStyle w:val="Default"/>
              <w:spacing w:before="120" w:line="276" w:lineRule="auto"/>
              <w:jc w:val="center"/>
              <w:rPr>
                <w:rFonts w:ascii="Times New Roman" w:hAnsi="Times New Roman" w:cs="Times New Roman"/>
                <w:color w:val="auto"/>
                <w:sz w:val="22"/>
                <w:szCs w:val="22"/>
              </w:rPr>
            </w:pPr>
            <w:r w:rsidRPr="00923584">
              <w:rPr>
                <w:rFonts w:ascii="Times New Roman" w:hAnsi="Times New Roman" w:cs="Times New Roman"/>
                <w:color w:val="auto"/>
                <w:sz w:val="22"/>
                <w:szCs w:val="22"/>
              </w:rPr>
              <w:t>AUR</w:t>
            </w:r>
          </w:p>
        </w:tc>
        <w:tc>
          <w:tcPr>
            <w:tcW w:w="1890" w:type="dxa"/>
            <w:vAlign w:val="center"/>
          </w:tcPr>
          <w:p w14:paraId="172CCA0F" w14:textId="77777777" w:rsidR="00F7291A" w:rsidRPr="00923584" w:rsidRDefault="00F7291A" w:rsidP="005C6D78">
            <w:pPr>
              <w:pStyle w:val="Default"/>
              <w:spacing w:before="120" w:line="276" w:lineRule="auto"/>
              <w:jc w:val="center"/>
              <w:rPr>
                <w:rFonts w:ascii="Times New Roman" w:hAnsi="Times New Roman" w:cs="Times New Roman"/>
                <w:b/>
                <w:bCs/>
                <w:color w:val="auto"/>
                <w:sz w:val="22"/>
                <w:szCs w:val="22"/>
              </w:rPr>
            </w:pPr>
            <w:r w:rsidRPr="00923584">
              <w:rPr>
                <w:rFonts w:ascii="Times New Roman" w:hAnsi="Times New Roman" w:cs="Times New Roman"/>
                <w:b/>
                <w:bCs/>
                <w:color w:val="auto"/>
                <w:sz w:val="22"/>
                <w:szCs w:val="22"/>
              </w:rPr>
              <w:t>1</w:t>
            </w:r>
          </w:p>
        </w:tc>
        <w:tc>
          <w:tcPr>
            <w:tcW w:w="1350" w:type="dxa"/>
            <w:vAlign w:val="center"/>
          </w:tcPr>
          <w:p w14:paraId="2C504EDB" w14:textId="77777777" w:rsidR="00F7291A" w:rsidRPr="00923584" w:rsidRDefault="00F7291A" w:rsidP="005C6D78">
            <w:pPr>
              <w:pStyle w:val="Default"/>
              <w:spacing w:before="120" w:line="276" w:lineRule="auto"/>
              <w:jc w:val="center"/>
              <w:rPr>
                <w:rFonts w:ascii="Times New Roman" w:hAnsi="Times New Roman" w:cs="Times New Roman"/>
                <w:color w:val="auto"/>
                <w:sz w:val="22"/>
                <w:szCs w:val="22"/>
              </w:rPr>
            </w:pPr>
            <w:r w:rsidRPr="00923584">
              <w:rPr>
                <w:rFonts w:ascii="Times New Roman" w:hAnsi="Times New Roman" w:cs="Times New Roman"/>
                <w:color w:val="auto"/>
                <w:sz w:val="22"/>
                <w:szCs w:val="22"/>
              </w:rPr>
              <w:t>1</w:t>
            </w:r>
          </w:p>
        </w:tc>
        <w:tc>
          <w:tcPr>
            <w:tcW w:w="1350" w:type="dxa"/>
            <w:vAlign w:val="center"/>
          </w:tcPr>
          <w:p w14:paraId="1FEE043F" w14:textId="77777777" w:rsidR="00F7291A" w:rsidRPr="00923584" w:rsidRDefault="00F7291A" w:rsidP="005C6D78">
            <w:pPr>
              <w:pStyle w:val="Default"/>
              <w:spacing w:before="120" w:line="276" w:lineRule="auto"/>
              <w:jc w:val="center"/>
              <w:rPr>
                <w:rFonts w:ascii="Times New Roman" w:hAnsi="Times New Roman" w:cs="Times New Roman"/>
                <w:color w:val="auto"/>
                <w:sz w:val="22"/>
                <w:szCs w:val="22"/>
              </w:rPr>
            </w:pPr>
            <w:r w:rsidRPr="00923584">
              <w:rPr>
                <w:rFonts w:ascii="Times New Roman" w:hAnsi="Times New Roman" w:cs="Times New Roman"/>
                <w:color w:val="auto"/>
                <w:sz w:val="22"/>
                <w:szCs w:val="22"/>
              </w:rPr>
              <w:t>0</w:t>
            </w:r>
          </w:p>
        </w:tc>
        <w:tc>
          <w:tcPr>
            <w:tcW w:w="1362" w:type="dxa"/>
            <w:vAlign w:val="center"/>
          </w:tcPr>
          <w:p w14:paraId="0925B2D1" w14:textId="77777777" w:rsidR="00F7291A" w:rsidRPr="00923584" w:rsidRDefault="00F7291A" w:rsidP="005C6D78">
            <w:pPr>
              <w:pStyle w:val="Default"/>
              <w:spacing w:before="120" w:line="276" w:lineRule="auto"/>
              <w:jc w:val="center"/>
              <w:rPr>
                <w:rFonts w:ascii="Times New Roman" w:hAnsi="Times New Roman" w:cs="Times New Roman"/>
                <w:color w:val="auto"/>
                <w:sz w:val="22"/>
                <w:szCs w:val="22"/>
              </w:rPr>
            </w:pPr>
            <w:r w:rsidRPr="00923584">
              <w:rPr>
                <w:rFonts w:ascii="Times New Roman" w:hAnsi="Times New Roman" w:cs="Times New Roman"/>
                <w:color w:val="auto"/>
                <w:sz w:val="22"/>
                <w:szCs w:val="22"/>
              </w:rPr>
              <w:t>0</w:t>
            </w:r>
          </w:p>
        </w:tc>
      </w:tr>
      <w:tr w:rsidR="00F7291A" w:rsidRPr="00923584" w14:paraId="4827D20A" w14:textId="77777777" w:rsidTr="005C6D78">
        <w:trPr>
          <w:trHeight w:val="344"/>
          <w:jc w:val="center"/>
        </w:trPr>
        <w:tc>
          <w:tcPr>
            <w:tcW w:w="3230" w:type="dxa"/>
            <w:vAlign w:val="center"/>
          </w:tcPr>
          <w:p w14:paraId="5350DA4C" w14:textId="77777777" w:rsidR="00F7291A" w:rsidRPr="00923584" w:rsidRDefault="00F7291A" w:rsidP="005C6D78">
            <w:pPr>
              <w:pStyle w:val="Default"/>
              <w:spacing w:before="120" w:line="276" w:lineRule="auto"/>
              <w:jc w:val="center"/>
              <w:rPr>
                <w:rFonts w:ascii="Times New Roman" w:hAnsi="Times New Roman" w:cs="Times New Roman"/>
                <w:color w:val="auto"/>
                <w:sz w:val="22"/>
                <w:szCs w:val="22"/>
              </w:rPr>
            </w:pPr>
            <w:r w:rsidRPr="00923584">
              <w:rPr>
                <w:rFonts w:ascii="Times New Roman" w:hAnsi="Times New Roman" w:cs="Times New Roman"/>
                <w:color w:val="auto"/>
                <w:sz w:val="22"/>
                <w:szCs w:val="22"/>
              </w:rPr>
              <w:t>Numărul de consilieri locali</w:t>
            </w:r>
          </w:p>
        </w:tc>
        <w:tc>
          <w:tcPr>
            <w:tcW w:w="1890" w:type="dxa"/>
            <w:vAlign w:val="center"/>
          </w:tcPr>
          <w:p w14:paraId="5FD374FE" w14:textId="77777777" w:rsidR="00F7291A" w:rsidRPr="00923584" w:rsidRDefault="00F7291A" w:rsidP="005C6D78">
            <w:pPr>
              <w:pStyle w:val="Default"/>
              <w:spacing w:before="120" w:line="276" w:lineRule="auto"/>
              <w:jc w:val="center"/>
              <w:rPr>
                <w:rFonts w:ascii="Times New Roman" w:hAnsi="Times New Roman" w:cs="Times New Roman"/>
                <w:b/>
                <w:bCs/>
                <w:color w:val="auto"/>
                <w:sz w:val="22"/>
                <w:szCs w:val="22"/>
              </w:rPr>
            </w:pPr>
            <w:r w:rsidRPr="00923584">
              <w:rPr>
                <w:rFonts w:ascii="Times New Roman" w:hAnsi="Times New Roman" w:cs="Times New Roman"/>
                <w:b/>
                <w:bCs/>
                <w:color w:val="auto"/>
                <w:sz w:val="22"/>
                <w:szCs w:val="22"/>
              </w:rPr>
              <w:t>15</w:t>
            </w:r>
          </w:p>
        </w:tc>
        <w:tc>
          <w:tcPr>
            <w:tcW w:w="1350" w:type="dxa"/>
            <w:vAlign w:val="center"/>
          </w:tcPr>
          <w:p w14:paraId="4E3C16E1" w14:textId="77777777" w:rsidR="00F7291A" w:rsidRPr="00923584" w:rsidRDefault="00F7291A" w:rsidP="005C6D78">
            <w:pPr>
              <w:pStyle w:val="Default"/>
              <w:spacing w:before="120" w:line="276" w:lineRule="auto"/>
              <w:jc w:val="center"/>
              <w:rPr>
                <w:rFonts w:ascii="Times New Roman" w:hAnsi="Times New Roman" w:cs="Times New Roman"/>
                <w:color w:val="auto"/>
                <w:sz w:val="22"/>
                <w:szCs w:val="22"/>
              </w:rPr>
            </w:pPr>
            <w:r w:rsidRPr="00923584">
              <w:rPr>
                <w:rFonts w:ascii="Times New Roman" w:hAnsi="Times New Roman" w:cs="Times New Roman"/>
                <w:b/>
                <w:bCs/>
                <w:color w:val="auto"/>
                <w:sz w:val="22"/>
                <w:szCs w:val="22"/>
              </w:rPr>
              <w:t>5</w:t>
            </w:r>
          </w:p>
        </w:tc>
        <w:tc>
          <w:tcPr>
            <w:tcW w:w="1350" w:type="dxa"/>
            <w:vAlign w:val="center"/>
          </w:tcPr>
          <w:p w14:paraId="72469113" w14:textId="77777777" w:rsidR="00F7291A" w:rsidRPr="00923584" w:rsidRDefault="00F7291A" w:rsidP="005C6D78">
            <w:pPr>
              <w:pStyle w:val="Default"/>
              <w:spacing w:before="120" w:line="276" w:lineRule="auto"/>
              <w:jc w:val="center"/>
              <w:rPr>
                <w:rFonts w:ascii="Times New Roman" w:hAnsi="Times New Roman" w:cs="Times New Roman"/>
                <w:color w:val="auto"/>
                <w:sz w:val="22"/>
                <w:szCs w:val="22"/>
              </w:rPr>
            </w:pPr>
            <w:r w:rsidRPr="00923584">
              <w:rPr>
                <w:rFonts w:ascii="Times New Roman" w:hAnsi="Times New Roman" w:cs="Times New Roman"/>
                <w:b/>
                <w:bCs/>
                <w:color w:val="auto"/>
                <w:sz w:val="22"/>
                <w:szCs w:val="22"/>
              </w:rPr>
              <w:t>5</w:t>
            </w:r>
          </w:p>
        </w:tc>
        <w:tc>
          <w:tcPr>
            <w:tcW w:w="1362" w:type="dxa"/>
            <w:vAlign w:val="center"/>
          </w:tcPr>
          <w:p w14:paraId="18386FDB" w14:textId="77777777" w:rsidR="00F7291A" w:rsidRPr="00923584" w:rsidRDefault="00F7291A" w:rsidP="005C6D78">
            <w:pPr>
              <w:pStyle w:val="Default"/>
              <w:spacing w:before="120" w:line="276" w:lineRule="auto"/>
              <w:jc w:val="center"/>
              <w:rPr>
                <w:rFonts w:ascii="Times New Roman" w:hAnsi="Times New Roman" w:cs="Times New Roman"/>
                <w:color w:val="auto"/>
                <w:sz w:val="22"/>
                <w:szCs w:val="22"/>
              </w:rPr>
            </w:pPr>
            <w:r w:rsidRPr="00923584">
              <w:rPr>
                <w:rFonts w:ascii="Times New Roman" w:hAnsi="Times New Roman" w:cs="Times New Roman"/>
                <w:b/>
                <w:bCs/>
                <w:color w:val="auto"/>
                <w:sz w:val="22"/>
                <w:szCs w:val="22"/>
              </w:rPr>
              <w:t>5</w:t>
            </w:r>
          </w:p>
        </w:tc>
      </w:tr>
    </w:tbl>
    <w:p w14:paraId="3AB1AD4A" w14:textId="77777777" w:rsidR="00F7291A" w:rsidRPr="00923584" w:rsidRDefault="00F7291A" w:rsidP="005C6D78">
      <w:pPr>
        <w:tabs>
          <w:tab w:val="left" w:pos="851"/>
        </w:tabs>
        <w:spacing w:after="0"/>
        <w:ind w:firstLine="567"/>
        <w:jc w:val="both"/>
        <w:rPr>
          <w:rFonts w:ascii="Times New Roman" w:hAnsi="Times New Roman"/>
        </w:rPr>
      </w:pPr>
    </w:p>
    <w:p w14:paraId="4D51B9B0" w14:textId="77777777" w:rsidR="00F7291A" w:rsidRPr="00923584" w:rsidRDefault="00F7291A" w:rsidP="005C6D78">
      <w:pPr>
        <w:tabs>
          <w:tab w:val="left" w:pos="851"/>
        </w:tabs>
        <w:spacing w:after="0"/>
        <w:ind w:firstLine="567"/>
        <w:jc w:val="both"/>
        <w:rPr>
          <w:rFonts w:ascii="Times New Roman" w:hAnsi="Times New Roman"/>
        </w:rPr>
      </w:pPr>
      <w:r w:rsidRPr="00923584">
        <w:rPr>
          <w:rFonts w:ascii="Times New Roman" w:hAnsi="Times New Roman"/>
        </w:rPr>
        <w:t>(5) Algoritmul presupune alocarea locurilor, pe rând, de la stânga la dreapta, începând cu comisia de specialitate care are cele mai puține locuri alocate. Exemplul presupune alocarea fiecărui consilier local într-o singură comisie de specialitate. Pentru ca fiecare consilier local să facă parte din două sau trei comisii de specialitate se dublează sau se triplează numărul din coloana 1, aplicând apoi același algoritm.</w:t>
      </w:r>
    </w:p>
    <w:p w14:paraId="534D6B8E"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 xml:space="preserve">(6) Domeniile de activitate în care se pot organiza comisii de specialitate sunt cele detaliate în </w:t>
      </w:r>
      <w:r w:rsidRPr="00923584">
        <w:rPr>
          <w:rFonts w:ascii="Times New Roman" w:eastAsia="Times New Roman" w:hAnsi="Times New Roman"/>
          <w:b/>
          <w:noProof/>
          <w:lang w:eastAsia="ro-RO"/>
        </w:rPr>
        <w:t>Anexa 1</w:t>
      </w:r>
      <w:r w:rsidRPr="00923584">
        <w:rPr>
          <w:rFonts w:ascii="Times New Roman" w:eastAsia="Times New Roman" w:hAnsi="Times New Roman"/>
          <w:noProof/>
          <w:lang w:eastAsia="ro-RO"/>
        </w:rPr>
        <w:t>, care face parte din prezentul regulament.</w:t>
      </w:r>
    </w:p>
    <w:p w14:paraId="5C23FF86"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(7) Pot fi membri ai comisiilor de specialitate numai consilierii locali. Numărul membrilor unei comisii este întotdeauna impar.</w:t>
      </w:r>
    </w:p>
    <w:p w14:paraId="6C0EA8D2"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(8) În funcţie de numărul membrilor consiliului, un consilier poate face parte din cel puţin o comisie şi din cel mult 3 comisii, dintre care una este comisia de bază.</w:t>
      </w:r>
    </w:p>
    <w:p w14:paraId="096F64C6" w14:textId="77777777" w:rsidR="00F7291A" w:rsidRPr="00923584" w:rsidRDefault="00F7291A" w:rsidP="005C6D78">
      <w:pPr>
        <w:tabs>
          <w:tab w:val="left" w:pos="851"/>
        </w:tabs>
        <w:spacing w:after="0"/>
        <w:ind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(9)</w:t>
      </w:r>
      <w:r w:rsidRPr="00923584">
        <w:rPr>
          <w:rFonts w:ascii="Times New Roman" w:hAnsi="Times New Roman"/>
        </w:rPr>
        <w:t xml:space="preserve"> Schimbarea pe parcursul mandatului a componenței comisiilor de specialitate se face prin hotărâre a Consiliului Local, pe bază de consens între consilierii locali, cu respectarea prevederilor alin. (2). </w:t>
      </w:r>
    </w:p>
    <w:p w14:paraId="1179A360" w14:textId="77777777" w:rsidR="00F7291A" w:rsidRPr="00923584" w:rsidRDefault="00F7291A" w:rsidP="005C6D78">
      <w:pPr>
        <w:pStyle w:val="ListParagraph"/>
        <w:spacing w:after="0"/>
        <w:ind w:left="363" w:right="-589"/>
        <w:contextualSpacing w:val="0"/>
        <w:jc w:val="both"/>
        <w:rPr>
          <w:rFonts w:ascii="Times New Roman" w:eastAsia="Times New Roman" w:hAnsi="Times New Roman"/>
          <w:b/>
          <w:noProof/>
          <w:lang w:eastAsia="ro-RO"/>
        </w:rPr>
      </w:pPr>
      <w:r w:rsidRPr="00923584">
        <w:rPr>
          <w:rFonts w:ascii="Times New Roman" w:eastAsia="Times New Roman" w:hAnsi="Times New Roman"/>
          <w:b/>
          <w:noProof/>
          <w:lang w:eastAsia="ro-RO"/>
        </w:rPr>
        <w:t xml:space="preserve">Art. </w:t>
      </w:r>
      <w:bookmarkEnd w:id="15"/>
      <w:r w:rsidRPr="00923584">
        <w:rPr>
          <w:rFonts w:ascii="Times New Roman" w:eastAsia="Times New Roman" w:hAnsi="Times New Roman"/>
          <w:b/>
          <w:noProof/>
          <w:lang w:eastAsia="ro-RO"/>
        </w:rPr>
        <w:t>15. Atribuţiile comisiilor de specialitate</w:t>
      </w:r>
    </w:p>
    <w:p w14:paraId="027D4A22"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(1) Comisiile de specialitate au următoarele atribuţii principale:</w:t>
      </w:r>
    </w:p>
    <w:p w14:paraId="1B91ACEE"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a) analizează proiectele de hotărâri ale consiliului local din domeniul lor de activitate;</w:t>
      </w:r>
    </w:p>
    <w:p w14:paraId="3EA3F13E"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b) întocmesc avize asupra proiectelor de hotărâri şi asupra problemelor analizate, pe care le prezintă consiliului local;</w:t>
      </w:r>
    </w:p>
    <w:p w14:paraId="326AACA5"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c) îndeplinesc orice alte atribuţii stabilite prin regulamentul de organizare şi funcţionare a consiliului local sau însărcinări date prin hotărâri ale consiliului local, dacă acestea au legătură cu activitatea lor.</w:t>
      </w:r>
    </w:p>
    <w:p w14:paraId="416DF69B"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(2) Consiliul local stabilește, în termen de 30 de zile de la constituirea consiliului local, alte atribuții pe care le pot exercita comsiile de specialitate.</w:t>
      </w:r>
    </w:p>
    <w:p w14:paraId="329A68C8"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(3) Consiliul local, pe durata mandatului, poate stabili însărcinări specifice comisiilor de specialitate.</w:t>
      </w:r>
    </w:p>
    <w:p w14:paraId="68B29DA4"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(4) Comisiile de specialitate adoptă avize cu majoritate simplă.</w:t>
      </w:r>
      <w:bookmarkStart w:id="16" w:name="A126"/>
    </w:p>
    <w:p w14:paraId="27568661" w14:textId="77777777" w:rsidR="00F7291A" w:rsidRPr="00923584" w:rsidRDefault="00F7291A" w:rsidP="005C6D78">
      <w:pPr>
        <w:pStyle w:val="ListParagraph"/>
        <w:spacing w:after="0"/>
        <w:ind w:left="363" w:right="-589"/>
        <w:contextualSpacing w:val="0"/>
        <w:jc w:val="both"/>
        <w:rPr>
          <w:rFonts w:ascii="Times New Roman" w:eastAsia="Times New Roman" w:hAnsi="Times New Roman"/>
          <w:b/>
          <w:noProof/>
          <w:lang w:eastAsia="ro-RO"/>
        </w:rPr>
      </w:pPr>
      <w:r w:rsidRPr="00923584">
        <w:rPr>
          <w:rFonts w:ascii="Times New Roman" w:eastAsia="Times New Roman" w:hAnsi="Times New Roman"/>
          <w:b/>
          <w:noProof/>
          <w:lang w:eastAsia="ro-RO"/>
        </w:rPr>
        <w:t xml:space="preserve">Art. </w:t>
      </w:r>
      <w:bookmarkEnd w:id="16"/>
      <w:r w:rsidRPr="00923584">
        <w:rPr>
          <w:rFonts w:ascii="Times New Roman" w:eastAsia="Times New Roman" w:hAnsi="Times New Roman"/>
          <w:b/>
          <w:noProof/>
          <w:lang w:eastAsia="ro-RO"/>
        </w:rPr>
        <w:t>16. Preşedintele şi secretarul comisiei de specialitate</w:t>
      </w:r>
    </w:p>
    <w:p w14:paraId="3D6DFCFF"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(1) Comisiile de specialitate îşi aleg, prin votul deschis al majorităţii absolute a consilierilor locali ce o compun, câte un preşedinte şi câte un secretar.</w:t>
      </w:r>
    </w:p>
    <w:p w14:paraId="3F8FA099"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(2) Preşedintele comisiei de specialitate are următoarele atribuţii principale:</w:t>
      </w:r>
    </w:p>
    <w:p w14:paraId="0410DEE2"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a) asigură reprezentarea comisiei în raporturile acesteia cu consiliul local, aparatul de specialitate al primarului, organismele prestatoare de servicii publice locale şi cu celelalte comisii;</w:t>
      </w:r>
    </w:p>
    <w:p w14:paraId="16433AA7" w14:textId="3722A393"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 xml:space="preserve">b) convoacă şedinţele comisiei conform procedurii prevăzute în regulamentul de organizare şi funcţionare a consiliului local şi informează secretarul general al comunei </w:t>
      </w:r>
      <w:bookmarkStart w:id="17" w:name="_GoBack"/>
      <w:bookmarkEnd w:id="17"/>
      <w:r w:rsidRPr="00923584">
        <w:rPr>
          <w:rFonts w:ascii="Times New Roman" w:eastAsia="Times New Roman" w:hAnsi="Times New Roman"/>
          <w:noProof/>
          <w:lang w:eastAsia="ro-RO"/>
        </w:rPr>
        <w:t>cu privire la data şi locul şedinţei;</w:t>
      </w:r>
    </w:p>
    <w:p w14:paraId="2C2DD523"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c) conduce şedinţele comisiei;</w:t>
      </w:r>
    </w:p>
    <w:p w14:paraId="75566997"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d) susţine în şedinţele consiliului local avizele formulate de comisie;</w:t>
      </w:r>
    </w:p>
    <w:p w14:paraId="0F1DC9CF"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e) anunţă rezultatul votării, pe baza datelor comunicate de secretar;</w:t>
      </w:r>
    </w:p>
    <w:p w14:paraId="04D3B8BC"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f) îndeplineşte orice alte atribuţii referitoare la activitatea comisiei, prevăzute de lege, de regulamentul de organizare şi funcţionare a consiliului sau stabilite de consiliul local;</w:t>
      </w:r>
    </w:p>
    <w:p w14:paraId="4962B00E"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g) comunică secretarului general al comunei</w:t>
      </w:r>
      <w:r w:rsidRPr="00923584">
        <w:rPr>
          <w:rFonts w:ascii="Times New Roman" w:hAnsi="Times New Roman"/>
          <w:bCs/>
        </w:rPr>
        <w:t xml:space="preserve"> Ion Creangă </w:t>
      </w:r>
      <w:r w:rsidRPr="00923584">
        <w:rPr>
          <w:rFonts w:ascii="Times New Roman" w:eastAsia="Times New Roman" w:hAnsi="Times New Roman"/>
          <w:noProof/>
          <w:lang w:eastAsia="ro-RO"/>
        </w:rPr>
        <w:t>, în termen rezonabil, până la finalul fiecărei luni calendaristice, prezenţa şi procesele-verbale ale fiecărei şedinţe a comisiei de specialitate.</w:t>
      </w:r>
    </w:p>
    <w:p w14:paraId="6A08E5EB"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(3) Preşedintele comisiei de specialitate poate propune ca la lucrările comisiei să participe şi alte persoane din afara acesteia, dacă apreciază că este necesar şi poate participa la lucrările celorlalte comisii care examinează probleme ce prezintă importanţă pentru comisia pe care o conduce.</w:t>
      </w:r>
    </w:p>
    <w:p w14:paraId="72696A98"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(4) Secretarul comisiei îndeplineşte următoarele atribuţii principale:</w:t>
      </w:r>
    </w:p>
    <w:p w14:paraId="512B3D95"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a) efectuează apelul nominal şi ţine evidenţa participării la şedinţe a membrilor comisiei;</w:t>
      </w:r>
    </w:p>
    <w:p w14:paraId="02E65A6B"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b) numără voturile şi îl informează pe preşedinte asupra cvorumului necesar pentru emiterea fiecărui aviz şi asupra rezultatului votării;</w:t>
      </w:r>
    </w:p>
    <w:p w14:paraId="5A2773D1"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c) asigură redactarea avizelor, a proceselor-verbale şi a altor documente prevăzute de lege;</w:t>
      </w:r>
    </w:p>
    <w:p w14:paraId="3692F491"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 xml:space="preserve">d) poate  intocmi  pontaje  d e prezență  la  sedintele d e comisie , in  cazul in care  consiliul  local stabileste  aceasta  sarcina prin  regulament </w:t>
      </w:r>
    </w:p>
    <w:p w14:paraId="3EBD2EC6"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e) îndeplineşte orice alte sarcini prevăzute de regulamentul de organizare şi funcţionare a consiliului local sau însărcinări stabilite de comisie sau de către preşedintele acesteia.</w:t>
      </w:r>
      <w:bookmarkStart w:id="18" w:name="A127"/>
    </w:p>
    <w:p w14:paraId="7AB8426F" w14:textId="77777777" w:rsidR="00F7291A" w:rsidRPr="00923584" w:rsidRDefault="00F7291A" w:rsidP="005C6D78">
      <w:pPr>
        <w:pStyle w:val="ListParagraph"/>
        <w:spacing w:after="0"/>
        <w:ind w:left="363" w:right="-589"/>
        <w:contextualSpacing w:val="0"/>
        <w:jc w:val="both"/>
        <w:rPr>
          <w:rFonts w:ascii="Times New Roman" w:eastAsia="Times New Roman" w:hAnsi="Times New Roman"/>
          <w:b/>
          <w:noProof/>
          <w:lang w:eastAsia="ro-RO"/>
        </w:rPr>
      </w:pPr>
      <w:r w:rsidRPr="00923584">
        <w:rPr>
          <w:rFonts w:ascii="Times New Roman" w:eastAsia="Times New Roman" w:hAnsi="Times New Roman"/>
          <w:b/>
          <w:noProof/>
          <w:lang w:eastAsia="ro-RO"/>
        </w:rPr>
        <w:t>Art. 17. Funcţionarea comisiilor de specialitate</w:t>
      </w:r>
    </w:p>
    <w:p w14:paraId="09D99ABB"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(1) Comisiile de specialitate lucrează în plen şi deliberează cu votul majorităţii simple a membrilor lor.Se consideră prezenți la ședință și consilierii locali care participă prin utilizarea oricăror mijloace electronice.</w:t>
      </w:r>
    </w:p>
    <w:p w14:paraId="7C11BBE4"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(2) Participarea membrilor comisiei la şedinţele acesteia este obligatorie. Dacă absenţele continuă, fără a fi motivate, preşedintele comisiei poate propune consiliului local aplicarea sancţiunilor prevăzute la art. 78 din prezentul regulament.</w:t>
      </w:r>
    </w:p>
    <w:p w14:paraId="4F62105D"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(3) Comisia poate invita să participe la şedinţele sale specialişti din cadrul aparatului de specialitate al primarului sau din afara acestuia. Au dreptul să participe la şedinţele comisiei şi iniţiatorii propunerilor ce stau la baza lucrărilor comisiei. Comisia poate invita şi alte persoane care să participe la dezbateri.</w:t>
      </w:r>
    </w:p>
    <w:p w14:paraId="001AA76A"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(4) Şedinţele comisiei de specialitate sunt, de regulă, publice.</w:t>
      </w:r>
    </w:p>
    <w:p w14:paraId="19954901"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(5) Comisia poate hotărî ca unele şedinţe sau dezbaterea unor puncte de pe ordinea de zi să se desfăşoare cu uşile închise.</w:t>
      </w:r>
    </w:p>
    <w:p w14:paraId="0F1E6763"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(6) Convocarea sedintelor  comisiei  se  face de catre presedintele acesteia cu cel putin 3  zile  inainte sau de indata , in  siotuatia  sedintelor  convocate  in  conditiile  art. 22 alin.(2) .</w:t>
      </w:r>
    </w:p>
    <w:p w14:paraId="1C70EF67"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(7)Documentul de  convocare a  sedintelor comisiilor  de  specialitate contine in mod  obligatoriu  uirmatoarele elemente:</w:t>
      </w:r>
    </w:p>
    <w:p w14:paraId="339D156C"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a) data  si  ora  sedintei ,</w:t>
      </w:r>
    </w:p>
    <w:p w14:paraId="2C4B9578"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 xml:space="preserve">b) locul de  desfasurare a  sedintei </w:t>
      </w:r>
    </w:p>
    <w:p w14:paraId="6AB1F023"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 xml:space="preserve">c) proiectul odinei de  zi a  sedintei </w:t>
      </w:r>
    </w:p>
    <w:p w14:paraId="47565CDC"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 xml:space="preserve"> (8) Ordinea de zi se aprobă de comisie, la propunerea preşedintelui. Oricare dintre membrii comisiei poate cere includerea pe ordinea de zi a unor probleme.</w:t>
      </w:r>
    </w:p>
    <w:p w14:paraId="57353E36"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(9) Şedinţele comisiilor de specialitate se desfăşoară înaintea şedinţelor consiliului local, atunci când ordinea de zi a şedinţei acestuia cuprinde sarcini sau proiecte de hotărâri asupra cărora i se solicită avizul.</w:t>
      </w:r>
    </w:p>
    <w:p w14:paraId="30A072BD"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(10) Pentru dezbaterea proiectelor de hotărâri sau a celorlalte probleme repartizate comisiei de către secretarul general al comunei</w:t>
      </w:r>
      <w:r w:rsidRPr="00923584">
        <w:rPr>
          <w:rFonts w:ascii="Times New Roman" w:hAnsi="Times New Roman"/>
          <w:bCs/>
        </w:rPr>
        <w:t xml:space="preserve"> Ion Creanga</w:t>
      </w:r>
      <w:r w:rsidRPr="00923584">
        <w:rPr>
          <w:rFonts w:ascii="Times New Roman" w:eastAsia="Times New Roman" w:hAnsi="Times New Roman"/>
          <w:noProof/>
          <w:lang w:eastAsia="ro-RO"/>
        </w:rPr>
        <w:t>, preşedintele acesteia desemnează un consilier local care prezintă în cadrul şedinţei proiectele şi, după caz, celelalte probleme aflate pe ordinea de zi, care nu sunt prezentate de iniţiator.</w:t>
      </w:r>
    </w:p>
    <w:p w14:paraId="165E7D53"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 xml:space="preserve">(11) Secretarul comisiei sau, în lipsa acestuia, consilierul local desemnat în conformitate cu alin. (10) întocmeşte </w:t>
      </w:r>
      <w:r w:rsidRPr="00923584">
        <w:rPr>
          <w:rFonts w:ascii="Times New Roman" w:eastAsia="Times New Roman" w:hAnsi="Times New Roman"/>
          <w:b/>
          <w:noProof/>
          <w:lang w:eastAsia="ro-RO"/>
        </w:rPr>
        <w:t>avizul cu caracter consultativ al comisiei</w:t>
      </w:r>
      <w:r w:rsidRPr="00923584">
        <w:rPr>
          <w:rFonts w:ascii="Times New Roman" w:eastAsia="Times New Roman" w:hAnsi="Times New Roman"/>
          <w:noProof/>
          <w:lang w:eastAsia="ro-RO"/>
        </w:rPr>
        <w:t>, pe baza amendamentelor şi a propunerilor formulate de membrii acesteia, care au fost aprobate cu majoritatea voturilor consilierilor locali prezenţi.</w:t>
      </w:r>
    </w:p>
    <w:p w14:paraId="41FAA9A0"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(12) Avizele întocmite de comisie cuprind separat, cu motivarea necesară, atât amendamentele şi propunerile acceptate, cât şi cele respinse.</w:t>
      </w:r>
    </w:p>
    <w:p w14:paraId="484A3C1C" w14:textId="77777777" w:rsidR="00F7291A" w:rsidRPr="00923584" w:rsidRDefault="00F7291A" w:rsidP="005C6D78">
      <w:pPr>
        <w:spacing w:after="0"/>
        <w:rPr>
          <w:rFonts w:ascii="Times New Roman" w:eastAsia="Times New Roman" w:hAnsi="Times New Roman"/>
          <w:lang w:val="en-US"/>
        </w:rPr>
      </w:pPr>
      <w:r w:rsidRPr="00923584">
        <w:rPr>
          <w:rFonts w:ascii="Times New Roman" w:eastAsia="Times New Roman" w:hAnsi="Times New Roman"/>
          <w:noProof/>
          <w:lang w:eastAsia="ro-RO"/>
        </w:rPr>
        <w:t xml:space="preserve">(13) </w:t>
      </w:r>
      <w:r w:rsidRPr="00923584">
        <w:rPr>
          <w:rFonts w:ascii="Times New Roman" w:eastAsia="Times New Roman" w:hAnsi="Times New Roman"/>
          <w:lang w:val="en-US"/>
        </w:rPr>
        <w:t xml:space="preserve">Avizul comisiei de specialitate al cărui format se regăseşte în </w:t>
      </w:r>
      <w:hyperlink r:id="rId6" w:anchor="ANEXA4a2" w:history="1">
        <w:r w:rsidRPr="00923584">
          <w:rPr>
            <w:rFonts w:ascii="Times New Roman" w:eastAsia="Times New Roman" w:hAnsi="Times New Roman"/>
            <w:color w:val="0000FF"/>
            <w:u w:val="single"/>
            <w:lang w:val="en-US"/>
          </w:rPr>
          <w:t>anexa nr. 4</w:t>
        </w:r>
      </w:hyperlink>
      <w:r w:rsidRPr="00923584">
        <w:rPr>
          <w:rFonts w:ascii="Times New Roman" w:eastAsia="Times New Roman" w:hAnsi="Times New Roman"/>
          <w:lang w:val="en-US"/>
        </w:rPr>
        <w:t xml:space="preserve"> la prezentul regulament, conţine, în mod obligatoriu, următoarele: </w:t>
      </w:r>
    </w:p>
    <w:p w14:paraId="62F0E7F8" w14:textId="77777777" w:rsidR="00F7291A" w:rsidRPr="00923584" w:rsidRDefault="00F7291A" w:rsidP="005C6D78">
      <w:pPr>
        <w:spacing w:after="0"/>
        <w:rPr>
          <w:rFonts w:ascii="Times New Roman" w:eastAsia="Times New Roman" w:hAnsi="Times New Roman"/>
          <w:lang w:val="en-US"/>
        </w:rPr>
      </w:pPr>
      <w:r w:rsidRPr="00923584">
        <w:rPr>
          <w:rFonts w:ascii="Times New Roman" w:eastAsia="Times New Roman" w:hAnsi="Times New Roman"/>
          <w:lang w:val="en-US"/>
        </w:rPr>
        <w:t xml:space="preserve">            a</w:t>
      </w:r>
      <w:r w:rsidRPr="00923584">
        <w:rPr>
          <w:rFonts w:ascii="Times New Roman" w:eastAsia="Times New Roman" w:hAnsi="Times New Roman"/>
          <w:b/>
          <w:bCs/>
          <w:lang w:val="en-US"/>
        </w:rPr>
        <w:t>)</w:t>
      </w:r>
      <w:r w:rsidRPr="00923584">
        <w:rPr>
          <w:rFonts w:ascii="Times New Roman" w:eastAsia="Times New Roman" w:hAnsi="Times New Roman"/>
          <w:lang w:val="en-US"/>
        </w:rPr>
        <w:t xml:space="preserve"> motivarea avizului;</w:t>
      </w:r>
      <w:r w:rsidRPr="00923584">
        <w:rPr>
          <w:rFonts w:ascii="Times New Roman" w:eastAsia="Times New Roman" w:hAnsi="Times New Roman"/>
          <w:lang w:val="en-US"/>
        </w:rPr>
        <w:br/>
      </w:r>
      <w:r w:rsidRPr="00923584">
        <w:rPr>
          <w:rFonts w:ascii="Times New Roman" w:eastAsia="Times New Roman" w:hAnsi="Times New Roman"/>
          <w:b/>
          <w:bCs/>
          <w:lang w:val="en-US"/>
        </w:rPr>
        <w:t xml:space="preserve">            b)</w:t>
      </w:r>
      <w:r w:rsidRPr="00923584">
        <w:rPr>
          <w:rFonts w:ascii="Times New Roman" w:eastAsia="Times New Roman" w:hAnsi="Times New Roman"/>
          <w:lang w:val="en-US"/>
        </w:rPr>
        <w:t xml:space="preserve"> menţiunea cu privire la avizul asupra proiectului de hotărâre, respectiv avizare favorabilă cu/fără amendamente sau avizare nefavorabilă;</w:t>
      </w:r>
      <w:r w:rsidRPr="00923584">
        <w:rPr>
          <w:rFonts w:ascii="Times New Roman" w:eastAsia="Times New Roman" w:hAnsi="Times New Roman"/>
          <w:lang w:val="en-US"/>
        </w:rPr>
        <w:br/>
      </w:r>
      <w:r w:rsidRPr="00923584">
        <w:rPr>
          <w:rFonts w:ascii="Times New Roman" w:eastAsia="Times New Roman" w:hAnsi="Times New Roman"/>
          <w:b/>
          <w:bCs/>
          <w:lang w:val="en-US"/>
        </w:rPr>
        <w:t xml:space="preserve">           c)</w:t>
      </w:r>
      <w:r w:rsidRPr="00923584">
        <w:rPr>
          <w:rFonts w:ascii="Times New Roman" w:eastAsia="Times New Roman" w:hAnsi="Times New Roman"/>
          <w:lang w:val="en-US"/>
        </w:rPr>
        <w:t xml:space="preserve"> numărul/data înregistrării în registrul privind evidenţa avizelor/rapoartelor comisiei de specialitate, păstrat şi completat de către secretarul acesteia;</w:t>
      </w:r>
      <w:r w:rsidRPr="00923584">
        <w:rPr>
          <w:rFonts w:ascii="Times New Roman" w:eastAsia="Times New Roman" w:hAnsi="Times New Roman"/>
          <w:lang w:val="en-US"/>
        </w:rPr>
        <w:br/>
      </w:r>
      <w:r w:rsidRPr="00923584">
        <w:rPr>
          <w:rFonts w:ascii="Times New Roman" w:eastAsia="Times New Roman" w:hAnsi="Times New Roman"/>
          <w:b/>
          <w:bCs/>
          <w:lang w:val="en-US"/>
        </w:rPr>
        <w:t xml:space="preserve">           d)</w:t>
      </w:r>
      <w:r w:rsidRPr="00923584">
        <w:rPr>
          <w:rFonts w:ascii="Times New Roman" w:eastAsia="Times New Roman" w:hAnsi="Times New Roman"/>
          <w:lang w:val="en-US"/>
        </w:rPr>
        <w:t xml:space="preserve"> semnătura preşedintelui şi cea a secretarului comisiei de specialitate. </w:t>
      </w:r>
    </w:p>
    <w:p w14:paraId="4F000137" w14:textId="77777777" w:rsidR="00F7291A" w:rsidRPr="00923584" w:rsidRDefault="00F7291A" w:rsidP="005C6D78">
      <w:pPr>
        <w:tabs>
          <w:tab w:val="left" w:pos="709"/>
        </w:tabs>
        <w:spacing w:after="0"/>
        <w:ind w:right="-24"/>
        <w:jc w:val="both"/>
        <w:rPr>
          <w:rFonts w:ascii="Times New Roman" w:eastAsia="Times New Roman" w:hAnsi="Times New Roman"/>
          <w:noProof/>
          <w:lang w:eastAsia="ro-RO"/>
        </w:rPr>
      </w:pPr>
      <w:r w:rsidRPr="00923584">
        <w:rPr>
          <w:rFonts w:ascii="Times New Roman" w:eastAsia="Times New Roman" w:hAnsi="Times New Roman"/>
          <w:noProof/>
          <w:lang w:eastAsia="ro-RO"/>
        </w:rPr>
        <w:t xml:space="preserve">          (14) </w:t>
      </w:r>
      <w:r w:rsidRPr="00923584">
        <w:rPr>
          <w:rFonts w:ascii="Times New Roman" w:hAnsi="Times New Roman"/>
        </w:rPr>
        <w:t xml:space="preserve">Avizele întocmite se înregistrează într-un registru special, al cărui format se regăseşte în </w:t>
      </w:r>
      <w:hyperlink r:id="rId7" w:anchor="ANEXA5a2" w:history="1">
        <w:r w:rsidRPr="00923584">
          <w:rPr>
            <w:rStyle w:val="Hyperlink"/>
            <w:rFonts w:ascii="Times New Roman" w:hAnsi="Times New Roman"/>
          </w:rPr>
          <w:t>anexa nr. 5</w:t>
        </w:r>
      </w:hyperlink>
      <w:r w:rsidRPr="00923584">
        <w:rPr>
          <w:rFonts w:ascii="Times New Roman" w:hAnsi="Times New Roman"/>
        </w:rPr>
        <w:t xml:space="preserve"> la prezentul regulament şi sunt prezentate secretarului general al unităţii/subdiviziunii administrativ - teritoriale, care asigură transmiterea acestora către consilierii locali, cel mai târziu înainte de aprobarea ordinii de zi. Formularul adresei prin care comisia de specialitate transmite secretarului general al unităţii/subdiviziunii administrativ - teritoriale documentele produse de aceasta se regăseşte în </w:t>
      </w:r>
      <w:hyperlink r:id="rId8" w:anchor="ANEXA3a2" w:history="1">
        <w:r w:rsidRPr="00923584">
          <w:rPr>
            <w:rStyle w:val="Hyperlink"/>
            <w:rFonts w:ascii="Times New Roman" w:hAnsi="Times New Roman"/>
          </w:rPr>
          <w:t>anexa nr. 3</w:t>
        </w:r>
      </w:hyperlink>
      <w:r w:rsidRPr="00923584">
        <w:rPr>
          <w:rFonts w:ascii="Times New Roman" w:hAnsi="Times New Roman"/>
        </w:rPr>
        <w:t xml:space="preserve"> la prezentul regulament.</w:t>
      </w:r>
      <w:r w:rsidRPr="00923584">
        <w:rPr>
          <w:rFonts w:ascii="Times New Roman" w:eastAsia="Times New Roman" w:hAnsi="Times New Roman"/>
          <w:noProof/>
          <w:lang w:eastAsia="ro-RO"/>
        </w:rPr>
        <w:t xml:space="preserve"> </w:t>
      </w:r>
    </w:p>
    <w:p w14:paraId="4E3B78F1"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(15) Votul în comisii este, de regulă, deschis. În anumite situaţii, comisia poate hotărî ca votul să fie secret, stabilind, de la caz la caz, şi modalitatea de exprimare a acestuia.</w:t>
      </w:r>
    </w:p>
    <w:p w14:paraId="5A9B86D9"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(16) Lucrările şedinţelor comisiei se consemnează, prin grija secretarului acesteia,</w:t>
      </w:r>
      <w:r w:rsidRPr="00923584">
        <w:rPr>
          <w:rFonts w:ascii="Times New Roman" w:eastAsia="Times New Roman" w:hAnsi="Times New Roman"/>
          <w:b/>
          <w:noProof/>
          <w:lang w:eastAsia="ro-RO"/>
        </w:rPr>
        <w:t xml:space="preserve"> într-un proces-verbal</w:t>
      </w:r>
      <w:r w:rsidRPr="00923584">
        <w:rPr>
          <w:rFonts w:ascii="Times New Roman" w:eastAsia="Times New Roman" w:hAnsi="Times New Roman"/>
          <w:noProof/>
          <w:lang w:eastAsia="ro-RO"/>
        </w:rPr>
        <w:t>. După încheierea şedinţei, procesul-verbal este semnat de către preşedintele şi secretarul comisiei.</w:t>
      </w:r>
    </w:p>
    <w:p w14:paraId="1B910FBF"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(17) Preşedintele poate încuviinţa ca procesele-verbale ale şedinţelor să fie consultate de alte persoane interesate care nu au participat la şedinţă, cu excepţia proceselor-verbale întocmite în şedinţele ale căror lucrări s-au desfăşurat cu uşile închise.</w:t>
      </w:r>
    </w:p>
    <w:p w14:paraId="2715CEDB" w14:textId="77777777" w:rsidR="00F7291A" w:rsidRPr="00923584" w:rsidRDefault="00F7291A" w:rsidP="005C6D78">
      <w:pPr>
        <w:spacing w:after="0"/>
        <w:ind w:right="-589" w:firstLine="363"/>
        <w:jc w:val="both"/>
        <w:rPr>
          <w:rFonts w:ascii="Times New Roman" w:eastAsia="Times New Roman" w:hAnsi="Times New Roman"/>
          <w:b/>
          <w:noProof/>
          <w:lang w:eastAsia="ro-RO"/>
        </w:rPr>
      </w:pPr>
      <w:r w:rsidRPr="00923584">
        <w:rPr>
          <w:rFonts w:ascii="Times New Roman" w:eastAsia="Times New Roman" w:hAnsi="Times New Roman"/>
          <w:b/>
          <w:noProof/>
          <w:lang w:eastAsia="ro-RO"/>
        </w:rPr>
        <w:t xml:space="preserve">Art. </w:t>
      </w:r>
      <w:bookmarkEnd w:id="18"/>
      <w:r w:rsidRPr="00923584">
        <w:rPr>
          <w:rFonts w:ascii="Times New Roman" w:eastAsia="Times New Roman" w:hAnsi="Times New Roman"/>
          <w:b/>
          <w:noProof/>
          <w:lang w:eastAsia="ro-RO"/>
        </w:rPr>
        <w:t>18. Comisiile speciale şi comisiile mixte</w:t>
      </w:r>
    </w:p>
    <w:p w14:paraId="0AAD7171"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(1) Consiliile locale pot organiza comisii speciale de analiză şi verificare, formate din consilieri locali, pe perioadă determinată, la propunerea unei treimi din numărul consilierilor locali în funcţie sau a primarului. Componenţa, obiectivele şi perioada de desfăşurare a activităţilor acestora se stabilesc prin hotărâre a consiliului local. Membrii comisiei acţionează în limitele stabilite prin hotărâre.</w:t>
      </w:r>
    </w:p>
    <w:p w14:paraId="3AE5B346"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hAnsi="Times New Roman"/>
        </w:rPr>
        <w:t>(2)Operaţiunile desfăşurate în cadrul procedurii de constituire a comisiilor speciale, numărul membrilor fiecărei comisii şi modul de stabilire a locurilor ce revin fiecărui grup de consilieri locali sau consilieri locali independenţi, precum şi componenţa nominală a acestora se stabilesc prin hotărâre a consiliului local.</w:t>
      </w:r>
    </w:p>
    <w:p w14:paraId="191B5940"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(3) Comisia de analiză şi verificare prezintă consiliului local ori primarului, după caz, la termenul stabilit de acesta, raportul întocmit în urma analizelor şi verificărilor efectuate. Raportul cuprinde, dacă este cazul, propuneri concrete de îmbunătăţire a activităţii în domeniul supus analizei sau verificării.</w:t>
      </w:r>
    </w:p>
    <w:p w14:paraId="493BB767"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(4) Consiliile locale pot organiza, din proprie iniţiativă sau din iniţiativa primarului, după caz, comisii mixte formate din consilieri locali, funcţionari publici şi alţi specialişti, pe perioadă determinată. Componenţa comisiilor mixte, obiectivele şi perioada de desfăşurare a activităţii acestora se stabilesc prin hotărâri ale consiliilor locale. Şedinţele comisiilor mixte sunt publice.</w:t>
      </w:r>
    </w:p>
    <w:p w14:paraId="12F7CB61" w14:textId="77777777" w:rsidR="00F7291A" w:rsidRPr="00923584" w:rsidRDefault="00F7291A" w:rsidP="005C6D78">
      <w:pPr>
        <w:tabs>
          <w:tab w:val="left" w:pos="709"/>
        </w:tabs>
        <w:spacing w:after="0"/>
        <w:ind w:right="-24" w:firstLine="567"/>
        <w:jc w:val="center"/>
        <w:rPr>
          <w:rFonts w:ascii="Times New Roman" w:eastAsia="Times New Roman" w:hAnsi="Times New Roman"/>
          <w:b/>
          <w:noProof/>
          <w:lang w:eastAsia="ro-RO"/>
        </w:rPr>
      </w:pPr>
      <w:r w:rsidRPr="00923584">
        <w:rPr>
          <w:rFonts w:ascii="Times New Roman" w:eastAsia="Times New Roman" w:hAnsi="Times New Roman"/>
          <w:b/>
          <w:noProof/>
          <w:lang w:eastAsia="ro-RO"/>
        </w:rPr>
        <w:t>Capitolul IV. Funcționarea consiliului local</w:t>
      </w:r>
    </w:p>
    <w:p w14:paraId="4741FD5D" w14:textId="77777777" w:rsidR="00F7291A" w:rsidRPr="00923584" w:rsidRDefault="00F7291A" w:rsidP="005C6D78">
      <w:pPr>
        <w:tabs>
          <w:tab w:val="left" w:pos="709"/>
        </w:tabs>
        <w:spacing w:after="0"/>
        <w:ind w:right="-24" w:firstLine="567"/>
        <w:jc w:val="center"/>
        <w:rPr>
          <w:rFonts w:ascii="Times New Roman" w:eastAsia="Times New Roman" w:hAnsi="Times New Roman"/>
          <w:b/>
          <w:noProof/>
          <w:lang w:eastAsia="ro-RO"/>
        </w:rPr>
      </w:pPr>
      <w:bookmarkStart w:id="19" w:name="A128"/>
      <w:r w:rsidRPr="00923584">
        <w:rPr>
          <w:rFonts w:ascii="Times New Roman" w:eastAsia="Times New Roman" w:hAnsi="Times New Roman"/>
          <w:b/>
          <w:noProof/>
          <w:lang w:eastAsia="ro-RO"/>
        </w:rPr>
        <w:t>Secțiunea I. Rolul și atribuțiile consiliului local</w:t>
      </w:r>
    </w:p>
    <w:p w14:paraId="49A1AA4F" w14:textId="77777777" w:rsidR="00F7291A" w:rsidRPr="00923584" w:rsidRDefault="00F7291A" w:rsidP="005C6D78">
      <w:pPr>
        <w:tabs>
          <w:tab w:val="left" w:pos="709"/>
        </w:tabs>
        <w:spacing w:after="0"/>
        <w:ind w:right="-24" w:firstLine="567"/>
        <w:jc w:val="both"/>
        <w:rPr>
          <w:rFonts w:ascii="Times New Roman" w:eastAsia="Times New Roman" w:hAnsi="Times New Roman"/>
          <w:b/>
          <w:noProof/>
          <w:lang w:eastAsia="ro-RO"/>
        </w:rPr>
      </w:pPr>
      <w:r w:rsidRPr="00923584">
        <w:rPr>
          <w:rFonts w:ascii="Times New Roman" w:eastAsia="Times New Roman" w:hAnsi="Times New Roman"/>
          <w:b/>
          <w:noProof/>
          <w:lang w:eastAsia="ro-RO"/>
        </w:rPr>
        <w:t xml:space="preserve">Art. </w:t>
      </w:r>
      <w:bookmarkEnd w:id="19"/>
      <w:r w:rsidRPr="00923584">
        <w:rPr>
          <w:rFonts w:ascii="Times New Roman" w:eastAsia="Times New Roman" w:hAnsi="Times New Roman"/>
          <w:b/>
          <w:noProof/>
          <w:lang w:eastAsia="ro-RO"/>
        </w:rPr>
        <w:t>19. Mandatul consiliului local</w:t>
      </w:r>
    </w:p>
    <w:p w14:paraId="5A0F6427"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(1) Consiliul local se alege pentru un mandat de 4 ani, în condiţiile legii privind alegerea autorităţilor administraţiei publice locale.</w:t>
      </w:r>
    </w:p>
    <w:p w14:paraId="1B8202A3"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(2) Mandatul consiliului local se exercită de la data la care consiliul local este legal constituit până la data la care consiliul local nou-ales este legal constituit.</w:t>
      </w:r>
    </w:p>
    <w:p w14:paraId="65ABF237"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(3) Mandatul consiliului local poate fi prelungit, prin lege organică, în caz de război sau catastrofă ori alte situaţii expres prevăzute de lege atunci când, din cauza acestor situaţii, nu pot fi organizate alegeri în condiţiile alin. (1).</w:t>
      </w:r>
      <w:bookmarkStart w:id="20" w:name="A129"/>
    </w:p>
    <w:p w14:paraId="1078215E" w14:textId="77777777" w:rsidR="00F7291A" w:rsidRPr="00923584" w:rsidRDefault="00F7291A" w:rsidP="005C6D78">
      <w:pPr>
        <w:tabs>
          <w:tab w:val="left" w:pos="709"/>
        </w:tabs>
        <w:spacing w:after="0"/>
        <w:ind w:right="-24" w:firstLine="567"/>
        <w:jc w:val="both"/>
        <w:rPr>
          <w:rFonts w:ascii="Times New Roman" w:eastAsia="Times New Roman" w:hAnsi="Times New Roman"/>
          <w:b/>
          <w:noProof/>
          <w:lang w:eastAsia="ro-RO"/>
        </w:rPr>
      </w:pPr>
      <w:r w:rsidRPr="00923584">
        <w:rPr>
          <w:rFonts w:ascii="Times New Roman" w:eastAsia="Times New Roman" w:hAnsi="Times New Roman"/>
          <w:b/>
          <w:noProof/>
          <w:lang w:eastAsia="ro-RO"/>
        </w:rPr>
        <w:t>Art. 20.Condiţii speciale de exercitare a mandatului aleşilor locali</w:t>
      </w:r>
    </w:p>
    <w:p w14:paraId="6BA4D083"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(1) Consiliul local ales în cursul unui mandat, ca urmare a dizolvării consiliului local, încheie mandatul precedentei autorităţi a administraţiei publice locale.</w:t>
      </w:r>
    </w:p>
    <w:p w14:paraId="2CE028BA"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(2) Consiliul local ales în urma organizării unor noi unităţi administrativ-teritoriale, îşi exercită mandatul numai până la organizarea următoarelor alegeri locale generale.</w:t>
      </w:r>
    </w:p>
    <w:p w14:paraId="2E873A38" w14:textId="77777777" w:rsidR="00F7291A" w:rsidRPr="00923584" w:rsidRDefault="00F7291A" w:rsidP="005C6D78">
      <w:pPr>
        <w:tabs>
          <w:tab w:val="left" w:pos="709"/>
        </w:tabs>
        <w:spacing w:after="0"/>
        <w:ind w:right="-24" w:firstLine="567"/>
        <w:jc w:val="both"/>
        <w:rPr>
          <w:rFonts w:ascii="Times New Roman" w:eastAsia="Times New Roman" w:hAnsi="Times New Roman"/>
          <w:b/>
          <w:noProof/>
          <w:lang w:eastAsia="ro-RO"/>
        </w:rPr>
      </w:pPr>
      <w:r w:rsidRPr="00923584">
        <w:rPr>
          <w:rFonts w:ascii="Times New Roman" w:eastAsia="Times New Roman" w:hAnsi="Times New Roman"/>
          <w:b/>
          <w:noProof/>
          <w:lang w:eastAsia="ro-RO"/>
        </w:rPr>
        <w:t xml:space="preserve">Art. </w:t>
      </w:r>
      <w:bookmarkEnd w:id="20"/>
      <w:r w:rsidRPr="00923584">
        <w:rPr>
          <w:rFonts w:ascii="Times New Roman" w:eastAsia="Times New Roman" w:hAnsi="Times New Roman"/>
          <w:b/>
          <w:noProof/>
          <w:lang w:eastAsia="ro-RO"/>
        </w:rPr>
        <w:t>21. Atribuţiile consiliului local</w:t>
      </w:r>
    </w:p>
    <w:p w14:paraId="14D1373C"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(1) Consiliul local are iniţiativă şi hotărăşte, în condiţiile legii, în toate problemele de interes local, cu excepţia celor care sunt date prin lege în competenţa altor autorităţi ale administraţiei publice locale sau centrale.</w:t>
      </w:r>
    </w:p>
    <w:p w14:paraId="3940B7D0"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(2) Consiliul local exercită următoarele categorii de atribuţii:</w:t>
      </w:r>
    </w:p>
    <w:p w14:paraId="02D87730"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a) atribuţii privind comuna</w:t>
      </w:r>
      <w:r w:rsidRPr="00923584">
        <w:rPr>
          <w:rFonts w:ascii="Times New Roman" w:hAnsi="Times New Roman"/>
          <w:bCs/>
        </w:rPr>
        <w:t xml:space="preserve"> Ion Creanga </w:t>
      </w:r>
      <w:r w:rsidRPr="00923584">
        <w:rPr>
          <w:rFonts w:ascii="Times New Roman" w:eastAsia="Times New Roman" w:hAnsi="Times New Roman"/>
          <w:noProof/>
          <w:lang w:eastAsia="ro-RO"/>
        </w:rPr>
        <w:t>, organizarea proprie, precum şi organizarea şi funcţionarea aparatului de specialitate al primarului, ale instituţiilor publice de interes local şi ale societăţilor şi regiilor autonome de interes local;</w:t>
      </w:r>
    </w:p>
    <w:p w14:paraId="456130FF"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b) atribuţii privind dezvoltarea economico-socială şi de mediu a comunei;</w:t>
      </w:r>
    </w:p>
    <w:p w14:paraId="3CA18832"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c) atribuţii privind administrarea domeniului public şi privat al comunei;</w:t>
      </w:r>
    </w:p>
    <w:p w14:paraId="1BF2C3AD"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d) atribuţii privind gestionarea serviciilor de interes local;</w:t>
      </w:r>
    </w:p>
    <w:p w14:paraId="4B4991B3"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e) atribuţii privind cooperarea interinstituţională pe plan intern şi extern.</w:t>
      </w:r>
    </w:p>
    <w:p w14:paraId="60674F4D"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(3) În exercitarea atribuţiilor prevăzute la alin. (2) lit. a), consiliul local:</w:t>
      </w:r>
    </w:p>
    <w:p w14:paraId="765A1D8D"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a) aprobă Statutul Comunei, precum şi Regulamentul de Organizare şi Funcţionare a Consiliului Local al Comunei</w:t>
      </w:r>
      <w:r w:rsidRPr="00923584">
        <w:rPr>
          <w:rFonts w:ascii="Times New Roman" w:hAnsi="Times New Roman"/>
          <w:bCs/>
        </w:rPr>
        <w:t xml:space="preserve"> Ion Creanga </w:t>
      </w:r>
      <w:r w:rsidRPr="00923584">
        <w:rPr>
          <w:rFonts w:ascii="Times New Roman" w:eastAsia="Times New Roman" w:hAnsi="Times New Roman"/>
          <w:noProof/>
          <w:lang w:eastAsia="ro-RO"/>
        </w:rPr>
        <w:t xml:space="preserve">; </w:t>
      </w:r>
    </w:p>
    <w:p w14:paraId="7A2CAF97"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b) alege viceprimarul, din rândul consilierilor locali, la propunerea primarului sau a consilierilor locali, în condiţiile art. 11 alin. (2) din prezentul regulament;</w:t>
      </w:r>
    </w:p>
    <w:p w14:paraId="1F594059"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c) aprobă, în condiţiile legii, la propunerea primarului, înfiinţarea, organizarea şi statul de funcţii ale aparatului de specialitate al primarului, ale instituţiilor publice de interes local, reorganizarea şi statul de funcţii ale regiilor autonome de interes local, precum şi înfiinţarea, reorganizarea sau desfiinţarea de societăţi de interes local şi statul de funcţii al acestora;</w:t>
      </w:r>
    </w:p>
    <w:p w14:paraId="3E065FFD"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d) exercită, în numele comunei</w:t>
      </w:r>
      <w:r w:rsidRPr="00923584">
        <w:rPr>
          <w:rFonts w:ascii="Times New Roman" w:hAnsi="Times New Roman"/>
          <w:bCs/>
        </w:rPr>
        <w:t xml:space="preserve"> Ion Creanga </w:t>
      </w:r>
      <w:r w:rsidRPr="00923584">
        <w:rPr>
          <w:rFonts w:ascii="Times New Roman" w:eastAsia="Times New Roman" w:hAnsi="Times New Roman"/>
          <w:noProof/>
          <w:lang w:eastAsia="ro-RO"/>
        </w:rPr>
        <w:t>, toate drepturile şi obligaţiile corespunzătoare participaţiilor deţinute la societăţi sau regii autonome, în condiţiile legii;</w:t>
      </w:r>
    </w:p>
    <w:p w14:paraId="159D3598"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e) hotărăşte înfiinţarea sau reorganizarea de instituţii, servicii publice, societăţi şi regii autonome, în condiţiile legii.</w:t>
      </w:r>
    </w:p>
    <w:p w14:paraId="4B1DC30A"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(4) În exercitarea atribuţiilor prevăzute la alin. (2) lit. b), consiliul local:</w:t>
      </w:r>
    </w:p>
    <w:p w14:paraId="4FD020A9"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a) aprobă, la propunerea primarului, bugetul local al comunei</w:t>
      </w:r>
      <w:r w:rsidRPr="00923584">
        <w:rPr>
          <w:rFonts w:ascii="Times New Roman" w:hAnsi="Times New Roman"/>
          <w:bCs/>
        </w:rPr>
        <w:t xml:space="preserve"> Ion Creanga </w:t>
      </w:r>
      <w:r w:rsidRPr="00923584">
        <w:rPr>
          <w:rFonts w:ascii="Times New Roman" w:eastAsia="Times New Roman" w:hAnsi="Times New Roman"/>
          <w:noProof/>
          <w:lang w:eastAsia="ro-RO"/>
        </w:rPr>
        <w:t>, virările de credite, modul de utilizare a rezervei bugetare şi contul de încheiere a exerciţiului bugetar;</w:t>
      </w:r>
    </w:p>
    <w:p w14:paraId="7E81DEEA"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b) aprobă, la propunerea primarului, contractarea şi/sau garantarea împrumuturilor, precum şi contractarea de datorie publică locală prin emisiuni de titluri de valoare, în numele comunei , în condiţiile legii;</w:t>
      </w:r>
    </w:p>
    <w:p w14:paraId="5751A9F2"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c) stabileşte şi aprobă impozitele şi taxele locale, în condiţiile legii;</w:t>
      </w:r>
    </w:p>
    <w:p w14:paraId="72F19B54"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d) aprobă, la propunerea primarului, documentaţiile tehnico-economice pentru lucrările de investiţii de interes local, în condiţiile legii;</w:t>
      </w:r>
    </w:p>
    <w:p w14:paraId="39E0CD5E"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e) aprobă strategiile privind dezvoltarea economică, socială şi de mediu a comunei Ion Creanga ;</w:t>
      </w:r>
    </w:p>
    <w:p w14:paraId="00335FB3"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f) asigură un mediu favorabil înfiinţării şi/sau dezvoltării afacerilor, inclusiv prin valorificarea patrimoniului existent, precum şi prin realizarea de noi investiţii care să contribuie la îndeplinirea programelor de dezvoltare economică regională şi locală;</w:t>
      </w:r>
    </w:p>
    <w:p w14:paraId="4DEB139E"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g) asigură realizarea lucrărilor şi ia măsurile necesare implementării şi conformării cu prevederile angajamentelor asumate de România în calitate de stat membru al Uniunii Europene în domeniul protecţiei mediului şi gospodăririi apelor pentru serviciile furnizate cetăţenilor.</w:t>
      </w:r>
    </w:p>
    <w:p w14:paraId="4E5C7A14"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(5) Dacă bugetul local al comunei</w:t>
      </w:r>
      <w:r w:rsidRPr="00923584">
        <w:rPr>
          <w:rFonts w:ascii="Times New Roman" w:hAnsi="Times New Roman"/>
          <w:bCs/>
        </w:rPr>
        <w:t xml:space="preserve"> Ion Creanga </w:t>
      </w:r>
      <w:r w:rsidRPr="00923584">
        <w:rPr>
          <w:rFonts w:ascii="Times New Roman" w:eastAsia="Times New Roman" w:hAnsi="Times New Roman"/>
          <w:noProof/>
          <w:lang w:eastAsia="ro-RO"/>
        </w:rPr>
        <w:t>, prevăzut la alin. (4) lit. a), nu poate fi adoptat după două şedinţe consecutive, care au loc la un interval de cel mult 7 zile, activitatea se desfăşoară pe baza bugetului anului precedent până la adoptarea noului buget, dar nu mai târziu de 45 de zile de la data publicării legii bugetului de stat în Monitorul Oficial al României, Partea I.</w:t>
      </w:r>
    </w:p>
    <w:p w14:paraId="4CC425C9"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(6) În exercitarea atribuţiilor prevăzute la alin. (2) lit. c), consiliul local:</w:t>
      </w:r>
    </w:p>
    <w:p w14:paraId="1BEA65AA"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a) hotărăşte darea în administrare, concesionarea, închirierea sau darea în folosinţă gratuită a bunurilor proprietate publică a comunei, precum şi a serviciilor publice de interes local, în condiţiile legii;</w:t>
      </w:r>
    </w:p>
    <w:p w14:paraId="0A4AF5D7"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b) hotărăşte vânzarea, darea în administrare, concesionarea, darea în folosinţă gratuită sau închirierea bunurilor proprietate privată a comunei, în condiţiile legii;</w:t>
      </w:r>
    </w:p>
    <w:p w14:paraId="78C5ECBA"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c) avizează sau aprobă, în condiţiile legii, documentaţiile de amenajare a teritoriului şi urbanism ale localităţilor;</w:t>
      </w:r>
    </w:p>
    <w:p w14:paraId="5C17A18A"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d) atribuie sau schimbă, în condiţiile legii, denumiri de străzi, de pieţe şi de orice alte obiective de interes public local.</w:t>
      </w:r>
    </w:p>
    <w:p w14:paraId="119D22A6"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(7) În exercitarea atribuţiilor prevăzute la alin. (2) lit. d), consiliul local asigură, potrivit competenţei sale şi în condiţiile legii, cadrul necesar pentru furnizarea serviciilor publice de interes local privind:</w:t>
      </w:r>
    </w:p>
    <w:p w14:paraId="5446E2EA"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a) educaţia;</w:t>
      </w:r>
    </w:p>
    <w:p w14:paraId="3E7C1615"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b) serviciile sociale pentru protecţia copilului, a persoanelor cu handicap, a persoanelor vârstnice, a familiei şi a altor persoane sau grupuri aflate în nevoie socială;</w:t>
      </w:r>
    </w:p>
    <w:p w14:paraId="3967ECC2"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c) sănătatea;</w:t>
      </w:r>
    </w:p>
    <w:p w14:paraId="62F2B31A"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d) cultura;</w:t>
      </w:r>
    </w:p>
    <w:p w14:paraId="13CDEA7A"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e) tineretul;</w:t>
      </w:r>
    </w:p>
    <w:p w14:paraId="5DA911BA"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f) sportul;</w:t>
      </w:r>
    </w:p>
    <w:p w14:paraId="3A19EA62"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g) ordinea publică;</w:t>
      </w:r>
    </w:p>
    <w:p w14:paraId="0F4174F7"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h) situaţiile de urgenţă;</w:t>
      </w:r>
    </w:p>
    <w:p w14:paraId="5D30E685"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i) protecţia şi refacerea mediului;</w:t>
      </w:r>
    </w:p>
    <w:p w14:paraId="38085E66"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j) conservarea, restaurarea şi punerea în valoare a monumentelor istorice şi de arhitectură, a parcurilor, grădinilor publice şi rezervaţiilor naturale;</w:t>
      </w:r>
    </w:p>
    <w:p w14:paraId="341A3FFA"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k) dezvoltarea urbană;</w:t>
      </w:r>
    </w:p>
    <w:p w14:paraId="6E153A40"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l) evidenţa persoanelor;</w:t>
      </w:r>
    </w:p>
    <w:p w14:paraId="3F68A0B0"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m) podurile şi drumurile publice;</w:t>
      </w:r>
    </w:p>
    <w:p w14:paraId="2BE94818"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 xml:space="preserve">n) serviciile comunitare de utilităţi publice de interes local; </w:t>
      </w:r>
    </w:p>
    <w:p w14:paraId="2F7F977D"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o) serviciile de urgenţă de tip salvamont, salvamar şi de prim ajutor;</w:t>
      </w:r>
    </w:p>
    <w:p w14:paraId="4CE356EC"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p) activităţile de administraţie social-comunitară;</w:t>
      </w:r>
    </w:p>
    <w:p w14:paraId="488A84A2"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 xml:space="preserve">q) locuinţele sociale şi celelalte unităţi locative aflate în proprietatea comunei </w:t>
      </w:r>
      <w:r w:rsidRPr="00923584">
        <w:rPr>
          <w:rFonts w:ascii="Times New Roman" w:hAnsi="Times New Roman"/>
          <w:bCs/>
        </w:rPr>
        <w:t xml:space="preserve"> Ion Creanga </w:t>
      </w:r>
      <w:r w:rsidRPr="00923584">
        <w:rPr>
          <w:rFonts w:ascii="Times New Roman" w:eastAsia="Times New Roman" w:hAnsi="Times New Roman"/>
          <w:noProof/>
          <w:lang w:eastAsia="ro-RO"/>
        </w:rPr>
        <w:t>sau în administrarea sa;</w:t>
      </w:r>
    </w:p>
    <w:p w14:paraId="050F2015"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r) punerea în valoare, în interesul colectivităţii locale, a resurselor naturale de pe raza comunei Ion Creanga ;</w:t>
      </w:r>
    </w:p>
    <w:p w14:paraId="304E8851"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s) alte servicii publice de interes local, stabilite prin lege.</w:t>
      </w:r>
    </w:p>
    <w:p w14:paraId="4FD0583A"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(8) În exercitarea atribuţiilor prevăzute la alin. (2) lit. d), consiliul local:</w:t>
      </w:r>
    </w:p>
    <w:p w14:paraId="06D589E2"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a) sprijină, în condiţiile legii, activitatea cultelor religioase;</w:t>
      </w:r>
    </w:p>
    <w:p w14:paraId="49174A4A"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b) aprobă construirea locuinţelor sociale, criteriile pentru repartizarea locuinţelor sociale şi a utilităţilor locative aflate în proprietatea sau în administrarea sa.</w:t>
      </w:r>
    </w:p>
    <w:p w14:paraId="1D89D2A6"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(9) În exercitarea atribuţiilor prevăzute la alin. (2) lit. e), consiliul local:</w:t>
      </w:r>
    </w:p>
    <w:p w14:paraId="4B62F502"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a) hotărăşte, în condiţiile legii, cooperarea sau asocierea cu persoane juridice române sau străine, în vederea finanţării şi realizării în comun a unor acţiuni, lucrări, servicii sau proiecte de interes public local;</w:t>
      </w:r>
    </w:p>
    <w:p w14:paraId="2E5E2B3D"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b) hotărăşte, în condiţiile legii, înfrăţirea comunei cu unităţi administrativ-teritoriale din alte ţări;</w:t>
      </w:r>
    </w:p>
    <w:p w14:paraId="6DAD9102"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c) hotărăşte, în condiţiile legii, cooperarea sau asocierea cu alte unităţi administrativ-teritoriale din ţară sau din străinătate, precum şi aderarea la asociaţii naţionale şi internaţionale ale autorităţilor administraţiei publice locale, în vederea promovării unor interese comune.</w:t>
      </w:r>
    </w:p>
    <w:p w14:paraId="36A0EF5D"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(10) În exercitarea atribuţiilor prevăzute la alin. (2) lit. a), b) şi d), consiliul local:</w:t>
      </w:r>
    </w:p>
    <w:p w14:paraId="570BA384"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a) poate asigura, în tot sau în parte, cu acordul titularului dreptului de proprietate sau al celui de administrare, lucrările şi fondurile necesare pentru reabilitarea, dotarea şi funcţionarea clădirilor în care îşi desfăşoară activitatea autorităţi sau instituţii publice a căror activitate prezintă un interes local. Bunurile achiziţionate pentru dotări rămân în proprietatea Comunei</w:t>
      </w:r>
      <w:r w:rsidRPr="00923584">
        <w:rPr>
          <w:rFonts w:ascii="Times New Roman" w:hAnsi="Times New Roman"/>
          <w:bCs/>
        </w:rPr>
        <w:t xml:space="preserve"> Ion Creanga </w:t>
      </w:r>
      <w:r w:rsidRPr="00923584">
        <w:rPr>
          <w:rFonts w:ascii="Times New Roman" w:eastAsia="Times New Roman" w:hAnsi="Times New Roman"/>
          <w:noProof/>
          <w:lang w:eastAsia="ro-RO"/>
        </w:rPr>
        <w:t>;</w:t>
      </w:r>
    </w:p>
    <w:p w14:paraId="748CEBE5"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 xml:space="preserve">b) poate asigura, în tot sau în parte, cu acordul instituţiei sau autorităţii publice titulare a dreptului de proprietate sau de administrare, lucrări de amenajare, dotare şi întreţinere a clădirilor sau terenurilor aflate în proprietatea publică sau privată a statului, în scopul creşterii nivelului de atractivitate turistică a comunei </w:t>
      </w:r>
      <w:r w:rsidRPr="00923584">
        <w:rPr>
          <w:rFonts w:ascii="Times New Roman" w:hAnsi="Times New Roman"/>
          <w:bCs/>
        </w:rPr>
        <w:t>Ion Creanga</w:t>
      </w:r>
      <w:r w:rsidRPr="00923584">
        <w:rPr>
          <w:rFonts w:ascii="Times New Roman" w:eastAsia="Times New Roman" w:hAnsi="Times New Roman"/>
          <w:noProof/>
          <w:lang w:eastAsia="ro-RO"/>
        </w:rPr>
        <w:t>, cu condiţia ca, prin acordul exprimat, titularul dreptului să permită accesul publicului în spaţiile astfel îmbunătăţite pe o perioadă de minimum 5 ani. Bunurile achiziţionate pentru dotări rămân în proprietatea comunei</w:t>
      </w:r>
      <w:r w:rsidRPr="00923584">
        <w:rPr>
          <w:rFonts w:ascii="Times New Roman" w:hAnsi="Times New Roman"/>
          <w:bCs/>
        </w:rPr>
        <w:t xml:space="preserve"> Ion Creanga </w:t>
      </w:r>
      <w:r w:rsidRPr="00923584">
        <w:rPr>
          <w:rFonts w:ascii="Times New Roman" w:eastAsia="Times New Roman" w:hAnsi="Times New Roman"/>
          <w:noProof/>
          <w:lang w:eastAsia="ro-RO"/>
        </w:rPr>
        <w:t>.</w:t>
      </w:r>
    </w:p>
    <w:p w14:paraId="5D42B470"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(11) Pentru realizarea atribuţiilor prevăzute la alin. (2), consiliul local poate solicita informări şi rapoarte de la primar, viceprimar şi de la conducătorii organismelor prestatoare de servicii publice şi de utilitate publică de interes local.</w:t>
      </w:r>
    </w:p>
    <w:p w14:paraId="63111D74"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(12) Consiliul local hotărăşte acordarea unor sporuri şi a altor facilităţi, potrivit legii, personalului angajat în cadrul aparatului de specialitate al primarului şi serviciilor publice de interes local.</w:t>
      </w:r>
    </w:p>
    <w:p w14:paraId="22A3D325"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(13) Consiliul local poate conferi persoanelor fizice române sau străine, cu merite deosebite, titlul de cetăţean de onoare al comunei, în baza unui regulament propriu. Prin acest regulament se stabilesc şi condiţiile retragerii titlului conferit. Acest regulament poate fi parte integrantă a statutului comunei.</w:t>
      </w:r>
    </w:p>
    <w:p w14:paraId="01E7EA6B"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(14) Consiliul local îndeplineşte orice alte atribuţii, în toate domeniile de interes local, cu excepţia celor date în mod expres în competenţa altor autorităţi publice, precum şi orice alte atribuţii stabilite prin lege.</w:t>
      </w:r>
    </w:p>
    <w:p w14:paraId="3918B249" w14:textId="77777777" w:rsidR="00F7291A" w:rsidRPr="00923584" w:rsidRDefault="00F7291A" w:rsidP="005C6D78">
      <w:pPr>
        <w:tabs>
          <w:tab w:val="left" w:pos="709"/>
        </w:tabs>
        <w:spacing w:after="0"/>
        <w:ind w:right="-24" w:firstLine="567"/>
        <w:jc w:val="center"/>
        <w:rPr>
          <w:rFonts w:ascii="Times New Roman" w:eastAsia="Times New Roman" w:hAnsi="Times New Roman"/>
          <w:b/>
          <w:noProof/>
          <w:lang w:eastAsia="ro-RO"/>
        </w:rPr>
      </w:pPr>
      <w:bookmarkStart w:id="21" w:name="A133"/>
      <w:r w:rsidRPr="00923584">
        <w:rPr>
          <w:rFonts w:ascii="Times New Roman" w:eastAsia="Times New Roman" w:hAnsi="Times New Roman"/>
          <w:b/>
          <w:noProof/>
          <w:lang w:eastAsia="ro-RO"/>
        </w:rPr>
        <w:t>Secțiunea a 2-a. Funcționarea consiliului local</w:t>
      </w:r>
    </w:p>
    <w:p w14:paraId="037C62D5" w14:textId="77777777" w:rsidR="00F7291A" w:rsidRPr="00923584" w:rsidRDefault="00F7291A" w:rsidP="005C6D78">
      <w:pPr>
        <w:tabs>
          <w:tab w:val="left" w:pos="709"/>
        </w:tabs>
        <w:spacing w:after="0"/>
        <w:ind w:right="-24" w:firstLine="567"/>
        <w:jc w:val="both"/>
        <w:rPr>
          <w:rFonts w:ascii="Times New Roman" w:eastAsia="Times New Roman" w:hAnsi="Times New Roman"/>
          <w:b/>
          <w:noProof/>
          <w:lang w:eastAsia="ro-RO"/>
        </w:rPr>
      </w:pPr>
      <w:r w:rsidRPr="00923584">
        <w:rPr>
          <w:rFonts w:ascii="Times New Roman" w:eastAsia="Times New Roman" w:hAnsi="Times New Roman"/>
          <w:b/>
          <w:noProof/>
          <w:lang w:eastAsia="ro-RO"/>
        </w:rPr>
        <w:t xml:space="preserve">Art. </w:t>
      </w:r>
      <w:bookmarkEnd w:id="21"/>
      <w:r w:rsidRPr="00923584">
        <w:rPr>
          <w:rFonts w:ascii="Times New Roman" w:eastAsia="Times New Roman" w:hAnsi="Times New Roman"/>
          <w:b/>
          <w:noProof/>
          <w:lang w:eastAsia="ro-RO"/>
        </w:rPr>
        <w:t>22. Tipurile de şedinţe ale consiliului local</w:t>
      </w:r>
    </w:p>
    <w:p w14:paraId="55E8345C"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 xml:space="preserve">(1) Consiliul local al </w:t>
      </w:r>
      <w:r w:rsidRPr="00923584">
        <w:rPr>
          <w:rFonts w:ascii="Times New Roman" w:hAnsi="Times New Roman"/>
          <w:bCs/>
        </w:rPr>
        <w:t xml:space="preserve">comunei Ion Creanga </w:t>
      </w:r>
      <w:r w:rsidRPr="00923584">
        <w:rPr>
          <w:rFonts w:ascii="Times New Roman" w:eastAsia="Times New Roman" w:hAnsi="Times New Roman"/>
          <w:noProof/>
          <w:lang w:eastAsia="ro-RO"/>
        </w:rPr>
        <w:t>se întruneşte în şedinţe ordinare, cel puţin o dată pe lună, la convocarea primarului.</w:t>
      </w:r>
    </w:p>
    <w:p w14:paraId="482D82FD"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 xml:space="preserve">(2) Consiliul local al </w:t>
      </w:r>
      <w:r w:rsidRPr="00923584">
        <w:rPr>
          <w:rFonts w:ascii="Times New Roman" w:hAnsi="Times New Roman"/>
          <w:bCs/>
        </w:rPr>
        <w:t xml:space="preserve">comunei  Ion Creanga </w:t>
      </w:r>
      <w:r w:rsidRPr="00923584">
        <w:rPr>
          <w:rFonts w:ascii="Times New Roman" w:eastAsia="Times New Roman" w:hAnsi="Times New Roman"/>
          <w:noProof/>
          <w:lang w:eastAsia="ro-RO"/>
        </w:rPr>
        <w:t>se poate întruni şi în şedinţe extraordinare, la convocarea:</w:t>
      </w:r>
    </w:p>
    <w:p w14:paraId="15070E63"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a) primarului;</w:t>
      </w:r>
    </w:p>
    <w:p w14:paraId="4ABFA3B6"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b) a cel puţin unei treimi din numărul consilierilor locali în funcţie;</w:t>
      </w:r>
    </w:p>
    <w:p w14:paraId="34F85C5A"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c) primarului, ca urmare a solicitării prefectului, în cazuri care necesită adoptarea de măsuri imediate pentru gestinoarea situațiilor de criză sau de urgență.</w:t>
      </w:r>
      <w:bookmarkStart w:id="22" w:name="A134"/>
    </w:p>
    <w:p w14:paraId="36FBBD5D" w14:textId="77777777" w:rsidR="00F7291A" w:rsidRPr="00923584" w:rsidRDefault="00F7291A" w:rsidP="005C6D78">
      <w:pPr>
        <w:tabs>
          <w:tab w:val="left" w:pos="709"/>
        </w:tabs>
        <w:spacing w:after="0"/>
        <w:ind w:right="-24" w:firstLine="567"/>
        <w:jc w:val="both"/>
        <w:rPr>
          <w:rFonts w:ascii="Times New Roman" w:eastAsia="Times New Roman" w:hAnsi="Times New Roman"/>
          <w:b/>
          <w:noProof/>
          <w:lang w:eastAsia="ro-RO"/>
        </w:rPr>
      </w:pPr>
      <w:r w:rsidRPr="00923584">
        <w:rPr>
          <w:rFonts w:ascii="Times New Roman" w:eastAsia="Times New Roman" w:hAnsi="Times New Roman"/>
          <w:b/>
          <w:noProof/>
          <w:lang w:eastAsia="ro-RO"/>
        </w:rPr>
        <w:t xml:space="preserve">Art. </w:t>
      </w:r>
      <w:bookmarkEnd w:id="22"/>
      <w:r w:rsidRPr="00923584">
        <w:rPr>
          <w:rFonts w:ascii="Times New Roman" w:eastAsia="Times New Roman" w:hAnsi="Times New Roman"/>
          <w:b/>
          <w:noProof/>
          <w:lang w:eastAsia="ro-RO"/>
        </w:rPr>
        <w:t>23. Convocarea şedinţelor consiliului local</w:t>
      </w:r>
    </w:p>
    <w:p w14:paraId="729C7C5D"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 xml:space="preserve">(1) Consiliul local al </w:t>
      </w:r>
      <w:r w:rsidRPr="00923584">
        <w:rPr>
          <w:rFonts w:ascii="Times New Roman" w:hAnsi="Times New Roman"/>
          <w:bCs/>
        </w:rPr>
        <w:t xml:space="preserve">comunei  Ion Creanga </w:t>
      </w:r>
      <w:r w:rsidRPr="00923584">
        <w:rPr>
          <w:rFonts w:ascii="Times New Roman" w:eastAsia="Times New Roman" w:hAnsi="Times New Roman"/>
          <w:noProof/>
          <w:lang w:eastAsia="ro-RO"/>
        </w:rPr>
        <w:t>se convoacă după cum urmează:</w:t>
      </w:r>
    </w:p>
    <w:p w14:paraId="785BE4FB"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a) prin dispoziţie a primarului, în cazurile prevăzute la art. 22 alin. (1), alin. (2) lit. a) şi c) din prezentul regulament;</w:t>
      </w:r>
    </w:p>
    <w:p w14:paraId="786C7248"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b) prin convocare semnată de către consilierii locali care au această iniţiativă, în cazul prevăzut la art. 22 alin. (2) lit. b) din prezentul regulament.</w:t>
      </w:r>
    </w:p>
    <w:p w14:paraId="73693328"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(2) Consilierii locali sunt convocaţi, prin grija secretarului general al comunei, cel târziu în ziua ulterioară primirii de către acesta a dispoziţiei sau documentului de convocare iniţiat de cel puţin o treime din numărul consilierilor locali în funcţie, într-una dintre următoarele modalități:</w:t>
      </w:r>
    </w:p>
    <w:p w14:paraId="25DC813D"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 xml:space="preserve">a) în scris, </w:t>
      </w:r>
    </w:p>
    <w:p w14:paraId="1756D6CE"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b) prin mijloace electronice</w:t>
      </w:r>
    </w:p>
    <w:p w14:paraId="797B67E9"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c) în scris și prin mijloace electronice.</w:t>
      </w:r>
    </w:p>
    <w:p w14:paraId="0E4E5600"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(3) Data şedinţei consiliului local, precizată cu ocazia convocării este stabilită, cu respectarea modului de calcul al termenelor procedurale, prevăzut de art. 181 din Legea nr. 134/2010 privind Codul de procedură civilă, republicată, cu modificările ulterioare, astfel:</w:t>
      </w:r>
    </w:p>
    <w:p w14:paraId="6E45F751"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a) în termen de 5 zile de la data comunicării dispoziţiei de convocare pentru şedinţele ordinare;</w:t>
      </w:r>
    </w:p>
    <w:p w14:paraId="0D2DDCE8"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b) în termen de 3 zile de la data comunicării dispoziţiei sau documentului de convocare pentru şedinţele extraordinare.</w:t>
      </w:r>
    </w:p>
    <w:p w14:paraId="33807B23"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(4) În caz de forţă majoră şi/sau de maximă urgenţă pentru rezolvarea intereselor locuitorilor comunei, ori în alte situaţii stabilite de regulamentul de organizare şi funcţionare a consiliului local, convocarea acestuia pentru şedinţa extraordinară, prin excepţie de la prevederile alin. (3) lit. b), se face de îndată.</w:t>
      </w:r>
    </w:p>
    <w:p w14:paraId="6300B2CC" w14:textId="77777777" w:rsidR="00F7291A" w:rsidRPr="00923584" w:rsidRDefault="00F7291A" w:rsidP="005C6D78">
      <w:pPr>
        <w:spacing w:after="0"/>
        <w:rPr>
          <w:rFonts w:ascii="Times New Roman" w:eastAsia="Times New Roman" w:hAnsi="Times New Roman"/>
          <w:lang w:val="en-US"/>
        </w:rPr>
      </w:pPr>
      <w:r w:rsidRPr="00923584">
        <w:rPr>
          <w:rFonts w:ascii="Times New Roman" w:eastAsia="Times New Roman" w:hAnsi="Times New Roman"/>
          <w:noProof/>
          <w:lang w:eastAsia="ro-RO"/>
        </w:rPr>
        <w:t>(5)</w:t>
      </w:r>
      <w:r w:rsidRPr="00923584">
        <w:rPr>
          <w:rFonts w:ascii="Times New Roman" w:eastAsia="Times New Roman" w:hAnsi="Times New Roman"/>
          <w:lang w:val="en-US"/>
        </w:rPr>
        <w:t xml:space="preserve"> Documentul de convocare cuprinde obligatoriu următoarele informaţii despre şedinţă: </w:t>
      </w:r>
    </w:p>
    <w:p w14:paraId="2CD82815" w14:textId="77777777" w:rsidR="00F7291A" w:rsidRPr="00923584" w:rsidRDefault="00F7291A" w:rsidP="005C6D78">
      <w:pPr>
        <w:spacing w:after="0"/>
        <w:rPr>
          <w:rFonts w:ascii="Times New Roman" w:eastAsia="Times New Roman" w:hAnsi="Times New Roman"/>
          <w:lang w:val="en-US"/>
        </w:rPr>
      </w:pPr>
      <w:r w:rsidRPr="00923584">
        <w:rPr>
          <w:rFonts w:ascii="Times New Roman" w:eastAsia="Times New Roman" w:hAnsi="Times New Roman"/>
          <w:lang w:val="en-US"/>
        </w:rPr>
        <w:t xml:space="preserve">          </w:t>
      </w:r>
      <w:r w:rsidRPr="00923584">
        <w:rPr>
          <w:rFonts w:ascii="Times New Roman" w:eastAsia="Times New Roman" w:hAnsi="Times New Roman"/>
          <w:b/>
          <w:bCs/>
          <w:lang w:val="en-US"/>
        </w:rPr>
        <w:t>a)</w:t>
      </w:r>
      <w:r w:rsidRPr="00923584">
        <w:rPr>
          <w:rFonts w:ascii="Times New Roman" w:eastAsia="Times New Roman" w:hAnsi="Times New Roman"/>
          <w:lang w:val="en-US"/>
        </w:rPr>
        <w:t xml:space="preserve"> data şi ora desfăşurării;</w:t>
      </w:r>
      <w:r w:rsidRPr="00923584">
        <w:rPr>
          <w:rFonts w:ascii="Times New Roman" w:eastAsia="Times New Roman" w:hAnsi="Times New Roman"/>
          <w:lang w:val="en-US"/>
        </w:rPr>
        <w:br/>
      </w:r>
      <w:r w:rsidRPr="00923584">
        <w:rPr>
          <w:rFonts w:ascii="Times New Roman" w:eastAsia="Times New Roman" w:hAnsi="Times New Roman"/>
          <w:b/>
          <w:bCs/>
          <w:lang w:val="en-US"/>
        </w:rPr>
        <w:t xml:space="preserve">           b)</w:t>
      </w:r>
      <w:r w:rsidRPr="00923584">
        <w:rPr>
          <w:rFonts w:ascii="Times New Roman" w:eastAsia="Times New Roman" w:hAnsi="Times New Roman"/>
          <w:lang w:val="en-US"/>
        </w:rPr>
        <w:t xml:space="preserve"> modalitatea de desfăşurare;</w:t>
      </w:r>
      <w:r w:rsidRPr="00923584">
        <w:rPr>
          <w:rFonts w:ascii="Times New Roman" w:eastAsia="Times New Roman" w:hAnsi="Times New Roman"/>
          <w:lang w:val="en-US"/>
        </w:rPr>
        <w:br/>
      </w:r>
      <w:r w:rsidRPr="00923584">
        <w:rPr>
          <w:rFonts w:ascii="Times New Roman" w:eastAsia="Times New Roman" w:hAnsi="Times New Roman"/>
          <w:b/>
          <w:bCs/>
          <w:lang w:val="en-US"/>
        </w:rPr>
        <w:t xml:space="preserve">          c)</w:t>
      </w:r>
      <w:r w:rsidRPr="00923584">
        <w:rPr>
          <w:rFonts w:ascii="Times New Roman" w:eastAsia="Times New Roman" w:hAnsi="Times New Roman"/>
          <w:lang w:val="en-US"/>
        </w:rPr>
        <w:t xml:space="preserve"> locul desfăşurării în cazul şedinţelor desfăşurate cu participarea fizică a consilierilor locali sau aplicaţiile electronice folosite, în cazul şedinţelor desfăşurate prin mijloace electronice;</w:t>
      </w:r>
      <w:r w:rsidRPr="00923584">
        <w:rPr>
          <w:rFonts w:ascii="Times New Roman" w:eastAsia="Times New Roman" w:hAnsi="Times New Roman"/>
          <w:lang w:val="en-US"/>
        </w:rPr>
        <w:br/>
      </w:r>
      <w:r w:rsidRPr="00923584">
        <w:rPr>
          <w:rFonts w:ascii="Times New Roman" w:eastAsia="Times New Roman" w:hAnsi="Times New Roman"/>
          <w:b/>
          <w:bCs/>
          <w:lang w:val="en-US"/>
        </w:rPr>
        <w:t xml:space="preserve">           d)</w:t>
      </w:r>
      <w:r w:rsidRPr="00923584">
        <w:rPr>
          <w:rFonts w:ascii="Times New Roman" w:eastAsia="Times New Roman" w:hAnsi="Times New Roman"/>
          <w:lang w:val="en-US"/>
        </w:rPr>
        <w:t xml:space="preserve"> proiectul ordinii de zi;</w:t>
      </w:r>
      <w:r w:rsidRPr="00923584">
        <w:rPr>
          <w:rFonts w:ascii="Times New Roman" w:eastAsia="Times New Roman" w:hAnsi="Times New Roman"/>
          <w:lang w:val="en-US"/>
        </w:rPr>
        <w:br/>
      </w:r>
      <w:r w:rsidRPr="00923584">
        <w:rPr>
          <w:rFonts w:ascii="Times New Roman" w:eastAsia="Times New Roman" w:hAnsi="Times New Roman"/>
          <w:b/>
          <w:bCs/>
          <w:lang w:val="en-US"/>
        </w:rPr>
        <w:t xml:space="preserve">           e)</w:t>
      </w:r>
      <w:r w:rsidRPr="00923584">
        <w:rPr>
          <w:rFonts w:ascii="Times New Roman" w:eastAsia="Times New Roman" w:hAnsi="Times New Roman"/>
          <w:lang w:val="en-US"/>
        </w:rPr>
        <w:t xml:space="preserve"> materialele înscrise pe proiectul ordinii de zi;</w:t>
      </w:r>
      <w:r w:rsidRPr="00923584">
        <w:rPr>
          <w:rFonts w:ascii="Times New Roman" w:eastAsia="Times New Roman" w:hAnsi="Times New Roman"/>
          <w:lang w:val="en-US"/>
        </w:rPr>
        <w:br/>
      </w:r>
      <w:r w:rsidRPr="00923584">
        <w:rPr>
          <w:rFonts w:ascii="Times New Roman" w:eastAsia="Times New Roman" w:hAnsi="Times New Roman"/>
          <w:b/>
          <w:bCs/>
          <w:lang w:val="en-US"/>
        </w:rPr>
        <w:t xml:space="preserve">           f)</w:t>
      </w:r>
      <w:r w:rsidRPr="00923584">
        <w:rPr>
          <w:rFonts w:ascii="Times New Roman" w:eastAsia="Times New Roman" w:hAnsi="Times New Roman"/>
          <w:lang w:val="en-US"/>
        </w:rPr>
        <w:t xml:space="preserve"> modalitatea prin care sunt puse la dispoziţia consilierilor locali, potrivit opţiunilor acestora, materialele înscrise pe proiectul ordinii de zi;</w:t>
      </w:r>
      <w:r w:rsidRPr="00923584">
        <w:rPr>
          <w:rFonts w:ascii="Times New Roman" w:eastAsia="Times New Roman" w:hAnsi="Times New Roman"/>
          <w:lang w:val="en-US"/>
        </w:rPr>
        <w:br/>
      </w:r>
      <w:r w:rsidRPr="00923584">
        <w:rPr>
          <w:rFonts w:ascii="Times New Roman" w:eastAsia="Times New Roman" w:hAnsi="Times New Roman"/>
          <w:b/>
          <w:bCs/>
          <w:lang w:val="en-US"/>
        </w:rPr>
        <w:t xml:space="preserve">          g)</w:t>
      </w:r>
      <w:r w:rsidRPr="00923584">
        <w:rPr>
          <w:rFonts w:ascii="Times New Roman" w:eastAsia="Times New Roman" w:hAnsi="Times New Roman"/>
          <w:lang w:val="en-US"/>
        </w:rPr>
        <w:t xml:space="preserve"> indicarea comisiilor de specialitate cărora le-au fost trimise spre avizare proiectele de hotărâri;</w:t>
      </w:r>
      <w:r w:rsidRPr="00923584">
        <w:rPr>
          <w:rFonts w:ascii="Times New Roman" w:eastAsia="Times New Roman" w:hAnsi="Times New Roman"/>
          <w:lang w:val="en-US"/>
        </w:rPr>
        <w:br/>
      </w:r>
      <w:r w:rsidRPr="00923584">
        <w:rPr>
          <w:rFonts w:ascii="Times New Roman" w:eastAsia="Times New Roman" w:hAnsi="Times New Roman"/>
          <w:b/>
          <w:bCs/>
          <w:lang w:val="en-US"/>
        </w:rPr>
        <w:t xml:space="preserve">          h)</w:t>
      </w:r>
      <w:r w:rsidRPr="00923584">
        <w:rPr>
          <w:rFonts w:ascii="Times New Roman" w:eastAsia="Times New Roman" w:hAnsi="Times New Roman"/>
          <w:lang w:val="en-US"/>
        </w:rPr>
        <w:t xml:space="preserve"> invitaţia de a formula şi depune amendamente asupra proiectelor de hotărâri. </w:t>
      </w:r>
    </w:p>
    <w:p w14:paraId="7B867DA6" w14:textId="77777777" w:rsidR="00F7291A" w:rsidRPr="00923584" w:rsidRDefault="00F7291A" w:rsidP="005C6D78">
      <w:pPr>
        <w:spacing w:after="0"/>
        <w:rPr>
          <w:rFonts w:ascii="Times New Roman" w:eastAsia="Times New Roman" w:hAnsi="Times New Roman"/>
          <w:lang w:val="en-US"/>
        </w:rPr>
      </w:pPr>
      <w:r w:rsidRPr="00923584">
        <w:rPr>
          <w:rFonts w:ascii="Times New Roman" w:eastAsia="Times New Roman" w:hAnsi="Times New Roman"/>
          <w:color w:val="CC0099"/>
          <w:lang w:val="en-US"/>
        </w:rPr>
        <w:t>(6)</w:t>
      </w:r>
      <w:r w:rsidRPr="00923584">
        <w:rPr>
          <w:rFonts w:ascii="Times New Roman" w:eastAsia="Times New Roman" w:hAnsi="Times New Roman"/>
          <w:lang w:val="en-US"/>
        </w:rPr>
        <w:t xml:space="preserve"> Secretarul general transmite prefectului, sub semnătura sa, evidenţa prezenţei consilierilor locali la convocările pentru şedinţele care nu s-au putut desfăşura din lipsa cvorumului, în termen de 3 zile de la data convocării. Evidenţa transmisă prefectului precizează şi situaţiile în care, drept urmare a ultimei absenţe, a intervenit cazul de încetare de drept a mandatului prevăzut la art. 55 alin. (2) lit. e).</w:t>
      </w:r>
      <w:r w:rsidRPr="00923584">
        <w:rPr>
          <w:rFonts w:ascii="Times New Roman" w:eastAsia="Times New Roman" w:hAnsi="Times New Roman"/>
          <w:lang w:val="en-US"/>
        </w:rPr>
        <w:br/>
      </w:r>
      <w:r w:rsidRPr="00923584">
        <w:rPr>
          <w:rFonts w:ascii="Times New Roman" w:eastAsia="Times New Roman" w:hAnsi="Times New Roman"/>
          <w:color w:val="CC0099"/>
          <w:lang w:val="en-US"/>
        </w:rPr>
        <w:t>(7)</w:t>
      </w:r>
      <w:r w:rsidRPr="00923584">
        <w:rPr>
          <w:rFonts w:ascii="Times New Roman" w:eastAsia="Times New Roman" w:hAnsi="Times New Roman"/>
          <w:lang w:val="en-US"/>
        </w:rPr>
        <w:t xml:space="preserve"> În toate cazurile, convocarea se consemnează în procesul - verbal al şedinţei.</w:t>
      </w:r>
    </w:p>
    <w:p w14:paraId="718F4934" w14:textId="77777777" w:rsidR="00F7291A" w:rsidRPr="00923584" w:rsidRDefault="00F7291A" w:rsidP="005C6D78">
      <w:pPr>
        <w:tabs>
          <w:tab w:val="left" w:pos="709"/>
        </w:tabs>
        <w:spacing w:after="0"/>
        <w:ind w:right="-24" w:firstLine="567"/>
        <w:jc w:val="both"/>
        <w:rPr>
          <w:rFonts w:ascii="Times New Roman" w:eastAsia="Times New Roman" w:hAnsi="Times New Roman"/>
          <w:b/>
          <w:noProof/>
          <w:lang w:eastAsia="ro-RO"/>
        </w:rPr>
      </w:pPr>
      <w:bookmarkStart w:id="23" w:name="A135"/>
      <w:r w:rsidRPr="00923584">
        <w:rPr>
          <w:rFonts w:ascii="Times New Roman" w:eastAsia="Times New Roman" w:hAnsi="Times New Roman"/>
          <w:b/>
          <w:noProof/>
          <w:lang w:eastAsia="ro-RO"/>
        </w:rPr>
        <w:t xml:space="preserve">Art. </w:t>
      </w:r>
      <w:bookmarkEnd w:id="23"/>
      <w:r w:rsidRPr="00923584">
        <w:rPr>
          <w:rFonts w:ascii="Times New Roman" w:eastAsia="Times New Roman" w:hAnsi="Times New Roman"/>
          <w:b/>
          <w:noProof/>
          <w:lang w:eastAsia="ro-RO"/>
        </w:rPr>
        <w:t>24. Ordinea de zi</w:t>
      </w:r>
    </w:p>
    <w:p w14:paraId="20F8527E"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 xml:space="preserve">(1) Proiectul ordinii de zi se redactează de către secretarul general al comunei </w:t>
      </w:r>
      <w:r w:rsidRPr="00923584">
        <w:rPr>
          <w:rFonts w:ascii="Times New Roman" w:hAnsi="Times New Roman"/>
          <w:bCs/>
        </w:rPr>
        <w:t xml:space="preserve">Ion Creanga </w:t>
      </w:r>
      <w:r w:rsidRPr="00923584">
        <w:rPr>
          <w:rFonts w:ascii="Times New Roman" w:eastAsia="Times New Roman" w:hAnsi="Times New Roman"/>
          <w:noProof/>
          <w:lang w:eastAsia="ro-RO"/>
        </w:rPr>
        <w:t>şi compartimentele de resort din cadrul aparatului de specialitate al primarului, ca anexă la documentul de convocare la propunerea primarului sau a consilierilor locali, după caz, în condiţiile legii.</w:t>
      </w:r>
    </w:p>
    <w:p w14:paraId="71817653"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(2) Este obligatorie înscrierea pe proiectul ordinii de zi a proiectelor de hotărâri care îndeplinesc condiţiile prevăzute la art. 25 alin. (10) din prezentul regulament.</w:t>
      </w:r>
    </w:p>
    <w:p w14:paraId="0EA54418" w14:textId="77777777" w:rsidR="00F7291A" w:rsidRPr="00923584" w:rsidRDefault="00F7291A" w:rsidP="005C6D78">
      <w:pPr>
        <w:spacing w:after="0"/>
        <w:rPr>
          <w:rFonts w:ascii="Times New Roman" w:eastAsia="Times New Roman" w:hAnsi="Times New Roman"/>
          <w:lang w:val="en-US"/>
        </w:rPr>
      </w:pPr>
      <w:r w:rsidRPr="00923584">
        <w:rPr>
          <w:rFonts w:ascii="Times New Roman" w:eastAsia="Times New Roman" w:hAnsi="Times New Roman"/>
          <w:noProof/>
          <w:lang w:eastAsia="ro-RO"/>
        </w:rPr>
        <w:t xml:space="preserve">(3) </w:t>
      </w:r>
      <w:r w:rsidRPr="00923584">
        <w:rPr>
          <w:rFonts w:ascii="Times New Roman" w:eastAsia="Times New Roman" w:hAnsi="Times New Roman"/>
          <w:lang w:val="en-US"/>
        </w:rPr>
        <w:t xml:space="preserve">Proiectul ordinii de zi a şedinţei consiliului local poate cuprinde: </w:t>
      </w:r>
    </w:p>
    <w:p w14:paraId="7531FC98" w14:textId="77777777" w:rsidR="00F7291A" w:rsidRPr="00923584" w:rsidRDefault="00F7291A" w:rsidP="005C6D78">
      <w:pPr>
        <w:spacing w:beforeAutospacing="1" w:after="0"/>
        <w:rPr>
          <w:rFonts w:ascii="Times New Roman" w:eastAsia="Times New Roman" w:hAnsi="Times New Roman"/>
          <w:lang w:val="en-US"/>
        </w:rPr>
      </w:pPr>
      <w:r w:rsidRPr="00923584">
        <w:rPr>
          <w:rFonts w:ascii="Times New Roman" w:eastAsia="Times New Roman" w:hAnsi="Times New Roman"/>
          <w:b/>
          <w:bCs/>
          <w:lang w:val="en-US"/>
        </w:rPr>
        <w:t xml:space="preserve">         a)</w:t>
      </w:r>
      <w:r w:rsidRPr="00923584">
        <w:rPr>
          <w:rFonts w:ascii="Times New Roman" w:eastAsia="Times New Roman" w:hAnsi="Times New Roman"/>
          <w:lang w:val="en-US"/>
        </w:rPr>
        <w:t xml:space="preserve"> aprobarea procesului - verbal al şedinţei anterioare;</w:t>
      </w:r>
      <w:r w:rsidRPr="00923584">
        <w:rPr>
          <w:rFonts w:ascii="Times New Roman" w:eastAsia="Times New Roman" w:hAnsi="Times New Roman"/>
          <w:lang w:val="en-US"/>
        </w:rPr>
        <w:br/>
      </w:r>
      <w:r w:rsidRPr="00923584">
        <w:rPr>
          <w:rFonts w:ascii="Times New Roman" w:eastAsia="Times New Roman" w:hAnsi="Times New Roman"/>
          <w:b/>
          <w:bCs/>
          <w:lang w:val="en-US"/>
        </w:rPr>
        <w:t xml:space="preserve">          b)</w:t>
      </w:r>
      <w:r w:rsidRPr="00923584">
        <w:rPr>
          <w:rFonts w:ascii="Times New Roman" w:eastAsia="Times New Roman" w:hAnsi="Times New Roman"/>
          <w:lang w:val="en-US"/>
        </w:rPr>
        <w:t xml:space="preserve"> proiecte de hotărâri, cu menţionarea: numărului de înregistrare, a titlului şi a iniţiatorului, potrivit </w:t>
      </w:r>
      <w:hyperlink r:id="rId9" w:anchor="ANEXA7a2" w:history="1">
        <w:r w:rsidRPr="00923584">
          <w:rPr>
            <w:rFonts w:ascii="Times New Roman" w:eastAsia="Times New Roman" w:hAnsi="Times New Roman"/>
            <w:color w:val="0000FF"/>
            <w:u w:val="single"/>
            <w:lang w:val="en-US"/>
          </w:rPr>
          <w:t>anexei nr. 7</w:t>
        </w:r>
      </w:hyperlink>
      <w:r w:rsidRPr="00923584">
        <w:rPr>
          <w:rFonts w:ascii="Times New Roman" w:eastAsia="Times New Roman" w:hAnsi="Times New Roman"/>
          <w:lang w:val="en-US"/>
        </w:rPr>
        <w:t xml:space="preserve"> la prezentul regulament;</w:t>
      </w:r>
      <w:r w:rsidRPr="00923584">
        <w:rPr>
          <w:rFonts w:ascii="Times New Roman" w:eastAsia="Times New Roman" w:hAnsi="Times New Roman"/>
          <w:lang w:val="en-US"/>
        </w:rPr>
        <w:br/>
      </w:r>
      <w:r w:rsidRPr="00923584">
        <w:rPr>
          <w:rFonts w:ascii="Times New Roman" w:eastAsia="Times New Roman" w:hAnsi="Times New Roman"/>
          <w:b/>
          <w:bCs/>
          <w:lang w:val="en-US"/>
        </w:rPr>
        <w:t xml:space="preserve">         c)</w:t>
      </w:r>
      <w:r w:rsidRPr="00923584">
        <w:rPr>
          <w:rFonts w:ascii="Times New Roman" w:eastAsia="Times New Roman" w:hAnsi="Times New Roman"/>
          <w:lang w:val="en-US"/>
        </w:rPr>
        <w:t xml:space="preserve"> rapoarte ale primarului, ale viceprimarului, ale consilierilor locali, ale comisiilor de specialitate, ale comisiilor speciale sau mixte;</w:t>
      </w:r>
      <w:r w:rsidRPr="00923584">
        <w:rPr>
          <w:rFonts w:ascii="Times New Roman" w:eastAsia="Times New Roman" w:hAnsi="Times New Roman"/>
          <w:lang w:val="en-US"/>
        </w:rPr>
        <w:br/>
      </w:r>
      <w:r w:rsidRPr="00923584">
        <w:rPr>
          <w:rFonts w:ascii="Times New Roman" w:eastAsia="Times New Roman" w:hAnsi="Times New Roman"/>
          <w:b/>
          <w:bCs/>
          <w:lang w:val="en-US"/>
        </w:rPr>
        <w:t xml:space="preserve">          d)</w:t>
      </w:r>
      <w:r w:rsidRPr="00923584">
        <w:rPr>
          <w:rFonts w:ascii="Times New Roman" w:eastAsia="Times New Roman" w:hAnsi="Times New Roman"/>
          <w:lang w:val="en-US"/>
        </w:rPr>
        <w:t xml:space="preserve"> rapoarte sau informări ale conducătorilor organismelor prestatoare de servicii publice şi de utilitate publică, după caz;</w:t>
      </w:r>
      <w:r w:rsidRPr="00923584">
        <w:rPr>
          <w:rFonts w:ascii="Times New Roman" w:eastAsia="Times New Roman" w:hAnsi="Times New Roman"/>
          <w:lang w:val="en-US"/>
        </w:rPr>
        <w:br/>
      </w:r>
      <w:r w:rsidRPr="00923584">
        <w:rPr>
          <w:rFonts w:ascii="Times New Roman" w:eastAsia="Times New Roman" w:hAnsi="Times New Roman"/>
          <w:b/>
          <w:bCs/>
          <w:lang w:val="en-US"/>
        </w:rPr>
        <w:t xml:space="preserve">          e)</w:t>
      </w:r>
      <w:r w:rsidRPr="00923584">
        <w:rPr>
          <w:rFonts w:ascii="Times New Roman" w:eastAsia="Times New Roman" w:hAnsi="Times New Roman"/>
          <w:lang w:val="en-US"/>
        </w:rPr>
        <w:t xml:space="preserve"> întrebări, interpelări, răspunsuri;</w:t>
      </w:r>
      <w:r w:rsidRPr="00923584">
        <w:rPr>
          <w:rFonts w:ascii="Times New Roman" w:eastAsia="Times New Roman" w:hAnsi="Times New Roman"/>
          <w:lang w:val="en-US"/>
        </w:rPr>
        <w:br/>
      </w:r>
      <w:r w:rsidRPr="00923584">
        <w:rPr>
          <w:rFonts w:ascii="Times New Roman" w:eastAsia="Times New Roman" w:hAnsi="Times New Roman"/>
          <w:b/>
          <w:bCs/>
          <w:lang w:val="en-US"/>
        </w:rPr>
        <w:t xml:space="preserve">         f)</w:t>
      </w:r>
      <w:r w:rsidRPr="00923584">
        <w:rPr>
          <w:rFonts w:ascii="Times New Roman" w:eastAsia="Times New Roman" w:hAnsi="Times New Roman"/>
          <w:lang w:val="en-US"/>
        </w:rPr>
        <w:t xml:space="preserve"> petiţii;</w:t>
      </w:r>
      <w:r w:rsidRPr="00923584">
        <w:rPr>
          <w:rFonts w:ascii="Times New Roman" w:eastAsia="Times New Roman" w:hAnsi="Times New Roman"/>
          <w:lang w:val="en-US"/>
        </w:rPr>
        <w:br/>
      </w:r>
      <w:r w:rsidRPr="00923584">
        <w:rPr>
          <w:rFonts w:ascii="Times New Roman" w:eastAsia="Times New Roman" w:hAnsi="Times New Roman"/>
          <w:b/>
          <w:bCs/>
          <w:lang w:val="en-US"/>
        </w:rPr>
        <w:t xml:space="preserve">          g)</w:t>
      </w:r>
      <w:r w:rsidRPr="00923584">
        <w:rPr>
          <w:rFonts w:ascii="Times New Roman" w:eastAsia="Times New Roman" w:hAnsi="Times New Roman"/>
          <w:lang w:val="en-US"/>
        </w:rPr>
        <w:t xml:space="preserve"> orice alte probleme de interes local. </w:t>
      </w:r>
    </w:p>
    <w:p w14:paraId="19B4560C"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(4) Proiectul ordinii de zi a şedinţei consiliului local se aduce la cunoştinţă locuitorilor comunei</w:t>
      </w:r>
      <w:r w:rsidRPr="00923584">
        <w:rPr>
          <w:rFonts w:ascii="Times New Roman" w:hAnsi="Times New Roman"/>
          <w:bCs/>
        </w:rPr>
        <w:t xml:space="preserve"> Ion Creanga </w:t>
      </w:r>
      <w:r w:rsidRPr="00923584">
        <w:rPr>
          <w:rFonts w:ascii="Times New Roman" w:eastAsia="Times New Roman" w:hAnsi="Times New Roman"/>
          <w:noProof/>
          <w:lang w:eastAsia="ro-RO"/>
        </w:rPr>
        <w:t xml:space="preserve"> prin mass-media/ prin afişarea pe pagina de internet a unităţii administrativ-teritoriale sau prin orice alt mijloc de publicitate.</w:t>
      </w:r>
    </w:p>
    <w:p w14:paraId="3655C388"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(5) Scoaterea unui proiect de hotărâre de pe proiectul ordinii de zi se face în situaţia în care acesta nu îndeplineşte condiţiile prevăzute la art. 25 alin. (10) sau numai cu acordul iniţiatorului, dacă acesta îndeplineşte condiţiile prevăzute la art. 25 alin. (10).</w:t>
      </w:r>
    </w:p>
    <w:p w14:paraId="133B0297"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(6) Ordinea de zi a şedinţei se aprobă cu majoritate simplă, la propunerea celui/celor care a/au cerut convocarea consiliului local.</w:t>
      </w:r>
    </w:p>
    <w:p w14:paraId="59DF0796"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(7) Suplimentarea ordinii de zi se aprobă numai pentru probleme urgente cu majoritate simplă. Propunerea pentru suplimentarea ordinii de zi se transmite de către secretarul general preşedintelui de şedinţă până cel târziu la data şi ora desfăşurării şedinţei, în vederea supunerii spre aprobare de către consiliul local.</w:t>
      </w:r>
    </w:p>
    <w:p w14:paraId="5C32F030"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(8) În cazul neaprobării proiectului ordinii de zi, în condiţiile prevăzute la alin. (6), nu se acordă indemnizaţia cuvenită consilierilor locali pentru şedinţa respectivă.</w:t>
      </w:r>
      <w:bookmarkStart w:id="24" w:name="A136"/>
    </w:p>
    <w:p w14:paraId="29355474" w14:textId="77777777" w:rsidR="00F7291A" w:rsidRPr="00923584" w:rsidRDefault="00F7291A" w:rsidP="005C6D78">
      <w:pPr>
        <w:tabs>
          <w:tab w:val="left" w:pos="709"/>
        </w:tabs>
        <w:spacing w:after="0"/>
        <w:ind w:right="-24" w:firstLine="567"/>
        <w:jc w:val="both"/>
        <w:rPr>
          <w:rFonts w:ascii="Times New Roman" w:eastAsia="Times New Roman" w:hAnsi="Times New Roman"/>
          <w:b/>
          <w:noProof/>
          <w:lang w:eastAsia="ro-RO"/>
        </w:rPr>
      </w:pPr>
      <w:r w:rsidRPr="00923584">
        <w:rPr>
          <w:rFonts w:ascii="Times New Roman" w:eastAsia="Times New Roman" w:hAnsi="Times New Roman"/>
          <w:b/>
          <w:noProof/>
          <w:lang w:eastAsia="ro-RO"/>
        </w:rPr>
        <w:t xml:space="preserve">Art. </w:t>
      </w:r>
      <w:bookmarkEnd w:id="24"/>
      <w:r w:rsidRPr="00923584">
        <w:rPr>
          <w:rFonts w:ascii="Times New Roman" w:eastAsia="Times New Roman" w:hAnsi="Times New Roman"/>
          <w:b/>
          <w:noProof/>
          <w:lang w:eastAsia="ro-RO"/>
        </w:rPr>
        <w:t>25. Proiectele de hotărâri ale consiliului local</w:t>
      </w:r>
    </w:p>
    <w:p w14:paraId="7DF5B902" w14:textId="77777777" w:rsidR="00F7291A" w:rsidRPr="00923584" w:rsidRDefault="00F7291A" w:rsidP="005C6D78">
      <w:pPr>
        <w:pStyle w:val="ListParagraph"/>
        <w:numPr>
          <w:ilvl w:val="0"/>
          <w:numId w:val="31"/>
        </w:numPr>
        <w:tabs>
          <w:tab w:val="left" w:pos="709"/>
          <w:tab w:val="center" w:pos="993"/>
        </w:tabs>
        <w:spacing w:after="0"/>
        <w:ind w:left="0" w:right="-24" w:firstLine="567"/>
        <w:contextualSpacing w:val="0"/>
        <w:jc w:val="both"/>
        <w:rPr>
          <w:rFonts w:ascii="Times New Roman" w:eastAsia="Times New Roman" w:hAnsi="Times New Roman"/>
          <w:noProof/>
          <w:lang w:eastAsia="ro-RO"/>
        </w:rPr>
      </w:pPr>
      <w:r w:rsidRPr="00923584">
        <w:rPr>
          <w:rFonts w:ascii="Times New Roman" w:eastAsia="Times New Roman" w:hAnsi="Times New Roman"/>
          <w:noProof/>
          <w:lang w:eastAsia="ro-RO"/>
        </w:rPr>
        <w:t>Proiectele de hotărâri pot fi iniţiate de primar, viceprimar, de consilierii locali sau de cetăţeni. Elaborarea proiectelor se face de cei care le propun, cu sprijinul secretarului general al comunei şi al compartimentelor de resort din cadrul aparatului de specialitate al primarului.</w:t>
      </w:r>
    </w:p>
    <w:p w14:paraId="56C77DE2" w14:textId="77777777" w:rsidR="00F7291A" w:rsidRPr="00923584" w:rsidRDefault="00F7291A" w:rsidP="005C6D78">
      <w:pPr>
        <w:pStyle w:val="ListParagraph"/>
        <w:numPr>
          <w:ilvl w:val="0"/>
          <w:numId w:val="31"/>
        </w:numPr>
        <w:tabs>
          <w:tab w:val="left" w:pos="709"/>
          <w:tab w:val="left" w:pos="993"/>
        </w:tabs>
        <w:spacing w:after="0"/>
        <w:ind w:left="0" w:right="-24" w:firstLine="567"/>
        <w:contextualSpacing w:val="0"/>
        <w:jc w:val="both"/>
        <w:rPr>
          <w:rFonts w:ascii="Times New Roman" w:eastAsia="Times New Roman" w:hAnsi="Times New Roman"/>
          <w:noProof/>
          <w:lang w:eastAsia="ro-RO"/>
        </w:rPr>
      </w:pPr>
      <w:r w:rsidRPr="00923584">
        <w:rPr>
          <w:rFonts w:ascii="Times New Roman" w:eastAsia="Times New Roman" w:hAnsi="Times New Roman"/>
          <w:bCs/>
          <w:lang w:eastAsia="ro-RO"/>
        </w:rPr>
        <w:t xml:space="preserve">La elaborarea proiectelor de hotărâri ale Consiliului Local, se vor respecta prevederile Regulamentului privind </w:t>
      </w:r>
      <w:r w:rsidRPr="00923584">
        <w:rPr>
          <w:rFonts w:ascii="Times New Roman" w:eastAsia="Times New Roman" w:hAnsi="Times New Roman"/>
          <w:lang w:eastAsia="ro-RO"/>
        </w:rPr>
        <w:t>măsurile metodologice referitoare la circulația proiectelor de hotărâri ale consiliului local adoptat prin Hotărârea Consiliului Local.</w:t>
      </w:r>
    </w:p>
    <w:p w14:paraId="3E352031"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(3) Proiectele de hotărâri şi referatele de aprobare ale acestora se redactează în conformitate cu normele de tehnică legislativă.</w:t>
      </w:r>
    </w:p>
    <w:p w14:paraId="1720D085"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(4) Proiectele de hotărâri ale consiliului local însoţite de referatele de aprobare ale acestora şi de alte documente de prezentare şi de motivare se înregistrează şi se transmit de secretarul general al comunei Ion Creanga :</w:t>
      </w:r>
    </w:p>
    <w:p w14:paraId="60EC3430"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a) compartimentelor de resort din cadrul aparatului de specialitate al primarului, în vederea analizării şi întocmirii rapoartelor de specialitate;</w:t>
      </w:r>
    </w:p>
    <w:p w14:paraId="609B0647"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b) comisiilor de specialitate ale consiliului local, în vederea dezbaterii şi întocmirii avizelor.</w:t>
      </w:r>
    </w:p>
    <w:p w14:paraId="364CC0C3"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(5) Nominalizarea compartimentelor de resort şi a comisiilor de specialitate cărora li se transmit proiectele de hotărâri ale consiliului local, precum şi celelalte documente, potrivit prevederilor alin. (4), se face de către primar împreună cu secretarul general al comunei.</w:t>
      </w:r>
    </w:p>
    <w:p w14:paraId="398BD30E"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 xml:space="preserve">(6) </w:t>
      </w:r>
      <w:r w:rsidRPr="00923584">
        <w:rPr>
          <w:rFonts w:ascii="Times New Roman" w:hAnsi="Times New Roman"/>
        </w:rPr>
        <w:t xml:space="preserve">Odată cu transmiterea proiectelor de hotărâri se comunică şi data de depunere a rapoartelor şi a avizelor, avându-se grijă ca rapoartele compartimentelor de resort să poată fi transmise şi comisiilor de specialitate înainte de pronunţarea acestora. Formatul adresei prin care secretarul general al unităţii/subdiviziunii administrativ - teritoriale transmite comisiei de specialitate documentele spre analiză se regăseşte în </w:t>
      </w:r>
      <w:hyperlink r:id="rId10" w:anchor="ANEXA2a2" w:history="1">
        <w:r w:rsidRPr="00923584">
          <w:rPr>
            <w:rFonts w:ascii="Times New Roman" w:hAnsi="Times New Roman"/>
            <w:color w:val="0000FF"/>
            <w:u w:val="single"/>
          </w:rPr>
          <w:t>anexa nr. 2</w:t>
        </w:r>
      </w:hyperlink>
      <w:r w:rsidRPr="00923584">
        <w:rPr>
          <w:rFonts w:ascii="Times New Roman" w:hAnsi="Times New Roman"/>
        </w:rPr>
        <w:t xml:space="preserve"> la prezentul regulament.</w:t>
      </w:r>
      <w:r w:rsidRPr="00923584">
        <w:rPr>
          <w:rFonts w:ascii="Times New Roman" w:eastAsia="Times New Roman" w:hAnsi="Times New Roman"/>
          <w:noProof/>
          <w:lang w:eastAsia="ro-RO"/>
        </w:rPr>
        <w:t xml:space="preserve"> </w:t>
      </w:r>
    </w:p>
    <w:p w14:paraId="442C8E3C"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(7) După examinarea proiectului de hotărâre, comisia de specialitate a consiliului local emite un aviz cu privire la adoptarea sau, după caz, respingerea proiectului.</w:t>
      </w:r>
    </w:p>
    <w:p w14:paraId="7C597EF1"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hAnsi="Times New Roman"/>
          <w:bCs/>
        </w:rPr>
        <w:t>(8) Avizul comisiei de specialitate poate fi favorabil sau nefavorabil. Dacă avizul este favorabil, se pot formula amendamente în cadrul comisiei de specialitate. Amendamentele adoptate în cadrul comisiei de specialitate însoțesc proiectul de hotărâre care se dezbate în ședința consiliului local.</w:t>
      </w:r>
    </w:p>
    <w:p w14:paraId="1067DA04"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(9) Avizul comisiei și amendamentele formulate în cadrul acesteia, după caz, se transmit secretarului general al comunei, care dispune măsurile corespunzătoare înaintării lui către consilierii locali şi către iniţiatori, după caz, cel mai târziu în ziua şedinţei.</w:t>
      </w:r>
    </w:p>
    <w:p w14:paraId="7B2385AB"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(10) Fiecare proiect de hotărâre înscris pe ordinea de zi a şedinţei consiliului local este supus dezbaterii numai dacă este însoţit de:</w:t>
      </w:r>
    </w:p>
    <w:p w14:paraId="1CCBF67F"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a) referatul de aprobare, ca instrument de prezentare şi motivare, semnat de iniţiator;</w:t>
      </w:r>
    </w:p>
    <w:p w14:paraId="57BC25E6"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b) rapoartele compartimentelor de resort din cadrul aparatului de specialitate al primarului;</w:t>
      </w:r>
    </w:p>
    <w:p w14:paraId="6806D87F"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c) avizele cu caracter consultativ ale comisiilor de specialitate ale consiliului local;</w:t>
      </w:r>
    </w:p>
    <w:p w14:paraId="69AC6836"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d) alte documente prevăzute de legislaţia specială.</w:t>
      </w:r>
    </w:p>
    <w:p w14:paraId="1626C4EC"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 xml:space="preserve">(11) Secretarul general al comunei </w:t>
      </w:r>
      <w:r w:rsidRPr="00923584">
        <w:rPr>
          <w:rFonts w:ascii="Times New Roman" w:hAnsi="Times New Roman"/>
          <w:bCs/>
        </w:rPr>
        <w:t>Ion Creanga</w:t>
      </w:r>
      <w:r w:rsidRPr="00923584">
        <w:rPr>
          <w:rFonts w:ascii="Times New Roman" w:eastAsia="Times New Roman" w:hAnsi="Times New Roman"/>
          <w:noProof/>
          <w:lang w:eastAsia="ro-RO"/>
        </w:rPr>
        <w:t xml:space="preserve"> asigură îndeplinirea condiţiilor de la alin. (10) şi aduce la cunoştinţa consiliului local cazul neîndeplinirii acestora, înainte de adoptarea ordinii de zi.</w:t>
      </w:r>
    </w:p>
    <w:p w14:paraId="685D5B63"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(12) Rapoartele şi avizele prevăzute la alin. (10) trebuie întocmite în termenul prevăzut la alin. (6), dar nu mai târziu de 30 de zile de la înregistrarea proiectelor de hotărâre propuse pentru a fi înscrise pe proiectul ordinii de zi a şedinţelor ordinare ale consiliului local, respectiv, în termen de cel mult 3 zile de la înregistrarea proiectelor de hotărâre propuse a fi înscrise pe proiectul ordinii de zi a şedinţelor extraordinare. În situaţia şedinţelor extraordinare convocate de îndată, rapoartele compartimentelor de specialitate se întocmesc în procedură de urgenţă, cel târziu, odată cu proiectul hotărârii.</w:t>
      </w:r>
    </w:p>
    <w:p w14:paraId="6087D402"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(13) Iniţiatorul proiectului îl poate retrage sau poate renunţa, în orice moment, la susţinerea acestuia.</w:t>
      </w:r>
      <w:bookmarkStart w:id="25" w:name="A137"/>
    </w:p>
    <w:p w14:paraId="55DD31E8" w14:textId="77777777" w:rsidR="00F7291A" w:rsidRPr="00923584" w:rsidRDefault="00F7291A" w:rsidP="005C6D78">
      <w:pPr>
        <w:tabs>
          <w:tab w:val="left" w:pos="709"/>
        </w:tabs>
        <w:spacing w:after="0"/>
        <w:ind w:right="-24" w:firstLine="567"/>
        <w:jc w:val="both"/>
        <w:rPr>
          <w:rFonts w:ascii="Times New Roman" w:eastAsia="Times New Roman" w:hAnsi="Times New Roman"/>
          <w:b/>
          <w:noProof/>
          <w:lang w:eastAsia="ro-RO"/>
        </w:rPr>
      </w:pPr>
      <w:r w:rsidRPr="00923584">
        <w:rPr>
          <w:rFonts w:ascii="Times New Roman" w:eastAsia="Times New Roman" w:hAnsi="Times New Roman"/>
          <w:b/>
          <w:noProof/>
          <w:lang w:eastAsia="ro-RO"/>
        </w:rPr>
        <w:t xml:space="preserve">Art. </w:t>
      </w:r>
      <w:bookmarkEnd w:id="25"/>
      <w:r w:rsidRPr="00923584">
        <w:rPr>
          <w:rFonts w:ascii="Times New Roman" w:eastAsia="Times New Roman" w:hAnsi="Times New Roman"/>
          <w:b/>
          <w:noProof/>
          <w:lang w:eastAsia="ro-RO"/>
        </w:rPr>
        <w:t>26. Cvorumul şedinţelor consiliului local</w:t>
      </w:r>
    </w:p>
    <w:p w14:paraId="21D081AD"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(1) Şedinţele consiliului local se desfăşoară legal în prezenţa majorităţii consilierilor locali în funcţie.Se consideră prezenți la ședință și consilierii locali care participă prin utilizarea oricăror mijloace electronice.</w:t>
      </w:r>
    </w:p>
    <w:p w14:paraId="570B8F01"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(2) Prezenţa consilierilor locali la şedinţă este obligatorie, cu excepţia cazului în care aceştia absentează motivat. Absenţa este considerată motivată dacă se face dovada că aceasta a intervenit din cauza:</w:t>
      </w:r>
    </w:p>
    <w:p w14:paraId="717A0C4D"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a) unei boli care a necesitat spitalizarea sau a unei stări de sănătate pentru care s-a eliberat certificat de concediu medical;</w:t>
      </w:r>
    </w:p>
    <w:p w14:paraId="7236D83C"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b) unei deplasări în străinătate;</w:t>
      </w:r>
    </w:p>
    <w:p w14:paraId="3D127626"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c) unor evenimente de forţă majoră;</w:t>
      </w:r>
    </w:p>
    <w:p w14:paraId="084B6F7E"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d) în cazul decesului soţiei/soţului consilierului local sau al unei rude de până la gradul al II-lea a consilierului local ales ori al soţiei/soţului acestuia, inclusiv;</w:t>
      </w:r>
    </w:p>
    <w:p w14:paraId="5100E686"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e) concediul de odihnă;</w:t>
      </w:r>
    </w:p>
    <w:p w14:paraId="2A9893E6"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f) în cazul căsătoriei consilierului local sau al unei rude de până la gradul al II-lea a consilierului local, inclusiv;</w:t>
      </w:r>
    </w:p>
    <w:p w14:paraId="3A6EA3A4"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g) în cazul botezului unei rude de până la gradul al III-lea a consilierului local, inclusiv;</w:t>
      </w:r>
    </w:p>
    <w:p w14:paraId="41889030"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h) unei delegații în interesul comunității locale sau în interesul serviciului;</w:t>
      </w:r>
    </w:p>
    <w:p w14:paraId="2F105176"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i) în cazul participării la cursurile de pregătire, formare și perfecționare profesională;</w:t>
      </w:r>
    </w:p>
    <w:p w14:paraId="2011F569"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j) alte situaţii prevăzute în regulamentul de organizare şi funcţionare a consiliului local.</w:t>
      </w:r>
    </w:p>
    <w:p w14:paraId="6C0072F1"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(3) Consilierul local care absentează nemotivat de două ori consecutiv la şedinţele consiliului local este sancţionat, în condiţiile art 78.</w:t>
      </w:r>
    </w:p>
    <w:p w14:paraId="6846716C"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(4) Consilierii locali sunt obligaţi să îşi înregistreze prezenţa în evidenţa ţinută de secretarul general al comunei.</w:t>
      </w:r>
    </w:p>
    <w:p w14:paraId="717A2F65"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(5) Consilierul local care nu poate lua parte la şedinţă este obligat să aducă această situaţie la cunoştinţa secretarului general al comunei, telefonic şi printr-o modalitate scrisă verificabilă (mesaj sms, whatsapp, e-mail, etc) cu minim o oră înainte de ora stabilită pentru începerea şedinţei, potrivit convocării.</w:t>
      </w:r>
      <w:bookmarkStart w:id="26" w:name="A138"/>
    </w:p>
    <w:p w14:paraId="77793CDC" w14:textId="77777777" w:rsidR="00F7291A" w:rsidRPr="00923584" w:rsidRDefault="00F7291A" w:rsidP="005C6D78">
      <w:pPr>
        <w:tabs>
          <w:tab w:val="left" w:pos="709"/>
        </w:tabs>
        <w:spacing w:after="0"/>
        <w:ind w:right="-24" w:firstLine="567"/>
        <w:jc w:val="both"/>
        <w:rPr>
          <w:rFonts w:ascii="Times New Roman" w:eastAsia="Times New Roman" w:hAnsi="Times New Roman"/>
          <w:b/>
          <w:noProof/>
          <w:lang w:eastAsia="ro-RO"/>
        </w:rPr>
      </w:pPr>
      <w:r w:rsidRPr="00923584">
        <w:rPr>
          <w:rFonts w:ascii="Times New Roman" w:eastAsia="Times New Roman" w:hAnsi="Times New Roman"/>
          <w:b/>
          <w:noProof/>
          <w:lang w:eastAsia="ro-RO"/>
        </w:rPr>
        <w:t xml:space="preserve">Art. </w:t>
      </w:r>
      <w:bookmarkEnd w:id="26"/>
      <w:r w:rsidRPr="00923584">
        <w:rPr>
          <w:rFonts w:ascii="Times New Roman" w:eastAsia="Times New Roman" w:hAnsi="Times New Roman"/>
          <w:b/>
          <w:noProof/>
          <w:lang w:eastAsia="ro-RO"/>
        </w:rPr>
        <w:t>27</w:t>
      </w:r>
      <w:r w:rsidRPr="00923584">
        <w:rPr>
          <w:rFonts w:ascii="Times New Roman" w:eastAsia="Times New Roman" w:hAnsi="Times New Roman"/>
          <w:b/>
          <w:noProof/>
          <w:lang w:eastAsia="ro-RO"/>
        </w:rPr>
        <w:tab/>
        <w:t xml:space="preserve">Desfăşurarea şedinţelor consiliului local al  comunei  Ion Creanga </w:t>
      </w:r>
    </w:p>
    <w:p w14:paraId="0120B7D7" w14:textId="77777777" w:rsidR="00F7291A" w:rsidRPr="00923584" w:rsidRDefault="00F7291A" w:rsidP="005C6D78">
      <w:pPr>
        <w:tabs>
          <w:tab w:val="left" w:pos="709"/>
        </w:tabs>
        <w:spacing w:after="0"/>
        <w:ind w:right="-24"/>
        <w:jc w:val="center"/>
        <w:rPr>
          <w:rFonts w:ascii="Times New Roman" w:eastAsia="Times New Roman" w:hAnsi="Times New Roman"/>
          <w:b/>
          <w:noProof/>
          <w:lang w:eastAsia="ro-RO"/>
        </w:rPr>
      </w:pPr>
      <w:r w:rsidRPr="00923584">
        <w:rPr>
          <w:rFonts w:ascii="Times New Roman" w:eastAsia="Times New Roman" w:hAnsi="Times New Roman"/>
          <w:b/>
          <w:noProof/>
          <w:lang w:eastAsia="ro-RO"/>
        </w:rPr>
        <w:t>I. Desfăşurarea şedinţelor consiliului local prin prezenţa fizică la şedinţă</w:t>
      </w:r>
    </w:p>
    <w:p w14:paraId="5F396694"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(1) Şedinţele consiliului local sunt publice.</w:t>
      </w:r>
      <w:r w:rsidRPr="00923584">
        <w:rPr>
          <w:rFonts w:ascii="Times New Roman" w:hAnsi="Times New Roman"/>
        </w:rPr>
        <w:t xml:space="preserve"> Acestea se pot desfăşura cu participarea fizică a consilierilor sau în sistem online, prin utilizarea oricăror mijloace electronice, comunicate în documentul de convocare prevăzut la art. 23 alin. (5).</w:t>
      </w:r>
    </w:p>
    <w:p w14:paraId="382133CD"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(2) Caracterul public al şedinţelor consiliului local este dat de:</w:t>
      </w:r>
    </w:p>
    <w:p w14:paraId="6CCD2453"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a) accesul celor interesaţi, în condiţiile legii, la procesele- verbale ale şedinţelor consiliului local;</w:t>
      </w:r>
    </w:p>
    <w:p w14:paraId="14F770BA"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b) accesul celor interesaţi, în condiţiile legii, la proiectele de hotărâri, la hotărârile consiliului local, precum şi la instrumentele de prezentare şi de motivare a acestora;</w:t>
      </w:r>
    </w:p>
    <w:p w14:paraId="73AC4AB0" w14:textId="77777777" w:rsidR="00F7291A" w:rsidRPr="00923584" w:rsidRDefault="00F7291A" w:rsidP="00923584">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c) posibilitatea cetăţenilor cu domiciliul sau reşedinţa în comuna</w:t>
      </w:r>
      <w:r w:rsidRPr="00923584">
        <w:rPr>
          <w:rFonts w:ascii="Times New Roman" w:hAnsi="Times New Roman"/>
          <w:bCs/>
        </w:rPr>
        <w:t xml:space="preserve"> Ion Creanga </w:t>
      </w:r>
      <w:r w:rsidRPr="00923584">
        <w:rPr>
          <w:rFonts w:ascii="Times New Roman" w:eastAsia="Times New Roman" w:hAnsi="Times New Roman"/>
          <w:noProof/>
          <w:lang w:eastAsia="ro-RO"/>
        </w:rPr>
        <w:t>, de a asista la şedinţele consiliului local,si / sau de a le urmări pe internet, în condiţiile regulamentului de organizare şi funcţionare a consiliului local.</w:t>
      </w:r>
    </w:p>
    <w:p w14:paraId="33BA27D7" w14:textId="77777777" w:rsidR="00F7291A" w:rsidRPr="00923584" w:rsidRDefault="00F7291A" w:rsidP="00923584">
      <w:pPr>
        <w:shd w:val="clear" w:color="auto" w:fill="FFFFFF"/>
        <w:spacing w:after="0"/>
        <w:jc w:val="both"/>
        <w:rPr>
          <w:rFonts w:ascii="Times New Roman" w:hAnsi="Times New Roman"/>
        </w:rPr>
      </w:pPr>
      <w:r w:rsidRPr="00923584">
        <w:rPr>
          <w:rFonts w:ascii="Times New Roman" w:hAnsi="Times New Roman"/>
        </w:rPr>
        <w:t xml:space="preserve">        d) Înregistrarea </w:t>
      </w:r>
      <w:bookmarkStart w:id="27" w:name="_Hlk82611380"/>
      <w:r w:rsidRPr="00923584">
        <w:rPr>
          <w:rFonts w:ascii="Times New Roman" w:hAnsi="Times New Roman"/>
        </w:rPr>
        <w:t xml:space="preserve">ședințelor publice ale consiliului local  </w:t>
      </w:r>
      <w:bookmarkEnd w:id="27"/>
      <w:r w:rsidRPr="00923584">
        <w:rPr>
          <w:rFonts w:ascii="Times New Roman" w:hAnsi="Times New Roman"/>
        </w:rPr>
        <w:t>se face  de catre autoritatile publice locale,  cu mijloacele tehnice din dotarea Primariei comunei Ion Creanga.</w:t>
      </w:r>
    </w:p>
    <w:p w14:paraId="07973E26" w14:textId="77777777" w:rsidR="00F7291A" w:rsidRPr="00923584" w:rsidRDefault="00F7291A" w:rsidP="00923584">
      <w:pPr>
        <w:shd w:val="clear" w:color="auto" w:fill="FFFFFF"/>
        <w:spacing w:after="0"/>
        <w:jc w:val="both"/>
        <w:rPr>
          <w:rFonts w:ascii="Times New Roman" w:hAnsi="Times New Roman"/>
        </w:rPr>
      </w:pPr>
      <w:r w:rsidRPr="00923584">
        <w:rPr>
          <w:rFonts w:ascii="Times New Roman" w:hAnsi="Times New Roman"/>
        </w:rPr>
        <w:t xml:space="preserve">         Publicarea pe internet a ședințelor publice ale consiliului local  (deci nu inregistrarea de catre o alta persoana) se face de catre Compartimentul Monitorizarea Procedurilor Administrative din cadrul Primariei comunei Ion Creanga sau de o alta persoana din cadrul aparatului de specialitate al primarului  imputernicita in acest sens.</w:t>
      </w:r>
    </w:p>
    <w:p w14:paraId="5037DF84" w14:textId="77777777" w:rsidR="00F7291A" w:rsidRPr="00923584" w:rsidRDefault="00F7291A" w:rsidP="00923584">
      <w:pPr>
        <w:shd w:val="clear" w:color="auto" w:fill="FFFFFF"/>
        <w:spacing w:after="0"/>
        <w:jc w:val="both"/>
        <w:rPr>
          <w:rFonts w:ascii="Times New Roman" w:hAnsi="Times New Roman"/>
        </w:rPr>
      </w:pPr>
      <w:r w:rsidRPr="00923584">
        <w:rPr>
          <w:rFonts w:ascii="Times New Roman" w:hAnsi="Times New Roman"/>
        </w:rPr>
        <w:t xml:space="preserve">       e) Inregistrarea sedintelor publice ale consiliului local  de o alta persoana sau in alte conditii decat  cele stipulate in prezentul regulament,  este strict interzisa</w:t>
      </w:r>
    </w:p>
    <w:p w14:paraId="0A86AF23" w14:textId="77777777" w:rsidR="00F7291A" w:rsidRPr="00923584" w:rsidRDefault="00F7291A" w:rsidP="00923584">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(3)</w:t>
      </w:r>
      <w:r w:rsidRPr="00923584">
        <w:rPr>
          <w:rFonts w:ascii="Times New Roman" w:hAnsi="Times New Roman"/>
        </w:rPr>
        <w:t xml:space="preserve"> Primarul participă la şedinţele consiliului local şi dispune măsurile necesare pentru pregătirea şi desfăşurarea în bune condiţii a acestora.</w:t>
      </w:r>
    </w:p>
    <w:p w14:paraId="6BF97F92"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(4) Lucrările şedinţelor se desfăşoară în limba română, iar toate documentele şedinţelor de consiliu local se întocmesc şi se aduc la cunoştinţă publică în limba română.</w:t>
      </w:r>
    </w:p>
    <w:p w14:paraId="5D9FE42C"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 xml:space="preserve">(5) La lucrările consiliului local pot asista şi lua cuvântul, fără drept de vot, prefectul, preşedintele consiliului judeţean sau reprezentanţii acestora, deputaţii şi senatorii, miniştrii şi ceilalţi membri ai Guvernului, secretarii şi subsecretarii de stat, conducătorii serviciilor publice deconcentrate ale ministerelor şi ale celorlalte organe centrale, conducătorii compartimentelor de resort şi conducătorii organismelor prestatoare de servicii publice sau de utilitate publică din unităţile administrativ-teritoriale, în problemele ce privesc domeniile lor de responsabilitate, precum şi alte persoane interesate, în condiţiile prevăzute în regulamentul de organizare şi funcţionare a consiliului local. </w:t>
      </w:r>
      <w:r w:rsidRPr="00923584">
        <w:rPr>
          <w:rFonts w:ascii="Times New Roman" w:eastAsia="Times New Roman" w:hAnsi="Times New Roman"/>
          <w:bCs/>
          <w:lang w:eastAsia="ro-RO"/>
        </w:rPr>
        <w:t>Președintele de ședință poate oferi invitaților posibilitatea de a se exprima cu privire la problemele aflate pe ordinea de zi</w:t>
      </w:r>
    </w:p>
    <w:p w14:paraId="5A01479F"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(6) Dezbaterea proiectului de hotărâre sau a problemelor se face, de regulă, în ordinea în care acestea sunt înscrise pe ordinea de zi aprobată în conformitate cu prevederile din Ordonanța de Urgență a Guvernului nr. 57/2019 privind Codul administrativ şi ale prezentului regulament de organizare şi funcţionare a consiliului local.</w:t>
      </w:r>
    </w:p>
    <w:p w14:paraId="7E257E38"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(7) Preşedintele de şedinţă este obligat să asigure luarea cuvântului de către iniţiator pentru susţinerea proiectului de hotărâre ori de câte ori acesta o solicită, precum şi de către delegatul sătesc, după caz.</w:t>
      </w:r>
    </w:p>
    <w:p w14:paraId="7F6813EA"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(8) Consilierii locali participă la dezbateri în ordinea înscrierii la cuvânt. Consilierii locali sunt obligaţi ca în cuvântul lor să se refere exclusiv la problema care formează obiectul dezbaterii.</w:t>
      </w:r>
    </w:p>
    <w:p w14:paraId="56D0F5A9"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(9) Preşedintele de şedinţă are dreptul să limiteze durata luărilor de cuvânt, în funcţie de obiectul dezbaterii. În acest scop el poate propune consiliului local spre aprobare timpul alocat fiecărui vorbitor, sau fiecărui grup politic de consilieri reprezentat în consiliul local precum şi timpul total de dezbatere a proiectului.</w:t>
      </w:r>
    </w:p>
    <w:p w14:paraId="296D45C3"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(10) Preşedintele de şedinţă permite oricând unui consilier local să răspundă într-o problemă de ordin personal, în probleme prevăzute de regulamentul de organizare şi funcţionare a consiliului sau atunci când a fost nominalizat de un alt vorbitor.</w:t>
      </w:r>
    </w:p>
    <w:p w14:paraId="601A1CDC"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(11) Preşedintele de şedinţă sau reprezentantul oricărui grup de consilieri locali poate propune încheierea dezbaterii unei probleme puse în discuţia consiliului local. Propunerea de încheiere a dezbaterii se supune votului, iar discuţiile se sistează dacă propunerea este adoptată cu majoritate simplă.</w:t>
      </w:r>
    </w:p>
    <w:p w14:paraId="64D207A6"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(12) Este interzisă adresarea de insulte sau calomnii de către consilierii locali prezenţi la şedinţă, precum şi dialogul dintre vorbitori şi persoanele aflate în sală.</w:t>
      </w:r>
    </w:p>
    <w:p w14:paraId="687C6270" w14:textId="77777777" w:rsidR="00F7291A" w:rsidRPr="00923584" w:rsidRDefault="00F7291A" w:rsidP="005C6D78">
      <w:pPr>
        <w:tabs>
          <w:tab w:val="left" w:pos="180"/>
          <w:tab w:val="left" w:pos="851"/>
        </w:tabs>
        <w:spacing w:after="0"/>
        <w:ind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 xml:space="preserve">(13) Asupra proiectelor de hotărâri au loc dezbateri generale şi pe articole, consilierii locali, precum şi ceilalţi iniţiatori prezenţi la şedinţă putând formula amendamente de fond sau de formă. </w:t>
      </w:r>
    </w:p>
    <w:p w14:paraId="06D95B8D" w14:textId="77777777" w:rsidR="00F7291A" w:rsidRPr="00923584" w:rsidRDefault="00F7291A" w:rsidP="005C6D78">
      <w:pPr>
        <w:tabs>
          <w:tab w:val="left" w:pos="180"/>
          <w:tab w:val="left" w:pos="851"/>
        </w:tabs>
        <w:spacing w:after="0"/>
        <w:ind w:firstLine="567"/>
        <w:jc w:val="both"/>
        <w:rPr>
          <w:rFonts w:ascii="Times New Roman" w:eastAsia="Times New Roman" w:hAnsi="Times New Roman"/>
          <w:lang w:eastAsia="ro-RO"/>
        </w:rPr>
      </w:pPr>
      <w:r w:rsidRPr="00923584">
        <w:rPr>
          <w:rFonts w:ascii="Times New Roman" w:eastAsia="Times New Roman" w:hAnsi="Times New Roman"/>
          <w:lang w:eastAsia="ro-RO"/>
        </w:rPr>
        <w:t>(14) Amendamentele se formulează în scris și se pot depune de către primar, oricare dintre consilierii locali, un grup de consilieri locali sau o comisie de specialitate.</w:t>
      </w:r>
      <w:r w:rsidRPr="00923584">
        <w:rPr>
          <w:rFonts w:ascii="Times New Roman" w:hAnsi="Times New Roman"/>
        </w:rPr>
        <w:t xml:space="preserve"> Iniţiatorul unui amendament îl poate retrage sau poate renunţa la susţinerea acestuia, în orice moment. În acest caz, amendamentul nu se mai supune la vot.</w:t>
      </w:r>
    </w:p>
    <w:p w14:paraId="5B99E32C" w14:textId="77777777" w:rsidR="00F7291A" w:rsidRPr="00923584" w:rsidRDefault="00F7291A" w:rsidP="005C6D78">
      <w:pPr>
        <w:tabs>
          <w:tab w:val="left" w:pos="180"/>
          <w:tab w:val="left" w:pos="851"/>
        </w:tabs>
        <w:spacing w:after="0"/>
        <w:ind w:firstLine="567"/>
        <w:jc w:val="both"/>
        <w:rPr>
          <w:rFonts w:ascii="Times New Roman" w:eastAsia="Times New Roman" w:hAnsi="Times New Roman"/>
          <w:lang w:eastAsia="ro-RO"/>
        </w:rPr>
      </w:pPr>
      <w:r w:rsidRPr="00923584">
        <w:rPr>
          <w:rFonts w:ascii="Times New Roman" w:eastAsia="Times New Roman" w:hAnsi="Times New Roman"/>
          <w:lang w:eastAsia="ro-RO"/>
        </w:rPr>
        <w:t xml:space="preserve">(15) Pentru a putea fi dezbătut amendamentul, acesta trebuie depus la secretarul general al comunei, cel mai târziu, în ziua ședinței consiliului local. </w:t>
      </w:r>
    </w:p>
    <w:p w14:paraId="39ACFC9B" w14:textId="77777777" w:rsidR="00F7291A" w:rsidRPr="00923584" w:rsidRDefault="00F7291A" w:rsidP="005C6D78">
      <w:pPr>
        <w:tabs>
          <w:tab w:val="left" w:pos="180"/>
          <w:tab w:val="left" w:pos="851"/>
        </w:tabs>
        <w:spacing w:after="0"/>
        <w:ind w:firstLine="567"/>
        <w:jc w:val="both"/>
        <w:rPr>
          <w:rFonts w:ascii="Times New Roman" w:eastAsia="Times New Roman" w:hAnsi="Times New Roman"/>
          <w:lang w:eastAsia="ro-RO"/>
        </w:rPr>
      </w:pPr>
      <w:r w:rsidRPr="00923584">
        <w:rPr>
          <w:rFonts w:ascii="Times New Roman" w:eastAsia="Times New Roman" w:hAnsi="Times New Roman"/>
          <w:lang w:eastAsia="ro-RO"/>
        </w:rPr>
        <w:t>(16) Amendamentele la proiectele de hotărâri ale consiliului local se transmit în formă scrisă și conțin următoarele elemente:</w:t>
      </w:r>
    </w:p>
    <w:p w14:paraId="3C63962F" w14:textId="77777777" w:rsidR="00F7291A" w:rsidRPr="00923584" w:rsidRDefault="00F7291A" w:rsidP="005C6D78">
      <w:pPr>
        <w:tabs>
          <w:tab w:val="left" w:pos="180"/>
          <w:tab w:val="left" w:pos="851"/>
        </w:tabs>
        <w:spacing w:after="0"/>
        <w:ind w:firstLine="567"/>
        <w:jc w:val="both"/>
        <w:rPr>
          <w:rFonts w:ascii="Times New Roman" w:eastAsia="Times New Roman" w:hAnsi="Times New Roman"/>
          <w:lang w:eastAsia="ro-RO"/>
        </w:rPr>
      </w:pPr>
      <w:r w:rsidRPr="00923584">
        <w:rPr>
          <w:rFonts w:ascii="Times New Roman" w:eastAsia="Times New Roman" w:hAnsi="Times New Roman"/>
          <w:lang w:eastAsia="ro-RO"/>
        </w:rPr>
        <w:t>a)</w:t>
      </w:r>
      <w:r w:rsidRPr="00923584">
        <w:rPr>
          <w:rFonts w:ascii="Times New Roman" w:eastAsia="Times New Roman" w:hAnsi="Times New Roman"/>
          <w:lang w:eastAsia="ro-RO"/>
        </w:rPr>
        <w:tab/>
        <w:t>inițiatorul sau inițiatorii;</w:t>
      </w:r>
    </w:p>
    <w:p w14:paraId="538554AD" w14:textId="77777777" w:rsidR="00F7291A" w:rsidRPr="00923584" w:rsidRDefault="00F7291A" w:rsidP="005C6D78">
      <w:pPr>
        <w:tabs>
          <w:tab w:val="left" w:pos="180"/>
          <w:tab w:val="left" w:pos="851"/>
        </w:tabs>
        <w:spacing w:after="0"/>
        <w:ind w:firstLine="567"/>
        <w:jc w:val="both"/>
        <w:rPr>
          <w:rFonts w:ascii="Times New Roman" w:eastAsia="Times New Roman" w:hAnsi="Times New Roman"/>
          <w:lang w:eastAsia="ro-RO"/>
        </w:rPr>
      </w:pPr>
      <w:r w:rsidRPr="00923584">
        <w:rPr>
          <w:rFonts w:ascii="Times New Roman" w:eastAsia="Times New Roman" w:hAnsi="Times New Roman"/>
          <w:lang w:eastAsia="ro-RO"/>
        </w:rPr>
        <w:t>b)</w:t>
      </w:r>
      <w:r w:rsidRPr="00923584">
        <w:rPr>
          <w:rFonts w:ascii="Times New Roman" w:eastAsia="Times New Roman" w:hAnsi="Times New Roman"/>
          <w:lang w:eastAsia="ro-RO"/>
        </w:rPr>
        <w:tab/>
        <w:t>numărul de înregistrare și titlul proiectului de hotărâre a consiliului local, pentru care  se depune amendamentul ;</w:t>
      </w:r>
    </w:p>
    <w:p w14:paraId="3D0E5541" w14:textId="77777777" w:rsidR="00F7291A" w:rsidRPr="00923584" w:rsidRDefault="00F7291A" w:rsidP="005C6D78">
      <w:pPr>
        <w:tabs>
          <w:tab w:val="left" w:pos="180"/>
          <w:tab w:val="left" w:pos="851"/>
        </w:tabs>
        <w:spacing w:after="0"/>
        <w:ind w:firstLine="567"/>
        <w:jc w:val="both"/>
        <w:rPr>
          <w:rFonts w:ascii="Times New Roman" w:eastAsia="Times New Roman" w:hAnsi="Times New Roman"/>
          <w:lang w:eastAsia="ro-RO"/>
        </w:rPr>
      </w:pPr>
      <w:r w:rsidRPr="00923584">
        <w:rPr>
          <w:rFonts w:ascii="Times New Roman" w:eastAsia="Times New Roman" w:hAnsi="Times New Roman"/>
          <w:lang w:eastAsia="ro-RO"/>
        </w:rPr>
        <w:t>c)</w:t>
      </w:r>
      <w:r w:rsidRPr="00923584">
        <w:rPr>
          <w:rFonts w:ascii="Times New Roman" w:eastAsia="Times New Roman" w:hAnsi="Times New Roman"/>
          <w:lang w:eastAsia="ro-RO"/>
        </w:rPr>
        <w:tab/>
        <w:t>tipul amendamentului: modificare sau completare;</w:t>
      </w:r>
    </w:p>
    <w:p w14:paraId="69E9615F" w14:textId="77777777" w:rsidR="00F7291A" w:rsidRPr="00923584" w:rsidRDefault="00F7291A" w:rsidP="005C6D78">
      <w:pPr>
        <w:tabs>
          <w:tab w:val="left" w:pos="180"/>
          <w:tab w:val="left" w:pos="851"/>
        </w:tabs>
        <w:spacing w:after="0"/>
        <w:ind w:firstLine="567"/>
        <w:jc w:val="both"/>
        <w:rPr>
          <w:rFonts w:ascii="Times New Roman" w:eastAsia="Times New Roman" w:hAnsi="Times New Roman"/>
          <w:lang w:eastAsia="ro-RO"/>
        </w:rPr>
      </w:pPr>
      <w:r w:rsidRPr="00923584">
        <w:rPr>
          <w:rFonts w:ascii="Times New Roman" w:eastAsia="Times New Roman" w:hAnsi="Times New Roman"/>
          <w:lang w:eastAsia="ro-RO"/>
        </w:rPr>
        <w:t>d)</w:t>
      </w:r>
      <w:r w:rsidRPr="00923584">
        <w:rPr>
          <w:rFonts w:ascii="Times New Roman" w:eastAsia="Times New Roman" w:hAnsi="Times New Roman"/>
          <w:lang w:eastAsia="ro-RO"/>
        </w:rPr>
        <w:tab/>
        <w:t>textul inițial;</w:t>
      </w:r>
    </w:p>
    <w:p w14:paraId="394973A5" w14:textId="77777777" w:rsidR="00F7291A" w:rsidRPr="00923584" w:rsidRDefault="00F7291A" w:rsidP="005C6D78">
      <w:pPr>
        <w:tabs>
          <w:tab w:val="left" w:pos="180"/>
          <w:tab w:val="left" w:pos="851"/>
        </w:tabs>
        <w:spacing w:after="0"/>
        <w:ind w:firstLine="567"/>
        <w:jc w:val="both"/>
        <w:rPr>
          <w:rFonts w:ascii="Times New Roman" w:eastAsia="Times New Roman" w:hAnsi="Times New Roman"/>
          <w:lang w:eastAsia="ro-RO"/>
        </w:rPr>
      </w:pPr>
      <w:r w:rsidRPr="00923584">
        <w:rPr>
          <w:rFonts w:ascii="Times New Roman" w:eastAsia="Times New Roman" w:hAnsi="Times New Roman"/>
          <w:lang w:eastAsia="ro-RO"/>
        </w:rPr>
        <w:t>e)</w:t>
      </w:r>
      <w:r w:rsidRPr="00923584">
        <w:rPr>
          <w:rFonts w:ascii="Times New Roman" w:eastAsia="Times New Roman" w:hAnsi="Times New Roman"/>
          <w:lang w:eastAsia="ro-RO"/>
        </w:rPr>
        <w:tab/>
        <w:t>textul amendamentului formulat;</w:t>
      </w:r>
    </w:p>
    <w:p w14:paraId="51E65DA0" w14:textId="77777777" w:rsidR="00F7291A" w:rsidRPr="00923584" w:rsidRDefault="00F7291A" w:rsidP="005C6D78">
      <w:pPr>
        <w:tabs>
          <w:tab w:val="left" w:pos="180"/>
          <w:tab w:val="left" w:pos="851"/>
        </w:tabs>
        <w:spacing w:after="0"/>
        <w:ind w:firstLine="567"/>
        <w:jc w:val="both"/>
        <w:rPr>
          <w:rFonts w:ascii="Times New Roman" w:eastAsia="Times New Roman" w:hAnsi="Times New Roman"/>
          <w:lang w:eastAsia="ro-RO"/>
        </w:rPr>
      </w:pPr>
      <w:r w:rsidRPr="00923584">
        <w:rPr>
          <w:rFonts w:ascii="Times New Roman" w:eastAsia="Times New Roman" w:hAnsi="Times New Roman"/>
          <w:lang w:eastAsia="ro-RO"/>
        </w:rPr>
        <w:t>f)</w:t>
      </w:r>
      <w:r w:rsidRPr="00923584">
        <w:rPr>
          <w:rFonts w:ascii="Times New Roman" w:eastAsia="Times New Roman" w:hAnsi="Times New Roman"/>
          <w:lang w:eastAsia="ro-RO"/>
        </w:rPr>
        <w:tab/>
        <w:t>motivația amendamentului;</w:t>
      </w:r>
    </w:p>
    <w:p w14:paraId="0DA2B76B" w14:textId="77777777" w:rsidR="00F7291A" w:rsidRPr="00923584" w:rsidRDefault="00F7291A" w:rsidP="005C6D78">
      <w:pPr>
        <w:tabs>
          <w:tab w:val="left" w:pos="180"/>
          <w:tab w:val="left" w:pos="851"/>
        </w:tabs>
        <w:spacing w:after="0"/>
        <w:ind w:firstLine="567"/>
        <w:jc w:val="both"/>
        <w:rPr>
          <w:rFonts w:ascii="Times New Roman" w:eastAsia="Times New Roman" w:hAnsi="Times New Roman"/>
          <w:lang w:eastAsia="ro-RO"/>
        </w:rPr>
      </w:pPr>
      <w:r w:rsidRPr="00923584">
        <w:rPr>
          <w:rFonts w:ascii="Times New Roman" w:eastAsia="Times New Roman" w:hAnsi="Times New Roman"/>
          <w:lang w:eastAsia="ro-RO"/>
        </w:rPr>
        <w:t>g)</w:t>
      </w:r>
      <w:r w:rsidRPr="00923584">
        <w:rPr>
          <w:rFonts w:ascii="Times New Roman" w:eastAsia="Times New Roman" w:hAnsi="Times New Roman"/>
          <w:lang w:eastAsia="ro-RO"/>
        </w:rPr>
        <w:tab/>
        <w:t>semnătura persoanei care propune amendamentul.</w:t>
      </w:r>
    </w:p>
    <w:p w14:paraId="16C52937" w14:textId="51095500" w:rsidR="00F7291A" w:rsidRPr="005C6D78" w:rsidRDefault="00F7291A" w:rsidP="00923584">
      <w:pPr>
        <w:spacing w:after="0"/>
        <w:rPr>
          <w:rFonts w:ascii="Times New Roman" w:eastAsia="Times New Roman" w:hAnsi="Times New Roman"/>
          <w:lang w:val="en-US"/>
        </w:rPr>
      </w:pPr>
      <w:r w:rsidRPr="00923584">
        <w:rPr>
          <w:rFonts w:ascii="Times New Roman" w:eastAsia="Times New Roman" w:hAnsi="Times New Roman"/>
          <w:lang w:eastAsia="ro-RO"/>
        </w:rPr>
        <w:t xml:space="preserve">        (17) </w:t>
      </w:r>
      <w:r w:rsidRPr="00923584">
        <w:rPr>
          <w:rFonts w:ascii="Times New Roman" w:eastAsia="Times New Roman" w:hAnsi="Times New Roman"/>
          <w:lang w:val="en-US"/>
        </w:rPr>
        <w:t>Secretarul general numerotează amendamentele depuse pentru fiecare proiect de hotărâre a consiliului local în ordine crescătoare a articolelor din cadrul proiectului de hotărâre a consiliului local. Secretarul general numerotează amendamentele depuse ţinând cont de ordinea textelor asupra cărora se formulează amendamente în cadrul proiectului de hotărâre a consiliului local. În cazul în care două sau mai multe amendamente se referă la acelaşi text din cadrul proiectului de hotărâre a consiliului local, acestea se numerotează în ordinea în care au fost primite de către secretarul general.</w:t>
      </w:r>
    </w:p>
    <w:p w14:paraId="24CADC01" w14:textId="77777777" w:rsidR="00F7291A" w:rsidRPr="00923584" w:rsidRDefault="00F7291A" w:rsidP="00923584">
      <w:pPr>
        <w:spacing w:after="0"/>
        <w:rPr>
          <w:rFonts w:ascii="Times New Roman" w:eastAsia="Times New Roman" w:hAnsi="Times New Roman"/>
          <w:vanish/>
          <w:lang w:val="en-US"/>
        </w:rPr>
      </w:pPr>
      <w:r w:rsidRPr="00923584">
        <w:rPr>
          <w:rFonts w:ascii="Times New Roman" w:eastAsia="Times New Roman" w:hAnsi="Times New Roman"/>
          <w:color w:val="FF0000"/>
          <w:lang w:val="en-US"/>
        </w:rPr>
        <w:t xml:space="preserve">         </w:t>
      </w:r>
      <w:r w:rsidRPr="00923584">
        <w:rPr>
          <w:rFonts w:ascii="Times New Roman" w:eastAsia="Times New Roman" w:hAnsi="Times New Roman"/>
          <w:vanish/>
          <w:color w:val="FF0000"/>
          <w:lang w:val="en-US"/>
        </w:rPr>
        <w:t>|[</w:t>
      </w:r>
      <w:r w:rsidRPr="00923584">
        <w:rPr>
          <w:rFonts w:ascii="Times New Roman" w:eastAsia="Times New Roman" w:hAnsi="Times New Roman"/>
          <w:vanish/>
          <w:color w:val="CC0099"/>
          <w:lang w:val="en-US"/>
        </w:rPr>
        <w:t>(18)</w:t>
      </w:r>
      <w:r w:rsidRPr="00923584">
        <w:rPr>
          <w:rFonts w:ascii="Times New Roman" w:eastAsia="Times New Roman" w:hAnsi="Times New Roman"/>
          <w:vanish/>
          <w:color w:val="FF0000"/>
          <w:lang w:val="en-US"/>
        </w:rPr>
        <w:t xml:space="preserve"> În mod excepţional, în timpul dezbaterilor se pot formula amendamente verbale la proiectul de hotărâre a consiliului local, însă acestea se formulează de comun acord cu iniţiatorul proiectului de hotărâre a consiliului local. Conţinutul amendamentelor verbale se menţionează în procesul - verbal de şedinţă. </w:t>
      </w:r>
      <w:r w:rsidRPr="00923584">
        <w:rPr>
          <w:rFonts w:ascii="Times New Roman" w:eastAsia="Times New Roman" w:hAnsi="Times New Roman"/>
          <w:i/>
          <w:iCs/>
          <w:vanish/>
          <w:color w:val="FF0000"/>
          <w:lang w:val="en-US"/>
        </w:rPr>
        <w:t>(text original în vigoare până la 7 iulie 2021)</w:t>
      </w:r>
      <w:r w:rsidRPr="00923584">
        <w:rPr>
          <w:rFonts w:ascii="Times New Roman" w:eastAsia="Times New Roman" w:hAnsi="Times New Roman"/>
          <w:vanish/>
          <w:color w:val="FF0000"/>
          <w:lang w:val="en-US"/>
        </w:rPr>
        <w:t xml:space="preserve"> ]| </w:t>
      </w:r>
    </w:p>
    <w:p w14:paraId="1566CE9C" w14:textId="77777777" w:rsidR="00F7291A" w:rsidRPr="00923584" w:rsidRDefault="00F7291A" w:rsidP="005C6D78">
      <w:pPr>
        <w:tabs>
          <w:tab w:val="left" w:pos="180"/>
          <w:tab w:val="left" w:pos="851"/>
        </w:tabs>
        <w:spacing w:after="0"/>
        <w:jc w:val="both"/>
        <w:rPr>
          <w:rFonts w:ascii="Times New Roman" w:eastAsia="Times New Roman" w:hAnsi="Times New Roman"/>
          <w:lang w:eastAsia="ro-RO"/>
        </w:rPr>
      </w:pPr>
      <w:r w:rsidRPr="00923584">
        <w:rPr>
          <w:rFonts w:ascii="Times New Roman" w:eastAsia="Times New Roman" w:hAnsi="Times New Roman"/>
          <w:lang w:eastAsia="ro-RO"/>
        </w:rPr>
        <w:t>(18) În timpul dezbaterilor se pot face amendamente verbale la proiectul de hotărâre a consiliului local, însă acestea se formulează de comun acord cu inițiatorul proiectului de hotărâre a consiliului local. Conținutul amendamentelor se menționează în procesul-verbal de ședință.</w:t>
      </w:r>
    </w:p>
    <w:p w14:paraId="2410EBA6" w14:textId="77777777" w:rsidR="00F7291A" w:rsidRPr="00923584" w:rsidRDefault="00F7291A" w:rsidP="005C6D78">
      <w:pPr>
        <w:tabs>
          <w:tab w:val="left" w:pos="180"/>
          <w:tab w:val="left" w:pos="851"/>
        </w:tabs>
        <w:spacing w:after="0"/>
        <w:ind w:firstLine="567"/>
        <w:jc w:val="both"/>
        <w:rPr>
          <w:rFonts w:ascii="Times New Roman" w:eastAsia="Times New Roman" w:hAnsi="Times New Roman"/>
          <w:lang w:eastAsia="ro-RO"/>
        </w:rPr>
      </w:pPr>
      <w:r w:rsidRPr="00923584">
        <w:rPr>
          <w:rFonts w:ascii="Times New Roman" w:eastAsia="Times New Roman" w:hAnsi="Times New Roman"/>
          <w:lang w:eastAsia="ro-RO"/>
        </w:rPr>
        <w:t>(19) Amendamentele se supun votului consiliului local în ordinea numerotării lor. Dacă s-a adoptat un amendament, celelalte amendamente care cuprind prevederi contrare amendamentului adoptat se socotesc respinse fără a mai fi supuse votului.</w:t>
      </w:r>
    </w:p>
    <w:p w14:paraId="382D02E4" w14:textId="77777777" w:rsidR="00F7291A" w:rsidRPr="00923584" w:rsidRDefault="00F7291A" w:rsidP="005C6D78">
      <w:pPr>
        <w:tabs>
          <w:tab w:val="left" w:pos="180"/>
          <w:tab w:val="left" w:pos="851"/>
        </w:tabs>
        <w:spacing w:after="0"/>
        <w:ind w:firstLine="567"/>
        <w:jc w:val="both"/>
        <w:rPr>
          <w:rFonts w:ascii="Times New Roman" w:eastAsia="Times New Roman" w:hAnsi="Times New Roman"/>
          <w:lang w:eastAsia="ro-RO"/>
        </w:rPr>
      </w:pPr>
      <w:r w:rsidRPr="00923584">
        <w:rPr>
          <w:rFonts w:ascii="Times New Roman" w:eastAsia="Times New Roman" w:hAnsi="Times New Roman"/>
          <w:lang w:eastAsia="ro-RO"/>
        </w:rPr>
        <w:t>(20) După supunerea la vot a tuturor amendamentelor, se supune la vot proiectul de hotărâre a consiliului local în forma amendată.</w:t>
      </w:r>
    </w:p>
    <w:p w14:paraId="31D4B886" w14:textId="77777777" w:rsidR="00F7291A" w:rsidRPr="00923584" w:rsidRDefault="00F7291A" w:rsidP="005C6D78">
      <w:pPr>
        <w:tabs>
          <w:tab w:val="left" w:pos="180"/>
          <w:tab w:val="left" w:pos="851"/>
        </w:tabs>
        <w:spacing w:after="0"/>
        <w:ind w:firstLine="567"/>
        <w:jc w:val="both"/>
        <w:rPr>
          <w:rFonts w:ascii="Times New Roman" w:eastAsia="Times New Roman" w:hAnsi="Times New Roman"/>
          <w:lang w:eastAsia="ro-RO"/>
        </w:rPr>
      </w:pPr>
      <w:r w:rsidRPr="00923584">
        <w:rPr>
          <w:rFonts w:ascii="Times New Roman" w:hAnsi="Times New Roman"/>
        </w:rPr>
        <w:t>(21) Respingerea unui proiect de hotărâre a consiliului local, înscris pe ordinea de zi, precum și orice supunere la vot a unei propuneri înscrise pe ordinea de zi, nu constituie hotărâre a consiliului local ca act administrativ, în acest caz, menționându-se doar rezultatul votului în procesul-verbal al ședinței, fără redactarea unei hotărâri a consiliului local.</w:t>
      </w:r>
    </w:p>
    <w:p w14:paraId="48B7C266" w14:textId="77777777" w:rsidR="00F7291A" w:rsidRPr="00923584" w:rsidRDefault="00F7291A" w:rsidP="005C6D78">
      <w:pPr>
        <w:tabs>
          <w:tab w:val="left" w:pos="180"/>
          <w:tab w:val="left" w:pos="851"/>
        </w:tabs>
        <w:spacing w:after="0"/>
        <w:ind w:firstLine="567"/>
        <w:jc w:val="both"/>
        <w:rPr>
          <w:rFonts w:ascii="Times New Roman" w:hAnsi="Times New Roman"/>
        </w:rPr>
      </w:pPr>
      <w:r w:rsidRPr="00923584">
        <w:rPr>
          <w:rFonts w:ascii="Times New Roman" w:hAnsi="Times New Roman"/>
        </w:rPr>
        <w:t>(22) Supunerea la vot în timpul ședințelor consiliului local a unei situații procedurale prevăzute de regulament nu constituie hotărâre a consiliului local ca act administrativ. Menționarea acestor situații procedurale precum și rezultatul votului se face obligatoriu în procesul-verbal al ședinței.</w:t>
      </w:r>
    </w:p>
    <w:p w14:paraId="4CA9951A"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(23) Sinteza dezbaterilor din şedinţele consiliului local, precum şi modul în care şi-a exercitat votul fiecare consilier local în parte se consemnează într-un proces-verbal, semnat de preşedintele de şedinţă şi de secretarul general al comunei.</w:t>
      </w:r>
    </w:p>
    <w:p w14:paraId="20C9DC51"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(24) Preşedintele de şedinţă, împreună cu secretarul general al comunei îşi asumă, prin semnătură, responsabilitatea veridicităţii celor consemnate.</w:t>
      </w:r>
    </w:p>
    <w:p w14:paraId="7B15C90B"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(25) La începutul fiecărei şedinţe, secretarul general al comunei supune spre aprobare procesul-verbal al şedinţei anterioare. Consilierii locali şi primarul au dreptul ca, în cadrul şedinţei curente a consiliului local, să conteste conţinutul procesului-verbal şi să ceară menţionarea exactă a opiniilor exprimate în şedinţa anterioară.</w:t>
      </w:r>
    </w:p>
    <w:p w14:paraId="0DCE9EFD"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(26) Procesul-verbal semnat de preşedintele de şedinţă şi de către secretarul general al comunei, precum şi documentele care au fost dezbătute în şedinţa anterioară se depun într-un dosar special al şedinţei respective, care se numerotează şi se sigilează de preşedintele de şedinţă şi de secretarul general al comunei, după aprobarea procesului-verbal sau de către persoana cu atribuţii în acest sens, desemnată în condiţiile legii.</w:t>
      </w:r>
    </w:p>
    <w:p w14:paraId="4AB60A47"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(27) În termen de 3 zile de la data aprobării procesului-verbal al şedinţei, secretarul general al comunei afişează la sediul primăriei şi publică pe pagina de internet a comunei o copie a procesului-verbal al şedinţei.</w:t>
      </w:r>
      <w:bookmarkStart w:id="28" w:name="A142"/>
    </w:p>
    <w:p w14:paraId="44B532BD" w14:textId="77777777" w:rsidR="00F7291A" w:rsidRPr="00923584" w:rsidRDefault="00F7291A" w:rsidP="00923584">
      <w:pPr>
        <w:tabs>
          <w:tab w:val="left" w:pos="709"/>
        </w:tabs>
        <w:spacing w:after="0"/>
        <w:ind w:right="-23"/>
        <w:jc w:val="center"/>
        <w:rPr>
          <w:rFonts w:ascii="Times New Roman" w:eastAsia="Times New Roman" w:hAnsi="Times New Roman"/>
          <w:b/>
          <w:noProof/>
          <w:lang w:eastAsia="ro-RO"/>
        </w:rPr>
      </w:pPr>
      <w:r w:rsidRPr="00923584">
        <w:rPr>
          <w:rFonts w:ascii="Times New Roman" w:eastAsia="Times New Roman" w:hAnsi="Times New Roman"/>
          <w:b/>
          <w:noProof/>
          <w:lang w:eastAsia="ro-RO"/>
        </w:rPr>
        <w:t>II.Pregătirea şi desfăşurarea şedinţelor Consiliului Local al Comunei</w:t>
      </w:r>
      <w:r w:rsidRPr="00923584">
        <w:rPr>
          <w:rFonts w:ascii="Times New Roman" w:hAnsi="Times New Roman"/>
          <w:b/>
        </w:rPr>
        <w:t xml:space="preserve"> Ion Creangă </w:t>
      </w:r>
      <w:r w:rsidRPr="00923584">
        <w:rPr>
          <w:rFonts w:ascii="Times New Roman" w:eastAsia="Times New Roman" w:hAnsi="Times New Roman"/>
          <w:b/>
          <w:noProof/>
          <w:lang w:eastAsia="ro-RO"/>
        </w:rPr>
        <w:t xml:space="preserve">, </w:t>
      </w:r>
    </w:p>
    <w:p w14:paraId="76685A8B" w14:textId="77777777" w:rsidR="00F7291A" w:rsidRPr="00923584" w:rsidRDefault="00F7291A" w:rsidP="005C6D78">
      <w:pPr>
        <w:tabs>
          <w:tab w:val="left" w:pos="709"/>
        </w:tabs>
        <w:spacing w:after="0"/>
        <w:ind w:right="-24"/>
        <w:jc w:val="center"/>
        <w:rPr>
          <w:rFonts w:ascii="Times New Roman" w:eastAsia="Times New Roman" w:hAnsi="Times New Roman"/>
          <w:b/>
          <w:noProof/>
          <w:lang w:eastAsia="ro-RO"/>
        </w:rPr>
      </w:pPr>
      <w:r w:rsidRPr="00923584">
        <w:rPr>
          <w:rFonts w:ascii="Times New Roman" w:eastAsia="Times New Roman" w:hAnsi="Times New Roman"/>
          <w:b/>
          <w:noProof/>
          <w:lang w:eastAsia="ro-RO"/>
        </w:rPr>
        <w:t>prin mijloace electronice de comunicare la distanţă</w:t>
      </w:r>
    </w:p>
    <w:p w14:paraId="1C667731" w14:textId="77777777" w:rsidR="00F7291A" w:rsidRPr="00923584" w:rsidRDefault="00F7291A" w:rsidP="005C6D78">
      <w:pPr>
        <w:tabs>
          <w:tab w:val="left" w:pos="709"/>
        </w:tabs>
        <w:spacing w:after="0"/>
        <w:ind w:right="-23" w:firstLine="567"/>
        <w:jc w:val="both"/>
        <w:rPr>
          <w:rFonts w:ascii="Times New Roman" w:eastAsia="Times New Roman" w:hAnsi="Times New Roman"/>
          <w:bCs/>
          <w:noProof/>
          <w:lang w:eastAsia="ro-RO"/>
        </w:rPr>
      </w:pPr>
      <w:r w:rsidRPr="00923584">
        <w:rPr>
          <w:rFonts w:ascii="Times New Roman" w:eastAsia="Times New Roman" w:hAnsi="Times New Roman"/>
          <w:bCs/>
          <w:noProof/>
          <w:lang w:eastAsia="ro-RO"/>
        </w:rPr>
        <w:t>(1) În situaţii excepţionale, constatate de către autorităţile abilitate, precum epidemiile, pandemiile, fenomenele naturale extreme, cutremure, acte de terorism, şi alte situaţii care fac imposibilă sau inoportună prezenţa consilierilor locali la locul desfăşurării unei şedinţe în fizic a consiliului local, şedinţele consiliului local al comunei</w:t>
      </w:r>
      <w:r w:rsidRPr="00923584">
        <w:rPr>
          <w:rFonts w:ascii="Times New Roman" w:hAnsi="Times New Roman"/>
          <w:bCs/>
        </w:rPr>
        <w:t xml:space="preserve"> Ion Creanga </w:t>
      </w:r>
      <w:r w:rsidRPr="00923584">
        <w:rPr>
          <w:rFonts w:ascii="Times New Roman" w:eastAsia="Times New Roman" w:hAnsi="Times New Roman"/>
          <w:bCs/>
          <w:noProof/>
          <w:lang w:eastAsia="ro-RO"/>
        </w:rPr>
        <w:t>, respectiv ale comisiilor de specialitate, se convoacă şi se desfăşoară prin mijloace electronice de comunicare la distanţă, pe baza prezentei proceduri, sau, dacă aceasta din urmă nu corespunde situaţiei concrete care generează nevoia desfăşurării şedinţei de la distanţă, şedinţa se va desfăşura pe baza unei proceduri ad-hoc, prevăzută ca anexă la dispoziţia primarului prin care se convoacă şedinţa, procedură ad-hoc supusă aprobării consiliului local, cu majoritate simplă, pe primul punct al ordinii de zi al şedinţei respective.</w:t>
      </w:r>
    </w:p>
    <w:p w14:paraId="21F74D79" w14:textId="77777777" w:rsidR="00F7291A" w:rsidRPr="00923584" w:rsidRDefault="00F7291A" w:rsidP="005C6D78">
      <w:pPr>
        <w:tabs>
          <w:tab w:val="left" w:pos="709"/>
        </w:tabs>
        <w:spacing w:after="0"/>
        <w:ind w:right="-23" w:firstLine="567"/>
        <w:jc w:val="both"/>
        <w:rPr>
          <w:rFonts w:ascii="Times New Roman" w:eastAsia="Times New Roman" w:hAnsi="Times New Roman"/>
          <w:bCs/>
          <w:noProof/>
          <w:lang w:eastAsia="ro-RO"/>
        </w:rPr>
      </w:pPr>
      <w:r w:rsidRPr="00923584">
        <w:rPr>
          <w:rFonts w:ascii="Times New Roman" w:eastAsia="Times New Roman" w:hAnsi="Times New Roman"/>
          <w:bCs/>
          <w:noProof/>
          <w:lang w:eastAsia="ro-RO"/>
        </w:rPr>
        <w:t xml:space="preserve">(2) Convocarea şedinţei prin mijloace electronice de comunicare la distanţă se face în conformitate cu prevederile Codului Administrativ. </w:t>
      </w:r>
    </w:p>
    <w:p w14:paraId="2763D70D" w14:textId="77777777" w:rsidR="00F7291A" w:rsidRPr="00923584" w:rsidRDefault="00F7291A" w:rsidP="005C6D78">
      <w:pPr>
        <w:tabs>
          <w:tab w:val="left" w:pos="709"/>
        </w:tabs>
        <w:spacing w:after="0"/>
        <w:ind w:right="-23" w:firstLine="567"/>
        <w:jc w:val="both"/>
        <w:rPr>
          <w:rFonts w:ascii="Times New Roman" w:eastAsia="Times New Roman" w:hAnsi="Times New Roman"/>
          <w:bCs/>
          <w:noProof/>
          <w:lang w:eastAsia="ro-RO"/>
        </w:rPr>
      </w:pPr>
      <w:r w:rsidRPr="00923584">
        <w:rPr>
          <w:rFonts w:ascii="Times New Roman" w:eastAsia="Times New Roman" w:hAnsi="Times New Roman"/>
          <w:bCs/>
          <w:noProof/>
          <w:lang w:eastAsia="ro-RO"/>
        </w:rPr>
        <w:t>(3) Convocarea consilierilor locali se face prin grija secretarului general al comunei Ion Creanga, de către structura suport din cadrul aparatului de specialitate al primarului, prin mijloace electronice de comunicare la distanţă (telefon, sms, e-mail, aplicaţii de comunicare pe internet de tip Whatsapp) pentru fiecare consilier în parte, potrivit opţiunii şi posibilităţilor tehnice de care acesta dispune, cu asigurarea contactării telefonice pentru confirmarea luării la cunoştinţă.</w:t>
      </w:r>
    </w:p>
    <w:p w14:paraId="3C3DDB20" w14:textId="77777777" w:rsidR="00F7291A" w:rsidRPr="00923584" w:rsidRDefault="00F7291A" w:rsidP="005C6D78">
      <w:pPr>
        <w:tabs>
          <w:tab w:val="left" w:pos="709"/>
        </w:tabs>
        <w:spacing w:after="0"/>
        <w:ind w:right="-23" w:firstLine="567"/>
        <w:rPr>
          <w:rFonts w:ascii="Times New Roman" w:eastAsia="Times New Roman" w:hAnsi="Times New Roman"/>
          <w:bCs/>
          <w:noProof/>
          <w:color w:val="FF0000"/>
          <w:lang w:eastAsia="ro-RO"/>
        </w:rPr>
      </w:pPr>
      <w:r w:rsidRPr="00923584">
        <w:rPr>
          <w:rFonts w:ascii="Times New Roman" w:eastAsia="Times New Roman" w:hAnsi="Times New Roman"/>
          <w:bCs/>
          <w:noProof/>
          <w:lang w:eastAsia="ro-RO"/>
        </w:rPr>
        <w:t>(4) Materialele prevăzute pe ordinea de zi se pun la dispoziţia consilierilor locali prin mijloace electronice (fişiere pdf sau jpg comunicate prin e-mail sau aplicaţii de comunicare pe internet) sau, după caz, pe hârtie</w:t>
      </w:r>
      <w:r w:rsidRPr="00923584">
        <w:rPr>
          <w:rFonts w:ascii="Times New Roman" w:eastAsia="Times New Roman" w:hAnsi="Times New Roman"/>
          <w:bCs/>
          <w:noProof/>
          <w:color w:val="FF0000"/>
          <w:lang w:eastAsia="ro-RO"/>
        </w:rPr>
        <w:t>.</w:t>
      </w:r>
    </w:p>
    <w:p w14:paraId="2C0C2674" w14:textId="77777777" w:rsidR="00F7291A" w:rsidRPr="00923584" w:rsidRDefault="00F7291A" w:rsidP="005C6D78">
      <w:pPr>
        <w:tabs>
          <w:tab w:val="left" w:pos="709"/>
        </w:tabs>
        <w:spacing w:after="0"/>
        <w:ind w:right="-23" w:firstLine="567"/>
        <w:jc w:val="both"/>
        <w:rPr>
          <w:rFonts w:ascii="Times New Roman" w:eastAsia="Times New Roman" w:hAnsi="Times New Roman"/>
          <w:bCs/>
          <w:noProof/>
          <w:lang w:eastAsia="ro-RO"/>
        </w:rPr>
      </w:pPr>
      <w:r w:rsidRPr="00923584">
        <w:rPr>
          <w:rFonts w:ascii="Times New Roman" w:eastAsia="Times New Roman" w:hAnsi="Times New Roman"/>
          <w:bCs/>
          <w:noProof/>
          <w:lang w:eastAsia="ro-RO"/>
        </w:rPr>
        <w:t>(5) Şedinţele comisiilor de specialitate se ţin tot prin mijloace de comunicare la distanţă (de regulă prin whatsapp sau consultare telefonică a fiecărui membru al comisiei şi preluarea votului) prin grija preşedinţilor de comisii vizate, până cel târziu cu o zi înaintea datei stabilite pentru şedinţa plenului consiliului local, cu excepţia şedinţelor extraordinare convocate de îndată şi la care nu se dispune de intervalul de timp necesar.</w:t>
      </w:r>
    </w:p>
    <w:p w14:paraId="692C0316" w14:textId="77777777" w:rsidR="00F7291A" w:rsidRPr="00923584" w:rsidRDefault="00F7291A" w:rsidP="005C6D78">
      <w:pPr>
        <w:tabs>
          <w:tab w:val="left" w:pos="709"/>
        </w:tabs>
        <w:spacing w:after="0"/>
        <w:ind w:right="-23" w:firstLine="567"/>
        <w:jc w:val="both"/>
        <w:rPr>
          <w:rFonts w:ascii="Times New Roman" w:eastAsia="Times New Roman" w:hAnsi="Times New Roman"/>
          <w:bCs/>
          <w:noProof/>
          <w:lang w:eastAsia="ro-RO"/>
        </w:rPr>
      </w:pPr>
      <w:r w:rsidRPr="00923584">
        <w:rPr>
          <w:rFonts w:ascii="Times New Roman" w:eastAsia="Times New Roman" w:hAnsi="Times New Roman"/>
          <w:bCs/>
          <w:noProof/>
          <w:lang w:eastAsia="ro-RO"/>
        </w:rPr>
        <w:t>(6) Amendamentele propuse de consilieri se transmit exclusiv preşedinţilor comisiilor de specialitate, care le va include în conţinutul rapoartelor de avizare a proiectelor de hotărâri, spre a fi supuse votului în şedinţa plenului consiliului.</w:t>
      </w:r>
    </w:p>
    <w:p w14:paraId="587F3FC1" w14:textId="77777777" w:rsidR="00F7291A" w:rsidRPr="00923584" w:rsidRDefault="00F7291A" w:rsidP="005C6D78">
      <w:pPr>
        <w:tabs>
          <w:tab w:val="left" w:pos="709"/>
        </w:tabs>
        <w:spacing w:after="0"/>
        <w:ind w:right="-23" w:firstLine="567"/>
        <w:jc w:val="both"/>
        <w:rPr>
          <w:rFonts w:ascii="Times New Roman" w:eastAsia="Times New Roman" w:hAnsi="Times New Roman"/>
          <w:bCs/>
          <w:noProof/>
          <w:lang w:eastAsia="ro-RO"/>
        </w:rPr>
      </w:pPr>
      <w:r w:rsidRPr="00923584">
        <w:rPr>
          <w:rFonts w:ascii="Times New Roman" w:eastAsia="Times New Roman" w:hAnsi="Times New Roman"/>
          <w:bCs/>
          <w:noProof/>
          <w:lang w:eastAsia="ro-RO"/>
        </w:rPr>
        <w:t xml:space="preserve">(7) Rapoartele de avizare şi procesele verbale ale şedinţelor comisiilor de specialitate se întocmesc în acelaşi termen de către preşedintele comisie de specialitate, iar concluziile se comunică în aceeaşi zi prin sms sau whatsapp secretarului general al comunei, după cum urmează: </w:t>
      </w:r>
    </w:p>
    <w:p w14:paraId="24BDA402" w14:textId="77777777" w:rsidR="00F7291A" w:rsidRPr="00923584" w:rsidRDefault="00F7291A" w:rsidP="005C6D78">
      <w:pPr>
        <w:pStyle w:val="ListParagraph"/>
        <w:numPr>
          <w:ilvl w:val="0"/>
          <w:numId w:val="44"/>
        </w:numPr>
        <w:tabs>
          <w:tab w:val="left" w:pos="709"/>
        </w:tabs>
        <w:spacing w:after="0"/>
        <w:ind w:right="-23"/>
        <w:contextualSpacing w:val="0"/>
        <w:jc w:val="both"/>
        <w:rPr>
          <w:rFonts w:ascii="Times New Roman" w:eastAsia="Times New Roman" w:hAnsi="Times New Roman"/>
          <w:bCs/>
          <w:noProof/>
          <w:lang w:eastAsia="ro-RO"/>
        </w:rPr>
      </w:pPr>
      <w:r w:rsidRPr="00923584">
        <w:rPr>
          <w:rFonts w:ascii="Times New Roman" w:eastAsia="Times New Roman" w:hAnsi="Times New Roman"/>
          <w:bCs/>
          <w:noProof/>
          <w:lang w:eastAsia="ro-RO"/>
        </w:rPr>
        <w:t>La punctul 1 - „aviz favorabil”, sau „aviz favorabil cu următoarele amendamente: .....” sau „aviz negativ”.</w:t>
      </w:r>
    </w:p>
    <w:p w14:paraId="1A49B2DA" w14:textId="77777777" w:rsidR="00F7291A" w:rsidRPr="00923584" w:rsidRDefault="00F7291A" w:rsidP="005C6D78">
      <w:pPr>
        <w:pStyle w:val="ListParagraph"/>
        <w:numPr>
          <w:ilvl w:val="0"/>
          <w:numId w:val="44"/>
        </w:numPr>
        <w:tabs>
          <w:tab w:val="left" w:pos="709"/>
        </w:tabs>
        <w:spacing w:after="0"/>
        <w:ind w:right="-23"/>
        <w:contextualSpacing w:val="0"/>
        <w:jc w:val="both"/>
        <w:rPr>
          <w:rFonts w:ascii="Times New Roman" w:eastAsia="Times New Roman" w:hAnsi="Times New Roman"/>
          <w:bCs/>
          <w:noProof/>
          <w:lang w:eastAsia="ro-RO"/>
        </w:rPr>
      </w:pPr>
      <w:r w:rsidRPr="00923584">
        <w:rPr>
          <w:rFonts w:ascii="Times New Roman" w:eastAsia="Times New Roman" w:hAnsi="Times New Roman"/>
          <w:bCs/>
          <w:noProof/>
          <w:lang w:eastAsia="ro-RO"/>
        </w:rPr>
        <w:t>La punctul 2 - ... etc.</w:t>
      </w:r>
    </w:p>
    <w:p w14:paraId="185F0BAC" w14:textId="77777777" w:rsidR="00F7291A" w:rsidRPr="00923584" w:rsidRDefault="00F7291A" w:rsidP="005C6D78">
      <w:pPr>
        <w:tabs>
          <w:tab w:val="left" w:pos="709"/>
        </w:tabs>
        <w:spacing w:after="0"/>
        <w:ind w:right="-23" w:firstLine="567"/>
        <w:jc w:val="both"/>
        <w:rPr>
          <w:rFonts w:ascii="Times New Roman" w:eastAsia="Times New Roman" w:hAnsi="Times New Roman"/>
          <w:bCs/>
          <w:noProof/>
          <w:lang w:eastAsia="ro-RO"/>
        </w:rPr>
      </w:pPr>
      <w:r w:rsidRPr="00923584">
        <w:rPr>
          <w:rFonts w:ascii="Times New Roman" w:eastAsia="Times New Roman" w:hAnsi="Times New Roman"/>
          <w:bCs/>
          <w:noProof/>
          <w:lang w:eastAsia="ro-RO"/>
        </w:rPr>
        <w:t>(8) Şedinţa consiliului local începe la ora stabilită în convocator şi se desfăşoară prin comunicare pe whatsapp sau, dacă traficul de date pe internet nu este disponibil, prin sms.</w:t>
      </w:r>
    </w:p>
    <w:p w14:paraId="114F7AFD" w14:textId="77777777" w:rsidR="00F7291A" w:rsidRPr="00923584" w:rsidRDefault="00F7291A" w:rsidP="005C6D78">
      <w:pPr>
        <w:tabs>
          <w:tab w:val="left" w:pos="709"/>
        </w:tabs>
        <w:spacing w:after="0"/>
        <w:ind w:right="-23" w:firstLine="567"/>
        <w:jc w:val="both"/>
        <w:rPr>
          <w:rFonts w:ascii="Times New Roman" w:hAnsi="Times New Roman"/>
          <w:bCs/>
        </w:rPr>
      </w:pPr>
      <w:r w:rsidRPr="00923584">
        <w:rPr>
          <w:rFonts w:ascii="Times New Roman" w:eastAsia="Times New Roman" w:hAnsi="Times New Roman"/>
          <w:bCs/>
          <w:noProof/>
          <w:lang w:eastAsia="ro-RO"/>
        </w:rPr>
        <w:t xml:space="preserve">(9) Preşedintele de şedinţă, cu sprijinul tehnic al structurii suport secretar general din aparatul de specialitate al primarului, transmite tuturor consilierilor mesajul &lt;Vă rog să comunicaţi participarea la şedinţa CL </w:t>
      </w:r>
      <w:r w:rsidRPr="00923584">
        <w:rPr>
          <w:rFonts w:ascii="Times New Roman" w:hAnsi="Times New Roman"/>
          <w:bCs/>
        </w:rPr>
        <w:t>Ion Creanga</w:t>
      </w:r>
      <w:r w:rsidRPr="00923584">
        <w:rPr>
          <w:rFonts w:ascii="Times New Roman" w:eastAsia="Times New Roman" w:hAnsi="Times New Roman"/>
          <w:bCs/>
          <w:noProof/>
          <w:lang w:eastAsia="ro-RO"/>
        </w:rPr>
        <w:t>, răspunzând cu mesajul „prezent”&gt;.</w:t>
      </w:r>
    </w:p>
    <w:p w14:paraId="312DE38C" w14:textId="77777777" w:rsidR="00F7291A" w:rsidRPr="00923584" w:rsidRDefault="00F7291A" w:rsidP="005C6D78">
      <w:pPr>
        <w:tabs>
          <w:tab w:val="left" w:pos="709"/>
        </w:tabs>
        <w:spacing w:after="0"/>
        <w:ind w:right="-23" w:firstLine="567"/>
        <w:jc w:val="both"/>
        <w:rPr>
          <w:rFonts w:ascii="Times New Roman" w:eastAsia="Times New Roman" w:hAnsi="Times New Roman"/>
          <w:bCs/>
          <w:noProof/>
          <w:lang w:eastAsia="ro-RO"/>
        </w:rPr>
      </w:pPr>
      <w:r w:rsidRPr="00923584">
        <w:rPr>
          <w:rFonts w:ascii="Times New Roman" w:eastAsia="Times New Roman" w:hAnsi="Times New Roman"/>
          <w:bCs/>
          <w:noProof/>
          <w:lang w:eastAsia="ro-RO"/>
        </w:rPr>
        <w:t>(10) Se comunică consilierilor situaţia cvorumului de şedinţă şi începerea acesteia, după caz.</w:t>
      </w:r>
    </w:p>
    <w:p w14:paraId="487F4F12" w14:textId="77777777" w:rsidR="00F7291A" w:rsidRPr="00923584" w:rsidRDefault="00F7291A" w:rsidP="005C6D78">
      <w:pPr>
        <w:tabs>
          <w:tab w:val="left" w:pos="709"/>
        </w:tabs>
        <w:spacing w:after="0"/>
        <w:ind w:right="-23" w:firstLine="567"/>
        <w:jc w:val="both"/>
        <w:rPr>
          <w:rFonts w:ascii="Times New Roman" w:eastAsia="Times New Roman" w:hAnsi="Times New Roman"/>
          <w:bCs/>
          <w:noProof/>
          <w:lang w:eastAsia="ro-RO"/>
        </w:rPr>
      </w:pPr>
      <w:r w:rsidRPr="00923584">
        <w:rPr>
          <w:rFonts w:ascii="Times New Roman" w:eastAsia="Times New Roman" w:hAnsi="Times New Roman"/>
          <w:bCs/>
          <w:noProof/>
          <w:lang w:eastAsia="ro-RO"/>
        </w:rPr>
        <w:t>(11) Se supune aprobării Ordinea de zi, transmiţând mesajul &lt;Supun aprobării ordinea de zi, vă rugăm să comunicaţi votul dumneavoastră, răspunzând printr-un mesaj cu textul „da”, sau „nu”, sau „abţinere”&gt;.</w:t>
      </w:r>
    </w:p>
    <w:p w14:paraId="57093DE1" w14:textId="77777777" w:rsidR="00F7291A" w:rsidRPr="00923584" w:rsidRDefault="00F7291A" w:rsidP="005C6D78">
      <w:pPr>
        <w:tabs>
          <w:tab w:val="left" w:pos="709"/>
        </w:tabs>
        <w:spacing w:after="0"/>
        <w:ind w:right="-23" w:firstLine="567"/>
        <w:jc w:val="both"/>
        <w:rPr>
          <w:rFonts w:ascii="Times New Roman" w:eastAsia="Times New Roman" w:hAnsi="Times New Roman"/>
          <w:bCs/>
          <w:noProof/>
          <w:lang w:eastAsia="ro-RO"/>
        </w:rPr>
      </w:pPr>
      <w:r w:rsidRPr="00923584">
        <w:rPr>
          <w:rFonts w:ascii="Times New Roman" w:eastAsia="Times New Roman" w:hAnsi="Times New Roman"/>
          <w:bCs/>
          <w:noProof/>
          <w:lang w:eastAsia="ro-RO"/>
        </w:rPr>
        <w:t>(12) Se comunică înapoi consilierilor aprobarea sau respingerea ordinii de zi propuse.</w:t>
      </w:r>
    </w:p>
    <w:p w14:paraId="1897C080" w14:textId="77777777" w:rsidR="00F7291A" w:rsidRPr="00923584" w:rsidRDefault="00F7291A" w:rsidP="005C6D78">
      <w:pPr>
        <w:tabs>
          <w:tab w:val="left" w:pos="709"/>
        </w:tabs>
        <w:spacing w:after="0"/>
        <w:ind w:right="-23" w:firstLine="567"/>
        <w:jc w:val="both"/>
        <w:rPr>
          <w:rFonts w:ascii="Times New Roman" w:eastAsia="Times New Roman" w:hAnsi="Times New Roman"/>
          <w:bCs/>
          <w:noProof/>
          <w:lang w:eastAsia="ro-RO"/>
        </w:rPr>
      </w:pPr>
      <w:r w:rsidRPr="00923584">
        <w:rPr>
          <w:rFonts w:ascii="Times New Roman" w:eastAsia="Times New Roman" w:hAnsi="Times New Roman"/>
          <w:bCs/>
          <w:noProof/>
          <w:lang w:eastAsia="ro-RO"/>
        </w:rPr>
        <w:t>(13) Dacă ordinea de zi a fost aprobată, se continuă şedinţa, dacă nu, se comunică închiderea acesteia, sau supunerea la vot a unei propuneri de ordine de zi modificată.</w:t>
      </w:r>
    </w:p>
    <w:p w14:paraId="10C0A739" w14:textId="77777777" w:rsidR="00F7291A" w:rsidRPr="00923584" w:rsidRDefault="00F7291A" w:rsidP="005C6D78">
      <w:pPr>
        <w:tabs>
          <w:tab w:val="left" w:pos="709"/>
        </w:tabs>
        <w:spacing w:after="0"/>
        <w:ind w:right="-23" w:firstLine="567"/>
        <w:jc w:val="both"/>
        <w:rPr>
          <w:rFonts w:ascii="Times New Roman" w:eastAsia="Times New Roman" w:hAnsi="Times New Roman"/>
          <w:bCs/>
          <w:noProof/>
          <w:lang w:eastAsia="ro-RO"/>
        </w:rPr>
      </w:pPr>
      <w:r w:rsidRPr="00923584">
        <w:rPr>
          <w:rFonts w:ascii="Times New Roman" w:eastAsia="Times New Roman" w:hAnsi="Times New Roman"/>
          <w:bCs/>
          <w:noProof/>
          <w:lang w:eastAsia="ro-RO"/>
        </w:rPr>
        <w:t xml:space="preserve">(14) Continuând şedinţa, se trece la exprimarea voturilor pe punctele aprobate pe ordinea de zi, transmiţând mesajul &lt;La punctul 1, avem aviz favorabil al comisiilor, vă rugăm să comunicaţi votul dumneavoastră, răspunzând la acest mesaj printr-un mesaj cu textul „da”, sau „nu”, sau „abţinere”&gt;. </w:t>
      </w:r>
    </w:p>
    <w:p w14:paraId="49DBFC70" w14:textId="77777777" w:rsidR="00F7291A" w:rsidRPr="00923584" w:rsidRDefault="00F7291A" w:rsidP="005C6D78">
      <w:pPr>
        <w:tabs>
          <w:tab w:val="left" w:pos="709"/>
        </w:tabs>
        <w:spacing w:after="0"/>
        <w:ind w:right="-23" w:firstLine="567"/>
        <w:jc w:val="both"/>
        <w:rPr>
          <w:rFonts w:ascii="Times New Roman" w:eastAsia="Times New Roman" w:hAnsi="Times New Roman"/>
          <w:bCs/>
          <w:noProof/>
          <w:lang w:eastAsia="ro-RO"/>
        </w:rPr>
      </w:pPr>
      <w:r w:rsidRPr="00923584">
        <w:rPr>
          <w:rFonts w:ascii="Times New Roman" w:eastAsia="Times New Roman" w:hAnsi="Times New Roman"/>
          <w:bCs/>
          <w:noProof/>
          <w:lang w:eastAsia="ro-RO"/>
        </w:rPr>
        <w:t xml:space="preserve">(15) Dacă există amendamente care au fost propuse comisiilor de specialitate, se începe cu comunicarea acestora, pe rând, cu votarea fiecaruia în parte. După votul pe eventualele amendamente, se supune la vot proiectul de hotărâre în ansamblul său, cu amendamentele admise incorporate. </w:t>
      </w:r>
    </w:p>
    <w:p w14:paraId="17704083" w14:textId="77777777" w:rsidR="00F7291A" w:rsidRPr="00923584" w:rsidRDefault="00F7291A" w:rsidP="005C6D78">
      <w:pPr>
        <w:tabs>
          <w:tab w:val="left" w:pos="709"/>
        </w:tabs>
        <w:spacing w:after="0"/>
        <w:ind w:right="-23" w:firstLine="567"/>
        <w:jc w:val="both"/>
        <w:rPr>
          <w:rFonts w:ascii="Times New Roman" w:eastAsia="Times New Roman" w:hAnsi="Times New Roman"/>
          <w:bCs/>
          <w:noProof/>
          <w:lang w:eastAsia="ro-RO"/>
        </w:rPr>
      </w:pPr>
      <w:r w:rsidRPr="00923584">
        <w:rPr>
          <w:rFonts w:ascii="Times New Roman" w:eastAsia="Times New Roman" w:hAnsi="Times New Roman"/>
          <w:bCs/>
          <w:noProof/>
          <w:lang w:eastAsia="ro-RO"/>
        </w:rPr>
        <w:t>(16) După fiecare vot, se comunică de fiecare dată în grup rezultatul acestuia, indiferent de natura şi obiectul votului, apoi se trece la punctul următor, până la epuizarea ordinii de zi şi anunţarea închiderii şedinţei.</w:t>
      </w:r>
    </w:p>
    <w:p w14:paraId="4867A3AD" w14:textId="77777777" w:rsidR="00F7291A" w:rsidRPr="00923584" w:rsidRDefault="00F7291A" w:rsidP="005C6D78">
      <w:pPr>
        <w:tabs>
          <w:tab w:val="left" w:pos="709"/>
        </w:tabs>
        <w:spacing w:after="0"/>
        <w:ind w:right="-23" w:firstLine="567"/>
        <w:jc w:val="both"/>
        <w:rPr>
          <w:rFonts w:ascii="Times New Roman" w:eastAsia="Times New Roman" w:hAnsi="Times New Roman"/>
          <w:bCs/>
          <w:noProof/>
          <w:lang w:eastAsia="ro-RO"/>
        </w:rPr>
      </w:pPr>
      <w:r w:rsidRPr="00923584">
        <w:rPr>
          <w:rFonts w:ascii="Times New Roman" w:eastAsia="Times New Roman" w:hAnsi="Times New Roman"/>
          <w:bCs/>
          <w:noProof/>
          <w:lang w:eastAsia="ro-RO"/>
        </w:rPr>
        <w:t xml:space="preserve">(17) Procesul – verbal al şedinţei, semnat de către secretarul general al comunei </w:t>
      </w:r>
      <w:r w:rsidRPr="00923584">
        <w:rPr>
          <w:rFonts w:ascii="Times New Roman" w:hAnsi="Times New Roman"/>
          <w:bCs/>
        </w:rPr>
        <w:t xml:space="preserve">Ion Creanga </w:t>
      </w:r>
      <w:r w:rsidRPr="00923584">
        <w:rPr>
          <w:rFonts w:ascii="Times New Roman" w:eastAsia="Times New Roman" w:hAnsi="Times New Roman"/>
          <w:bCs/>
          <w:noProof/>
          <w:lang w:eastAsia="ro-RO"/>
        </w:rPr>
        <w:t>şi de către preşedintele de şedinţă, include descrierea succintă a procedurilor de pregătire şi de desfăşurare propriu-zisă a şedinţei, stenograma dezbaterilor şi voturilor exprimate, preluate din aplicaţia în care s-a desfăşurat şedinţa, precum şi o anexă tabelară în care se consemnează nominal prezenţa la şedinţă şi toate voturile exprimate în cursul şedinţei.</w:t>
      </w:r>
    </w:p>
    <w:p w14:paraId="4AFF05A1" w14:textId="77777777" w:rsidR="00F7291A" w:rsidRPr="00923584" w:rsidRDefault="00F7291A" w:rsidP="005C6D78">
      <w:pPr>
        <w:tabs>
          <w:tab w:val="left" w:pos="709"/>
        </w:tabs>
        <w:spacing w:after="0"/>
        <w:ind w:right="-23" w:firstLine="567"/>
        <w:jc w:val="both"/>
        <w:rPr>
          <w:rFonts w:ascii="Times New Roman" w:eastAsia="Times New Roman" w:hAnsi="Times New Roman"/>
          <w:bCs/>
          <w:noProof/>
          <w:lang w:eastAsia="ro-RO"/>
        </w:rPr>
      </w:pPr>
      <w:r w:rsidRPr="00923584">
        <w:rPr>
          <w:rFonts w:ascii="Times New Roman" w:eastAsia="Times New Roman" w:hAnsi="Times New Roman"/>
          <w:bCs/>
          <w:noProof/>
          <w:lang w:eastAsia="ro-RO"/>
        </w:rPr>
        <w:t xml:space="preserve">(18) Procesul-verbal de şedinţă va fi postat pe pagina de internet a comunei </w:t>
      </w:r>
      <w:r w:rsidRPr="00923584">
        <w:rPr>
          <w:rFonts w:ascii="Times New Roman" w:hAnsi="Times New Roman"/>
          <w:bCs/>
        </w:rPr>
        <w:t xml:space="preserve"> Ion Creanga </w:t>
      </w:r>
      <w:r w:rsidRPr="00923584">
        <w:rPr>
          <w:rFonts w:ascii="Times New Roman" w:eastAsia="Times New Roman" w:hAnsi="Times New Roman"/>
          <w:bCs/>
          <w:noProof/>
          <w:lang w:eastAsia="ro-RO"/>
        </w:rPr>
        <w:t>şi pus la dispoziţia consilierilor, pentru informare, conform prezentului ROF, în vederea aprobării acestuia în următoarea şedinţă a consiliului local.</w:t>
      </w:r>
    </w:p>
    <w:p w14:paraId="3487CCE7" w14:textId="77777777" w:rsidR="00F7291A" w:rsidRPr="00923584" w:rsidRDefault="00F7291A" w:rsidP="005C6D78">
      <w:pPr>
        <w:tabs>
          <w:tab w:val="left" w:pos="709"/>
        </w:tabs>
        <w:spacing w:after="0"/>
        <w:ind w:right="-23" w:firstLine="567"/>
        <w:jc w:val="both"/>
        <w:rPr>
          <w:rFonts w:ascii="Times New Roman" w:eastAsia="Times New Roman" w:hAnsi="Times New Roman"/>
          <w:bCs/>
          <w:noProof/>
          <w:lang w:eastAsia="ro-RO"/>
        </w:rPr>
      </w:pPr>
      <w:r w:rsidRPr="00923584">
        <w:rPr>
          <w:rFonts w:ascii="Times New Roman" w:eastAsia="Times New Roman" w:hAnsi="Times New Roman"/>
          <w:bCs/>
          <w:noProof/>
          <w:lang w:eastAsia="ro-RO"/>
        </w:rPr>
        <w:t>(19) În mod excepţional, procedura de vot prin sms sau mesaje în aplicaţia electronică utilizată poate fi înlocuită cu exprimarea votului prin apel nominal, telefonic, către preşedintele de şedinţă, care comunică imediat voturile astfel exprimate în aplicaţia electronică. În acest caz, consilierii locali sunt contactaţi telefonic, pe rând, de către preşedintele de şedinţă, pentru a exercita votul telefonic şi a stabili detaliile privind certificarea ulterioară a acestui vot în tabelul nominal.</w:t>
      </w:r>
    </w:p>
    <w:p w14:paraId="58CC8478" w14:textId="77777777" w:rsidR="00F7291A" w:rsidRPr="00923584" w:rsidRDefault="00F7291A" w:rsidP="005C6D78">
      <w:pPr>
        <w:tabs>
          <w:tab w:val="left" w:pos="709"/>
        </w:tabs>
        <w:spacing w:after="0"/>
        <w:ind w:right="-23" w:firstLine="567"/>
        <w:jc w:val="both"/>
        <w:rPr>
          <w:rFonts w:ascii="Times New Roman" w:eastAsia="Times New Roman" w:hAnsi="Times New Roman"/>
          <w:bCs/>
          <w:noProof/>
          <w:lang w:eastAsia="ro-RO"/>
        </w:rPr>
      </w:pPr>
      <w:r w:rsidRPr="00923584">
        <w:rPr>
          <w:rFonts w:ascii="Times New Roman" w:eastAsia="Times New Roman" w:hAnsi="Times New Roman"/>
          <w:bCs/>
          <w:noProof/>
          <w:lang w:eastAsia="ro-RO"/>
        </w:rPr>
        <w:t>(20) Formulele de adresare indicate în cuprinsul prezentului capitol sunt orientative, preşedintele de şedinţă, primarul, secretarul general şi ceilalţi participanţi la şedinţa on-line a consiliului local putând utiliza şi alte formule de exprimare, care să reflecte fără echivoc procedurile urmate în cadrul şedinţei, sau votul exprimat.</w:t>
      </w:r>
      <w:bookmarkStart w:id="29" w:name="A139"/>
      <w:bookmarkEnd w:id="28"/>
    </w:p>
    <w:bookmarkEnd w:id="29"/>
    <w:p w14:paraId="3902E588" w14:textId="77777777" w:rsidR="00F7291A" w:rsidRPr="00923584" w:rsidRDefault="00F7291A" w:rsidP="00923584">
      <w:pPr>
        <w:tabs>
          <w:tab w:val="left" w:pos="709"/>
        </w:tabs>
        <w:spacing w:after="120"/>
        <w:ind w:right="-24" w:firstLine="567"/>
        <w:jc w:val="center"/>
        <w:rPr>
          <w:rFonts w:ascii="Times New Roman" w:eastAsia="Times New Roman" w:hAnsi="Times New Roman"/>
          <w:b/>
          <w:noProof/>
          <w:lang w:eastAsia="ro-RO"/>
        </w:rPr>
      </w:pPr>
      <w:r w:rsidRPr="00923584">
        <w:rPr>
          <w:rFonts w:ascii="Times New Roman" w:eastAsia="Times New Roman" w:hAnsi="Times New Roman"/>
          <w:b/>
          <w:noProof/>
          <w:lang w:eastAsia="ro-RO"/>
        </w:rPr>
        <w:t>Secțiunea a 3-a. Procedura de vot</w:t>
      </w:r>
    </w:p>
    <w:p w14:paraId="3F2C6880" w14:textId="77777777" w:rsidR="00F7291A" w:rsidRPr="00923584" w:rsidRDefault="00F7291A" w:rsidP="005C6D78">
      <w:pPr>
        <w:tabs>
          <w:tab w:val="left" w:pos="709"/>
        </w:tabs>
        <w:spacing w:after="0"/>
        <w:ind w:right="-24" w:firstLine="567"/>
        <w:jc w:val="both"/>
        <w:rPr>
          <w:rFonts w:ascii="Times New Roman" w:eastAsia="Times New Roman" w:hAnsi="Times New Roman"/>
          <w:b/>
          <w:noProof/>
          <w:lang w:eastAsia="ro-RO"/>
        </w:rPr>
      </w:pPr>
      <w:r w:rsidRPr="00923584">
        <w:rPr>
          <w:rFonts w:ascii="Times New Roman" w:eastAsia="Times New Roman" w:hAnsi="Times New Roman"/>
          <w:b/>
          <w:noProof/>
          <w:lang w:eastAsia="ro-RO"/>
        </w:rPr>
        <w:t>Art. 28. Adoptarea hotărârilor consiliului local</w:t>
      </w:r>
    </w:p>
    <w:p w14:paraId="25B1C507"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(1) În exercitarea atribuţiilor ce îi revin, consiliul local adoptă hotărâri, cu majoritate simplă, absolută sau calificată, după caz.</w:t>
      </w:r>
    </w:p>
    <w:p w14:paraId="2FE05ECF"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(2) Hotărârile privind dobândirea sau înstrăinarea dreptului de proprietate în cazul bunurilor imobile se adoptă de consiliul local cu majoritatea calificată de două treimi din numărul consilierilor locali în funcţie, definită la art. 5 lit. dd) din Ordonanța de urgență a Guvernului nr. 57/2019.</w:t>
      </w:r>
    </w:p>
    <w:p w14:paraId="4DA1E6B1"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(3) Se adoptă cu majoritatea absolută a consilierilor locali în funcţie, definită la art. 2 lit. i), următoarele hotărâri ale consiliului local:</w:t>
      </w:r>
    </w:p>
    <w:p w14:paraId="571BF6AE"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a) hotărârile privind bugetul local;</w:t>
      </w:r>
    </w:p>
    <w:p w14:paraId="66D35E01"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b) hotărârile privind contractarea de împrumuturi, în condiţiile legii;</w:t>
      </w:r>
    </w:p>
    <w:p w14:paraId="55CA42AD"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c) hotărârile prin care se stabilesc impozite şi taxe locale;</w:t>
      </w:r>
    </w:p>
    <w:p w14:paraId="4B6CB96B"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d) hotărârile privind participarea la programe de dezvoltare judeţeană, regională, zonală sau de cooperare transfrontalieră;</w:t>
      </w:r>
    </w:p>
    <w:p w14:paraId="25121E28"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e) hotărârile privind organizarea şi dezvoltarea urbanistică a localităţilor şi amenajarea teritoriului;</w:t>
      </w:r>
    </w:p>
    <w:p w14:paraId="431BA7AB"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f) hotărârile privind asocierea sau cooperarea cu alte autorităţi publice, cu persoane juridice române sau străine;</w:t>
      </w:r>
    </w:p>
    <w:p w14:paraId="16FC1B5F"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g) hotărârile privind administrarea patrimoniului;</w:t>
      </w:r>
    </w:p>
    <w:p w14:paraId="60B2D397" w14:textId="77777777" w:rsidR="00F7291A" w:rsidRPr="00923584" w:rsidRDefault="00F7291A" w:rsidP="005C6D78">
      <w:pPr>
        <w:tabs>
          <w:tab w:val="left" w:pos="851"/>
        </w:tabs>
        <w:spacing w:after="0"/>
        <w:ind w:firstLine="567"/>
        <w:jc w:val="both"/>
        <w:rPr>
          <w:rFonts w:ascii="Times New Roman" w:eastAsia="Times New Roman" w:hAnsi="Times New Roman"/>
          <w:lang w:eastAsia="ro-RO"/>
        </w:rPr>
      </w:pPr>
      <w:r w:rsidRPr="00923584">
        <w:rPr>
          <w:rFonts w:ascii="Times New Roman" w:eastAsia="Times New Roman" w:hAnsi="Times New Roman"/>
          <w:noProof/>
          <w:lang w:eastAsia="ro-RO"/>
        </w:rPr>
        <w:t xml:space="preserve">h) </w:t>
      </w:r>
      <w:r w:rsidRPr="00923584">
        <w:rPr>
          <w:rFonts w:ascii="Times New Roman" w:eastAsia="Times New Roman" w:hAnsi="Times New Roman"/>
          <w:lang w:eastAsia="ro-RO"/>
        </w:rPr>
        <w:t>hotărârile privind participarea cu împrumuturi, capital sau cu bunuri, după caz, în numele și în interesul colectivității locale, la înființarea, funcționarea și dezvoltarea unor organisme prestatoare de servicii publice și de utilitate publică de interes local;</w:t>
      </w:r>
    </w:p>
    <w:p w14:paraId="476C3E04" w14:textId="77777777" w:rsidR="00F7291A" w:rsidRPr="00923584" w:rsidRDefault="00F7291A" w:rsidP="005C6D78">
      <w:pPr>
        <w:tabs>
          <w:tab w:val="left" w:pos="851"/>
        </w:tabs>
        <w:spacing w:after="0"/>
        <w:ind w:left="567"/>
        <w:jc w:val="both"/>
        <w:rPr>
          <w:rFonts w:ascii="Times New Roman" w:eastAsia="Times New Roman" w:hAnsi="Times New Roman"/>
          <w:lang w:eastAsia="ro-RO"/>
        </w:rPr>
      </w:pPr>
      <w:r w:rsidRPr="00923584">
        <w:rPr>
          <w:rFonts w:ascii="Times New Roman" w:eastAsia="Times New Roman" w:hAnsi="Times New Roman"/>
          <w:lang w:eastAsia="ro-RO"/>
        </w:rPr>
        <w:t>i) hotărârile privind înființarea comisiilor speciale și mixte;</w:t>
      </w:r>
    </w:p>
    <w:p w14:paraId="1E940A74" w14:textId="77777777" w:rsidR="00F7291A" w:rsidRPr="00923584" w:rsidRDefault="00F7291A" w:rsidP="005C6D78">
      <w:pPr>
        <w:tabs>
          <w:tab w:val="left" w:pos="851"/>
        </w:tabs>
        <w:spacing w:after="0"/>
        <w:ind w:left="567"/>
        <w:jc w:val="both"/>
        <w:rPr>
          <w:rFonts w:ascii="Times New Roman" w:eastAsia="Times New Roman" w:hAnsi="Times New Roman"/>
          <w:lang w:eastAsia="ro-RO"/>
        </w:rPr>
      </w:pPr>
      <w:r w:rsidRPr="00923584">
        <w:rPr>
          <w:rFonts w:ascii="Times New Roman" w:eastAsia="Times New Roman" w:hAnsi="Times New Roman"/>
          <w:lang w:eastAsia="ro-RO"/>
        </w:rPr>
        <w:t>j) alte hotărâri prevăzute de lege sau de prezentul regulament.</w:t>
      </w:r>
    </w:p>
    <w:p w14:paraId="3061C64E"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(4) Consiliul local stabilește prin majoritatea absolută prevăzută la art. 2 lit. i), următoarele subiecte care completează Regulamentul de organizare și funcționare al consiliului local al comunei</w:t>
      </w:r>
      <w:r w:rsidRPr="00923584">
        <w:rPr>
          <w:rFonts w:ascii="Times New Roman" w:hAnsi="Times New Roman"/>
          <w:bCs/>
        </w:rPr>
        <w:t xml:space="preserve"> Ion Creanga </w:t>
      </w:r>
      <w:r w:rsidRPr="00923584">
        <w:rPr>
          <w:rFonts w:ascii="Times New Roman" w:eastAsia="Times New Roman" w:hAnsi="Times New Roman"/>
          <w:noProof/>
          <w:lang w:eastAsia="ro-RO"/>
        </w:rPr>
        <w:t xml:space="preserve">: </w:t>
      </w:r>
    </w:p>
    <w:p w14:paraId="320160B9"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a) condițiile în care președintele de ședință asigură menținerea ordinii în cadrul ședințelor consiliului local;</w:t>
      </w:r>
    </w:p>
    <w:p w14:paraId="79E8707F"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b) alte atribuții și însărcinări pe care comisiile de specialitate le pot îndeplini la nivelul consiliului local;</w:t>
      </w:r>
    </w:p>
    <w:p w14:paraId="6530A96D"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c) alte situații, față de cele prevăzute la art. 26 alin. (2) lit. a)-d), în care consiliul local consideră absență motivată a unui consilier local la ședințele consiliului local;</w:t>
      </w:r>
    </w:p>
    <w:p w14:paraId="16E0AD04" w14:textId="77777777" w:rsidR="00F7291A" w:rsidRPr="00923584" w:rsidRDefault="00F7291A" w:rsidP="005C6D78">
      <w:pPr>
        <w:tabs>
          <w:tab w:val="left" w:pos="709"/>
        </w:tabs>
        <w:spacing w:after="0"/>
        <w:ind w:right="-24" w:firstLine="567"/>
        <w:jc w:val="both"/>
        <w:rPr>
          <w:rFonts w:ascii="Times New Roman" w:hAnsi="Times New Roman"/>
        </w:rPr>
      </w:pPr>
      <w:r w:rsidRPr="00923584">
        <w:rPr>
          <w:rFonts w:ascii="Times New Roman" w:eastAsia="Times New Roman" w:hAnsi="Times New Roman"/>
          <w:noProof/>
          <w:lang w:eastAsia="ro-RO"/>
        </w:rPr>
        <w:t xml:space="preserve">d) posibilitatea și modalitatea concretă prin care </w:t>
      </w:r>
      <w:r w:rsidRPr="00923584">
        <w:rPr>
          <w:rFonts w:ascii="Times New Roman" w:hAnsi="Times New Roman"/>
        </w:rPr>
        <w:t xml:space="preserve">cetățenii cu domiciliul sau reședința în comuna </w:t>
      </w:r>
      <w:r w:rsidRPr="00923584">
        <w:rPr>
          <w:rFonts w:ascii="Times New Roman" w:hAnsi="Times New Roman"/>
          <w:bCs/>
        </w:rPr>
        <w:t xml:space="preserve"> Ion Creanga </w:t>
      </w:r>
      <w:r w:rsidRPr="00923584">
        <w:rPr>
          <w:rFonts w:ascii="Times New Roman" w:hAnsi="Times New Roman"/>
        </w:rPr>
        <w:t>să asiste la ședințele consiliului local și/sau de a le urmări pe internet;</w:t>
      </w:r>
    </w:p>
    <w:p w14:paraId="445A33F1" w14:textId="77777777" w:rsidR="00F7291A" w:rsidRPr="00923584" w:rsidRDefault="00F7291A" w:rsidP="005C6D78">
      <w:pPr>
        <w:tabs>
          <w:tab w:val="left" w:pos="709"/>
        </w:tabs>
        <w:spacing w:after="0"/>
        <w:ind w:right="-24" w:firstLine="567"/>
        <w:jc w:val="both"/>
        <w:rPr>
          <w:rFonts w:ascii="Times New Roman" w:hAnsi="Times New Roman"/>
        </w:rPr>
      </w:pPr>
      <w:r w:rsidRPr="00923584">
        <w:rPr>
          <w:rFonts w:ascii="Times New Roman" w:hAnsi="Times New Roman"/>
        </w:rPr>
        <w:t xml:space="preserve">e) condițiile în care pot participa la lucrările consiliului local, pot asista și lua cuvântul, fără drept de vot, în problemele ce privesc domeniile lor de responsabilitate: prefectul, președintele consiliului județean sau reprezentanții acestora, deputații și senatorii, miniștrii și ceilalți membri ai Guvernului, secretarii și subsecretarii de stat, conducătorii serviciilor publice deconcentrate ale ministerelor și ale celorlalte organe centrale, conducătorii compartimentelor de resort și conducătorii organismelor prestatoare de servicii publice sau de utilitate publică din comuna </w:t>
      </w:r>
      <w:r w:rsidRPr="00923584">
        <w:rPr>
          <w:rFonts w:ascii="Times New Roman" w:hAnsi="Times New Roman"/>
          <w:bCs/>
        </w:rPr>
        <w:t>Valea Ursului</w:t>
      </w:r>
      <w:r w:rsidRPr="00923584">
        <w:rPr>
          <w:rFonts w:ascii="Times New Roman" w:hAnsi="Times New Roman"/>
        </w:rPr>
        <w:t>, precum și alte persoane interesate;</w:t>
      </w:r>
    </w:p>
    <w:p w14:paraId="538774F3" w14:textId="77777777" w:rsidR="00F7291A" w:rsidRPr="00923584" w:rsidRDefault="00F7291A" w:rsidP="005C6D78">
      <w:pPr>
        <w:tabs>
          <w:tab w:val="left" w:pos="709"/>
        </w:tabs>
        <w:spacing w:after="0"/>
        <w:ind w:right="-24" w:firstLine="567"/>
        <w:jc w:val="both"/>
        <w:rPr>
          <w:rFonts w:ascii="Times New Roman" w:hAnsi="Times New Roman"/>
        </w:rPr>
      </w:pPr>
      <w:r w:rsidRPr="00923584">
        <w:rPr>
          <w:rFonts w:ascii="Times New Roman" w:hAnsi="Times New Roman"/>
        </w:rPr>
        <w:t>f) tipologia problemelor pentru care președintele de ședință permite oricând unui consilier local să răspundă într-o problemă de ordin personal;</w:t>
      </w:r>
    </w:p>
    <w:p w14:paraId="0E9E644C" w14:textId="77777777" w:rsidR="00F7291A" w:rsidRPr="00923584" w:rsidRDefault="00F7291A" w:rsidP="005C6D78">
      <w:pPr>
        <w:tabs>
          <w:tab w:val="left" w:pos="709"/>
        </w:tabs>
        <w:spacing w:after="0"/>
        <w:ind w:right="-24" w:firstLine="567"/>
        <w:jc w:val="both"/>
        <w:rPr>
          <w:rFonts w:ascii="Times New Roman" w:hAnsi="Times New Roman"/>
        </w:rPr>
      </w:pPr>
      <w:r w:rsidRPr="00923584">
        <w:rPr>
          <w:rFonts w:ascii="Times New Roman" w:hAnsi="Times New Roman"/>
        </w:rPr>
        <w:t>g) modalitatea de desemnare a consilierilor locali, dintre cei care au participat la ședință, care semnează hotărârea consiliului local, în cazul în care președintele de ședință refuză, în scris, să semneze, alta decât cea prevăzută la art. 29 alin. (3);</w:t>
      </w:r>
    </w:p>
    <w:p w14:paraId="6D7A7F2A"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hAnsi="Times New Roman"/>
        </w:rPr>
        <w:t>h) procentul aplicabil cu privire la indemnizația lunară a consilierilor locali care participă la ședințele ordinare ori la ședințele extraordinare ale consiliului local și ale comisiilor de specialitate.</w:t>
      </w:r>
    </w:p>
    <w:p w14:paraId="0F6D5A02"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(5) Votul consilierilor locali este individual şi poate fi deschis sau secret.</w:t>
      </w:r>
    </w:p>
    <w:p w14:paraId="7122B9FE"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(6) Votul deschis se exprimă prin oricare din următoarele modalităţi:</w:t>
      </w:r>
    </w:p>
    <w:p w14:paraId="5C46391C"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a) prin ridicarea mâinii;</w:t>
      </w:r>
    </w:p>
    <w:p w14:paraId="0D09E07C"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b) prin apel nominal, efectuat de preşedintele de şedinţă;</w:t>
      </w:r>
    </w:p>
    <w:p w14:paraId="4EF5AB72"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c) electronic.</w:t>
      </w:r>
    </w:p>
    <w:p w14:paraId="41BF094F"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hAnsi="Times New Roman"/>
          <w:bCs/>
        </w:rPr>
        <w:t>(7) Consiliul Local</w:t>
      </w:r>
      <w:r w:rsidRPr="00923584">
        <w:rPr>
          <w:rFonts w:ascii="Times New Roman" w:hAnsi="Times New Roman"/>
        </w:rPr>
        <w:t xml:space="preserve"> hotărăște, la propunerea președintelui de ședință, ce modalitate de vot se va folosi, în afara cazurilor când prin lege sau prin Regulamentul de organizare și funcționare se stabilește o anumită modalitate.</w:t>
      </w:r>
    </w:p>
    <w:p w14:paraId="58D4EDD2"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(8) Consiliul local poate stabili ca unele hotărâri să fie luate prin vot secret. Hotărârile cu caracter individual cu privire la persoane sunt luate întotdeauna prin vot secret, cu excepţiile prevăzute de lege.</w:t>
      </w:r>
    </w:p>
    <w:p w14:paraId="7BB46E1F"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(9) Pentru exercitarea votului secret se folosesc buletine de vot.</w:t>
      </w:r>
    </w:p>
    <w:p w14:paraId="53F19D7C"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 xml:space="preserve">(10) Redactarea buletinelor de vot trebuie să fie fără echivoc. Pentru exprimarea opţiunii se folosesc, de regulă, cuvintele </w:t>
      </w:r>
      <w:r w:rsidRPr="00923584">
        <w:rPr>
          <w:rFonts w:ascii="Times New Roman" w:eastAsia="Times New Roman" w:hAnsi="Times New Roman"/>
          <w:i/>
          <w:noProof/>
          <w:lang w:eastAsia="ro-RO"/>
        </w:rPr>
        <w:t>da</w:t>
      </w:r>
      <w:r w:rsidRPr="00923584">
        <w:rPr>
          <w:rFonts w:ascii="Times New Roman" w:eastAsia="Times New Roman" w:hAnsi="Times New Roman"/>
          <w:noProof/>
          <w:lang w:eastAsia="ro-RO"/>
        </w:rPr>
        <w:t xml:space="preserve"> sau </w:t>
      </w:r>
      <w:r w:rsidRPr="00923584">
        <w:rPr>
          <w:rFonts w:ascii="Times New Roman" w:eastAsia="Times New Roman" w:hAnsi="Times New Roman"/>
          <w:i/>
          <w:noProof/>
          <w:lang w:eastAsia="ro-RO"/>
        </w:rPr>
        <w:t>nu</w:t>
      </w:r>
      <w:r w:rsidRPr="00923584">
        <w:rPr>
          <w:rFonts w:ascii="Times New Roman" w:eastAsia="Times New Roman" w:hAnsi="Times New Roman"/>
          <w:noProof/>
          <w:lang w:eastAsia="ro-RO"/>
        </w:rPr>
        <w:t>.</w:t>
      </w:r>
    </w:p>
    <w:p w14:paraId="7733928F"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(11) Buletinele de vot se introduc într-o urnă. La numărarea voturilor nu se iau în calcul buletinele de vot pe care nu a fost exprimată opţiunea consilierului local sau au fost folosite ambele cuvinte prevăzute la alin. (10).</w:t>
      </w:r>
    </w:p>
    <w:p w14:paraId="108A631A"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(12) Abţinerile se numără la voturile împotrivă.</w:t>
      </w:r>
    </w:p>
    <w:p w14:paraId="28088655" w14:textId="77777777" w:rsidR="00F7291A" w:rsidRPr="00923584" w:rsidRDefault="00F7291A" w:rsidP="005C6D78">
      <w:pPr>
        <w:spacing w:after="0"/>
        <w:rPr>
          <w:rFonts w:ascii="Times New Roman" w:eastAsia="Times New Roman" w:hAnsi="Times New Roman"/>
          <w:lang w:val="en-US"/>
        </w:rPr>
      </w:pPr>
      <w:r w:rsidRPr="00923584">
        <w:rPr>
          <w:rFonts w:ascii="Times New Roman" w:eastAsia="Times New Roman" w:hAnsi="Times New Roman"/>
          <w:noProof/>
          <w:lang w:eastAsia="ro-RO"/>
        </w:rPr>
        <w:t xml:space="preserve">(13) </w:t>
      </w:r>
      <w:r w:rsidRPr="00923584">
        <w:rPr>
          <w:rFonts w:ascii="Times New Roman" w:eastAsia="Times New Roman" w:hAnsi="Times New Roman"/>
          <w:lang w:val="en-US"/>
        </w:rPr>
        <w:t>Votarea prin apel nominal se desfăşoară în modul următor: preşedintele de şedinţă explică obiectul votării şi sensul cuvintelor "pentru" şi "împotrivă". Secretarul general va da citire numelui şi prenumelui fiecărui consilier local, în ordine alfabetică. Consilierul local nominalizat se ridică şi propune cuvântul "pentru" sau "împotrivă" în funcţie de opţiunea sa.</w:t>
      </w:r>
      <w:r w:rsidRPr="00923584">
        <w:rPr>
          <w:rFonts w:ascii="Times New Roman" w:eastAsia="Times New Roman" w:hAnsi="Times New Roman"/>
          <w:lang w:val="en-US"/>
        </w:rPr>
        <w:br/>
      </w:r>
      <w:r w:rsidRPr="00923584">
        <w:rPr>
          <w:rFonts w:ascii="Times New Roman" w:eastAsia="Times New Roman" w:hAnsi="Times New Roman"/>
          <w:color w:val="CC0099"/>
          <w:lang w:val="en-US"/>
        </w:rPr>
        <w:t>(14)</w:t>
      </w:r>
      <w:r w:rsidRPr="00923584">
        <w:rPr>
          <w:rFonts w:ascii="Times New Roman" w:eastAsia="Times New Roman" w:hAnsi="Times New Roman"/>
          <w:lang w:val="en-US"/>
        </w:rPr>
        <w:t xml:space="preserve"> Dacă pe parcursul desfăşurării şedinţei nu este întrunită majoritatea legală necesară pentru adoptarea proiectului de hotărâre, preşedintele de şedinţă amână votarea până la întrunirea acesteia.</w:t>
      </w:r>
      <w:r w:rsidRPr="00923584">
        <w:rPr>
          <w:rFonts w:ascii="Times New Roman" w:eastAsia="Times New Roman" w:hAnsi="Times New Roman"/>
          <w:lang w:val="en-US"/>
        </w:rPr>
        <w:br/>
      </w:r>
      <w:r w:rsidRPr="00923584">
        <w:rPr>
          <w:rFonts w:ascii="Times New Roman" w:eastAsia="Times New Roman" w:hAnsi="Times New Roman"/>
          <w:color w:val="CC0099"/>
          <w:lang w:val="en-US"/>
        </w:rPr>
        <w:t>(15)</w:t>
      </w:r>
      <w:r w:rsidRPr="00923584">
        <w:rPr>
          <w:rFonts w:ascii="Times New Roman" w:eastAsia="Times New Roman" w:hAnsi="Times New Roman"/>
          <w:lang w:val="en-US"/>
        </w:rPr>
        <w:t xml:space="preserve"> Dacă în urma dezbaterilor din şedinţa consiliului local se impun modificări de fond în conţinutul proiectului de hotărâre, la propunerea primarului, a secretarului sau a consilierilor locali şi cu acordul majorităţii consilierilor locali prezenţi, preşedintele de şedinţă retransmite proiectul de hotărâre, în vederea reexaminării de către iniţiator şi de către compartimentele de specialitate.</w:t>
      </w:r>
      <w:r w:rsidRPr="00923584">
        <w:rPr>
          <w:rFonts w:ascii="Times New Roman" w:eastAsia="Times New Roman" w:hAnsi="Times New Roman"/>
          <w:lang w:val="en-US"/>
        </w:rPr>
        <w:br/>
      </w:r>
      <w:r w:rsidRPr="00923584">
        <w:rPr>
          <w:rFonts w:ascii="Times New Roman" w:eastAsia="Times New Roman" w:hAnsi="Times New Roman"/>
          <w:color w:val="CC0099"/>
          <w:lang w:val="en-US"/>
        </w:rPr>
        <w:t>(16)</w:t>
      </w:r>
      <w:r w:rsidRPr="00923584">
        <w:rPr>
          <w:rFonts w:ascii="Times New Roman" w:eastAsia="Times New Roman" w:hAnsi="Times New Roman"/>
          <w:lang w:val="en-US"/>
        </w:rPr>
        <w:t xml:space="preserve"> Proiectele de hotărâri respinse de consiliul local nu pot fi readuse în dezbaterea acestuia în cursul aceleiaşi şedinţe.</w:t>
      </w:r>
      <w:bookmarkStart w:id="30" w:name="A140"/>
    </w:p>
    <w:p w14:paraId="6A1632F5" w14:textId="77777777" w:rsidR="00F7291A" w:rsidRPr="00923584" w:rsidRDefault="00F7291A" w:rsidP="005C6D78">
      <w:pPr>
        <w:tabs>
          <w:tab w:val="left" w:pos="709"/>
        </w:tabs>
        <w:spacing w:after="0"/>
        <w:ind w:right="-24" w:firstLine="567"/>
        <w:jc w:val="both"/>
        <w:rPr>
          <w:rFonts w:ascii="Times New Roman" w:eastAsia="Times New Roman" w:hAnsi="Times New Roman"/>
          <w:b/>
          <w:noProof/>
          <w:lang w:eastAsia="ro-RO"/>
        </w:rPr>
      </w:pPr>
      <w:r w:rsidRPr="00923584">
        <w:rPr>
          <w:rFonts w:ascii="Times New Roman" w:eastAsia="Times New Roman" w:hAnsi="Times New Roman"/>
          <w:b/>
          <w:noProof/>
          <w:lang w:eastAsia="ro-RO"/>
        </w:rPr>
        <w:t xml:space="preserve">Art. </w:t>
      </w:r>
      <w:bookmarkEnd w:id="30"/>
      <w:r w:rsidRPr="00923584">
        <w:rPr>
          <w:rFonts w:ascii="Times New Roman" w:eastAsia="Times New Roman" w:hAnsi="Times New Roman"/>
          <w:b/>
          <w:noProof/>
          <w:lang w:eastAsia="ro-RO"/>
        </w:rPr>
        <w:t>29. Semnarea şi contrasemnarea hotărârilor consiliului local</w:t>
      </w:r>
    </w:p>
    <w:p w14:paraId="70ADD72A"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 xml:space="preserve">(1) După desfăşurarea şedinţei, hotărârile consiliului local se semnează de către preşedintele de şedinţă şi se contrasemnează, pentru legalitate, de către secretarul general al comunei  Ion Creanga </w:t>
      </w:r>
    </w:p>
    <w:p w14:paraId="58245141"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 xml:space="preserve">(2) În cazul în care preşedintele de şedinţă refuză să semneze,în scris, hotărârea consiliului local se semnează de cel puţin 2 consilieri locali dintre cei care au participat la şedinţă. </w:t>
      </w:r>
    </w:p>
    <w:p w14:paraId="044E1324"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(3) Desemnarea acestor consilieri se realizează într-una din următoarele modalități:</w:t>
      </w:r>
    </w:p>
    <w:p w14:paraId="42410E77"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a) în funcție de configurația politică de la ultimele alegeri locale;</w:t>
      </w:r>
    </w:p>
    <w:p w14:paraId="54D4C285"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b) de unul dintre cei mai în vârstă consilieri și de unul dintre cei mai tineri dintre consilierii locali participanți la ședință;</w:t>
      </w:r>
    </w:p>
    <w:p w14:paraId="0137599D"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c) prin altă modalitate stabilită de consiliul local potrivit art. 28 alin (4).</w:t>
      </w:r>
    </w:p>
    <w:p w14:paraId="437581B9"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(4) Secretarul general al comunei nu contrasemnează hotărârea în cazul în care consideră că aceasta este ilegală. În acest caz, în următoarea şedinţă a consiliului local, depune în scris şi expune în faţa acestuia opinia sa motivată, care se consemnează în procesul-verbal al şedinţei.</w:t>
      </w:r>
    </w:p>
    <w:p w14:paraId="0DFE7E10" w14:textId="77777777" w:rsidR="00F7291A" w:rsidRPr="00923584" w:rsidRDefault="00F7291A" w:rsidP="005C6D78">
      <w:pPr>
        <w:tabs>
          <w:tab w:val="left" w:pos="851"/>
        </w:tabs>
        <w:spacing w:after="0"/>
        <w:ind w:right="-589" w:firstLine="426"/>
        <w:jc w:val="center"/>
        <w:rPr>
          <w:rFonts w:ascii="Times New Roman" w:eastAsia="Times New Roman" w:hAnsi="Times New Roman"/>
          <w:b/>
          <w:bCs/>
          <w:noProof/>
          <w:lang w:eastAsia="ro-RO"/>
        </w:rPr>
      </w:pPr>
      <w:r w:rsidRPr="00923584">
        <w:rPr>
          <w:rFonts w:ascii="Times New Roman" w:eastAsia="Times New Roman" w:hAnsi="Times New Roman"/>
          <w:b/>
          <w:bCs/>
          <w:noProof/>
          <w:lang w:eastAsia="ro-RO"/>
        </w:rPr>
        <w:t>Secțiunea a 4-a. Comunicarea hotărârilor consiliului local</w:t>
      </w:r>
    </w:p>
    <w:p w14:paraId="7736E14F" w14:textId="77777777" w:rsidR="00F7291A" w:rsidRPr="00923584" w:rsidRDefault="00F7291A" w:rsidP="005C6D78">
      <w:pPr>
        <w:tabs>
          <w:tab w:val="left" w:pos="851"/>
        </w:tabs>
        <w:spacing w:after="0"/>
        <w:ind w:right="-589" w:firstLine="426"/>
        <w:jc w:val="both"/>
        <w:rPr>
          <w:rFonts w:ascii="Times New Roman" w:eastAsia="Times New Roman" w:hAnsi="Times New Roman"/>
          <w:b/>
          <w:bCs/>
          <w:noProof/>
          <w:lang w:eastAsia="ro-RO"/>
        </w:rPr>
      </w:pPr>
      <w:r w:rsidRPr="00923584">
        <w:rPr>
          <w:rFonts w:ascii="Times New Roman" w:eastAsia="Times New Roman" w:hAnsi="Times New Roman"/>
          <w:b/>
          <w:bCs/>
          <w:noProof/>
          <w:lang w:eastAsia="ro-RO"/>
        </w:rPr>
        <w:t xml:space="preserve">Art. 30. </w:t>
      </w:r>
      <w:r w:rsidRPr="00923584">
        <w:rPr>
          <w:rFonts w:ascii="Times New Roman" w:eastAsia="Times New Roman" w:hAnsi="Times New Roman"/>
          <w:b/>
          <w:noProof/>
          <w:lang w:eastAsia="ro-RO"/>
        </w:rPr>
        <w:t>Acte administrative adoptate de consiliul local</w:t>
      </w:r>
    </w:p>
    <w:p w14:paraId="0F6E8811"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(1) În exercitarea atribuţiilor ce îi revin, consiliul local adoptă hotărâri cu caracter normativ sau individual,</w:t>
      </w:r>
      <w:r w:rsidRPr="00923584">
        <w:rPr>
          <w:rFonts w:ascii="Times New Roman" w:hAnsi="Times New Roman"/>
        </w:rPr>
        <w:t xml:space="preserve"> a căror evidenţă se ţine într-un registru potrivit </w:t>
      </w:r>
      <w:hyperlink r:id="rId11" w:anchor="ANEXA8a2" w:history="1">
        <w:r w:rsidRPr="00923584">
          <w:rPr>
            <w:rFonts w:ascii="Times New Roman" w:hAnsi="Times New Roman"/>
            <w:color w:val="0000FF"/>
            <w:u w:val="single"/>
          </w:rPr>
          <w:t>anexei nr. 8</w:t>
        </w:r>
      </w:hyperlink>
      <w:r w:rsidRPr="00923584">
        <w:rPr>
          <w:rFonts w:ascii="Times New Roman" w:hAnsi="Times New Roman"/>
        </w:rPr>
        <w:t xml:space="preserve"> la prezentul regulament.</w:t>
      </w:r>
    </w:p>
    <w:p w14:paraId="1E66AB1A"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(2) În organizarea executării sau executării în concret a legii, consiliul local adoptă sau încheie, după caz, şi alte acte juridice prin care se nasc, se modifică sau se sting drepturi şi obligaţii.</w:t>
      </w:r>
    </w:p>
    <w:p w14:paraId="63BEBD64" w14:textId="77777777" w:rsidR="00F7291A" w:rsidRPr="00923584" w:rsidRDefault="00F7291A" w:rsidP="005C6D78">
      <w:pPr>
        <w:tabs>
          <w:tab w:val="left" w:pos="851"/>
        </w:tabs>
        <w:spacing w:after="0"/>
        <w:ind w:right="-589" w:firstLine="426"/>
        <w:jc w:val="both"/>
        <w:rPr>
          <w:rFonts w:ascii="Times New Roman" w:eastAsia="Times New Roman" w:hAnsi="Times New Roman"/>
          <w:b/>
          <w:noProof/>
          <w:lang w:eastAsia="ro-RO"/>
        </w:rPr>
      </w:pPr>
      <w:r w:rsidRPr="00923584">
        <w:rPr>
          <w:rFonts w:ascii="Times New Roman" w:eastAsia="Times New Roman" w:hAnsi="Times New Roman"/>
          <w:b/>
          <w:bCs/>
          <w:noProof/>
          <w:lang w:eastAsia="ro-RO"/>
        </w:rPr>
        <w:t xml:space="preserve">Art. 31. </w:t>
      </w:r>
      <w:r w:rsidRPr="00923584">
        <w:rPr>
          <w:rFonts w:ascii="Times New Roman" w:eastAsia="Times New Roman" w:hAnsi="Times New Roman"/>
          <w:b/>
          <w:noProof/>
          <w:lang w:eastAsia="ro-RO"/>
        </w:rPr>
        <w:t>Comunicarea și aducerea la cunoștință publică a hotărârilor consiliului local</w:t>
      </w:r>
    </w:p>
    <w:p w14:paraId="277480F8"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 xml:space="preserve">(1) Secretarul general al comunei </w:t>
      </w:r>
      <w:r w:rsidRPr="00923584">
        <w:rPr>
          <w:rFonts w:ascii="Times New Roman" w:hAnsi="Times New Roman"/>
          <w:bCs/>
        </w:rPr>
        <w:t xml:space="preserve"> Ion Creanga </w:t>
      </w:r>
      <w:r w:rsidRPr="00923584">
        <w:rPr>
          <w:rFonts w:ascii="Times New Roman" w:eastAsia="Times New Roman" w:hAnsi="Times New Roman"/>
          <w:noProof/>
          <w:lang w:eastAsia="ro-RO"/>
        </w:rPr>
        <w:t>comunică hotărârile consiliului local prefectului județului Neamț în cel mult 10 zile lucrătoare de la data adoptării.</w:t>
      </w:r>
    </w:p>
    <w:p w14:paraId="3B846331"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(2) Hotărârile consiliului local se comunică primarului.</w:t>
      </w:r>
    </w:p>
    <w:p w14:paraId="60DE1203"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(3) Comunicarea, însoţită de eventualele obiecţii motivate cu privire la legalitate, se face în scris de către secretarul general al comunei şi se înregistrează într-un registru special destinat acestui scop.</w:t>
      </w:r>
    </w:p>
    <w:p w14:paraId="4265D44E"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 xml:space="preserve">(4) Hotărârile se aduc la cunoştinţa publică şi se comunică, în condiţiile legii, prin grija secretarului general al comunei </w:t>
      </w:r>
      <w:r w:rsidRPr="00923584">
        <w:rPr>
          <w:rFonts w:ascii="Times New Roman" w:hAnsi="Times New Roman"/>
          <w:bCs/>
        </w:rPr>
        <w:t xml:space="preserve"> Ion Creanga </w:t>
      </w:r>
    </w:p>
    <w:p w14:paraId="578E9EA8"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(5) Hotărârile, documentele şi informaţiile financiare, precum şi alte documente prevăzute de lege se publică, pentru informare, în format electronic şi în monitorul oficial local.</w:t>
      </w:r>
    </w:p>
    <w:p w14:paraId="15698992" w14:textId="77777777" w:rsidR="00F7291A" w:rsidRPr="00923584" w:rsidRDefault="00F7291A" w:rsidP="005C6D78">
      <w:pPr>
        <w:tabs>
          <w:tab w:val="left" w:pos="851"/>
        </w:tabs>
        <w:spacing w:after="0"/>
        <w:ind w:right="-589" w:firstLine="426"/>
        <w:jc w:val="both"/>
        <w:rPr>
          <w:rFonts w:ascii="Times New Roman" w:eastAsia="Times New Roman" w:hAnsi="Times New Roman"/>
          <w:b/>
          <w:noProof/>
          <w:lang w:eastAsia="ro-RO"/>
        </w:rPr>
      </w:pPr>
      <w:r w:rsidRPr="00923584">
        <w:rPr>
          <w:rFonts w:ascii="Times New Roman" w:eastAsia="Times New Roman" w:hAnsi="Times New Roman"/>
          <w:b/>
          <w:bCs/>
          <w:noProof/>
          <w:lang w:eastAsia="ro-RO"/>
        </w:rPr>
        <w:t xml:space="preserve">Art. 32. </w:t>
      </w:r>
      <w:r w:rsidRPr="00923584">
        <w:rPr>
          <w:rFonts w:ascii="Times New Roman" w:eastAsia="Times New Roman" w:hAnsi="Times New Roman"/>
          <w:b/>
          <w:noProof/>
          <w:lang w:eastAsia="ro-RO"/>
        </w:rPr>
        <w:t>Hotărârile consiliului local cu caracter normativ</w:t>
      </w:r>
    </w:p>
    <w:p w14:paraId="0CCF6728"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(1) Hotărârile cu caracter normativ devin obligatorii de la data aducerii lor la cunoştinţă publică.</w:t>
      </w:r>
    </w:p>
    <w:p w14:paraId="0BB51717" w14:textId="77777777" w:rsidR="00F7291A" w:rsidRPr="00923584" w:rsidRDefault="00F7291A" w:rsidP="005C6D78">
      <w:pPr>
        <w:tabs>
          <w:tab w:val="left" w:pos="709"/>
        </w:tabs>
        <w:spacing w:after="0"/>
        <w:ind w:right="-24"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(2) Aducerea la cunoştinţă publică a hotărârilor cu caracter normativ se face în termen de cel mult 5 zile de la data comunicării oficiale către prefect.</w:t>
      </w:r>
    </w:p>
    <w:p w14:paraId="3D43919E" w14:textId="77777777" w:rsidR="00F7291A" w:rsidRPr="00923584" w:rsidRDefault="00F7291A" w:rsidP="005C6D78">
      <w:pPr>
        <w:tabs>
          <w:tab w:val="left" w:pos="851"/>
        </w:tabs>
        <w:spacing w:after="0"/>
        <w:ind w:right="-589" w:firstLine="426"/>
        <w:jc w:val="both"/>
        <w:rPr>
          <w:rFonts w:ascii="Times New Roman" w:eastAsia="Times New Roman" w:hAnsi="Times New Roman"/>
          <w:b/>
          <w:noProof/>
          <w:lang w:eastAsia="ro-RO"/>
        </w:rPr>
      </w:pPr>
      <w:r w:rsidRPr="00923584">
        <w:rPr>
          <w:rFonts w:ascii="Times New Roman" w:eastAsia="Times New Roman" w:hAnsi="Times New Roman"/>
          <w:b/>
          <w:bCs/>
          <w:noProof/>
          <w:lang w:eastAsia="ro-RO"/>
        </w:rPr>
        <w:t xml:space="preserve">Art. 33. </w:t>
      </w:r>
      <w:r w:rsidRPr="00923584">
        <w:rPr>
          <w:rFonts w:ascii="Times New Roman" w:eastAsia="Times New Roman" w:hAnsi="Times New Roman"/>
          <w:b/>
          <w:noProof/>
          <w:lang w:eastAsia="ro-RO"/>
        </w:rPr>
        <w:t>Alte modalități de aducere la cunoștință publică a hotărârilor consiliului local cu caracter normativ</w:t>
      </w:r>
    </w:p>
    <w:p w14:paraId="64362014" w14:textId="77777777" w:rsidR="00F7291A" w:rsidRPr="00923584" w:rsidRDefault="00F7291A" w:rsidP="005C6D78">
      <w:pPr>
        <w:pStyle w:val="ListParagraph"/>
        <w:numPr>
          <w:ilvl w:val="0"/>
          <w:numId w:val="40"/>
        </w:numPr>
        <w:tabs>
          <w:tab w:val="left" w:pos="851"/>
        </w:tabs>
        <w:spacing w:after="0"/>
        <w:contextualSpacing w:val="0"/>
        <w:jc w:val="both"/>
        <w:rPr>
          <w:rFonts w:ascii="Times New Roman" w:eastAsia="Times New Roman" w:hAnsi="Times New Roman"/>
          <w:lang w:eastAsia="ro-RO"/>
        </w:rPr>
      </w:pPr>
      <w:r w:rsidRPr="00923584">
        <w:rPr>
          <w:rFonts w:ascii="Times New Roman" w:eastAsia="Times New Roman" w:hAnsi="Times New Roman"/>
          <w:lang w:eastAsia="ro-RO"/>
        </w:rPr>
        <w:t>Aducerea la cunoștința publică a hotărârilor cu caracter normativ se realizează si  prin:</w:t>
      </w:r>
    </w:p>
    <w:p w14:paraId="0B799CA0" w14:textId="77777777" w:rsidR="00F7291A" w:rsidRPr="00923584" w:rsidRDefault="00F7291A" w:rsidP="005C6D78">
      <w:pPr>
        <w:numPr>
          <w:ilvl w:val="0"/>
          <w:numId w:val="35"/>
        </w:numPr>
        <w:tabs>
          <w:tab w:val="left" w:pos="851"/>
        </w:tabs>
        <w:spacing w:after="0"/>
        <w:ind w:left="0" w:firstLine="567"/>
        <w:jc w:val="both"/>
        <w:rPr>
          <w:rFonts w:ascii="Times New Roman" w:eastAsia="Times New Roman" w:hAnsi="Times New Roman"/>
          <w:lang w:eastAsia="ro-RO"/>
        </w:rPr>
      </w:pPr>
      <w:r w:rsidRPr="00923584">
        <w:rPr>
          <w:rFonts w:ascii="Times New Roman" w:eastAsia="Times New Roman" w:hAnsi="Times New Roman"/>
          <w:lang w:eastAsia="ro-RO"/>
        </w:rPr>
        <w:t xml:space="preserve">publicare pe pagina de internet a comunei </w:t>
      </w:r>
      <w:r w:rsidRPr="00923584">
        <w:rPr>
          <w:rFonts w:ascii="Times New Roman" w:hAnsi="Times New Roman"/>
          <w:bCs/>
        </w:rPr>
        <w:t xml:space="preserve"> Ion Creanga si </w:t>
      </w:r>
      <w:r w:rsidRPr="00923584">
        <w:rPr>
          <w:rFonts w:ascii="Times New Roman" w:eastAsia="Times New Roman" w:hAnsi="Times New Roman"/>
          <w:lang w:eastAsia="ro-RO"/>
        </w:rPr>
        <w:t>/sau în Monitorul Oficial Local;</w:t>
      </w:r>
    </w:p>
    <w:p w14:paraId="537A552E" w14:textId="77777777" w:rsidR="00F7291A" w:rsidRPr="00923584" w:rsidRDefault="00F7291A" w:rsidP="005C6D78">
      <w:pPr>
        <w:numPr>
          <w:ilvl w:val="0"/>
          <w:numId w:val="35"/>
        </w:numPr>
        <w:tabs>
          <w:tab w:val="left" w:pos="851"/>
        </w:tabs>
        <w:spacing w:after="0"/>
        <w:ind w:left="0" w:firstLine="567"/>
        <w:jc w:val="both"/>
        <w:rPr>
          <w:rFonts w:ascii="Times New Roman" w:eastAsia="Times New Roman" w:hAnsi="Times New Roman"/>
          <w:lang w:eastAsia="ro-RO"/>
        </w:rPr>
      </w:pPr>
      <w:r w:rsidRPr="00923584">
        <w:rPr>
          <w:rFonts w:ascii="Times New Roman" w:eastAsia="Times New Roman" w:hAnsi="Times New Roman"/>
          <w:lang w:eastAsia="ro-RO"/>
        </w:rPr>
        <w:t>afișare într-un spațiu accesibil publicului, stabilit prin dispoziție a primarului;</w:t>
      </w:r>
    </w:p>
    <w:p w14:paraId="1722A240" w14:textId="77777777" w:rsidR="00F7291A" w:rsidRPr="00923584" w:rsidRDefault="00F7291A" w:rsidP="005C6D78">
      <w:pPr>
        <w:numPr>
          <w:ilvl w:val="0"/>
          <w:numId w:val="35"/>
        </w:numPr>
        <w:tabs>
          <w:tab w:val="left" w:pos="851"/>
        </w:tabs>
        <w:spacing w:after="0"/>
        <w:ind w:left="0" w:firstLine="567"/>
        <w:jc w:val="both"/>
        <w:rPr>
          <w:rFonts w:ascii="Times New Roman" w:eastAsia="Times New Roman" w:hAnsi="Times New Roman"/>
          <w:lang w:eastAsia="ro-RO"/>
        </w:rPr>
      </w:pPr>
      <w:r w:rsidRPr="00923584">
        <w:rPr>
          <w:rFonts w:ascii="Times New Roman" w:eastAsia="Times New Roman" w:hAnsi="Times New Roman"/>
          <w:lang w:eastAsia="ro-RO"/>
        </w:rPr>
        <w:t>publicare în mass-media locală.</w:t>
      </w:r>
    </w:p>
    <w:p w14:paraId="26B7313E" w14:textId="77777777" w:rsidR="00F7291A" w:rsidRPr="00923584" w:rsidRDefault="00F7291A" w:rsidP="005C6D78">
      <w:pPr>
        <w:tabs>
          <w:tab w:val="left" w:pos="851"/>
        </w:tabs>
        <w:spacing w:after="0"/>
        <w:ind w:firstLine="567"/>
        <w:jc w:val="both"/>
        <w:rPr>
          <w:rFonts w:ascii="Times New Roman" w:eastAsia="Times New Roman" w:hAnsi="Times New Roman"/>
          <w:bCs/>
          <w:lang w:eastAsia="ro-RO"/>
        </w:rPr>
      </w:pPr>
      <w:r w:rsidRPr="00923584">
        <w:rPr>
          <w:rFonts w:ascii="Times New Roman" w:eastAsia="Times New Roman" w:hAnsi="Times New Roman"/>
          <w:lang w:eastAsia="ro-RO"/>
        </w:rPr>
        <w:t>(2) Secretarul general asigură aducerea la cunoștință publică, potrivit alin. (1), consemnând pe fiecare</w:t>
      </w:r>
      <w:r w:rsidRPr="00923584">
        <w:rPr>
          <w:rFonts w:ascii="Times New Roman" w:eastAsia="Times New Roman" w:hAnsi="Times New Roman"/>
          <w:bCs/>
          <w:lang w:eastAsia="ro-RO"/>
        </w:rPr>
        <w:t xml:space="preserve"> hotărâre a consiliului local în parte, sub semnătura sa, modalitatea utilizată.</w:t>
      </w:r>
    </w:p>
    <w:p w14:paraId="5CE8CFA5" w14:textId="77777777" w:rsidR="00F7291A" w:rsidRPr="00923584" w:rsidRDefault="00F7291A" w:rsidP="00923584">
      <w:pPr>
        <w:spacing w:after="0"/>
        <w:rPr>
          <w:rFonts w:ascii="Times New Roman" w:eastAsia="Times New Roman" w:hAnsi="Times New Roman"/>
          <w:lang w:val="en-US"/>
        </w:rPr>
      </w:pPr>
      <w:r w:rsidRPr="00923584">
        <w:rPr>
          <w:rFonts w:ascii="Times New Roman" w:eastAsia="Times New Roman" w:hAnsi="Times New Roman"/>
          <w:lang w:val="en-US"/>
        </w:rPr>
        <w:t xml:space="preserve">(3) Pentru aducerea la îndeplinire a obligaţiilor ce îi revin secretarului general în vederea intrării în vigoare a hotărârilor consiliului local, acesta foloseşte la finalul fiecărei hotărâri a consiliului local cartuşul cu proceduri obligatorii ulterioare adoptării hotărârii consiliului local din </w:t>
      </w:r>
      <w:hyperlink r:id="rId12" w:anchor="ANEXA9a2" w:history="1">
        <w:r w:rsidRPr="00923584">
          <w:rPr>
            <w:rFonts w:ascii="Times New Roman" w:eastAsia="Times New Roman" w:hAnsi="Times New Roman"/>
            <w:color w:val="0000FF"/>
            <w:u w:val="single"/>
            <w:lang w:val="en-US"/>
          </w:rPr>
          <w:t>anexa nr. 9</w:t>
        </w:r>
      </w:hyperlink>
      <w:r w:rsidRPr="00923584">
        <w:rPr>
          <w:rFonts w:ascii="Times New Roman" w:eastAsia="Times New Roman" w:hAnsi="Times New Roman"/>
          <w:lang w:val="en-US"/>
        </w:rPr>
        <w:t xml:space="preserve"> la prezentul regulament.</w:t>
      </w:r>
      <w:r w:rsidRPr="00923584">
        <w:rPr>
          <w:rFonts w:ascii="Times New Roman" w:eastAsia="Times New Roman" w:hAnsi="Times New Roman"/>
          <w:lang w:val="en-US"/>
        </w:rPr>
        <w:br/>
      </w:r>
      <w:r w:rsidRPr="00923584">
        <w:rPr>
          <w:rFonts w:ascii="Times New Roman" w:eastAsia="Times New Roman" w:hAnsi="Times New Roman"/>
          <w:color w:val="CC0099"/>
          <w:lang w:val="en-US"/>
        </w:rPr>
        <w:t>(4)</w:t>
      </w:r>
      <w:r w:rsidRPr="00923584">
        <w:rPr>
          <w:rFonts w:ascii="Times New Roman" w:eastAsia="Times New Roman" w:hAnsi="Times New Roman"/>
          <w:lang w:val="en-US"/>
        </w:rPr>
        <w:t xml:space="preserve"> Exemplarele hotărârilor consiliului local care se transmit prefectului, în vederea exercitării controlului de legalitate, conţin în mod obligatoriu cartuşul prevăzut în </w:t>
      </w:r>
      <w:hyperlink r:id="rId13" w:anchor="ANEXA9a2" w:history="1">
        <w:r w:rsidRPr="00923584">
          <w:rPr>
            <w:rFonts w:ascii="Times New Roman" w:eastAsia="Times New Roman" w:hAnsi="Times New Roman"/>
            <w:color w:val="0000FF"/>
            <w:u w:val="single"/>
            <w:lang w:val="en-US"/>
          </w:rPr>
          <w:t>anexa nr. 9</w:t>
        </w:r>
      </w:hyperlink>
      <w:r w:rsidRPr="00923584">
        <w:rPr>
          <w:rFonts w:ascii="Times New Roman" w:eastAsia="Times New Roman" w:hAnsi="Times New Roman"/>
          <w:lang w:val="en-US"/>
        </w:rPr>
        <w:t xml:space="preserve"> la prezentul regulament.</w:t>
      </w:r>
    </w:p>
    <w:p w14:paraId="6A72C8A7" w14:textId="77777777" w:rsidR="00F7291A" w:rsidRPr="00923584" w:rsidRDefault="00F7291A" w:rsidP="005C6D78">
      <w:pPr>
        <w:tabs>
          <w:tab w:val="left" w:pos="851"/>
        </w:tabs>
        <w:spacing w:after="0"/>
        <w:ind w:right="-589" w:firstLine="426"/>
        <w:jc w:val="both"/>
        <w:rPr>
          <w:rFonts w:ascii="Times New Roman" w:eastAsia="Times New Roman" w:hAnsi="Times New Roman"/>
          <w:b/>
          <w:noProof/>
          <w:lang w:eastAsia="ro-RO"/>
        </w:rPr>
      </w:pPr>
      <w:r w:rsidRPr="00923584">
        <w:rPr>
          <w:rFonts w:ascii="Times New Roman" w:eastAsia="Times New Roman" w:hAnsi="Times New Roman"/>
          <w:b/>
          <w:bCs/>
          <w:noProof/>
          <w:lang w:eastAsia="ro-RO"/>
        </w:rPr>
        <w:t xml:space="preserve">Art. 34. </w:t>
      </w:r>
      <w:r w:rsidRPr="00923584">
        <w:rPr>
          <w:rFonts w:ascii="Times New Roman" w:eastAsia="Times New Roman" w:hAnsi="Times New Roman"/>
          <w:b/>
          <w:noProof/>
          <w:lang w:eastAsia="ro-RO"/>
        </w:rPr>
        <w:t>Hotărârile consiliului local cu caracter individual</w:t>
      </w:r>
    </w:p>
    <w:p w14:paraId="50889518" w14:textId="77777777" w:rsidR="00F7291A" w:rsidRPr="00923584" w:rsidRDefault="00F7291A" w:rsidP="005C6D78">
      <w:pPr>
        <w:tabs>
          <w:tab w:val="left" w:pos="851"/>
        </w:tabs>
        <w:spacing w:after="0"/>
        <w:ind w:firstLine="567"/>
        <w:jc w:val="both"/>
        <w:rPr>
          <w:rFonts w:ascii="Times New Roman" w:eastAsia="Times New Roman" w:hAnsi="Times New Roman"/>
          <w:bCs/>
          <w:lang w:eastAsia="ro-RO"/>
        </w:rPr>
      </w:pPr>
      <w:r w:rsidRPr="00923584">
        <w:rPr>
          <w:rFonts w:ascii="Times New Roman" w:eastAsia="Times New Roman" w:hAnsi="Times New Roman"/>
          <w:bCs/>
          <w:lang w:eastAsia="ro-RO"/>
        </w:rPr>
        <w:t>(1) Comunicarea hotărârilor cu caracter individual către persoanele cărora li se adresează se face în cel mult 5 zile de la data comunicării oficiale către prefect.</w:t>
      </w:r>
    </w:p>
    <w:p w14:paraId="22CC9F2C" w14:textId="77777777" w:rsidR="00F7291A" w:rsidRPr="00923584" w:rsidRDefault="00F7291A" w:rsidP="005C6D78">
      <w:pPr>
        <w:tabs>
          <w:tab w:val="left" w:pos="851"/>
        </w:tabs>
        <w:spacing w:after="0"/>
        <w:ind w:firstLine="567"/>
        <w:jc w:val="both"/>
        <w:rPr>
          <w:rFonts w:ascii="Times New Roman" w:eastAsia="Times New Roman" w:hAnsi="Times New Roman"/>
          <w:bCs/>
          <w:lang w:eastAsia="ro-RO"/>
        </w:rPr>
      </w:pPr>
      <w:r w:rsidRPr="00923584">
        <w:rPr>
          <w:rFonts w:ascii="Times New Roman" w:eastAsia="Times New Roman" w:hAnsi="Times New Roman"/>
          <w:bCs/>
          <w:lang w:eastAsia="ro-RO"/>
        </w:rPr>
        <w:t>(2) Hotărârile cu caracter individual produc efecte juridice de la data comunicării către persoanele cărora li se adresează.</w:t>
      </w:r>
    </w:p>
    <w:p w14:paraId="1F033294" w14:textId="77777777" w:rsidR="00F7291A" w:rsidRPr="00923584" w:rsidRDefault="00F7291A" w:rsidP="005C6D78">
      <w:pPr>
        <w:tabs>
          <w:tab w:val="left" w:pos="851"/>
        </w:tabs>
        <w:spacing w:after="0"/>
        <w:ind w:right="-589" w:firstLine="426"/>
        <w:jc w:val="both"/>
        <w:rPr>
          <w:rFonts w:ascii="Times New Roman" w:eastAsia="Times New Roman" w:hAnsi="Times New Roman"/>
          <w:b/>
          <w:noProof/>
          <w:lang w:eastAsia="ro-RO"/>
        </w:rPr>
      </w:pPr>
      <w:r w:rsidRPr="00923584">
        <w:rPr>
          <w:rFonts w:ascii="Times New Roman" w:eastAsia="Times New Roman" w:hAnsi="Times New Roman"/>
          <w:b/>
          <w:bCs/>
          <w:noProof/>
          <w:lang w:eastAsia="ro-RO"/>
        </w:rPr>
        <w:t xml:space="preserve">Art. 35. </w:t>
      </w:r>
      <w:r w:rsidRPr="00923584">
        <w:rPr>
          <w:rFonts w:ascii="Times New Roman" w:eastAsia="Times New Roman" w:hAnsi="Times New Roman"/>
          <w:b/>
          <w:noProof/>
          <w:lang w:eastAsia="ro-RO"/>
        </w:rPr>
        <w:t>Verificarea legalităţii actelor administrative</w:t>
      </w:r>
    </w:p>
    <w:p w14:paraId="298564D3" w14:textId="40FB3662" w:rsidR="00F7291A" w:rsidRPr="005C6D78" w:rsidRDefault="00F7291A" w:rsidP="005C6D78">
      <w:pPr>
        <w:tabs>
          <w:tab w:val="left" w:pos="851"/>
        </w:tabs>
        <w:spacing w:after="0"/>
        <w:ind w:firstLine="567"/>
        <w:jc w:val="both"/>
        <w:rPr>
          <w:rFonts w:ascii="Times New Roman" w:eastAsia="Times New Roman" w:hAnsi="Times New Roman"/>
          <w:noProof/>
          <w:lang w:eastAsia="ro-RO"/>
        </w:rPr>
      </w:pPr>
      <w:r w:rsidRPr="00923584">
        <w:rPr>
          <w:rFonts w:ascii="Times New Roman" w:eastAsia="Times New Roman" w:hAnsi="Times New Roman"/>
          <w:bCs/>
          <w:lang w:eastAsia="ro-RO"/>
        </w:rPr>
        <w:t>Hotărârile</w:t>
      </w:r>
      <w:r w:rsidRPr="00923584">
        <w:rPr>
          <w:rFonts w:ascii="Times New Roman" w:eastAsia="Times New Roman" w:hAnsi="Times New Roman"/>
          <w:noProof/>
          <w:lang w:eastAsia="ro-RO"/>
        </w:rPr>
        <w:t xml:space="preserve"> consiliului local sunt supuse controlului de legalitate exercitat de către prefectul județului Neamț, conform prevederilor art. 255 din Ordonanța de Urgență a Guvernului nr. 57/2019 privind Codul administrativ.</w:t>
      </w:r>
      <w:r w:rsidRPr="00923584">
        <w:rPr>
          <w:rFonts w:ascii="Times New Roman" w:eastAsia="Times New Roman" w:hAnsi="Times New Roman"/>
          <w:noProof/>
          <w:lang w:eastAsia="ro-RO"/>
        </w:rPr>
        <w:br/>
      </w:r>
      <w:r w:rsidR="005C6D78">
        <w:rPr>
          <w:rFonts w:ascii="Times New Roman" w:eastAsia="Times New Roman" w:hAnsi="Times New Roman"/>
          <w:b/>
          <w:noProof/>
          <w:lang w:eastAsia="ro-RO"/>
        </w:rPr>
        <w:t xml:space="preserve">         </w:t>
      </w:r>
      <w:r w:rsidRPr="00923584">
        <w:rPr>
          <w:rFonts w:ascii="Times New Roman" w:eastAsia="Times New Roman" w:hAnsi="Times New Roman"/>
          <w:b/>
          <w:noProof/>
          <w:lang w:eastAsia="ro-RO"/>
        </w:rPr>
        <w:t>Secțiunea a 5-a. Dispoziții privind participarea cetățenilor la procesul de elaborare și dezbatere a proiectelor de hotărâri</w:t>
      </w:r>
      <w:bookmarkStart w:id="31" w:name="A247"/>
    </w:p>
    <w:p w14:paraId="7D79B5A3" w14:textId="77777777" w:rsidR="00F7291A" w:rsidRPr="00923584" w:rsidRDefault="00F7291A" w:rsidP="00923584">
      <w:pPr>
        <w:tabs>
          <w:tab w:val="left" w:pos="567"/>
          <w:tab w:val="left" w:pos="709"/>
        </w:tabs>
        <w:spacing w:after="0"/>
        <w:ind w:right="-23"/>
        <w:jc w:val="both"/>
        <w:rPr>
          <w:rFonts w:ascii="Times New Roman" w:eastAsia="Times New Roman" w:hAnsi="Times New Roman"/>
          <w:b/>
          <w:noProof/>
          <w:lang w:eastAsia="ro-RO"/>
        </w:rPr>
      </w:pPr>
      <w:r w:rsidRPr="00923584">
        <w:rPr>
          <w:rFonts w:ascii="Times New Roman" w:eastAsia="Times New Roman" w:hAnsi="Times New Roman"/>
          <w:b/>
          <w:noProof/>
          <w:lang w:eastAsia="ro-RO"/>
        </w:rPr>
        <w:t xml:space="preserve">    Art. </w:t>
      </w:r>
      <w:bookmarkEnd w:id="31"/>
      <w:r w:rsidRPr="00923584">
        <w:rPr>
          <w:rFonts w:ascii="Times New Roman" w:eastAsia="Times New Roman" w:hAnsi="Times New Roman"/>
          <w:b/>
          <w:noProof/>
          <w:lang w:eastAsia="ro-RO"/>
        </w:rPr>
        <w:t>36. Iniţiativa cetăţenească</w:t>
      </w:r>
    </w:p>
    <w:p w14:paraId="413A16E4" w14:textId="77777777" w:rsidR="00F7291A" w:rsidRPr="00923584" w:rsidRDefault="00F7291A" w:rsidP="005C6D78">
      <w:pPr>
        <w:tabs>
          <w:tab w:val="left" w:pos="851"/>
        </w:tabs>
        <w:spacing w:after="0"/>
        <w:ind w:firstLine="567"/>
        <w:jc w:val="both"/>
        <w:rPr>
          <w:rFonts w:ascii="Times New Roman" w:eastAsia="Times New Roman" w:hAnsi="Times New Roman"/>
          <w:bCs/>
          <w:lang w:eastAsia="ro-RO"/>
        </w:rPr>
      </w:pPr>
      <w:r w:rsidRPr="00923584">
        <w:rPr>
          <w:rFonts w:ascii="Times New Roman" w:eastAsia="Times New Roman" w:hAnsi="Times New Roman"/>
          <w:bCs/>
          <w:lang w:eastAsia="ro-RO"/>
        </w:rPr>
        <w:t xml:space="preserve">(1) Cetăţenii care domiciliază pe raza comunei </w:t>
      </w:r>
      <w:r w:rsidRPr="00923584">
        <w:rPr>
          <w:rFonts w:ascii="Times New Roman" w:hAnsi="Times New Roman"/>
          <w:bCs/>
        </w:rPr>
        <w:t xml:space="preserve"> Ion Creanga </w:t>
      </w:r>
      <w:r w:rsidRPr="00923584">
        <w:rPr>
          <w:rFonts w:ascii="Times New Roman" w:eastAsia="Times New Roman" w:hAnsi="Times New Roman"/>
          <w:bCs/>
          <w:lang w:eastAsia="ro-RO"/>
        </w:rPr>
        <w:t>pot propune consiliului local, spre dezbatere şi adoptare, proiecte de hotărâri.</w:t>
      </w:r>
    </w:p>
    <w:p w14:paraId="6C8CF939" w14:textId="77777777" w:rsidR="00F7291A" w:rsidRPr="00923584" w:rsidRDefault="00F7291A" w:rsidP="005C6D78">
      <w:pPr>
        <w:tabs>
          <w:tab w:val="left" w:pos="851"/>
        </w:tabs>
        <w:spacing w:after="0"/>
        <w:ind w:firstLine="567"/>
        <w:jc w:val="both"/>
        <w:rPr>
          <w:rFonts w:ascii="Times New Roman" w:eastAsia="Times New Roman" w:hAnsi="Times New Roman"/>
          <w:bCs/>
          <w:lang w:eastAsia="ro-RO"/>
        </w:rPr>
      </w:pPr>
      <w:r w:rsidRPr="00923584">
        <w:rPr>
          <w:rFonts w:ascii="Times New Roman" w:eastAsia="Times New Roman" w:hAnsi="Times New Roman"/>
          <w:bCs/>
          <w:lang w:eastAsia="ro-RO"/>
        </w:rPr>
        <w:t>(2) Promovarea unui proiect de hotărâre se poate face de unul sau de mai mulți cetăţeni cu drept de vot, dacă acesta este susținut prin semnături de cel puţin 5% din populația cu drept de vot înscrisă în Registrul electoral cu domiciliul sau reședința în comuna</w:t>
      </w:r>
      <w:r w:rsidRPr="00923584">
        <w:rPr>
          <w:rFonts w:ascii="Times New Roman" w:hAnsi="Times New Roman"/>
          <w:bCs/>
        </w:rPr>
        <w:t xml:space="preserve"> Ion Creanga </w:t>
      </w:r>
      <w:r w:rsidRPr="00923584">
        <w:rPr>
          <w:rFonts w:ascii="Times New Roman" w:eastAsia="Times New Roman" w:hAnsi="Times New Roman"/>
          <w:bCs/>
          <w:lang w:eastAsia="ro-RO"/>
        </w:rPr>
        <w:t>.</w:t>
      </w:r>
    </w:p>
    <w:p w14:paraId="7741FC16" w14:textId="77777777" w:rsidR="00F7291A" w:rsidRPr="00923584" w:rsidRDefault="00F7291A" w:rsidP="005C6D78">
      <w:pPr>
        <w:tabs>
          <w:tab w:val="left" w:pos="851"/>
        </w:tabs>
        <w:spacing w:after="0"/>
        <w:ind w:firstLine="567"/>
        <w:jc w:val="both"/>
        <w:rPr>
          <w:rFonts w:ascii="Times New Roman" w:eastAsia="Times New Roman" w:hAnsi="Times New Roman"/>
          <w:bCs/>
          <w:lang w:eastAsia="ro-RO"/>
        </w:rPr>
      </w:pPr>
      <w:r w:rsidRPr="00923584">
        <w:rPr>
          <w:rFonts w:ascii="Times New Roman" w:eastAsia="Times New Roman" w:hAnsi="Times New Roman"/>
          <w:bCs/>
          <w:lang w:eastAsia="ro-RO"/>
        </w:rPr>
        <w:t xml:space="preserve">(3) Inițiatorii depun la secretarul general al comunei </w:t>
      </w:r>
      <w:r w:rsidRPr="00923584">
        <w:rPr>
          <w:rFonts w:ascii="Times New Roman" w:hAnsi="Times New Roman"/>
          <w:bCs/>
        </w:rPr>
        <w:t xml:space="preserve"> Ion Creanga </w:t>
      </w:r>
      <w:r w:rsidRPr="00923584">
        <w:rPr>
          <w:rFonts w:ascii="Times New Roman" w:eastAsia="Times New Roman" w:hAnsi="Times New Roman"/>
          <w:bCs/>
          <w:lang w:eastAsia="ro-RO"/>
        </w:rPr>
        <w:t xml:space="preserve">forma propusă pentru proiectul de hotărâre. Proiectul se afișează spre informare publică prin grija secretarului general al comunei. </w:t>
      </w:r>
    </w:p>
    <w:p w14:paraId="3970C5EA" w14:textId="77777777" w:rsidR="00F7291A" w:rsidRPr="00923584" w:rsidRDefault="00F7291A" w:rsidP="005C6D78">
      <w:pPr>
        <w:tabs>
          <w:tab w:val="left" w:pos="851"/>
        </w:tabs>
        <w:spacing w:after="0"/>
        <w:ind w:firstLine="567"/>
        <w:jc w:val="both"/>
        <w:rPr>
          <w:rFonts w:ascii="Times New Roman" w:eastAsia="Times New Roman" w:hAnsi="Times New Roman"/>
          <w:bCs/>
          <w:lang w:eastAsia="ro-RO"/>
        </w:rPr>
      </w:pPr>
      <w:r w:rsidRPr="00923584">
        <w:rPr>
          <w:rFonts w:ascii="Times New Roman" w:eastAsia="Times New Roman" w:hAnsi="Times New Roman"/>
          <w:bCs/>
          <w:lang w:eastAsia="ro-RO"/>
        </w:rPr>
        <w:t>(4) Inițiatorii asigură întocmirea listelor de susținători pe formulare puse la dispoziție de secretarul general al comunei.</w:t>
      </w:r>
    </w:p>
    <w:p w14:paraId="36656778" w14:textId="77777777" w:rsidR="00F7291A" w:rsidRPr="00923584" w:rsidRDefault="00F7291A" w:rsidP="005C6D78">
      <w:pPr>
        <w:tabs>
          <w:tab w:val="left" w:pos="851"/>
        </w:tabs>
        <w:spacing w:after="0"/>
        <w:ind w:firstLine="567"/>
        <w:jc w:val="both"/>
        <w:rPr>
          <w:rFonts w:ascii="Times New Roman" w:eastAsia="Times New Roman" w:hAnsi="Times New Roman"/>
          <w:bCs/>
          <w:lang w:eastAsia="ro-RO"/>
        </w:rPr>
      </w:pPr>
      <w:r w:rsidRPr="00923584">
        <w:rPr>
          <w:rFonts w:ascii="Times New Roman" w:eastAsia="Times New Roman" w:hAnsi="Times New Roman"/>
          <w:bCs/>
          <w:lang w:eastAsia="ro-RO"/>
        </w:rPr>
        <w:t>(5) Listele de susținători cuprind numele, prenumele şi domiciliul, seria şi numărul actului de identitate şi semnăturile susținătorilor.</w:t>
      </w:r>
    </w:p>
    <w:p w14:paraId="6B3F28AE" w14:textId="77777777" w:rsidR="00F7291A" w:rsidRPr="00923584" w:rsidRDefault="00F7291A" w:rsidP="005C6D78">
      <w:pPr>
        <w:tabs>
          <w:tab w:val="left" w:pos="851"/>
        </w:tabs>
        <w:spacing w:after="0"/>
        <w:ind w:firstLine="567"/>
        <w:jc w:val="both"/>
        <w:rPr>
          <w:rFonts w:ascii="Times New Roman" w:eastAsia="Times New Roman" w:hAnsi="Times New Roman"/>
          <w:bCs/>
          <w:lang w:eastAsia="ro-RO"/>
        </w:rPr>
      </w:pPr>
      <w:r w:rsidRPr="00923584">
        <w:rPr>
          <w:rFonts w:ascii="Times New Roman" w:eastAsia="Times New Roman" w:hAnsi="Times New Roman"/>
          <w:bCs/>
          <w:lang w:eastAsia="ro-RO"/>
        </w:rPr>
        <w:t>(6) Listele de susținători pot fi semnate numai de cetăţenii cu drept de vot înscriși în Registrul electoral cu domiciliul sau reședința în comuna</w:t>
      </w:r>
      <w:r w:rsidRPr="00923584">
        <w:rPr>
          <w:rFonts w:ascii="Times New Roman" w:hAnsi="Times New Roman"/>
          <w:bCs/>
        </w:rPr>
        <w:t xml:space="preserve"> Ion Creanga </w:t>
      </w:r>
      <w:r w:rsidRPr="00923584">
        <w:rPr>
          <w:rFonts w:ascii="Times New Roman" w:eastAsia="Times New Roman" w:hAnsi="Times New Roman"/>
          <w:bCs/>
          <w:lang w:eastAsia="ro-RO"/>
        </w:rPr>
        <w:t>, al cărei  consiliul local urmează să dezbată proiectul de hotărâre în cauză.</w:t>
      </w:r>
    </w:p>
    <w:p w14:paraId="6DAFF7C2" w14:textId="27D2F4BF" w:rsidR="00F7291A" w:rsidRPr="005C6D78" w:rsidRDefault="00F7291A" w:rsidP="005C6D78">
      <w:pPr>
        <w:tabs>
          <w:tab w:val="left" w:pos="851"/>
        </w:tabs>
        <w:spacing w:after="0"/>
        <w:ind w:firstLine="567"/>
        <w:jc w:val="both"/>
        <w:rPr>
          <w:rFonts w:ascii="Times New Roman" w:eastAsia="Times New Roman" w:hAnsi="Times New Roman"/>
          <w:bCs/>
          <w:lang w:eastAsia="ro-RO"/>
        </w:rPr>
      </w:pPr>
      <w:r w:rsidRPr="00923584">
        <w:rPr>
          <w:rFonts w:ascii="Times New Roman" w:eastAsia="Times New Roman" w:hAnsi="Times New Roman"/>
          <w:bCs/>
          <w:lang w:eastAsia="ro-RO"/>
        </w:rPr>
        <w:t>(7) După depunerea documentației şi verificarea acesteia de către secretarul general al comunei, proiectul de hotărâre urmează procedurile regulamentare de lucru ale consiliului local.</w:t>
      </w:r>
      <w:bookmarkStart w:id="32" w:name="A248"/>
    </w:p>
    <w:p w14:paraId="12C0C571" w14:textId="77777777" w:rsidR="00F7291A" w:rsidRPr="00923584" w:rsidRDefault="00F7291A" w:rsidP="005C6D78">
      <w:pPr>
        <w:tabs>
          <w:tab w:val="left" w:pos="851"/>
        </w:tabs>
        <w:spacing w:after="0"/>
        <w:ind w:right="-589" w:firstLine="426"/>
        <w:jc w:val="both"/>
        <w:rPr>
          <w:rFonts w:ascii="Times New Roman" w:eastAsia="Times New Roman" w:hAnsi="Times New Roman"/>
          <w:b/>
          <w:noProof/>
          <w:lang w:eastAsia="ro-RO"/>
        </w:rPr>
      </w:pPr>
      <w:r w:rsidRPr="00923584">
        <w:rPr>
          <w:rFonts w:ascii="Times New Roman" w:eastAsia="Times New Roman" w:hAnsi="Times New Roman"/>
          <w:b/>
          <w:noProof/>
          <w:lang w:eastAsia="ro-RO"/>
        </w:rPr>
        <w:t>Art. 37. Principii și reguli în asigurarea transparenței decizionale de către consiliul local, în raporturile cu cetățenii</w:t>
      </w:r>
    </w:p>
    <w:p w14:paraId="08632C30" w14:textId="77777777" w:rsidR="00F7291A" w:rsidRPr="00923584" w:rsidRDefault="00F7291A" w:rsidP="00DC0642">
      <w:pPr>
        <w:pStyle w:val="ListParagraph"/>
        <w:numPr>
          <w:ilvl w:val="0"/>
          <w:numId w:val="41"/>
        </w:numPr>
        <w:tabs>
          <w:tab w:val="left" w:pos="993"/>
        </w:tabs>
        <w:spacing w:after="0"/>
        <w:ind w:left="0" w:firstLine="567"/>
        <w:contextualSpacing w:val="0"/>
        <w:jc w:val="both"/>
        <w:rPr>
          <w:rFonts w:ascii="Times New Roman" w:eastAsia="Times New Roman" w:hAnsi="Times New Roman"/>
          <w:noProof/>
          <w:lang w:eastAsia="ro-RO"/>
        </w:rPr>
      </w:pPr>
      <w:r w:rsidRPr="00923584">
        <w:rPr>
          <w:rFonts w:ascii="Times New Roman" w:eastAsia="Times New Roman" w:hAnsi="Times New Roman"/>
          <w:bCs/>
          <w:lang w:eastAsia="ro-RO"/>
        </w:rPr>
        <w:t>Pentru asigurarea transparenței decizionale în raporturile cu cetățenii, consiliul local va respecta următoarele principii:</w:t>
      </w:r>
    </w:p>
    <w:p w14:paraId="5FA2E063" w14:textId="77777777" w:rsidR="00F7291A" w:rsidRPr="00923584" w:rsidRDefault="00F7291A" w:rsidP="00DC0642">
      <w:pPr>
        <w:numPr>
          <w:ilvl w:val="0"/>
          <w:numId w:val="33"/>
        </w:numPr>
        <w:tabs>
          <w:tab w:val="clear" w:pos="990"/>
          <w:tab w:val="left" w:pos="851"/>
          <w:tab w:val="left" w:pos="993"/>
        </w:tabs>
        <w:spacing w:after="0"/>
        <w:ind w:left="0" w:firstLine="567"/>
        <w:jc w:val="both"/>
        <w:rPr>
          <w:rFonts w:ascii="Times New Roman" w:eastAsia="Times New Roman" w:hAnsi="Times New Roman"/>
          <w:bCs/>
          <w:lang w:eastAsia="ro-RO"/>
        </w:rPr>
      </w:pPr>
      <w:r w:rsidRPr="00923584">
        <w:rPr>
          <w:rFonts w:ascii="Times New Roman" w:eastAsia="Times New Roman" w:hAnsi="Times New Roman"/>
          <w:bCs/>
          <w:lang w:eastAsia="ro-RO"/>
        </w:rPr>
        <w:t>informarea publicului asupra problemelor de interes public care urmează să fie dezbătute de consiliul local, precum și asupra proiectelor de hotărâre cu caracter normativ;</w:t>
      </w:r>
    </w:p>
    <w:p w14:paraId="06872397" w14:textId="77777777" w:rsidR="00F7291A" w:rsidRPr="00923584" w:rsidRDefault="00F7291A" w:rsidP="00DC0642">
      <w:pPr>
        <w:numPr>
          <w:ilvl w:val="0"/>
          <w:numId w:val="33"/>
        </w:numPr>
        <w:tabs>
          <w:tab w:val="clear" w:pos="990"/>
          <w:tab w:val="left" w:pos="851"/>
          <w:tab w:val="left" w:pos="993"/>
        </w:tabs>
        <w:spacing w:after="0"/>
        <w:ind w:left="0" w:firstLine="567"/>
        <w:jc w:val="both"/>
        <w:rPr>
          <w:rFonts w:ascii="Times New Roman" w:eastAsia="Times New Roman" w:hAnsi="Times New Roman"/>
          <w:bCs/>
          <w:lang w:eastAsia="ro-RO"/>
        </w:rPr>
      </w:pPr>
      <w:r w:rsidRPr="00923584">
        <w:rPr>
          <w:rFonts w:ascii="Times New Roman" w:eastAsia="Times New Roman" w:hAnsi="Times New Roman"/>
          <w:bCs/>
          <w:lang w:eastAsia="ro-RO"/>
        </w:rPr>
        <w:t>consultarea cetățenilor și a asociațiilor legal constituite la inițiativa consiliului local, în procesul de elaborare a proiectelor de hotărâre cu caracter normativ;</w:t>
      </w:r>
    </w:p>
    <w:p w14:paraId="096D015F" w14:textId="77777777" w:rsidR="00F7291A" w:rsidRPr="00923584" w:rsidRDefault="00F7291A" w:rsidP="00DC0642">
      <w:pPr>
        <w:numPr>
          <w:ilvl w:val="0"/>
          <w:numId w:val="33"/>
        </w:numPr>
        <w:tabs>
          <w:tab w:val="clear" w:pos="990"/>
          <w:tab w:val="left" w:pos="851"/>
          <w:tab w:val="left" w:pos="993"/>
        </w:tabs>
        <w:spacing w:after="0"/>
        <w:ind w:left="0" w:firstLine="567"/>
        <w:jc w:val="both"/>
        <w:rPr>
          <w:rFonts w:ascii="Times New Roman" w:eastAsia="Times New Roman" w:hAnsi="Times New Roman"/>
          <w:bCs/>
          <w:lang w:eastAsia="ro-RO"/>
        </w:rPr>
      </w:pPr>
      <w:r w:rsidRPr="00923584">
        <w:rPr>
          <w:rFonts w:ascii="Times New Roman" w:eastAsia="Times New Roman" w:hAnsi="Times New Roman"/>
          <w:bCs/>
          <w:lang w:eastAsia="ro-RO"/>
        </w:rPr>
        <w:t>participarea activă a cetățenilor la luarea deciziilor administrative și în procesul de elaborare a proiectelor de hotărâre cu caracter normativ.</w:t>
      </w:r>
    </w:p>
    <w:p w14:paraId="35DA3EC1" w14:textId="77777777" w:rsidR="00F7291A" w:rsidRPr="00923584" w:rsidRDefault="00F7291A" w:rsidP="00DC0642">
      <w:pPr>
        <w:pStyle w:val="ListParagraph"/>
        <w:numPr>
          <w:ilvl w:val="0"/>
          <w:numId w:val="42"/>
        </w:numPr>
        <w:tabs>
          <w:tab w:val="left" w:pos="993"/>
        </w:tabs>
        <w:spacing w:after="0"/>
        <w:contextualSpacing w:val="0"/>
        <w:jc w:val="both"/>
        <w:rPr>
          <w:rFonts w:ascii="Times New Roman" w:eastAsia="Times New Roman" w:hAnsi="Times New Roman"/>
          <w:bCs/>
          <w:lang w:eastAsia="ro-RO"/>
        </w:rPr>
      </w:pPr>
      <w:r w:rsidRPr="00923584">
        <w:rPr>
          <w:rFonts w:ascii="Times New Roman" w:eastAsia="Times New Roman" w:hAnsi="Times New Roman"/>
          <w:bCs/>
          <w:lang w:eastAsia="ro-RO"/>
        </w:rPr>
        <w:t>Se vor respecta următoarele reguli:</w:t>
      </w:r>
    </w:p>
    <w:p w14:paraId="10A63028" w14:textId="77777777" w:rsidR="00F7291A" w:rsidRPr="00923584" w:rsidRDefault="00F7291A" w:rsidP="00DC0642">
      <w:pPr>
        <w:numPr>
          <w:ilvl w:val="0"/>
          <w:numId w:val="34"/>
        </w:numPr>
        <w:tabs>
          <w:tab w:val="left" w:pos="851"/>
          <w:tab w:val="left" w:pos="1134"/>
          <w:tab w:val="num" w:pos="1276"/>
        </w:tabs>
        <w:spacing w:after="0"/>
        <w:ind w:left="0" w:firstLine="567"/>
        <w:jc w:val="both"/>
        <w:rPr>
          <w:rFonts w:ascii="Times New Roman" w:eastAsia="Times New Roman" w:hAnsi="Times New Roman"/>
          <w:bCs/>
          <w:lang w:eastAsia="ro-RO"/>
        </w:rPr>
      </w:pPr>
      <w:r w:rsidRPr="00923584">
        <w:rPr>
          <w:rFonts w:ascii="Times New Roman" w:eastAsia="Times New Roman" w:hAnsi="Times New Roman"/>
          <w:bCs/>
          <w:lang w:eastAsia="ro-RO"/>
        </w:rPr>
        <w:t>ședințele consiliului local au caracter public, în condițiile legii și ale regulamentului;</w:t>
      </w:r>
    </w:p>
    <w:p w14:paraId="5292314B" w14:textId="77777777" w:rsidR="00F7291A" w:rsidRPr="00923584" w:rsidRDefault="00F7291A" w:rsidP="00DC0642">
      <w:pPr>
        <w:numPr>
          <w:ilvl w:val="0"/>
          <w:numId w:val="34"/>
        </w:numPr>
        <w:tabs>
          <w:tab w:val="left" w:pos="851"/>
          <w:tab w:val="left" w:pos="1134"/>
          <w:tab w:val="num" w:pos="1276"/>
        </w:tabs>
        <w:spacing w:after="0"/>
        <w:ind w:left="0" w:firstLine="567"/>
        <w:jc w:val="both"/>
        <w:rPr>
          <w:rFonts w:ascii="Times New Roman" w:eastAsia="Times New Roman" w:hAnsi="Times New Roman"/>
          <w:bCs/>
          <w:lang w:eastAsia="ro-RO"/>
        </w:rPr>
      </w:pPr>
      <w:r w:rsidRPr="00923584">
        <w:rPr>
          <w:rFonts w:ascii="Times New Roman" w:eastAsia="Times New Roman" w:hAnsi="Times New Roman"/>
          <w:bCs/>
          <w:lang w:eastAsia="ro-RO"/>
        </w:rPr>
        <w:t>dezbaterile vor fi consemnate în procesul-verbal al ședinței consiliului local și făcute publice, în condițiile legii și ale regulamentului;</w:t>
      </w:r>
    </w:p>
    <w:p w14:paraId="4D79DE04" w14:textId="77777777" w:rsidR="00F7291A" w:rsidRPr="00923584" w:rsidRDefault="00F7291A" w:rsidP="00DC0642">
      <w:pPr>
        <w:numPr>
          <w:ilvl w:val="0"/>
          <w:numId w:val="34"/>
        </w:numPr>
        <w:tabs>
          <w:tab w:val="left" w:pos="851"/>
          <w:tab w:val="left" w:pos="1134"/>
          <w:tab w:val="num" w:pos="1276"/>
        </w:tabs>
        <w:spacing w:after="0"/>
        <w:ind w:left="0" w:firstLine="567"/>
        <w:jc w:val="both"/>
        <w:rPr>
          <w:rFonts w:ascii="Times New Roman" w:eastAsia="Times New Roman" w:hAnsi="Times New Roman"/>
          <w:bCs/>
          <w:lang w:eastAsia="ro-RO"/>
        </w:rPr>
      </w:pPr>
      <w:r w:rsidRPr="00923584">
        <w:rPr>
          <w:rFonts w:ascii="Times New Roman" w:eastAsia="Times New Roman" w:hAnsi="Times New Roman"/>
          <w:bCs/>
          <w:lang w:eastAsia="ro-RO"/>
        </w:rPr>
        <w:t>hotărârile adoptate în ședințele Consiliului Local vor fi înregistrate, arhivate și, după caz, făcute publice, în condițiile legii și ale regulamentului;</w:t>
      </w:r>
    </w:p>
    <w:p w14:paraId="57471C23" w14:textId="77777777" w:rsidR="00F7291A" w:rsidRPr="00923584" w:rsidRDefault="00F7291A" w:rsidP="00DC0642">
      <w:pPr>
        <w:tabs>
          <w:tab w:val="left" w:pos="426"/>
          <w:tab w:val="left" w:pos="851"/>
          <w:tab w:val="num" w:pos="1778"/>
        </w:tabs>
        <w:spacing w:after="0"/>
        <w:ind w:firstLine="426"/>
        <w:jc w:val="both"/>
        <w:rPr>
          <w:rFonts w:ascii="Times New Roman" w:eastAsia="Times New Roman" w:hAnsi="Times New Roman"/>
          <w:bCs/>
          <w:lang w:eastAsia="ro-RO"/>
        </w:rPr>
      </w:pPr>
      <w:r w:rsidRPr="00923584">
        <w:rPr>
          <w:rFonts w:ascii="Times New Roman" w:eastAsia="Times New Roman" w:hAnsi="Times New Roman"/>
          <w:bCs/>
          <w:lang w:eastAsia="ro-RO"/>
        </w:rPr>
        <w:t>(3) Aceste prevederi nu se aplică în cazul procesului de elaborare a hotărârilor de consiliu local și în cel al ședințelor în care sunt prezentate:</w:t>
      </w:r>
    </w:p>
    <w:p w14:paraId="5E0F5F01" w14:textId="77777777" w:rsidR="00F7291A" w:rsidRPr="00923584" w:rsidRDefault="00F7291A" w:rsidP="00DC0642">
      <w:pPr>
        <w:tabs>
          <w:tab w:val="left" w:pos="851"/>
        </w:tabs>
        <w:spacing w:after="0"/>
        <w:ind w:firstLine="567"/>
        <w:jc w:val="both"/>
        <w:rPr>
          <w:rFonts w:ascii="Times New Roman" w:eastAsia="Times New Roman" w:hAnsi="Times New Roman"/>
          <w:lang w:eastAsia="ro-RO"/>
        </w:rPr>
      </w:pPr>
      <w:r w:rsidRPr="00923584">
        <w:rPr>
          <w:rFonts w:ascii="Times New Roman" w:eastAsia="Times New Roman" w:hAnsi="Times New Roman"/>
          <w:bCs/>
          <w:lang w:eastAsia="ro-RO"/>
        </w:rPr>
        <w:t xml:space="preserve">a) informații privind apărarea națională, siguranța națională și ordinea publică, </w:t>
      </w:r>
      <w:r w:rsidRPr="00923584">
        <w:rPr>
          <w:rFonts w:ascii="Times New Roman" w:eastAsia="Times New Roman" w:hAnsi="Times New Roman"/>
          <w:lang w:eastAsia="ro-RO"/>
        </w:rPr>
        <w:t xml:space="preserve">precum și deliberările care fac parte din categoria informațiilor clasificate, potrivit legii; </w:t>
      </w:r>
    </w:p>
    <w:p w14:paraId="0EBC7F9C" w14:textId="77777777" w:rsidR="00F7291A" w:rsidRPr="00923584" w:rsidRDefault="00F7291A" w:rsidP="00DC0642">
      <w:pPr>
        <w:tabs>
          <w:tab w:val="left" w:pos="851"/>
        </w:tabs>
        <w:spacing w:after="0"/>
        <w:ind w:firstLine="567"/>
        <w:jc w:val="both"/>
        <w:rPr>
          <w:rFonts w:ascii="Times New Roman" w:eastAsia="Times New Roman" w:hAnsi="Times New Roman"/>
          <w:lang w:eastAsia="ro-RO"/>
        </w:rPr>
      </w:pPr>
      <w:r w:rsidRPr="00923584">
        <w:rPr>
          <w:rFonts w:ascii="Times New Roman" w:eastAsia="Times New Roman" w:hAnsi="Times New Roman"/>
          <w:lang w:eastAsia="ro-RO"/>
        </w:rPr>
        <w:t xml:space="preserve">b) valorile, termenele de realizare și datele tehnico-economice ale activităților comerciale sau financiare, dacă publicarea acestora aduce atingere principiului concurenței loiale, potrivit legii; </w:t>
      </w:r>
    </w:p>
    <w:p w14:paraId="707839C4" w14:textId="461BA174" w:rsidR="00F7291A" w:rsidRPr="00923584" w:rsidRDefault="00F7291A" w:rsidP="00923584">
      <w:pPr>
        <w:tabs>
          <w:tab w:val="left" w:pos="851"/>
          <w:tab w:val="left" w:pos="1276"/>
        </w:tabs>
        <w:spacing w:after="0"/>
        <w:ind w:firstLine="567"/>
        <w:rPr>
          <w:rFonts w:ascii="Times New Roman" w:hAnsi="Times New Roman"/>
          <w:lang w:eastAsia="ro-RO"/>
        </w:rPr>
      </w:pPr>
      <w:r w:rsidRPr="00923584">
        <w:rPr>
          <w:rFonts w:ascii="Times New Roman" w:eastAsia="Times New Roman" w:hAnsi="Times New Roman"/>
          <w:lang w:eastAsia="ro-RO"/>
        </w:rPr>
        <w:t>c) datele cu caracter personal</w:t>
      </w:r>
      <w:r w:rsidRPr="00923584">
        <w:rPr>
          <w:rFonts w:ascii="Times New Roman" w:hAnsi="Times New Roman"/>
          <w:color w:val="212529"/>
        </w:rPr>
        <w:t>, potrivit </w:t>
      </w:r>
      <w:r w:rsidRPr="00923584">
        <w:rPr>
          <w:rFonts w:ascii="Times New Roman" w:hAnsi="Times New Roman"/>
        </w:rPr>
        <w:t>Legii </w:t>
      </w:r>
      <w:hyperlink r:id="rId14" w:anchor="/view/01900102.18-20191128-f6SsMywAXz3" w:history="1">
        <w:r w:rsidRPr="00923584">
          <w:rPr>
            <w:rFonts w:ascii="Times New Roman" w:hAnsi="Times New Roman"/>
            <w:color w:val="008CFF"/>
            <w:u w:val="single"/>
          </w:rPr>
          <w:t>nr. 190/2018</w:t>
        </w:r>
      </w:hyperlink>
      <w:r w:rsidRPr="00923584">
        <w:rPr>
          <w:rFonts w:ascii="Times New Roman" w:hAnsi="Times New Roman"/>
          <w:color w:val="212529"/>
        </w:rPr>
        <w:t> privind masuri de punere in aplicare a Regulamentului (UE) 2016/679 al Parlamentului European si al Consiliului din 27 aprilie 2016 privind protectia persoanelor fizice in ceea ce priveste prelucrarea datelor cu caracter personal si privind libera circulatie a acestor date si de abrogare a Directivei 95 / 46 / CE (Regulamentul general privind protecția date</w:t>
      </w:r>
      <w:r w:rsidR="00DC0642">
        <w:rPr>
          <w:rFonts w:ascii="Times New Roman" w:hAnsi="Times New Roman"/>
          <w:color w:val="212529"/>
        </w:rPr>
        <w:t>lor), cu modificări ulterioare.</w:t>
      </w:r>
    </w:p>
    <w:p w14:paraId="4F4D19F3" w14:textId="77777777" w:rsidR="00F7291A" w:rsidRPr="00923584" w:rsidRDefault="00F7291A" w:rsidP="00923584">
      <w:pPr>
        <w:spacing w:after="120"/>
        <w:ind w:left="426" w:right="-589"/>
        <w:jc w:val="center"/>
        <w:rPr>
          <w:rFonts w:ascii="Times New Roman" w:eastAsia="Times New Roman" w:hAnsi="Times New Roman"/>
          <w:b/>
          <w:noProof/>
          <w:lang w:eastAsia="ro-RO"/>
        </w:rPr>
      </w:pPr>
      <w:r w:rsidRPr="00923584">
        <w:rPr>
          <w:rFonts w:ascii="Times New Roman" w:eastAsia="Times New Roman" w:hAnsi="Times New Roman"/>
          <w:b/>
          <w:bCs/>
          <w:noProof/>
          <w:lang w:eastAsia="ro-RO"/>
        </w:rPr>
        <w:t xml:space="preserve">Art. 38. </w:t>
      </w:r>
      <w:r w:rsidRPr="00923584">
        <w:rPr>
          <w:rFonts w:ascii="Times New Roman" w:eastAsia="Times New Roman" w:hAnsi="Times New Roman"/>
          <w:b/>
          <w:noProof/>
          <w:lang w:eastAsia="ro-RO"/>
        </w:rPr>
        <w:t>Dispoziții privind participarea cetățenilor la procesul de elaborare și</w:t>
      </w:r>
    </w:p>
    <w:p w14:paraId="5BE961F5" w14:textId="77777777" w:rsidR="00F7291A" w:rsidRPr="00923584" w:rsidRDefault="00F7291A" w:rsidP="00923584">
      <w:pPr>
        <w:spacing w:after="120"/>
        <w:ind w:left="426" w:right="-589"/>
        <w:jc w:val="center"/>
        <w:rPr>
          <w:rFonts w:ascii="Times New Roman" w:eastAsia="Times New Roman" w:hAnsi="Times New Roman"/>
          <w:b/>
          <w:noProof/>
          <w:lang w:eastAsia="ro-RO"/>
        </w:rPr>
      </w:pPr>
      <w:r w:rsidRPr="00923584">
        <w:rPr>
          <w:rFonts w:ascii="Times New Roman" w:eastAsia="Times New Roman" w:hAnsi="Times New Roman"/>
          <w:b/>
          <w:noProof/>
          <w:lang w:eastAsia="ro-RO"/>
        </w:rPr>
        <w:t>dezbatere a proiectelor de hotărâri</w:t>
      </w:r>
    </w:p>
    <w:p w14:paraId="235FD650" w14:textId="77777777" w:rsidR="00F7291A" w:rsidRPr="00923584" w:rsidRDefault="00F7291A" w:rsidP="00DC0642">
      <w:pPr>
        <w:tabs>
          <w:tab w:val="left" w:pos="851"/>
        </w:tabs>
        <w:spacing w:after="0"/>
        <w:ind w:firstLine="567"/>
        <w:jc w:val="both"/>
        <w:rPr>
          <w:rFonts w:ascii="Times New Roman" w:eastAsia="Times New Roman" w:hAnsi="Times New Roman"/>
          <w:lang w:eastAsia="ro-RO"/>
        </w:rPr>
      </w:pPr>
      <w:r w:rsidRPr="00923584">
        <w:rPr>
          <w:rFonts w:ascii="Times New Roman" w:eastAsia="Times New Roman" w:hAnsi="Times New Roman"/>
          <w:lang w:eastAsia="ro-RO"/>
        </w:rPr>
        <w:t xml:space="preserve">(1) În cadrul procedurilor de elaborare a proiectelor de hotărâre cu caracter normativ, inițiatorul are obligația, prin intermediul secretarului general al comunei, să aducă la cunoștință publică un anunț referitor la elaborarea unui proiect de hotărâre cu caracter normativ. </w:t>
      </w:r>
    </w:p>
    <w:p w14:paraId="2EAD7A87" w14:textId="77777777" w:rsidR="00F7291A" w:rsidRPr="00923584" w:rsidRDefault="00F7291A" w:rsidP="00DC0642">
      <w:pPr>
        <w:tabs>
          <w:tab w:val="left" w:pos="851"/>
        </w:tabs>
        <w:spacing w:after="0"/>
        <w:ind w:firstLine="567"/>
        <w:jc w:val="both"/>
        <w:rPr>
          <w:rFonts w:ascii="Times New Roman" w:eastAsia="Times New Roman" w:hAnsi="Times New Roman"/>
          <w:lang w:eastAsia="ro-RO"/>
        </w:rPr>
      </w:pPr>
      <w:r w:rsidRPr="00923584">
        <w:rPr>
          <w:rFonts w:ascii="Times New Roman" w:eastAsia="Times New Roman" w:hAnsi="Times New Roman"/>
          <w:lang w:eastAsia="ro-RO"/>
        </w:rPr>
        <w:t xml:space="preserve">Secretarul general va transmite proiectele de hotărâre cu caracter normativ tuturor persoanelor care au depus o cerere pentru primirea acestor informații. </w:t>
      </w:r>
    </w:p>
    <w:p w14:paraId="5042611D" w14:textId="77777777" w:rsidR="00F7291A" w:rsidRPr="00923584" w:rsidRDefault="00F7291A" w:rsidP="00DC0642">
      <w:pPr>
        <w:tabs>
          <w:tab w:val="left" w:pos="851"/>
        </w:tabs>
        <w:spacing w:after="0"/>
        <w:ind w:firstLine="567"/>
        <w:jc w:val="both"/>
        <w:rPr>
          <w:rFonts w:ascii="Times New Roman" w:eastAsia="Times New Roman" w:hAnsi="Times New Roman"/>
          <w:lang w:eastAsia="ro-RO"/>
        </w:rPr>
      </w:pPr>
      <w:r w:rsidRPr="00923584">
        <w:rPr>
          <w:rFonts w:ascii="Times New Roman" w:eastAsia="Times New Roman" w:hAnsi="Times New Roman"/>
          <w:lang w:eastAsia="ro-RO"/>
        </w:rPr>
        <w:t xml:space="preserve">(2) Anunțul referitor la elaborarea unui proiect de hotărâre cu caracter normativ va fi adus la cunoștință publică, în condițiile alin. (1) cu cel puțin 30 de zile înainte de supunerea spre analiză, avizare și adoptare de către autoritățile administrației publice locale. Anunțul va cuprinde referatul de aprobare al inițiatorului privind necesitatea adoptării hotărârii cu caracter normativ propus, textul complet al proiectului de hotărâre cu caracter normativ respectiv, precum și termenul limită, locul și modalitatea în care cei interesați pot trimite în scris propuneri, sugestii, opinii cu valoare de recomandare privind proiectul de hotărâre cu caracter normativ. </w:t>
      </w:r>
    </w:p>
    <w:p w14:paraId="1D9467BC" w14:textId="77777777" w:rsidR="00F7291A" w:rsidRPr="00923584" w:rsidRDefault="00F7291A" w:rsidP="00DC0642">
      <w:pPr>
        <w:tabs>
          <w:tab w:val="left" w:pos="851"/>
        </w:tabs>
        <w:spacing w:after="0"/>
        <w:ind w:firstLine="567"/>
        <w:jc w:val="both"/>
        <w:rPr>
          <w:rFonts w:ascii="Times New Roman" w:eastAsia="Times New Roman" w:hAnsi="Times New Roman"/>
          <w:lang w:eastAsia="ro-RO"/>
        </w:rPr>
      </w:pPr>
      <w:r w:rsidRPr="00923584">
        <w:rPr>
          <w:rFonts w:ascii="Times New Roman" w:eastAsia="Times New Roman" w:hAnsi="Times New Roman"/>
          <w:lang w:eastAsia="ro-RO"/>
        </w:rPr>
        <w:t xml:space="preserve">(3) Anunțul referitor la elaborarea unui proiect de hotărâre cu caracter normativ cu relevanță asupra mediului de afaceri se transmite de către inițiator asociațiilor de afaceri și altor asociații legal constituite, pe domenii specifice de activitate, în termenul prevăzut la alin. (2). </w:t>
      </w:r>
    </w:p>
    <w:p w14:paraId="615C54BD" w14:textId="77777777" w:rsidR="00F7291A" w:rsidRPr="00923584" w:rsidRDefault="00F7291A" w:rsidP="00DC0642">
      <w:pPr>
        <w:tabs>
          <w:tab w:val="left" w:pos="851"/>
        </w:tabs>
        <w:spacing w:after="0"/>
        <w:ind w:firstLine="567"/>
        <w:jc w:val="both"/>
        <w:rPr>
          <w:rFonts w:ascii="Times New Roman" w:eastAsia="Times New Roman" w:hAnsi="Times New Roman"/>
          <w:lang w:eastAsia="ro-RO"/>
        </w:rPr>
      </w:pPr>
      <w:r w:rsidRPr="00923584">
        <w:rPr>
          <w:rFonts w:ascii="Times New Roman" w:eastAsia="Times New Roman" w:hAnsi="Times New Roman"/>
          <w:lang w:eastAsia="ro-RO"/>
        </w:rPr>
        <w:t xml:space="preserve">(4) La publicarea anunțului, inițiatorul proiectului de hotărâre cu caracter normativ va stabili o perioadă de cel puțin 10 zile pentru a primi în scris propuneri, sugestii sau opinii cu privire la proiectul de hotărâre cu caracter normativ supus dezbaterii publice. </w:t>
      </w:r>
    </w:p>
    <w:p w14:paraId="2E2BAE67" w14:textId="77777777" w:rsidR="00F7291A" w:rsidRPr="00923584" w:rsidRDefault="00F7291A" w:rsidP="00DC0642">
      <w:pPr>
        <w:tabs>
          <w:tab w:val="left" w:pos="851"/>
        </w:tabs>
        <w:spacing w:after="0"/>
        <w:ind w:firstLine="567"/>
        <w:jc w:val="both"/>
        <w:rPr>
          <w:rFonts w:ascii="Times New Roman" w:eastAsia="Times New Roman" w:hAnsi="Times New Roman"/>
          <w:lang w:eastAsia="ro-RO"/>
        </w:rPr>
      </w:pPr>
      <w:r w:rsidRPr="00923584">
        <w:rPr>
          <w:rFonts w:ascii="Times New Roman" w:eastAsia="Times New Roman" w:hAnsi="Times New Roman"/>
          <w:lang w:eastAsia="ro-RO"/>
        </w:rPr>
        <w:t xml:space="preserve">(5) Primarul va desemna o persoană din cadrul aparatului de specialitate, responsabilă pentru relația cu societatea civilă, care să primească propunerile, sugestiile și opiniile persoanelor interesate cu privire la proiectul de hotărâre cu caracter normativ propus. </w:t>
      </w:r>
    </w:p>
    <w:p w14:paraId="5CCE73CB" w14:textId="77777777" w:rsidR="00F7291A" w:rsidRPr="00923584" w:rsidRDefault="00F7291A" w:rsidP="00DC0642">
      <w:pPr>
        <w:tabs>
          <w:tab w:val="left" w:pos="851"/>
        </w:tabs>
        <w:spacing w:after="0"/>
        <w:ind w:firstLine="567"/>
        <w:jc w:val="both"/>
        <w:rPr>
          <w:rFonts w:ascii="Times New Roman" w:eastAsia="Times New Roman" w:hAnsi="Times New Roman"/>
          <w:lang w:eastAsia="ro-RO"/>
        </w:rPr>
      </w:pPr>
      <w:r w:rsidRPr="00923584">
        <w:rPr>
          <w:rFonts w:ascii="Times New Roman" w:eastAsia="Times New Roman" w:hAnsi="Times New Roman"/>
          <w:lang w:eastAsia="ro-RO"/>
        </w:rPr>
        <w:t xml:space="preserve">(6) Proiectul de hotărâre cu caracter normativ se transmite spre analiză și avizare autorităților publice interesate numai după definitivare, pe baza observațiilor și propunerilor formulate potrivit alin. (4). </w:t>
      </w:r>
    </w:p>
    <w:p w14:paraId="773D0C6F" w14:textId="77777777" w:rsidR="00F7291A" w:rsidRPr="00923584" w:rsidRDefault="00F7291A" w:rsidP="00DC0642">
      <w:pPr>
        <w:tabs>
          <w:tab w:val="left" w:pos="851"/>
        </w:tabs>
        <w:spacing w:after="0"/>
        <w:ind w:firstLine="567"/>
        <w:jc w:val="both"/>
        <w:rPr>
          <w:rFonts w:ascii="Times New Roman" w:eastAsia="Times New Roman" w:hAnsi="Times New Roman"/>
          <w:lang w:eastAsia="ro-RO"/>
        </w:rPr>
      </w:pPr>
      <w:r w:rsidRPr="00923584">
        <w:rPr>
          <w:rFonts w:ascii="Times New Roman" w:eastAsia="Times New Roman" w:hAnsi="Times New Roman"/>
          <w:lang w:eastAsia="ro-RO"/>
        </w:rPr>
        <w:t xml:space="preserve">(7) Inițiatorul proiectului de hotărâre cu caracter normativ este obligat să organizeze o întâlnire în care să se dezbată public proiectul de hotărâre cu caracter normativ, dacă acest lucru a fost cerut în scris de către o asociație legal constituită sau de către o altă autoritate publică. </w:t>
      </w:r>
    </w:p>
    <w:p w14:paraId="7C12E86B" w14:textId="77777777" w:rsidR="00F7291A" w:rsidRPr="00923584" w:rsidRDefault="00F7291A" w:rsidP="00DC0642">
      <w:pPr>
        <w:tabs>
          <w:tab w:val="left" w:pos="851"/>
        </w:tabs>
        <w:spacing w:after="0"/>
        <w:ind w:firstLine="567"/>
        <w:jc w:val="both"/>
        <w:rPr>
          <w:rFonts w:ascii="Times New Roman" w:eastAsia="Times New Roman" w:hAnsi="Times New Roman"/>
          <w:lang w:eastAsia="ro-RO"/>
        </w:rPr>
      </w:pPr>
      <w:r w:rsidRPr="00923584">
        <w:rPr>
          <w:rFonts w:ascii="Times New Roman" w:eastAsia="Times New Roman" w:hAnsi="Times New Roman"/>
          <w:lang w:eastAsia="ro-RO"/>
        </w:rPr>
        <w:t xml:space="preserve">(8) În toate cazurile în care se organizează întâlniri pentru dezbateri publice, acestea trebuie să se desfășoare în cel mult 10 zile de la publicarea datei și a locului unde urmează să fie organizate. Inițiatorul proiectului de hotărâre cu caracter normativ trebuie să analizeze toate recomandările referitoare la acesta. </w:t>
      </w:r>
    </w:p>
    <w:p w14:paraId="7C6B58DD" w14:textId="77777777" w:rsidR="00F7291A" w:rsidRPr="00923584" w:rsidRDefault="00F7291A" w:rsidP="00DC0642">
      <w:pPr>
        <w:tabs>
          <w:tab w:val="left" w:pos="851"/>
        </w:tabs>
        <w:spacing w:after="0"/>
        <w:ind w:firstLine="567"/>
        <w:jc w:val="both"/>
        <w:rPr>
          <w:rFonts w:ascii="Times New Roman" w:eastAsia="Times New Roman" w:hAnsi="Times New Roman"/>
          <w:lang w:eastAsia="ro-RO"/>
        </w:rPr>
      </w:pPr>
      <w:r w:rsidRPr="00923584">
        <w:rPr>
          <w:rFonts w:ascii="Times New Roman" w:eastAsia="Times New Roman" w:hAnsi="Times New Roman"/>
          <w:lang w:eastAsia="ro-RO"/>
        </w:rPr>
        <w:t xml:space="preserve">(9) În cazul reglementării unei situații care, din cauza circumstanțelor sale excepționale, impune adoptarea de soluții imediate, în vederea evitării unei grave atingeri aduse interesului public, proiectele de hotărâre cu caracter normativ se supun adoptării în procedura de urgență prevăzută de reglementările în vigoare. </w:t>
      </w:r>
    </w:p>
    <w:p w14:paraId="3D3D0A33" w14:textId="77777777" w:rsidR="00F7291A" w:rsidRPr="00923584" w:rsidRDefault="00F7291A" w:rsidP="00DC0642">
      <w:pPr>
        <w:tabs>
          <w:tab w:val="left" w:pos="851"/>
        </w:tabs>
        <w:spacing w:after="0"/>
        <w:ind w:firstLine="567"/>
        <w:jc w:val="both"/>
        <w:rPr>
          <w:rFonts w:ascii="Times New Roman" w:eastAsia="Times New Roman" w:hAnsi="Times New Roman"/>
          <w:bCs/>
          <w:lang w:eastAsia="ro-RO"/>
        </w:rPr>
      </w:pPr>
      <w:r w:rsidRPr="00923584">
        <w:rPr>
          <w:rFonts w:ascii="Times New Roman" w:eastAsia="Times New Roman" w:hAnsi="Times New Roman"/>
          <w:lang w:eastAsia="ro-RO"/>
        </w:rPr>
        <w:t>(10) Pentru proiectele de hotărâre cu caracter normativ propuse prin inițiativă cetățenească, obligațiile menționate la aliniatele (1), (4) și (7) revin</w:t>
      </w:r>
      <w:r w:rsidRPr="00923584">
        <w:rPr>
          <w:rFonts w:ascii="Times New Roman" w:eastAsia="Times New Roman" w:hAnsi="Times New Roman"/>
          <w:bCs/>
          <w:lang w:eastAsia="ro-RO"/>
        </w:rPr>
        <w:t xml:space="preserve"> primarului. </w:t>
      </w:r>
    </w:p>
    <w:p w14:paraId="69BD205D" w14:textId="77777777" w:rsidR="00F7291A" w:rsidRPr="00923584" w:rsidRDefault="00F7291A" w:rsidP="00DC0642">
      <w:pPr>
        <w:tabs>
          <w:tab w:val="left" w:pos="851"/>
        </w:tabs>
        <w:spacing w:after="0"/>
        <w:ind w:firstLine="567"/>
        <w:jc w:val="both"/>
        <w:rPr>
          <w:rFonts w:ascii="Times New Roman" w:eastAsia="Times New Roman" w:hAnsi="Times New Roman"/>
          <w:bCs/>
          <w:lang w:eastAsia="ro-RO"/>
        </w:rPr>
      </w:pPr>
      <w:r w:rsidRPr="00923584">
        <w:rPr>
          <w:rFonts w:ascii="Times New Roman" w:eastAsia="Times New Roman" w:hAnsi="Times New Roman"/>
          <w:bCs/>
          <w:lang w:eastAsia="ro-RO"/>
        </w:rPr>
        <w:t>(11) Inițiatorul proiectului de hotărâre cu caracter normativ este obligat să justifice în scris nepreluarea recomandărilor formulate și înaintate în scris de cetățeni și asociațiile legal constituite ale acestora.</w:t>
      </w:r>
    </w:p>
    <w:p w14:paraId="178F87D3" w14:textId="77777777" w:rsidR="00F7291A" w:rsidRPr="00923584" w:rsidRDefault="00F7291A" w:rsidP="00DC0642">
      <w:pPr>
        <w:spacing w:after="0"/>
        <w:ind w:left="426" w:right="-589"/>
        <w:jc w:val="both"/>
        <w:rPr>
          <w:rFonts w:ascii="Times New Roman" w:eastAsia="Times New Roman" w:hAnsi="Times New Roman"/>
          <w:b/>
          <w:noProof/>
          <w:lang w:eastAsia="ro-RO"/>
        </w:rPr>
      </w:pPr>
      <w:r w:rsidRPr="00923584">
        <w:rPr>
          <w:rFonts w:ascii="Times New Roman" w:eastAsia="Times New Roman" w:hAnsi="Times New Roman"/>
          <w:b/>
          <w:bCs/>
          <w:noProof/>
          <w:lang w:eastAsia="ro-RO"/>
        </w:rPr>
        <w:t xml:space="preserve">Art. 39. </w:t>
      </w:r>
      <w:r w:rsidRPr="00923584">
        <w:rPr>
          <w:rFonts w:ascii="Times New Roman" w:eastAsia="Times New Roman" w:hAnsi="Times New Roman"/>
          <w:b/>
          <w:noProof/>
          <w:lang w:eastAsia="ro-RO"/>
        </w:rPr>
        <w:t>Participarea persoanelor interesate la lucările ședințelor publice ale consiliului local</w:t>
      </w:r>
    </w:p>
    <w:p w14:paraId="785A5CAD" w14:textId="77777777" w:rsidR="00F7291A" w:rsidRPr="00923584" w:rsidRDefault="00F7291A" w:rsidP="00DC0642">
      <w:pPr>
        <w:tabs>
          <w:tab w:val="left" w:pos="851"/>
        </w:tabs>
        <w:spacing w:after="0"/>
        <w:ind w:firstLine="567"/>
        <w:jc w:val="both"/>
        <w:rPr>
          <w:rFonts w:ascii="Times New Roman" w:eastAsia="Times New Roman" w:hAnsi="Times New Roman"/>
          <w:lang w:eastAsia="ro-RO"/>
        </w:rPr>
      </w:pPr>
      <w:r w:rsidRPr="00923584">
        <w:rPr>
          <w:rFonts w:ascii="Times New Roman" w:eastAsia="Times New Roman" w:hAnsi="Times New Roman"/>
          <w:lang w:eastAsia="ro-RO"/>
        </w:rPr>
        <w:t xml:space="preserve">(1) Participarea persoanelor interesate la lucrările ședințelor publice ale consiliului local se va face în condițiile art. 27, cu respectarea prealabilă a următoarelor etape: </w:t>
      </w:r>
    </w:p>
    <w:p w14:paraId="3DA24D70" w14:textId="77777777" w:rsidR="00F7291A" w:rsidRPr="00923584" w:rsidRDefault="00F7291A" w:rsidP="00DC0642">
      <w:pPr>
        <w:tabs>
          <w:tab w:val="left" w:pos="851"/>
        </w:tabs>
        <w:spacing w:after="0"/>
        <w:ind w:firstLine="567"/>
        <w:jc w:val="both"/>
        <w:rPr>
          <w:rFonts w:ascii="Times New Roman" w:eastAsia="Times New Roman" w:hAnsi="Times New Roman"/>
          <w:lang w:eastAsia="ro-RO"/>
        </w:rPr>
      </w:pPr>
      <w:r w:rsidRPr="00923584">
        <w:rPr>
          <w:rFonts w:ascii="Times New Roman" w:eastAsia="Times New Roman" w:hAnsi="Times New Roman"/>
          <w:lang w:eastAsia="ro-RO"/>
        </w:rPr>
        <w:t xml:space="preserve">a) anunțul privind ședința consiliului local se afișează la sediul consiliului local, pe pagina de internet proprie sau se transmite către mass-media, după caz, cu cel puțin 3 zile înainte de desfășurarea ședințelor ordinare și cu cel puțin 24 de ore înaintea ședințelor extraordinare convocate în termen de 3 zile, cu excepția situațiilor în care consiliului local este convocat de îndată în ședințe extraordinare; </w:t>
      </w:r>
    </w:p>
    <w:p w14:paraId="16818D71" w14:textId="77777777" w:rsidR="00F7291A" w:rsidRPr="00923584" w:rsidRDefault="00F7291A" w:rsidP="00DC0642">
      <w:pPr>
        <w:tabs>
          <w:tab w:val="left" w:pos="851"/>
        </w:tabs>
        <w:spacing w:after="0"/>
        <w:ind w:firstLine="567"/>
        <w:jc w:val="both"/>
        <w:rPr>
          <w:rFonts w:ascii="Times New Roman" w:eastAsia="Times New Roman" w:hAnsi="Times New Roman"/>
          <w:lang w:eastAsia="ro-RO"/>
        </w:rPr>
      </w:pPr>
      <w:r w:rsidRPr="00923584">
        <w:rPr>
          <w:rFonts w:ascii="Times New Roman" w:eastAsia="Times New Roman" w:hAnsi="Times New Roman"/>
          <w:lang w:eastAsia="ro-RO"/>
        </w:rPr>
        <w:t xml:space="preserve">b) acest anunț trebuie adus la cunoștința cetățenilor și a asociațiilor legal constituite care au prezentat sugestii și propuneri în scris, cu valoare de recomandare, referitoare la proiectele de hotărâre cu caracter normativ care urmează să fie dezbătute în ședința consiliului local; </w:t>
      </w:r>
    </w:p>
    <w:p w14:paraId="031BF408" w14:textId="77777777" w:rsidR="00F7291A" w:rsidRPr="00923584" w:rsidRDefault="00F7291A" w:rsidP="00DC0642">
      <w:pPr>
        <w:tabs>
          <w:tab w:val="left" w:pos="851"/>
        </w:tabs>
        <w:spacing w:after="0"/>
        <w:ind w:firstLine="567"/>
        <w:jc w:val="both"/>
        <w:rPr>
          <w:rFonts w:ascii="Times New Roman" w:eastAsia="Times New Roman" w:hAnsi="Times New Roman"/>
          <w:lang w:eastAsia="ro-RO"/>
        </w:rPr>
      </w:pPr>
      <w:r w:rsidRPr="00923584">
        <w:rPr>
          <w:rFonts w:ascii="Times New Roman" w:eastAsia="Times New Roman" w:hAnsi="Times New Roman"/>
          <w:lang w:eastAsia="ro-RO"/>
        </w:rPr>
        <w:t>c) anunțul va conține data, ora și locul de desfășurare a ședinței consiliului local, precum și proiectul ordinii de zi.</w:t>
      </w:r>
    </w:p>
    <w:p w14:paraId="626D916C" w14:textId="77777777" w:rsidR="00F7291A" w:rsidRPr="00923584" w:rsidRDefault="00F7291A" w:rsidP="00DC0642">
      <w:pPr>
        <w:tabs>
          <w:tab w:val="left" w:pos="851"/>
        </w:tabs>
        <w:spacing w:after="0"/>
        <w:ind w:firstLine="567"/>
        <w:jc w:val="both"/>
        <w:rPr>
          <w:rFonts w:ascii="Times New Roman" w:eastAsia="Times New Roman" w:hAnsi="Times New Roman"/>
          <w:lang w:eastAsia="ro-RO"/>
        </w:rPr>
      </w:pPr>
      <w:r w:rsidRPr="00923584">
        <w:rPr>
          <w:rFonts w:ascii="Times New Roman" w:eastAsia="Times New Roman" w:hAnsi="Times New Roman"/>
          <w:lang w:eastAsia="ro-RO"/>
        </w:rPr>
        <w:t>d) persoanele interesate să participe fizic la lucrările sedintei consiliului local trebuie să depună o cerere scrisă în acest sens, la registratura generală a primăriei comunei</w:t>
      </w:r>
      <w:r w:rsidRPr="00923584">
        <w:rPr>
          <w:rFonts w:ascii="Times New Roman" w:hAnsi="Times New Roman"/>
          <w:bCs/>
        </w:rPr>
        <w:t xml:space="preserve"> Ion Creanga </w:t>
      </w:r>
      <w:r w:rsidRPr="00923584">
        <w:rPr>
          <w:rFonts w:ascii="Times New Roman" w:eastAsia="Times New Roman" w:hAnsi="Times New Roman"/>
          <w:lang w:eastAsia="ro-RO"/>
        </w:rPr>
        <w:t>, cerere care se aprobă/se respinge de către presedintele de şedinţă şi se comunică persoanei interesate până la începerea  sedintei.</w:t>
      </w:r>
    </w:p>
    <w:p w14:paraId="2070D71F" w14:textId="77777777" w:rsidR="00F7291A" w:rsidRPr="00923584" w:rsidRDefault="00F7291A" w:rsidP="00DC0642">
      <w:pPr>
        <w:tabs>
          <w:tab w:val="left" w:pos="851"/>
        </w:tabs>
        <w:spacing w:after="0"/>
        <w:ind w:firstLine="567"/>
        <w:jc w:val="both"/>
        <w:rPr>
          <w:rFonts w:ascii="Times New Roman" w:eastAsia="Times New Roman" w:hAnsi="Times New Roman"/>
          <w:lang w:eastAsia="ro-RO"/>
        </w:rPr>
      </w:pPr>
      <w:r w:rsidRPr="00923584">
        <w:rPr>
          <w:rFonts w:ascii="Times New Roman" w:eastAsia="Times New Roman" w:hAnsi="Times New Roman"/>
          <w:lang w:eastAsia="ro-RO"/>
        </w:rPr>
        <w:t>(2) Consiliul local poate hotărî prin majoritate simplă aprobarea unei cereri de participare la şedinţă care a fost respinsă în condiţiile alin. (1) litera d) sau ca ședințele consiliului local să fie înregistrate în condițiile art. 27 alin. (2) lit. c) și art. 28 alin. (4), lit. d).</w:t>
      </w:r>
    </w:p>
    <w:p w14:paraId="23F9868C" w14:textId="77777777" w:rsidR="00F7291A" w:rsidRPr="00923584" w:rsidRDefault="00F7291A" w:rsidP="00DC0642">
      <w:pPr>
        <w:spacing w:after="0"/>
        <w:ind w:left="426" w:right="-589"/>
        <w:jc w:val="both"/>
        <w:rPr>
          <w:rFonts w:ascii="Times New Roman" w:eastAsia="Times New Roman" w:hAnsi="Times New Roman"/>
          <w:b/>
          <w:noProof/>
          <w:lang w:eastAsia="ro-RO"/>
        </w:rPr>
      </w:pPr>
      <w:r w:rsidRPr="00923584">
        <w:rPr>
          <w:rFonts w:ascii="Times New Roman" w:eastAsia="Times New Roman" w:hAnsi="Times New Roman"/>
          <w:b/>
          <w:bCs/>
          <w:noProof/>
          <w:lang w:eastAsia="ro-RO"/>
        </w:rPr>
        <w:t xml:space="preserve">Art. 40. </w:t>
      </w:r>
      <w:r w:rsidRPr="00923584">
        <w:rPr>
          <w:rFonts w:ascii="Times New Roman" w:eastAsia="Times New Roman" w:hAnsi="Times New Roman"/>
          <w:b/>
          <w:noProof/>
          <w:lang w:eastAsia="ro-RO"/>
        </w:rPr>
        <w:t>Dreptul de acces al persoanelor interesate la înregistrările ședințelor consiliului local</w:t>
      </w:r>
    </w:p>
    <w:p w14:paraId="36AB6ADF" w14:textId="77777777" w:rsidR="00F7291A" w:rsidRPr="00923584" w:rsidRDefault="00F7291A" w:rsidP="00DC0642">
      <w:pPr>
        <w:spacing w:after="0"/>
        <w:ind w:firstLine="426"/>
        <w:jc w:val="both"/>
        <w:rPr>
          <w:rFonts w:ascii="Times New Roman" w:eastAsia="Times New Roman" w:hAnsi="Times New Roman"/>
          <w:noProof/>
          <w:lang w:eastAsia="ro-RO"/>
        </w:rPr>
      </w:pPr>
      <w:r w:rsidRPr="00923584">
        <w:rPr>
          <w:rFonts w:ascii="Times New Roman" w:eastAsia="Times New Roman" w:hAnsi="Times New Roman"/>
          <w:lang w:eastAsia="ro-RO"/>
        </w:rPr>
        <w:t>În temeiul art. 27 alin. (2), lit. c) și ale art. 28 alin. (4), lit. d), înregistrările ședințelor consiliului local pot fi făcute publice, la cerere, în condițiile legislației privind liberul acces la informațiile de interes public</w:t>
      </w:r>
    </w:p>
    <w:p w14:paraId="692FC7D3" w14:textId="77777777" w:rsidR="00F7291A" w:rsidRPr="00923584" w:rsidRDefault="00F7291A" w:rsidP="00DC0642">
      <w:pPr>
        <w:tabs>
          <w:tab w:val="left" w:pos="851"/>
        </w:tabs>
        <w:spacing w:after="0"/>
        <w:ind w:right="-589" w:firstLine="426"/>
        <w:jc w:val="both"/>
        <w:rPr>
          <w:rFonts w:ascii="Times New Roman" w:eastAsia="Times New Roman" w:hAnsi="Times New Roman"/>
          <w:b/>
          <w:noProof/>
          <w:lang w:eastAsia="ro-RO"/>
        </w:rPr>
      </w:pPr>
      <w:r w:rsidRPr="00923584">
        <w:rPr>
          <w:rFonts w:ascii="Times New Roman" w:eastAsia="Times New Roman" w:hAnsi="Times New Roman"/>
          <w:b/>
          <w:noProof/>
          <w:lang w:eastAsia="ro-RO"/>
        </w:rPr>
        <w:t>Art. 41. Delegatul sătesc</w:t>
      </w:r>
    </w:p>
    <w:p w14:paraId="6911C92F" w14:textId="77777777" w:rsidR="00F7291A" w:rsidRPr="00923584" w:rsidRDefault="00F7291A" w:rsidP="00DC0642">
      <w:pPr>
        <w:tabs>
          <w:tab w:val="left" w:pos="851"/>
        </w:tabs>
        <w:spacing w:after="0"/>
        <w:ind w:firstLine="567"/>
        <w:jc w:val="both"/>
        <w:rPr>
          <w:rFonts w:ascii="Times New Roman" w:eastAsia="Times New Roman" w:hAnsi="Times New Roman"/>
          <w:bCs/>
          <w:lang w:eastAsia="ro-RO"/>
        </w:rPr>
      </w:pPr>
      <w:r w:rsidRPr="00923584">
        <w:rPr>
          <w:rFonts w:ascii="Times New Roman" w:eastAsia="Times New Roman" w:hAnsi="Times New Roman"/>
          <w:bCs/>
          <w:lang w:eastAsia="ro-RO"/>
        </w:rPr>
        <w:t>(1) Locuitorii satelor care nu au consilieri locali aleși în consiliile locale sunt reprezentați la şedinţele consiliului local de un delegat sătesc. Delegatul sătesc este asimilat aleşilor locali.</w:t>
      </w:r>
    </w:p>
    <w:p w14:paraId="6A60009D" w14:textId="77777777" w:rsidR="00F7291A" w:rsidRPr="00923584" w:rsidRDefault="00F7291A" w:rsidP="00DC0642">
      <w:pPr>
        <w:tabs>
          <w:tab w:val="left" w:pos="851"/>
        </w:tabs>
        <w:spacing w:after="0"/>
        <w:ind w:firstLine="567"/>
        <w:jc w:val="both"/>
        <w:rPr>
          <w:rFonts w:ascii="Times New Roman" w:eastAsia="Times New Roman" w:hAnsi="Times New Roman"/>
          <w:bCs/>
          <w:lang w:eastAsia="ro-RO"/>
        </w:rPr>
      </w:pPr>
      <w:r w:rsidRPr="00923584">
        <w:rPr>
          <w:rFonts w:ascii="Times New Roman" w:eastAsia="Times New Roman" w:hAnsi="Times New Roman"/>
          <w:bCs/>
          <w:lang w:eastAsia="ro-RO"/>
        </w:rPr>
        <w:t>(2) Delegatul sătesc este ales pe perioada mandatului consiliului local, în termen de 20 de zile de la data constituirii acestuia, de o adunare sătească, convocată de primar cu cel puţin 15 zile înainte şi desfășurată în prezenţa primarului sau a viceprimarului şi a secretarului general al comunei.</w:t>
      </w:r>
    </w:p>
    <w:p w14:paraId="00048080" w14:textId="77777777" w:rsidR="00F7291A" w:rsidRPr="00923584" w:rsidRDefault="00F7291A" w:rsidP="00DC0642">
      <w:pPr>
        <w:tabs>
          <w:tab w:val="left" w:pos="851"/>
        </w:tabs>
        <w:spacing w:after="0"/>
        <w:ind w:firstLine="567"/>
        <w:jc w:val="both"/>
        <w:rPr>
          <w:rFonts w:ascii="Times New Roman" w:eastAsia="Times New Roman" w:hAnsi="Times New Roman"/>
          <w:bCs/>
          <w:lang w:eastAsia="ro-RO"/>
        </w:rPr>
      </w:pPr>
      <w:r w:rsidRPr="00923584">
        <w:rPr>
          <w:rFonts w:ascii="Times New Roman" w:eastAsia="Times New Roman" w:hAnsi="Times New Roman"/>
          <w:bCs/>
          <w:lang w:eastAsia="ro-RO"/>
        </w:rPr>
        <w:t>(3) Alegerea delegatului sătesc se face cu majoritatea voturilor celor prezenţi la această adunare, consemnată într-un proces-verbal care se prezintă în prima şedinţă a consiliului local. La adunarea sătească pot participa toți cetăţenii cu drept de vot din satul respectiv.</w:t>
      </w:r>
    </w:p>
    <w:p w14:paraId="47C24C79" w14:textId="77777777" w:rsidR="00F7291A" w:rsidRPr="00923584" w:rsidRDefault="00F7291A" w:rsidP="00DC0642">
      <w:pPr>
        <w:tabs>
          <w:tab w:val="left" w:pos="851"/>
        </w:tabs>
        <w:spacing w:after="0"/>
        <w:ind w:firstLine="567"/>
        <w:jc w:val="both"/>
        <w:rPr>
          <w:rFonts w:ascii="Times New Roman" w:eastAsia="Times New Roman" w:hAnsi="Times New Roman"/>
          <w:bCs/>
          <w:lang w:eastAsia="ro-RO"/>
        </w:rPr>
      </w:pPr>
      <w:r w:rsidRPr="00923584">
        <w:rPr>
          <w:rFonts w:ascii="Times New Roman" w:eastAsia="Times New Roman" w:hAnsi="Times New Roman"/>
          <w:bCs/>
          <w:lang w:eastAsia="ro-RO"/>
        </w:rPr>
        <w:t>(4) Încetarea de drept a mandatului delegatului sătesc are loc în următoarele situatii:</w:t>
      </w:r>
    </w:p>
    <w:p w14:paraId="03FC8A9D" w14:textId="77777777" w:rsidR="00F7291A" w:rsidRPr="00923584" w:rsidRDefault="00F7291A" w:rsidP="00DC0642">
      <w:pPr>
        <w:tabs>
          <w:tab w:val="left" w:pos="851"/>
        </w:tabs>
        <w:spacing w:after="0"/>
        <w:ind w:firstLine="567"/>
        <w:jc w:val="both"/>
        <w:rPr>
          <w:rFonts w:ascii="Times New Roman" w:eastAsia="Times New Roman" w:hAnsi="Times New Roman"/>
          <w:bCs/>
          <w:lang w:eastAsia="ro-RO"/>
        </w:rPr>
      </w:pPr>
      <w:r w:rsidRPr="00923584">
        <w:rPr>
          <w:rFonts w:ascii="Times New Roman" w:eastAsia="Times New Roman" w:hAnsi="Times New Roman"/>
          <w:bCs/>
          <w:lang w:eastAsia="ro-RO"/>
        </w:rPr>
        <w:t>a) demisie;</w:t>
      </w:r>
    </w:p>
    <w:p w14:paraId="0A5E6368" w14:textId="77777777" w:rsidR="00F7291A" w:rsidRPr="00923584" w:rsidRDefault="00F7291A" w:rsidP="00DC0642">
      <w:pPr>
        <w:tabs>
          <w:tab w:val="left" w:pos="851"/>
        </w:tabs>
        <w:spacing w:after="0"/>
        <w:ind w:firstLine="567"/>
        <w:jc w:val="both"/>
        <w:rPr>
          <w:rFonts w:ascii="Times New Roman" w:eastAsia="Times New Roman" w:hAnsi="Times New Roman"/>
          <w:bCs/>
          <w:lang w:eastAsia="ro-RO"/>
        </w:rPr>
      </w:pPr>
      <w:r w:rsidRPr="00923584">
        <w:rPr>
          <w:rFonts w:ascii="Times New Roman" w:eastAsia="Times New Roman" w:hAnsi="Times New Roman"/>
          <w:bCs/>
          <w:lang w:eastAsia="ro-RO"/>
        </w:rPr>
        <w:t>b) validarea, în calitate de consilier local, a unui supleant care are domiciliul în satul al cărui delegat este;</w:t>
      </w:r>
    </w:p>
    <w:p w14:paraId="6218535D" w14:textId="77777777" w:rsidR="00F7291A" w:rsidRPr="00923584" w:rsidRDefault="00F7291A" w:rsidP="00DC0642">
      <w:pPr>
        <w:tabs>
          <w:tab w:val="left" w:pos="851"/>
        </w:tabs>
        <w:spacing w:after="0"/>
        <w:ind w:firstLine="567"/>
        <w:jc w:val="both"/>
        <w:rPr>
          <w:rFonts w:ascii="Times New Roman" w:eastAsia="Times New Roman" w:hAnsi="Times New Roman"/>
          <w:bCs/>
          <w:lang w:eastAsia="ro-RO"/>
        </w:rPr>
      </w:pPr>
      <w:r w:rsidRPr="00923584">
        <w:rPr>
          <w:rFonts w:ascii="Times New Roman" w:eastAsia="Times New Roman" w:hAnsi="Times New Roman"/>
          <w:bCs/>
          <w:lang w:eastAsia="ro-RO"/>
        </w:rPr>
        <w:t>c) schimbarea domiciliului într-un alt sat, inclusiv ca urmare a reorganizării comunei;</w:t>
      </w:r>
    </w:p>
    <w:p w14:paraId="5A42F4AB" w14:textId="77777777" w:rsidR="00F7291A" w:rsidRPr="00923584" w:rsidRDefault="00F7291A" w:rsidP="00DC0642">
      <w:pPr>
        <w:tabs>
          <w:tab w:val="left" w:pos="851"/>
        </w:tabs>
        <w:spacing w:after="0"/>
        <w:ind w:firstLine="567"/>
        <w:jc w:val="both"/>
        <w:rPr>
          <w:rFonts w:ascii="Times New Roman" w:eastAsia="Times New Roman" w:hAnsi="Times New Roman"/>
          <w:bCs/>
          <w:lang w:eastAsia="ro-RO"/>
        </w:rPr>
      </w:pPr>
      <w:r w:rsidRPr="00923584">
        <w:rPr>
          <w:rFonts w:ascii="Times New Roman" w:eastAsia="Times New Roman" w:hAnsi="Times New Roman"/>
          <w:bCs/>
          <w:lang w:eastAsia="ro-RO"/>
        </w:rPr>
        <w:t>d) condamnarea, prin hotărâre judecătorească rămasă definitivă, la o pedeapsă privativă de libertate, indiferent de modalitatea de individualizare a pedepsei;</w:t>
      </w:r>
    </w:p>
    <w:p w14:paraId="55B134D0" w14:textId="77777777" w:rsidR="00F7291A" w:rsidRPr="00923584" w:rsidRDefault="00F7291A" w:rsidP="00DC0642">
      <w:pPr>
        <w:tabs>
          <w:tab w:val="left" w:pos="851"/>
        </w:tabs>
        <w:spacing w:after="0"/>
        <w:ind w:firstLine="567"/>
        <w:jc w:val="both"/>
        <w:rPr>
          <w:rFonts w:ascii="Times New Roman" w:eastAsia="Times New Roman" w:hAnsi="Times New Roman"/>
          <w:bCs/>
          <w:lang w:eastAsia="ro-RO"/>
        </w:rPr>
      </w:pPr>
      <w:r w:rsidRPr="00923584">
        <w:rPr>
          <w:rFonts w:ascii="Times New Roman" w:eastAsia="Times New Roman" w:hAnsi="Times New Roman"/>
          <w:bCs/>
          <w:lang w:eastAsia="ro-RO"/>
        </w:rPr>
        <w:t>e) punerea sub interdicție judecătorească;</w:t>
      </w:r>
    </w:p>
    <w:p w14:paraId="0A43F099" w14:textId="77777777" w:rsidR="00F7291A" w:rsidRPr="00923584" w:rsidRDefault="00F7291A" w:rsidP="00DC0642">
      <w:pPr>
        <w:tabs>
          <w:tab w:val="left" w:pos="851"/>
        </w:tabs>
        <w:spacing w:after="0"/>
        <w:ind w:firstLine="567"/>
        <w:jc w:val="both"/>
        <w:rPr>
          <w:rFonts w:ascii="Times New Roman" w:eastAsia="Times New Roman" w:hAnsi="Times New Roman"/>
          <w:bCs/>
          <w:lang w:eastAsia="ro-RO"/>
        </w:rPr>
      </w:pPr>
      <w:r w:rsidRPr="00923584">
        <w:rPr>
          <w:rFonts w:ascii="Times New Roman" w:eastAsia="Times New Roman" w:hAnsi="Times New Roman"/>
          <w:bCs/>
          <w:lang w:eastAsia="ro-RO"/>
        </w:rPr>
        <w:t>f) pierderea drepturilor electorale;</w:t>
      </w:r>
    </w:p>
    <w:p w14:paraId="6B71D9AC" w14:textId="77777777" w:rsidR="00F7291A" w:rsidRPr="00923584" w:rsidRDefault="00F7291A" w:rsidP="00DC0642">
      <w:pPr>
        <w:tabs>
          <w:tab w:val="left" w:pos="851"/>
        </w:tabs>
        <w:spacing w:after="0"/>
        <w:ind w:firstLine="567"/>
        <w:jc w:val="both"/>
        <w:rPr>
          <w:rFonts w:ascii="Times New Roman" w:eastAsia="Times New Roman" w:hAnsi="Times New Roman"/>
          <w:bCs/>
          <w:lang w:eastAsia="ro-RO"/>
        </w:rPr>
      </w:pPr>
      <w:r w:rsidRPr="00923584">
        <w:rPr>
          <w:rFonts w:ascii="Times New Roman" w:eastAsia="Times New Roman" w:hAnsi="Times New Roman"/>
          <w:bCs/>
          <w:lang w:eastAsia="ro-RO"/>
        </w:rPr>
        <w:t>g) deces.</w:t>
      </w:r>
    </w:p>
    <w:p w14:paraId="09B88F41" w14:textId="77777777" w:rsidR="00F7291A" w:rsidRPr="00923584" w:rsidRDefault="00F7291A" w:rsidP="00DC0642">
      <w:pPr>
        <w:tabs>
          <w:tab w:val="left" w:pos="851"/>
        </w:tabs>
        <w:spacing w:after="0"/>
        <w:ind w:firstLine="567"/>
        <w:jc w:val="both"/>
        <w:rPr>
          <w:rFonts w:ascii="Times New Roman" w:eastAsia="Times New Roman" w:hAnsi="Times New Roman"/>
          <w:bCs/>
          <w:lang w:eastAsia="ro-RO"/>
        </w:rPr>
      </w:pPr>
      <w:r w:rsidRPr="00923584">
        <w:rPr>
          <w:rFonts w:ascii="Times New Roman" w:eastAsia="Times New Roman" w:hAnsi="Times New Roman"/>
          <w:bCs/>
          <w:lang w:eastAsia="ro-RO"/>
        </w:rPr>
        <w:t>(5) În situațiile prevăzute la alin. (4) se alege un nou delegat sătesc, cu respectarea prevederilor alin. (1)-(3), care se aplică în mod corespunzător.</w:t>
      </w:r>
    </w:p>
    <w:p w14:paraId="085C5628" w14:textId="77777777" w:rsidR="00F7291A" w:rsidRPr="00923584" w:rsidRDefault="00F7291A" w:rsidP="00DC0642">
      <w:pPr>
        <w:tabs>
          <w:tab w:val="left" w:pos="851"/>
        </w:tabs>
        <w:spacing w:after="0"/>
        <w:ind w:firstLine="567"/>
        <w:jc w:val="both"/>
        <w:rPr>
          <w:rFonts w:ascii="Times New Roman" w:eastAsia="Times New Roman" w:hAnsi="Times New Roman"/>
          <w:bCs/>
          <w:lang w:eastAsia="ro-RO"/>
        </w:rPr>
      </w:pPr>
      <w:r w:rsidRPr="00923584">
        <w:rPr>
          <w:rFonts w:ascii="Times New Roman" w:eastAsia="Times New Roman" w:hAnsi="Times New Roman"/>
          <w:bCs/>
          <w:lang w:eastAsia="ro-RO"/>
        </w:rPr>
        <w:t>(6) Adunarea sătească, convocată de către primar, poate hotărî oricând eliberarea din funcţie a delegatului sătesc şi alegerea, în termen de 20 de zile de la eliberare, a unei alte persoane în această funcţie, în condiţiile alin. (2) care se aplică în mod corespunzător.</w:t>
      </w:r>
    </w:p>
    <w:p w14:paraId="5961F015" w14:textId="77777777" w:rsidR="00F7291A" w:rsidRPr="00923584" w:rsidRDefault="00F7291A" w:rsidP="00DC0642">
      <w:pPr>
        <w:tabs>
          <w:tab w:val="left" w:pos="851"/>
        </w:tabs>
        <w:spacing w:after="0"/>
        <w:ind w:firstLine="567"/>
        <w:jc w:val="both"/>
        <w:rPr>
          <w:rFonts w:ascii="Times New Roman" w:eastAsia="Times New Roman" w:hAnsi="Times New Roman"/>
          <w:bCs/>
          <w:lang w:eastAsia="ro-RO"/>
        </w:rPr>
      </w:pPr>
      <w:r w:rsidRPr="00923584">
        <w:rPr>
          <w:rFonts w:ascii="Times New Roman" w:eastAsia="Times New Roman" w:hAnsi="Times New Roman"/>
          <w:bCs/>
          <w:lang w:eastAsia="ro-RO"/>
        </w:rPr>
        <w:t>(7) La discutarea problemelor privind satele pe care le reprezintă, delegațiisătești sunt invitați în mod obligatoriu. Delegații sătești au dreptul de a se exprima cu privire la problemele discutate, opinia acestora fiind consemnată în procesul-verbal al sedintei.</w:t>
      </w:r>
    </w:p>
    <w:p w14:paraId="1D442E46" w14:textId="77777777" w:rsidR="00F7291A" w:rsidRPr="00923584" w:rsidRDefault="00F7291A" w:rsidP="00DC0642">
      <w:pPr>
        <w:spacing w:after="0"/>
        <w:ind w:left="426" w:right="-589"/>
        <w:jc w:val="both"/>
        <w:rPr>
          <w:rFonts w:ascii="Times New Roman" w:eastAsia="Times New Roman" w:hAnsi="Times New Roman"/>
          <w:b/>
          <w:noProof/>
          <w:lang w:eastAsia="ro-RO"/>
        </w:rPr>
      </w:pPr>
      <w:r w:rsidRPr="00923584">
        <w:rPr>
          <w:rFonts w:ascii="Times New Roman" w:eastAsia="Times New Roman" w:hAnsi="Times New Roman"/>
          <w:b/>
          <w:noProof/>
          <w:lang w:eastAsia="ro-RO"/>
        </w:rPr>
        <w:t xml:space="preserve">Art. </w:t>
      </w:r>
      <w:bookmarkEnd w:id="32"/>
      <w:r w:rsidRPr="00923584">
        <w:rPr>
          <w:rFonts w:ascii="Times New Roman" w:eastAsia="Times New Roman" w:hAnsi="Times New Roman"/>
          <w:b/>
          <w:noProof/>
          <w:lang w:eastAsia="ro-RO"/>
        </w:rPr>
        <w:t>42. Adunările cetăţeneşti</w:t>
      </w:r>
    </w:p>
    <w:p w14:paraId="5BAFE255" w14:textId="77777777" w:rsidR="00F7291A" w:rsidRPr="00923584" w:rsidRDefault="00F7291A" w:rsidP="00DC0642">
      <w:pPr>
        <w:tabs>
          <w:tab w:val="left" w:pos="851"/>
        </w:tabs>
        <w:spacing w:after="0"/>
        <w:ind w:firstLine="567"/>
        <w:jc w:val="both"/>
        <w:rPr>
          <w:rFonts w:ascii="Times New Roman" w:eastAsia="Times New Roman" w:hAnsi="Times New Roman"/>
          <w:bCs/>
          <w:lang w:eastAsia="ro-RO"/>
        </w:rPr>
      </w:pPr>
      <w:r w:rsidRPr="00923584">
        <w:rPr>
          <w:rFonts w:ascii="Times New Roman" w:eastAsia="Times New Roman" w:hAnsi="Times New Roman"/>
          <w:bCs/>
          <w:lang w:eastAsia="ro-RO"/>
        </w:rPr>
        <w:t xml:space="preserve">(1) Cetăţenii comunei </w:t>
      </w:r>
      <w:r w:rsidRPr="00923584">
        <w:rPr>
          <w:rFonts w:ascii="Times New Roman" w:hAnsi="Times New Roman"/>
          <w:bCs/>
        </w:rPr>
        <w:t xml:space="preserve">Ion Creanga </w:t>
      </w:r>
      <w:r w:rsidRPr="00923584">
        <w:rPr>
          <w:rFonts w:ascii="Times New Roman" w:eastAsia="Times New Roman" w:hAnsi="Times New Roman"/>
          <w:bCs/>
          <w:lang w:eastAsia="ro-RO"/>
        </w:rPr>
        <w:t>pot fi consultați şi prin adunări cetățenești, organizate pe sate.</w:t>
      </w:r>
    </w:p>
    <w:p w14:paraId="058ACBD9" w14:textId="77777777" w:rsidR="00F7291A" w:rsidRPr="00923584" w:rsidRDefault="00F7291A" w:rsidP="00DC0642">
      <w:pPr>
        <w:tabs>
          <w:tab w:val="left" w:pos="851"/>
        </w:tabs>
        <w:spacing w:after="0"/>
        <w:ind w:firstLine="567"/>
        <w:jc w:val="both"/>
        <w:rPr>
          <w:rFonts w:ascii="Times New Roman" w:eastAsia="Times New Roman" w:hAnsi="Times New Roman"/>
          <w:bCs/>
          <w:lang w:eastAsia="ro-RO"/>
        </w:rPr>
      </w:pPr>
      <w:r w:rsidRPr="00923584">
        <w:rPr>
          <w:rFonts w:ascii="Times New Roman" w:eastAsia="Times New Roman" w:hAnsi="Times New Roman"/>
          <w:bCs/>
          <w:lang w:eastAsia="ro-RO"/>
        </w:rPr>
        <w:t>(2) Convocarea şi organizarea adunărilor cetățenești se fac de către primar, la iniţiativa acestuia ori a unei treimi din numărul consilierilor în funcţie.</w:t>
      </w:r>
    </w:p>
    <w:p w14:paraId="38BAE5B3" w14:textId="77777777" w:rsidR="00F7291A" w:rsidRPr="00923584" w:rsidRDefault="00F7291A" w:rsidP="00DC0642">
      <w:pPr>
        <w:tabs>
          <w:tab w:val="left" w:pos="851"/>
        </w:tabs>
        <w:spacing w:after="0"/>
        <w:ind w:firstLine="567"/>
        <w:jc w:val="both"/>
        <w:rPr>
          <w:rFonts w:ascii="Times New Roman" w:eastAsia="Times New Roman" w:hAnsi="Times New Roman"/>
          <w:bCs/>
          <w:lang w:eastAsia="ro-RO"/>
        </w:rPr>
      </w:pPr>
      <w:r w:rsidRPr="00923584">
        <w:rPr>
          <w:rFonts w:ascii="Times New Roman" w:eastAsia="Times New Roman" w:hAnsi="Times New Roman"/>
          <w:bCs/>
          <w:lang w:eastAsia="ro-RO"/>
        </w:rPr>
        <w:t>(3) Convocarea adunării cetățenești se face prin aducerea la cunoştinţă publică a scopului, datei şi a locului unde urmează să se desfășoare aceasta.</w:t>
      </w:r>
    </w:p>
    <w:p w14:paraId="750AE1C2" w14:textId="77777777" w:rsidR="00F7291A" w:rsidRPr="00923584" w:rsidRDefault="00F7291A" w:rsidP="00DC0642">
      <w:pPr>
        <w:tabs>
          <w:tab w:val="left" w:pos="851"/>
        </w:tabs>
        <w:spacing w:after="0"/>
        <w:ind w:firstLine="567"/>
        <w:jc w:val="both"/>
        <w:rPr>
          <w:rFonts w:ascii="Times New Roman" w:eastAsia="Times New Roman" w:hAnsi="Times New Roman"/>
          <w:bCs/>
          <w:lang w:eastAsia="ro-RO"/>
        </w:rPr>
      </w:pPr>
      <w:r w:rsidRPr="00923584">
        <w:rPr>
          <w:rFonts w:ascii="Times New Roman" w:eastAsia="Times New Roman" w:hAnsi="Times New Roman"/>
          <w:bCs/>
          <w:lang w:eastAsia="ro-RO"/>
        </w:rPr>
        <w:t>(4) Adunarea cetățenească este valabil constituită în prezenta majorităţii cetăţenilor cu drept de vot şi adoptă propuneri cu majoritatea celor prezenţi.</w:t>
      </w:r>
    </w:p>
    <w:p w14:paraId="3D83D899" w14:textId="77777777" w:rsidR="00F7291A" w:rsidRPr="00923584" w:rsidRDefault="00F7291A" w:rsidP="00DC0642">
      <w:pPr>
        <w:tabs>
          <w:tab w:val="left" w:pos="851"/>
        </w:tabs>
        <w:spacing w:after="0"/>
        <w:ind w:firstLine="567"/>
        <w:jc w:val="both"/>
        <w:rPr>
          <w:rFonts w:ascii="Times New Roman" w:eastAsia="Times New Roman" w:hAnsi="Times New Roman"/>
          <w:bCs/>
          <w:lang w:eastAsia="ro-RO"/>
        </w:rPr>
      </w:pPr>
      <w:r w:rsidRPr="00923584">
        <w:rPr>
          <w:rFonts w:ascii="Times New Roman" w:eastAsia="Times New Roman" w:hAnsi="Times New Roman"/>
          <w:bCs/>
          <w:lang w:eastAsia="ro-RO"/>
        </w:rPr>
        <w:t>(5) Propunerile se consemnează într-un proces-verbal şi se înaintează primarului, care le supune dezbaterii consiliului local în prima şedinţă, în vederea stabilirii modalităților concrete de realizare şi de finanţare, dacă este cazul.</w:t>
      </w:r>
    </w:p>
    <w:p w14:paraId="061928A6" w14:textId="77777777" w:rsidR="00F7291A" w:rsidRPr="00923584" w:rsidRDefault="00F7291A" w:rsidP="00DC0642">
      <w:pPr>
        <w:tabs>
          <w:tab w:val="left" w:pos="851"/>
        </w:tabs>
        <w:spacing w:after="0"/>
        <w:ind w:firstLine="567"/>
        <w:jc w:val="both"/>
        <w:rPr>
          <w:rFonts w:ascii="Times New Roman" w:eastAsia="Times New Roman" w:hAnsi="Times New Roman"/>
          <w:bCs/>
          <w:lang w:eastAsia="ro-RO"/>
        </w:rPr>
      </w:pPr>
      <w:r w:rsidRPr="00923584">
        <w:rPr>
          <w:rFonts w:ascii="Times New Roman" w:eastAsia="Times New Roman" w:hAnsi="Times New Roman"/>
          <w:bCs/>
          <w:lang w:eastAsia="ro-RO"/>
        </w:rPr>
        <w:t>(6) Soluția adoptată de consiliul local se aduce la cunoştinţă publică prin grija secretarului general al comunei</w:t>
      </w:r>
      <w:r w:rsidRPr="00923584">
        <w:rPr>
          <w:rFonts w:ascii="Times New Roman" w:hAnsi="Times New Roman"/>
          <w:bCs/>
        </w:rPr>
        <w:t xml:space="preserve"> Ion Creanga </w:t>
      </w:r>
      <w:r w:rsidRPr="00923584">
        <w:rPr>
          <w:rFonts w:ascii="Times New Roman" w:eastAsia="Times New Roman" w:hAnsi="Times New Roman"/>
          <w:bCs/>
          <w:lang w:eastAsia="ro-RO"/>
        </w:rPr>
        <w:t>.</w:t>
      </w:r>
    </w:p>
    <w:p w14:paraId="0E390B3A" w14:textId="77777777" w:rsidR="00F7291A" w:rsidRPr="00923584" w:rsidRDefault="00F7291A" w:rsidP="00DC0642">
      <w:pPr>
        <w:spacing w:after="0"/>
        <w:ind w:left="425" w:right="-590"/>
        <w:jc w:val="center"/>
        <w:rPr>
          <w:rFonts w:ascii="Times New Roman" w:eastAsia="Times New Roman" w:hAnsi="Times New Roman"/>
          <w:b/>
          <w:noProof/>
          <w:lang w:eastAsia="ro-RO"/>
        </w:rPr>
      </w:pPr>
      <w:r w:rsidRPr="00923584">
        <w:rPr>
          <w:rFonts w:ascii="Times New Roman" w:eastAsia="Times New Roman" w:hAnsi="Times New Roman"/>
          <w:b/>
          <w:noProof/>
          <w:lang w:eastAsia="ro-RO"/>
        </w:rPr>
        <w:t>Capitolul V. Dizolvarea consiliului local</w:t>
      </w:r>
    </w:p>
    <w:p w14:paraId="3D7055E9" w14:textId="77777777" w:rsidR="00F7291A" w:rsidRPr="00923584" w:rsidRDefault="00F7291A" w:rsidP="00DC0642">
      <w:pPr>
        <w:spacing w:after="0"/>
        <w:ind w:left="425" w:right="-590"/>
        <w:jc w:val="both"/>
        <w:rPr>
          <w:rFonts w:ascii="Times New Roman" w:eastAsia="Times New Roman" w:hAnsi="Times New Roman"/>
          <w:b/>
          <w:noProof/>
          <w:lang w:eastAsia="ro-RO"/>
        </w:rPr>
      </w:pPr>
      <w:bookmarkStart w:id="33" w:name="A143"/>
      <w:r w:rsidRPr="00923584">
        <w:rPr>
          <w:rFonts w:ascii="Times New Roman" w:eastAsia="Times New Roman" w:hAnsi="Times New Roman"/>
          <w:b/>
          <w:noProof/>
          <w:lang w:eastAsia="ro-RO"/>
        </w:rPr>
        <w:t xml:space="preserve">Art. </w:t>
      </w:r>
      <w:bookmarkEnd w:id="33"/>
      <w:r w:rsidRPr="00923584">
        <w:rPr>
          <w:rFonts w:ascii="Times New Roman" w:eastAsia="Times New Roman" w:hAnsi="Times New Roman"/>
          <w:b/>
          <w:noProof/>
          <w:lang w:eastAsia="ro-RO"/>
        </w:rPr>
        <w:t>43. Situaţiile de dizolvare a consiliului local</w:t>
      </w:r>
    </w:p>
    <w:p w14:paraId="199C9B12" w14:textId="77777777" w:rsidR="00F7291A" w:rsidRPr="00923584" w:rsidRDefault="00F7291A" w:rsidP="00DC0642">
      <w:pPr>
        <w:tabs>
          <w:tab w:val="left" w:pos="851"/>
        </w:tabs>
        <w:spacing w:after="0"/>
        <w:ind w:firstLine="567"/>
        <w:jc w:val="both"/>
        <w:rPr>
          <w:rFonts w:ascii="Times New Roman" w:eastAsia="Times New Roman" w:hAnsi="Times New Roman"/>
          <w:bCs/>
          <w:lang w:eastAsia="ro-RO"/>
        </w:rPr>
      </w:pPr>
      <w:r w:rsidRPr="00923584">
        <w:rPr>
          <w:rFonts w:ascii="Times New Roman" w:eastAsia="Times New Roman" w:hAnsi="Times New Roman"/>
          <w:bCs/>
          <w:lang w:eastAsia="ro-RO"/>
        </w:rPr>
        <w:t>(1) Consiliul local se dizolvă de drept sau prin referendum local. Consiliul local se dizolvă de drept:</w:t>
      </w:r>
    </w:p>
    <w:p w14:paraId="27F5C9B2" w14:textId="77777777" w:rsidR="00F7291A" w:rsidRPr="00923584" w:rsidRDefault="00F7291A" w:rsidP="00DC0642">
      <w:pPr>
        <w:tabs>
          <w:tab w:val="left" w:pos="851"/>
        </w:tabs>
        <w:spacing w:after="0"/>
        <w:ind w:firstLine="567"/>
        <w:jc w:val="both"/>
        <w:rPr>
          <w:rFonts w:ascii="Times New Roman" w:eastAsia="Times New Roman" w:hAnsi="Times New Roman"/>
          <w:bCs/>
          <w:lang w:eastAsia="ro-RO"/>
        </w:rPr>
      </w:pPr>
      <w:r w:rsidRPr="00923584">
        <w:rPr>
          <w:rFonts w:ascii="Times New Roman" w:eastAsia="Times New Roman" w:hAnsi="Times New Roman"/>
          <w:bCs/>
          <w:lang w:eastAsia="ro-RO"/>
        </w:rPr>
        <w:t>a) în cazul în care acesta nu se întrunește cel puţin într-o şedinţă ordinară sau extraordinară, pe durata a patru luni calendaristice consecutive, deși a fost convocat conform prevederilor legale;</w:t>
      </w:r>
    </w:p>
    <w:p w14:paraId="1B47886F" w14:textId="77777777" w:rsidR="00F7291A" w:rsidRPr="00923584" w:rsidRDefault="00F7291A" w:rsidP="00DC0642">
      <w:pPr>
        <w:tabs>
          <w:tab w:val="left" w:pos="851"/>
        </w:tabs>
        <w:spacing w:after="0"/>
        <w:ind w:firstLine="567"/>
        <w:jc w:val="both"/>
        <w:rPr>
          <w:rFonts w:ascii="Times New Roman" w:eastAsia="Times New Roman" w:hAnsi="Times New Roman"/>
          <w:bCs/>
          <w:lang w:eastAsia="ro-RO"/>
        </w:rPr>
      </w:pPr>
      <w:r w:rsidRPr="00923584">
        <w:rPr>
          <w:rFonts w:ascii="Times New Roman" w:eastAsia="Times New Roman" w:hAnsi="Times New Roman"/>
          <w:bCs/>
          <w:lang w:eastAsia="ro-RO"/>
        </w:rPr>
        <w:t>b) în cazul în care nu a adoptat nicio hotărâre în 3 şedinţe ordinare sau extraordinare ținute pe durata a patru luni calendaristice consecutive;</w:t>
      </w:r>
    </w:p>
    <w:p w14:paraId="2249CAD7" w14:textId="77777777" w:rsidR="00F7291A" w:rsidRPr="00923584" w:rsidRDefault="00F7291A" w:rsidP="00DC0642">
      <w:pPr>
        <w:tabs>
          <w:tab w:val="left" w:pos="851"/>
        </w:tabs>
        <w:spacing w:after="0"/>
        <w:ind w:firstLine="567"/>
        <w:jc w:val="both"/>
        <w:rPr>
          <w:rFonts w:ascii="Times New Roman" w:eastAsia="Times New Roman" w:hAnsi="Times New Roman"/>
          <w:bCs/>
          <w:lang w:eastAsia="ro-RO"/>
        </w:rPr>
      </w:pPr>
      <w:r w:rsidRPr="00923584">
        <w:rPr>
          <w:rFonts w:ascii="Times New Roman" w:eastAsia="Times New Roman" w:hAnsi="Times New Roman"/>
          <w:bCs/>
          <w:lang w:eastAsia="ro-RO"/>
        </w:rPr>
        <w:t>c) în cazul în care numărul consilierilor locali în funcţie este mai mic decât jumătatea numărului membrilor consiliului local şi nu a putut fi completat cu supleanți în condiţiile art. 6 din prezentul regulament de organizare și funcționare al consiliului local.</w:t>
      </w:r>
    </w:p>
    <w:p w14:paraId="03F75CA5" w14:textId="77777777" w:rsidR="00F7291A" w:rsidRPr="00923584" w:rsidRDefault="00F7291A" w:rsidP="00DC0642">
      <w:pPr>
        <w:tabs>
          <w:tab w:val="left" w:pos="851"/>
        </w:tabs>
        <w:spacing w:after="0"/>
        <w:ind w:firstLine="567"/>
        <w:jc w:val="both"/>
        <w:rPr>
          <w:rFonts w:ascii="Times New Roman" w:eastAsia="Times New Roman" w:hAnsi="Times New Roman"/>
          <w:bCs/>
          <w:lang w:eastAsia="ro-RO"/>
        </w:rPr>
      </w:pPr>
      <w:r w:rsidRPr="00923584">
        <w:rPr>
          <w:rFonts w:ascii="Times New Roman" w:eastAsia="Times New Roman" w:hAnsi="Times New Roman"/>
          <w:bCs/>
          <w:lang w:eastAsia="ro-RO"/>
        </w:rPr>
        <w:t>(2) Primarul, viceprimarul, secretarul general al comunei, prefectul sau orice altă persoană interesată sesizează instanța de contencios administrativ cu privire la cazurile prevăzute la alin. (1). Instanța analizează situația de fapt şi se pronunță cu privire la dizolvarea consiliului local. Hotărârea instantei este definitivă şi se comunică prefectului.</w:t>
      </w:r>
      <w:bookmarkStart w:id="34" w:name="A144"/>
    </w:p>
    <w:p w14:paraId="43A9E4CE" w14:textId="77777777" w:rsidR="00F7291A" w:rsidRPr="00923584" w:rsidRDefault="00F7291A" w:rsidP="00DC0642">
      <w:pPr>
        <w:spacing w:after="0"/>
        <w:ind w:left="426" w:right="-589"/>
        <w:jc w:val="both"/>
        <w:rPr>
          <w:rFonts w:ascii="Times New Roman" w:eastAsia="Times New Roman" w:hAnsi="Times New Roman"/>
          <w:b/>
          <w:noProof/>
          <w:lang w:eastAsia="ro-RO"/>
        </w:rPr>
      </w:pPr>
      <w:r w:rsidRPr="00923584">
        <w:rPr>
          <w:rFonts w:ascii="Times New Roman" w:eastAsia="Times New Roman" w:hAnsi="Times New Roman"/>
          <w:b/>
          <w:noProof/>
          <w:lang w:eastAsia="ro-RO"/>
        </w:rPr>
        <w:t xml:space="preserve">Art. </w:t>
      </w:r>
      <w:bookmarkEnd w:id="34"/>
      <w:r w:rsidRPr="00923584">
        <w:rPr>
          <w:rFonts w:ascii="Times New Roman" w:eastAsia="Times New Roman" w:hAnsi="Times New Roman"/>
          <w:b/>
          <w:noProof/>
          <w:lang w:eastAsia="ro-RO"/>
        </w:rPr>
        <w:t>44.Referendumul local</w:t>
      </w:r>
    </w:p>
    <w:p w14:paraId="67BB9BE2" w14:textId="77777777" w:rsidR="00F7291A" w:rsidRPr="00923584" w:rsidRDefault="00F7291A" w:rsidP="00DC0642">
      <w:pPr>
        <w:tabs>
          <w:tab w:val="left" w:pos="851"/>
        </w:tabs>
        <w:spacing w:after="0"/>
        <w:ind w:firstLine="567"/>
        <w:jc w:val="both"/>
        <w:rPr>
          <w:rFonts w:ascii="Times New Roman" w:eastAsia="Times New Roman" w:hAnsi="Times New Roman"/>
          <w:bCs/>
          <w:lang w:eastAsia="ro-RO"/>
        </w:rPr>
      </w:pPr>
      <w:r w:rsidRPr="00923584">
        <w:rPr>
          <w:rFonts w:ascii="Times New Roman" w:eastAsia="Times New Roman" w:hAnsi="Times New Roman"/>
          <w:bCs/>
          <w:lang w:eastAsia="ro-RO"/>
        </w:rPr>
        <w:t>(1) Consiliul local poate fi dizolvat prin referendum local, organizat în condiţiile legii. Referendumul se organizează ca urmare a cererii adresate în acest sens prefectului de cel puţin 25% din numărul cetăţenilor cu drept de vot înscriși în Registrul electoral cu domiciliul sau reședința în comuna</w:t>
      </w:r>
      <w:r w:rsidRPr="00923584">
        <w:rPr>
          <w:rFonts w:ascii="Times New Roman" w:hAnsi="Times New Roman"/>
          <w:bCs/>
        </w:rPr>
        <w:t xml:space="preserve"> Ion Creanga </w:t>
      </w:r>
      <w:r w:rsidRPr="00923584">
        <w:rPr>
          <w:rFonts w:ascii="Times New Roman" w:eastAsia="Times New Roman" w:hAnsi="Times New Roman"/>
          <w:bCs/>
          <w:lang w:eastAsia="ro-RO"/>
        </w:rPr>
        <w:t>.</w:t>
      </w:r>
    </w:p>
    <w:p w14:paraId="23582045" w14:textId="77777777" w:rsidR="00F7291A" w:rsidRPr="00923584" w:rsidRDefault="00F7291A" w:rsidP="00DC0642">
      <w:pPr>
        <w:tabs>
          <w:tab w:val="left" w:pos="851"/>
        </w:tabs>
        <w:spacing w:after="0"/>
        <w:ind w:firstLine="567"/>
        <w:jc w:val="both"/>
        <w:rPr>
          <w:rFonts w:ascii="Times New Roman" w:eastAsia="Times New Roman" w:hAnsi="Times New Roman"/>
          <w:bCs/>
          <w:lang w:eastAsia="ro-RO"/>
        </w:rPr>
      </w:pPr>
      <w:r w:rsidRPr="00923584">
        <w:rPr>
          <w:rFonts w:ascii="Times New Roman" w:eastAsia="Times New Roman" w:hAnsi="Times New Roman"/>
          <w:bCs/>
          <w:lang w:eastAsia="ro-RO"/>
        </w:rPr>
        <w:t>(2) Cererea cuprinde motivele ce au stat la baza acesteia, numele şi prenumele, data şi locul nașterii, seria şi numărul buletinului sau ale cărții de identitate şi semnătura olografă ale cetăţenilor care au solicitat organizarea referendumului.</w:t>
      </w:r>
      <w:bookmarkStart w:id="35" w:name="A145"/>
    </w:p>
    <w:p w14:paraId="06DAB184" w14:textId="77777777" w:rsidR="00F7291A" w:rsidRPr="00923584" w:rsidRDefault="00F7291A" w:rsidP="00DC0642">
      <w:pPr>
        <w:spacing w:after="0"/>
        <w:ind w:left="426" w:right="-589"/>
        <w:jc w:val="both"/>
        <w:rPr>
          <w:rFonts w:ascii="Times New Roman" w:eastAsia="Times New Roman" w:hAnsi="Times New Roman"/>
          <w:b/>
          <w:noProof/>
          <w:lang w:eastAsia="ro-RO"/>
        </w:rPr>
      </w:pPr>
      <w:r w:rsidRPr="00923584">
        <w:rPr>
          <w:rFonts w:ascii="Times New Roman" w:eastAsia="Times New Roman" w:hAnsi="Times New Roman"/>
          <w:b/>
          <w:noProof/>
          <w:lang w:eastAsia="ro-RO"/>
        </w:rPr>
        <w:t xml:space="preserve">Art. </w:t>
      </w:r>
      <w:bookmarkEnd w:id="35"/>
      <w:r w:rsidRPr="00923584">
        <w:rPr>
          <w:rFonts w:ascii="Times New Roman" w:eastAsia="Times New Roman" w:hAnsi="Times New Roman"/>
          <w:b/>
          <w:noProof/>
          <w:lang w:eastAsia="ro-RO"/>
        </w:rPr>
        <w:t>45. Organizarea referendumului local</w:t>
      </w:r>
    </w:p>
    <w:p w14:paraId="0ED8BC25" w14:textId="77777777" w:rsidR="00F7291A" w:rsidRPr="00923584" w:rsidRDefault="00F7291A" w:rsidP="00DC0642">
      <w:pPr>
        <w:tabs>
          <w:tab w:val="left" w:pos="851"/>
        </w:tabs>
        <w:spacing w:after="0"/>
        <w:ind w:firstLine="567"/>
        <w:jc w:val="both"/>
        <w:rPr>
          <w:rFonts w:ascii="Times New Roman" w:eastAsia="Times New Roman" w:hAnsi="Times New Roman"/>
          <w:bCs/>
          <w:lang w:eastAsia="ro-RO"/>
        </w:rPr>
      </w:pPr>
      <w:r w:rsidRPr="00923584">
        <w:rPr>
          <w:rFonts w:ascii="Times New Roman" w:eastAsia="Times New Roman" w:hAnsi="Times New Roman"/>
          <w:bCs/>
          <w:lang w:eastAsia="ro-RO"/>
        </w:rPr>
        <w:t>(1) Cheltuielile pentru organizarea referendumului local se suportă din bugetul local al comunei</w:t>
      </w:r>
      <w:r w:rsidRPr="00923584">
        <w:rPr>
          <w:rFonts w:ascii="Times New Roman" w:hAnsi="Times New Roman"/>
          <w:bCs/>
        </w:rPr>
        <w:t xml:space="preserve"> Ion Creanga </w:t>
      </w:r>
      <w:r w:rsidRPr="00923584">
        <w:rPr>
          <w:rFonts w:ascii="Times New Roman" w:eastAsia="Times New Roman" w:hAnsi="Times New Roman"/>
          <w:bCs/>
          <w:lang w:eastAsia="ro-RO"/>
        </w:rPr>
        <w:t>.</w:t>
      </w:r>
    </w:p>
    <w:p w14:paraId="2BB68AD8" w14:textId="77777777" w:rsidR="00F7291A" w:rsidRPr="00923584" w:rsidRDefault="00F7291A" w:rsidP="00DC0642">
      <w:pPr>
        <w:tabs>
          <w:tab w:val="left" w:pos="851"/>
        </w:tabs>
        <w:spacing w:after="0"/>
        <w:ind w:firstLine="567"/>
        <w:jc w:val="both"/>
        <w:rPr>
          <w:rFonts w:ascii="Times New Roman" w:eastAsia="Times New Roman" w:hAnsi="Times New Roman"/>
          <w:bCs/>
          <w:lang w:eastAsia="ro-RO"/>
        </w:rPr>
      </w:pPr>
      <w:r w:rsidRPr="00923584">
        <w:rPr>
          <w:rFonts w:ascii="Times New Roman" w:eastAsia="Times New Roman" w:hAnsi="Times New Roman"/>
          <w:bCs/>
          <w:lang w:eastAsia="ro-RO"/>
        </w:rPr>
        <w:t>(2) Referendumul local este organizat de către o comisie numită prin ordin al prefectului, compusă dintr-un reprezentant al prefectului, câte un reprezentant al primarului, al consiliului local şi un judecător de la Judecătoria Roman . Secretariatul comisiei este asigurat de instituţia prefectului.</w:t>
      </w:r>
    </w:p>
    <w:p w14:paraId="14F94B2D" w14:textId="77777777" w:rsidR="00F7291A" w:rsidRPr="00923584" w:rsidRDefault="00F7291A" w:rsidP="00DC0642">
      <w:pPr>
        <w:tabs>
          <w:tab w:val="left" w:pos="851"/>
        </w:tabs>
        <w:spacing w:after="0"/>
        <w:ind w:firstLine="567"/>
        <w:jc w:val="both"/>
        <w:rPr>
          <w:rFonts w:ascii="Times New Roman" w:eastAsia="Times New Roman" w:hAnsi="Times New Roman"/>
          <w:bCs/>
          <w:lang w:eastAsia="ro-RO"/>
        </w:rPr>
      </w:pPr>
      <w:r w:rsidRPr="00923584">
        <w:rPr>
          <w:rFonts w:ascii="Times New Roman" w:eastAsia="Times New Roman" w:hAnsi="Times New Roman"/>
          <w:bCs/>
          <w:lang w:eastAsia="ro-RO"/>
        </w:rPr>
        <w:t>(3) Referendumul local este valabil dacă s-au prezentat la urne cel puţin 30% din numărul total al locuitorilor cu drept de vot înscriși în Registrul electoral cu domiciliul sau reședința în comuna</w:t>
      </w:r>
      <w:r w:rsidRPr="00923584">
        <w:rPr>
          <w:rFonts w:ascii="Times New Roman" w:hAnsi="Times New Roman"/>
          <w:bCs/>
        </w:rPr>
        <w:t xml:space="preserve"> Ion Creanga</w:t>
      </w:r>
      <w:r w:rsidRPr="00923584">
        <w:rPr>
          <w:rFonts w:ascii="Times New Roman" w:eastAsia="Times New Roman" w:hAnsi="Times New Roman"/>
          <w:bCs/>
          <w:lang w:eastAsia="ro-RO"/>
        </w:rPr>
        <w:t>. Activitatea consiliului local încetează înainte de termen dacă s-au pronunțat în acest sens cel puţin jumătate plus unu din numărul total al voturilor valabil exprimate, iar rezultatul referendumului a fost validat în condiţiile legii.</w:t>
      </w:r>
      <w:bookmarkStart w:id="36" w:name="A146"/>
    </w:p>
    <w:p w14:paraId="3AC5B47F" w14:textId="77777777" w:rsidR="00F7291A" w:rsidRPr="00923584" w:rsidRDefault="00F7291A" w:rsidP="00DC0642">
      <w:pPr>
        <w:spacing w:after="0"/>
        <w:ind w:left="426" w:right="-589"/>
        <w:jc w:val="both"/>
        <w:rPr>
          <w:rFonts w:ascii="Times New Roman" w:eastAsia="Times New Roman" w:hAnsi="Times New Roman"/>
          <w:b/>
          <w:noProof/>
          <w:lang w:eastAsia="ro-RO"/>
        </w:rPr>
      </w:pPr>
      <w:r w:rsidRPr="00923584">
        <w:rPr>
          <w:rFonts w:ascii="Times New Roman" w:eastAsia="Times New Roman" w:hAnsi="Times New Roman"/>
          <w:b/>
          <w:noProof/>
          <w:lang w:eastAsia="ro-RO"/>
        </w:rPr>
        <w:t xml:space="preserve">Art. </w:t>
      </w:r>
      <w:bookmarkEnd w:id="36"/>
      <w:r w:rsidRPr="00923584">
        <w:rPr>
          <w:rFonts w:ascii="Times New Roman" w:eastAsia="Times New Roman" w:hAnsi="Times New Roman"/>
          <w:b/>
          <w:noProof/>
          <w:lang w:eastAsia="ro-RO"/>
        </w:rPr>
        <w:t>46. Organizarea alegerilor după dizolvarea consiliului local sau după validarea rezultatului referendumului</w:t>
      </w:r>
    </w:p>
    <w:p w14:paraId="4DAA39FD" w14:textId="77777777" w:rsidR="00F7291A" w:rsidRPr="00923584" w:rsidRDefault="00F7291A" w:rsidP="00DC0642">
      <w:pPr>
        <w:tabs>
          <w:tab w:val="left" w:pos="851"/>
        </w:tabs>
        <w:spacing w:after="0"/>
        <w:ind w:firstLine="567"/>
        <w:jc w:val="both"/>
        <w:rPr>
          <w:rFonts w:ascii="Times New Roman" w:eastAsia="Times New Roman" w:hAnsi="Times New Roman"/>
          <w:bCs/>
          <w:lang w:eastAsia="ro-RO"/>
        </w:rPr>
      </w:pPr>
      <w:r w:rsidRPr="00923584">
        <w:rPr>
          <w:rFonts w:ascii="Times New Roman" w:eastAsia="Times New Roman" w:hAnsi="Times New Roman"/>
          <w:bCs/>
          <w:lang w:eastAsia="ro-RO"/>
        </w:rPr>
        <w:t>(1) În termen de maximum 90 de zile de la rămânerea definitivă a hotărârii judecatoresti prin care s-a constatat dizolvarea consiliului local sau, după caz, de la validarea rezultatului referendumului, se organizează alegeri pentru un nou consiliu local.</w:t>
      </w:r>
    </w:p>
    <w:p w14:paraId="167F6E30" w14:textId="77777777" w:rsidR="00F7291A" w:rsidRPr="00923584" w:rsidRDefault="00F7291A" w:rsidP="00DC0642">
      <w:pPr>
        <w:tabs>
          <w:tab w:val="left" w:pos="851"/>
        </w:tabs>
        <w:spacing w:after="0"/>
        <w:ind w:firstLine="567"/>
        <w:jc w:val="both"/>
        <w:rPr>
          <w:rFonts w:ascii="Times New Roman" w:eastAsia="Times New Roman" w:hAnsi="Times New Roman"/>
          <w:bCs/>
          <w:lang w:eastAsia="ro-RO"/>
        </w:rPr>
      </w:pPr>
      <w:r w:rsidRPr="00923584">
        <w:rPr>
          <w:rFonts w:ascii="Times New Roman" w:eastAsia="Times New Roman" w:hAnsi="Times New Roman"/>
          <w:bCs/>
          <w:lang w:eastAsia="ro-RO"/>
        </w:rPr>
        <w:t>(2) Stabilirea datei pentru organizarea alegerii noului consiliu local se face de către Guvern, la propunerea autorităților cu atribuţii în organizarea alegerilor locale, pe baza solicitării prefectului județului Neamț.</w:t>
      </w:r>
      <w:bookmarkStart w:id="37" w:name="A147"/>
    </w:p>
    <w:p w14:paraId="31B2E1A8" w14:textId="77777777" w:rsidR="00F7291A" w:rsidRPr="00923584" w:rsidRDefault="00F7291A" w:rsidP="00DC0642">
      <w:pPr>
        <w:spacing w:after="0"/>
        <w:ind w:left="426" w:right="-589"/>
        <w:jc w:val="both"/>
        <w:rPr>
          <w:rFonts w:ascii="Times New Roman" w:eastAsia="Times New Roman" w:hAnsi="Times New Roman"/>
          <w:b/>
          <w:noProof/>
          <w:lang w:eastAsia="ro-RO"/>
        </w:rPr>
      </w:pPr>
      <w:r w:rsidRPr="00923584">
        <w:rPr>
          <w:rFonts w:ascii="Times New Roman" w:eastAsia="Times New Roman" w:hAnsi="Times New Roman"/>
          <w:b/>
          <w:noProof/>
          <w:lang w:eastAsia="ro-RO"/>
        </w:rPr>
        <w:t xml:space="preserve">Art. </w:t>
      </w:r>
      <w:bookmarkEnd w:id="37"/>
      <w:r w:rsidRPr="00923584">
        <w:rPr>
          <w:rFonts w:ascii="Times New Roman" w:eastAsia="Times New Roman" w:hAnsi="Times New Roman"/>
          <w:b/>
          <w:noProof/>
          <w:lang w:eastAsia="ro-RO"/>
        </w:rPr>
        <w:t>47. Rezolvarea treburilor publice curente în cazul dizolvării consiliului local</w:t>
      </w:r>
    </w:p>
    <w:p w14:paraId="3687C90B" w14:textId="77777777" w:rsidR="00F7291A" w:rsidRPr="00923584" w:rsidRDefault="00F7291A" w:rsidP="00DC0642">
      <w:pPr>
        <w:tabs>
          <w:tab w:val="left" w:pos="851"/>
        </w:tabs>
        <w:spacing w:after="0"/>
        <w:ind w:firstLine="567"/>
        <w:jc w:val="both"/>
        <w:rPr>
          <w:rFonts w:ascii="Times New Roman" w:eastAsia="Times New Roman" w:hAnsi="Times New Roman"/>
          <w:bCs/>
          <w:lang w:eastAsia="ro-RO"/>
        </w:rPr>
      </w:pPr>
      <w:r w:rsidRPr="00923584">
        <w:rPr>
          <w:rFonts w:ascii="Times New Roman" w:eastAsia="Times New Roman" w:hAnsi="Times New Roman"/>
          <w:bCs/>
          <w:lang w:eastAsia="ro-RO"/>
        </w:rPr>
        <w:t xml:space="preserve">(1) Până la constituirea noului consiliu local, primarul sau, în absența acestuia, secretarul general al comunei </w:t>
      </w:r>
      <w:r w:rsidRPr="00923584">
        <w:rPr>
          <w:rFonts w:ascii="Times New Roman" w:hAnsi="Times New Roman"/>
          <w:bCs/>
        </w:rPr>
        <w:t xml:space="preserve"> Ion Creanga </w:t>
      </w:r>
      <w:r w:rsidRPr="00923584">
        <w:rPr>
          <w:rFonts w:ascii="Times New Roman" w:eastAsia="Times New Roman" w:hAnsi="Times New Roman"/>
          <w:bCs/>
          <w:lang w:eastAsia="ro-RO"/>
        </w:rPr>
        <w:t>rezolvă problemele curente ale comunei, cu respectarea competențelor şi atribuțiilor ce îi revin, potrivit legii.</w:t>
      </w:r>
    </w:p>
    <w:p w14:paraId="12386AC3" w14:textId="77777777" w:rsidR="00F7291A" w:rsidRPr="00923584" w:rsidRDefault="00F7291A" w:rsidP="00DC0642">
      <w:pPr>
        <w:tabs>
          <w:tab w:val="left" w:pos="851"/>
        </w:tabs>
        <w:spacing w:after="0"/>
        <w:ind w:firstLine="567"/>
        <w:jc w:val="both"/>
        <w:rPr>
          <w:rFonts w:ascii="Times New Roman" w:eastAsia="Times New Roman" w:hAnsi="Times New Roman"/>
          <w:noProof/>
          <w:lang w:eastAsia="ro-RO"/>
        </w:rPr>
      </w:pPr>
      <w:r w:rsidRPr="00923584">
        <w:rPr>
          <w:rFonts w:ascii="Times New Roman" w:eastAsia="Times New Roman" w:hAnsi="Times New Roman"/>
          <w:bCs/>
          <w:lang w:eastAsia="ro-RO"/>
        </w:rPr>
        <w:t>(2) În</w:t>
      </w:r>
      <w:r w:rsidRPr="00923584">
        <w:rPr>
          <w:rFonts w:ascii="Times New Roman" w:eastAsia="Times New Roman" w:hAnsi="Times New Roman"/>
          <w:noProof/>
          <w:lang w:eastAsia="ro-RO"/>
        </w:rPr>
        <w:t xml:space="preserve"> situaţia excepţională în care consiliul local a fost dizolvat în condiţiile art. 43, primarul se află în imposibilitatea exercitării atribuţiilor sale ca urmare a încetării sau suspendării mandatului său ori a altor situaţii prevăzute de lege, iar funcţia de secretar general al comunei </w:t>
      </w:r>
      <w:r w:rsidRPr="00923584">
        <w:rPr>
          <w:rFonts w:ascii="Times New Roman" w:hAnsi="Times New Roman"/>
          <w:bCs/>
        </w:rPr>
        <w:t xml:space="preserve"> Ion Creanga </w:t>
      </w:r>
      <w:r w:rsidRPr="00923584">
        <w:rPr>
          <w:rFonts w:ascii="Times New Roman" w:eastAsia="Times New Roman" w:hAnsi="Times New Roman"/>
          <w:noProof/>
          <w:lang w:eastAsia="ro-RO"/>
        </w:rPr>
        <w:t>este vacantă, prefectul județului Neamț numeşte, prin ordin, o persoană, prin detaşare, în condiţiile Părţii a VI-a,Titlul II din Ordonanța de Urgență a Guvernului nr. 57/2019, care să exercite atribuţiile de secretar general al comunei, pentru a rezolva problemele curente ale comunei, până la ocuparea funcţiei publice de conducere de secretar general al comunei</w:t>
      </w:r>
      <w:r w:rsidRPr="00923584">
        <w:rPr>
          <w:rFonts w:ascii="Times New Roman" w:hAnsi="Times New Roman"/>
          <w:bCs/>
        </w:rPr>
        <w:t xml:space="preserve"> Ion Creanga </w:t>
      </w:r>
      <w:r w:rsidRPr="00923584">
        <w:rPr>
          <w:rFonts w:ascii="Times New Roman" w:eastAsia="Times New Roman" w:hAnsi="Times New Roman"/>
          <w:noProof/>
          <w:lang w:eastAsia="ro-RO"/>
        </w:rPr>
        <w:t>, în condiţiile legii.</w:t>
      </w:r>
    </w:p>
    <w:p w14:paraId="1964846C" w14:textId="77777777" w:rsidR="00F7291A" w:rsidRPr="00923584" w:rsidRDefault="00F7291A" w:rsidP="00DC0642">
      <w:pPr>
        <w:tabs>
          <w:tab w:val="left" w:pos="851"/>
        </w:tabs>
        <w:spacing w:after="0"/>
        <w:ind w:firstLine="567"/>
        <w:jc w:val="both"/>
        <w:rPr>
          <w:rFonts w:ascii="Times New Roman" w:eastAsia="Times New Roman" w:hAnsi="Times New Roman"/>
          <w:bCs/>
          <w:lang w:eastAsia="ro-RO"/>
        </w:rPr>
      </w:pPr>
      <w:r w:rsidRPr="00923584">
        <w:rPr>
          <w:rFonts w:ascii="Times New Roman" w:eastAsia="Times New Roman" w:hAnsi="Times New Roman"/>
          <w:noProof/>
          <w:lang w:eastAsia="ro-RO"/>
        </w:rPr>
        <w:t xml:space="preserve">(3) Persoana desemnată potrivit prevederilor alin. (2) trebuie să îndeplinească condiţiile de studii şi </w:t>
      </w:r>
      <w:r w:rsidRPr="00923584">
        <w:rPr>
          <w:rFonts w:ascii="Times New Roman" w:eastAsia="Times New Roman" w:hAnsi="Times New Roman"/>
          <w:bCs/>
          <w:lang w:eastAsia="ro-RO"/>
        </w:rPr>
        <w:t>vechime în specialitatea studiilor necesare pentru ocuparea funcției de secretar general al comunei, prevăzute la Titlul VII al prezentei pârți şi la Partea a VI-a,Titlul II din Ordonanța de Urgență a Guvernului nr. 57/2019.</w:t>
      </w:r>
    </w:p>
    <w:p w14:paraId="4038E4F2" w14:textId="77777777" w:rsidR="00F7291A" w:rsidRPr="00923584" w:rsidRDefault="00F7291A" w:rsidP="00DC0642">
      <w:pPr>
        <w:tabs>
          <w:tab w:val="left" w:pos="851"/>
        </w:tabs>
        <w:spacing w:after="0"/>
        <w:ind w:firstLine="567"/>
        <w:jc w:val="both"/>
        <w:rPr>
          <w:rFonts w:ascii="Times New Roman" w:eastAsia="Times New Roman" w:hAnsi="Times New Roman"/>
          <w:bCs/>
          <w:lang w:eastAsia="ro-RO"/>
        </w:rPr>
      </w:pPr>
      <w:r w:rsidRPr="00923584">
        <w:rPr>
          <w:rFonts w:ascii="Times New Roman" w:eastAsia="Times New Roman" w:hAnsi="Times New Roman"/>
          <w:bCs/>
          <w:lang w:eastAsia="ro-RO"/>
        </w:rPr>
        <w:t>(4) În situația prevăzută la alin. (2), prin excepție de la prevederile Pârții a VI-a,Titlul II din Ordonanța de Urgență a Guvernului nr. 57/2019, concursul pentru ocuparea funcției publice de conducere de secretar general al comunei se organizează de Instituţia Prefectului județului Neamț.</w:t>
      </w:r>
    </w:p>
    <w:p w14:paraId="61B3FD37" w14:textId="77777777" w:rsidR="00F7291A" w:rsidRPr="00923584" w:rsidRDefault="00F7291A" w:rsidP="00DC0642">
      <w:pPr>
        <w:tabs>
          <w:tab w:val="left" w:pos="851"/>
        </w:tabs>
        <w:spacing w:after="0"/>
        <w:ind w:firstLine="567"/>
        <w:jc w:val="both"/>
        <w:rPr>
          <w:rFonts w:ascii="Times New Roman" w:eastAsia="Times New Roman" w:hAnsi="Times New Roman"/>
          <w:bCs/>
          <w:lang w:eastAsia="ro-RO"/>
        </w:rPr>
      </w:pPr>
      <w:r w:rsidRPr="00923584">
        <w:rPr>
          <w:rFonts w:ascii="Times New Roman" w:eastAsia="Times New Roman" w:hAnsi="Times New Roman"/>
          <w:bCs/>
          <w:lang w:eastAsia="ro-RO"/>
        </w:rPr>
        <w:t>(5) Numirea în funcțiade secretar general al comunei se face, în situația prevăzută la alin. (2) sau în situația în care procedura de organizare a concursului a fost demarată anterior situației excepționale prevăzute la alin. (2), de către prefectul județului Neamț, dacă nu a încetat situația care a determinat imposibilitatea exercitării atribuțiilor de către primar.</w:t>
      </w:r>
    </w:p>
    <w:p w14:paraId="510616FF" w14:textId="77777777" w:rsidR="00F7291A" w:rsidRPr="00923584" w:rsidRDefault="00F7291A" w:rsidP="00DC0642">
      <w:pPr>
        <w:spacing w:after="0"/>
        <w:ind w:left="426" w:right="-589"/>
        <w:jc w:val="center"/>
        <w:rPr>
          <w:rFonts w:ascii="Times New Roman" w:eastAsia="Times New Roman" w:hAnsi="Times New Roman"/>
          <w:b/>
          <w:noProof/>
          <w:lang w:eastAsia="ro-RO"/>
        </w:rPr>
      </w:pPr>
      <w:r w:rsidRPr="00923584">
        <w:rPr>
          <w:rFonts w:ascii="Times New Roman" w:eastAsia="Times New Roman" w:hAnsi="Times New Roman"/>
          <w:b/>
          <w:noProof/>
          <w:lang w:eastAsia="ro-RO"/>
        </w:rPr>
        <w:t>Capitolul VI. Dispozitii privind exercitarea mandatului de consilier</w:t>
      </w:r>
    </w:p>
    <w:p w14:paraId="71AD23AE" w14:textId="77777777" w:rsidR="00F7291A" w:rsidRPr="00923584" w:rsidRDefault="00F7291A" w:rsidP="00DC0642">
      <w:pPr>
        <w:spacing w:after="0"/>
        <w:ind w:left="426" w:right="-589"/>
        <w:jc w:val="center"/>
        <w:rPr>
          <w:rFonts w:ascii="Times New Roman" w:eastAsia="Times New Roman" w:hAnsi="Times New Roman"/>
          <w:b/>
          <w:noProof/>
          <w:lang w:eastAsia="ro-RO"/>
        </w:rPr>
      </w:pPr>
      <w:r w:rsidRPr="00923584">
        <w:rPr>
          <w:rFonts w:ascii="Times New Roman" w:eastAsia="Times New Roman" w:hAnsi="Times New Roman"/>
          <w:b/>
          <w:noProof/>
          <w:lang w:eastAsia="ro-RO"/>
        </w:rPr>
        <w:t>Secțiunea 1. Exercitarea mandatului de consilier local</w:t>
      </w:r>
    </w:p>
    <w:p w14:paraId="1A3EAB65" w14:textId="77777777" w:rsidR="00F7291A" w:rsidRPr="00923584" w:rsidRDefault="00F7291A" w:rsidP="00DC0642">
      <w:pPr>
        <w:spacing w:after="0"/>
        <w:ind w:left="426" w:right="-589"/>
        <w:jc w:val="both"/>
        <w:rPr>
          <w:rFonts w:ascii="Times New Roman" w:eastAsia="Times New Roman" w:hAnsi="Times New Roman"/>
          <w:b/>
          <w:noProof/>
          <w:lang w:eastAsia="ro-RO"/>
        </w:rPr>
      </w:pPr>
      <w:r w:rsidRPr="00923584">
        <w:rPr>
          <w:rFonts w:ascii="Times New Roman" w:eastAsia="Times New Roman" w:hAnsi="Times New Roman"/>
          <w:b/>
          <w:noProof/>
          <w:lang w:eastAsia="ro-RO"/>
        </w:rPr>
        <w:t>Art. 48. Mandatul aleşilor locali</w:t>
      </w:r>
    </w:p>
    <w:p w14:paraId="71420BCB" w14:textId="77777777" w:rsidR="00F7291A" w:rsidRPr="00923584" w:rsidRDefault="00F7291A" w:rsidP="00DC0642">
      <w:pPr>
        <w:pStyle w:val="ListParagraph"/>
        <w:spacing w:after="0"/>
        <w:ind w:left="0" w:right="-589" w:firstLine="426"/>
        <w:contextualSpacing w:val="0"/>
        <w:jc w:val="both"/>
        <w:rPr>
          <w:rFonts w:ascii="Times New Roman" w:eastAsia="Times New Roman" w:hAnsi="Times New Roman"/>
          <w:noProof/>
          <w:lang w:eastAsia="ro-RO"/>
        </w:rPr>
      </w:pPr>
      <w:r w:rsidRPr="00923584">
        <w:rPr>
          <w:rFonts w:ascii="Times New Roman" w:eastAsia="Times New Roman" w:hAnsi="Times New Roman"/>
          <w:noProof/>
          <w:lang w:eastAsia="ro-RO"/>
        </w:rPr>
        <w:t>Mandatul consilierului local este de 4 ani şi se exercită în condiţiile legii.</w:t>
      </w:r>
      <w:bookmarkStart w:id="38" w:name="A202"/>
    </w:p>
    <w:p w14:paraId="0DCB5D3D" w14:textId="77777777" w:rsidR="00F7291A" w:rsidRPr="00923584" w:rsidRDefault="00F7291A" w:rsidP="00DC0642">
      <w:pPr>
        <w:spacing w:after="0"/>
        <w:ind w:right="-589"/>
        <w:jc w:val="both"/>
        <w:rPr>
          <w:rFonts w:ascii="Times New Roman" w:eastAsia="Times New Roman" w:hAnsi="Times New Roman"/>
          <w:noProof/>
          <w:lang w:eastAsia="ro-RO"/>
        </w:rPr>
      </w:pPr>
    </w:p>
    <w:p w14:paraId="4DC4B59E" w14:textId="77777777" w:rsidR="00F7291A" w:rsidRPr="00923584" w:rsidRDefault="00F7291A" w:rsidP="00DC0642">
      <w:pPr>
        <w:spacing w:after="0"/>
        <w:ind w:left="426" w:right="-589"/>
        <w:jc w:val="both"/>
        <w:rPr>
          <w:rFonts w:ascii="Times New Roman" w:eastAsia="Times New Roman" w:hAnsi="Times New Roman"/>
          <w:b/>
          <w:noProof/>
          <w:lang w:eastAsia="ro-RO"/>
        </w:rPr>
      </w:pPr>
      <w:r w:rsidRPr="00923584">
        <w:rPr>
          <w:rFonts w:ascii="Times New Roman" w:eastAsia="Times New Roman" w:hAnsi="Times New Roman"/>
          <w:b/>
          <w:noProof/>
          <w:lang w:eastAsia="ro-RO"/>
        </w:rPr>
        <w:t xml:space="preserve">Art. 49. Mandatarea consilierilor locali pentru reprezentarea intereselor comunei </w:t>
      </w:r>
      <w:r w:rsidRPr="00923584">
        <w:rPr>
          <w:rFonts w:ascii="Times New Roman" w:hAnsi="Times New Roman"/>
          <w:b/>
        </w:rPr>
        <w:t xml:space="preserve"> Ion Creanga </w:t>
      </w:r>
    </w:p>
    <w:p w14:paraId="0E783AAE" w14:textId="77777777" w:rsidR="00F7291A" w:rsidRPr="00923584" w:rsidRDefault="00F7291A" w:rsidP="00DC0642">
      <w:pPr>
        <w:tabs>
          <w:tab w:val="left" w:pos="851"/>
        </w:tabs>
        <w:spacing w:after="0"/>
        <w:jc w:val="both"/>
        <w:rPr>
          <w:rFonts w:ascii="Times New Roman" w:eastAsia="Times New Roman" w:hAnsi="Times New Roman"/>
          <w:noProof/>
          <w:lang w:eastAsia="ro-RO"/>
        </w:rPr>
      </w:pPr>
      <w:r w:rsidRPr="00923584">
        <w:rPr>
          <w:rFonts w:ascii="Times New Roman" w:eastAsia="Times New Roman" w:hAnsi="Times New Roman"/>
          <w:noProof/>
          <w:lang w:eastAsia="ro-RO"/>
        </w:rPr>
        <w:t xml:space="preserve">Consilierii locali împuterniciţi să reprezinte interesele comunei  Ion Creanga în societăţi, regii </w:t>
      </w:r>
      <w:r w:rsidRPr="00923584">
        <w:rPr>
          <w:rFonts w:ascii="Times New Roman" w:eastAsia="Times New Roman" w:hAnsi="Times New Roman"/>
          <w:bCs/>
          <w:lang w:eastAsia="ro-RO"/>
        </w:rPr>
        <w:t>autonome</w:t>
      </w:r>
      <w:r w:rsidRPr="00923584">
        <w:rPr>
          <w:rFonts w:ascii="Times New Roman" w:eastAsia="Times New Roman" w:hAnsi="Times New Roman"/>
          <w:noProof/>
          <w:lang w:eastAsia="ro-RO"/>
        </w:rPr>
        <w:t xml:space="preserve"> de interes local şi alte organisme de cooperare sau parteneriat sunt desemnaţi, prin hotărâre a consiliului local, în condiţiile legii, cu respectarea regimului incompatibilităţilor aplicabil şi a configuraţiei politice de la ultimele alegeri locale.</w:t>
      </w:r>
      <w:bookmarkStart w:id="39" w:name="A132"/>
    </w:p>
    <w:p w14:paraId="356FD53E" w14:textId="77777777" w:rsidR="00F7291A" w:rsidRPr="00923584" w:rsidRDefault="00F7291A" w:rsidP="00DC0642">
      <w:pPr>
        <w:spacing w:after="0"/>
        <w:ind w:left="426" w:right="-589"/>
        <w:jc w:val="both"/>
        <w:rPr>
          <w:rFonts w:ascii="Times New Roman" w:eastAsia="Times New Roman" w:hAnsi="Times New Roman"/>
          <w:b/>
          <w:noProof/>
          <w:lang w:eastAsia="ro-RO"/>
        </w:rPr>
      </w:pPr>
      <w:r w:rsidRPr="00923584">
        <w:rPr>
          <w:rFonts w:ascii="Times New Roman" w:eastAsia="Times New Roman" w:hAnsi="Times New Roman"/>
          <w:b/>
          <w:noProof/>
          <w:lang w:eastAsia="ro-RO"/>
        </w:rPr>
        <w:t xml:space="preserve">Art. </w:t>
      </w:r>
      <w:bookmarkEnd w:id="39"/>
      <w:r w:rsidRPr="00923584">
        <w:rPr>
          <w:rFonts w:ascii="Times New Roman" w:eastAsia="Times New Roman" w:hAnsi="Times New Roman"/>
          <w:b/>
          <w:noProof/>
          <w:lang w:eastAsia="ro-RO"/>
        </w:rPr>
        <w:t>50. Reprezentarea în asociaţiile de dezvoltare intercomunitară şi la nivelul operatorilor regionali</w:t>
      </w:r>
    </w:p>
    <w:p w14:paraId="1E546F90" w14:textId="77777777" w:rsidR="00F7291A" w:rsidRPr="00923584" w:rsidRDefault="00F7291A" w:rsidP="00DC0642">
      <w:pPr>
        <w:spacing w:after="0"/>
        <w:ind w:firstLine="426"/>
        <w:jc w:val="both"/>
        <w:rPr>
          <w:rFonts w:ascii="Times New Roman" w:eastAsia="Times New Roman" w:hAnsi="Times New Roman"/>
          <w:noProof/>
          <w:lang w:eastAsia="ro-RO"/>
        </w:rPr>
      </w:pPr>
      <w:r w:rsidRPr="00923584">
        <w:rPr>
          <w:rFonts w:ascii="Times New Roman" w:eastAsia="Times New Roman" w:hAnsi="Times New Roman"/>
          <w:noProof/>
          <w:lang w:eastAsia="ro-RO"/>
        </w:rPr>
        <w:t xml:space="preserve">Comuna </w:t>
      </w:r>
      <w:r w:rsidRPr="00923584">
        <w:rPr>
          <w:rFonts w:ascii="Times New Roman" w:hAnsi="Times New Roman"/>
          <w:bCs/>
        </w:rPr>
        <w:t xml:space="preserve"> Ion Creanga </w:t>
      </w:r>
      <w:r w:rsidRPr="00923584">
        <w:rPr>
          <w:rFonts w:ascii="Times New Roman" w:eastAsia="Times New Roman" w:hAnsi="Times New Roman"/>
          <w:noProof/>
          <w:lang w:eastAsia="ro-RO"/>
        </w:rPr>
        <w:t>este  reprezentată de drept în adunările generale ale asociaţiilor de dezvoltare intercomunitară şi în adunările generale ale operatorilor regionali şi locali, de către primar. Primarul poate delega calitatea de reprezentant al comunei în adunările generale, viceprimarului, administratorului public, precum şi oricăror alte persoane din aparatul de specialitate al primarului sau din cadrul unei instituţii publice de interes local.</w:t>
      </w:r>
      <w:bookmarkStart w:id="40" w:name="A203"/>
      <w:bookmarkEnd w:id="38"/>
    </w:p>
    <w:p w14:paraId="28489818" w14:textId="77777777" w:rsidR="00F7291A" w:rsidRPr="00923584" w:rsidRDefault="00F7291A" w:rsidP="00DC0642">
      <w:pPr>
        <w:spacing w:after="0"/>
        <w:ind w:left="426" w:right="-589"/>
        <w:jc w:val="both"/>
        <w:rPr>
          <w:rFonts w:ascii="Times New Roman" w:eastAsia="Times New Roman" w:hAnsi="Times New Roman"/>
          <w:b/>
          <w:noProof/>
          <w:lang w:eastAsia="ro-RO"/>
        </w:rPr>
      </w:pPr>
      <w:r w:rsidRPr="00923584">
        <w:rPr>
          <w:rFonts w:ascii="Times New Roman" w:eastAsia="Times New Roman" w:hAnsi="Times New Roman"/>
          <w:b/>
          <w:noProof/>
          <w:lang w:eastAsia="ro-RO"/>
        </w:rPr>
        <w:t xml:space="preserve">Art. </w:t>
      </w:r>
      <w:bookmarkEnd w:id="40"/>
      <w:r w:rsidRPr="00923584">
        <w:rPr>
          <w:rFonts w:ascii="Times New Roman" w:eastAsia="Times New Roman" w:hAnsi="Times New Roman"/>
          <w:b/>
          <w:noProof/>
          <w:lang w:eastAsia="ro-RO"/>
        </w:rPr>
        <w:t xml:space="preserve">51. Suspendarea mandatului de consilier local </w:t>
      </w:r>
    </w:p>
    <w:p w14:paraId="03FF8DB7" w14:textId="77777777" w:rsidR="00F7291A" w:rsidRPr="00923584" w:rsidRDefault="00F7291A" w:rsidP="00DC0642">
      <w:pPr>
        <w:tabs>
          <w:tab w:val="left" w:pos="851"/>
        </w:tabs>
        <w:spacing w:after="0"/>
        <w:ind w:firstLine="567"/>
        <w:jc w:val="both"/>
        <w:rPr>
          <w:rFonts w:ascii="Times New Roman" w:eastAsia="Times New Roman" w:hAnsi="Times New Roman"/>
          <w:bCs/>
          <w:lang w:eastAsia="ro-RO"/>
        </w:rPr>
      </w:pPr>
      <w:r w:rsidRPr="00923584">
        <w:rPr>
          <w:rFonts w:ascii="Times New Roman" w:eastAsia="Times New Roman" w:hAnsi="Times New Roman"/>
          <w:bCs/>
          <w:lang w:eastAsia="ro-RO"/>
        </w:rPr>
        <w:t>(1) Mandatul de consilier local se suspendă în următoarele situatii:</w:t>
      </w:r>
    </w:p>
    <w:p w14:paraId="7DEC5368" w14:textId="77777777" w:rsidR="00F7291A" w:rsidRPr="00923584" w:rsidRDefault="00F7291A" w:rsidP="00DC0642">
      <w:pPr>
        <w:tabs>
          <w:tab w:val="left" w:pos="851"/>
        </w:tabs>
        <w:spacing w:after="0"/>
        <w:ind w:firstLine="567"/>
        <w:jc w:val="both"/>
        <w:rPr>
          <w:rFonts w:ascii="Times New Roman" w:eastAsia="Times New Roman" w:hAnsi="Times New Roman"/>
          <w:bCs/>
          <w:lang w:eastAsia="ro-RO"/>
        </w:rPr>
      </w:pPr>
      <w:r w:rsidRPr="00923584">
        <w:rPr>
          <w:rFonts w:ascii="Times New Roman" w:eastAsia="Times New Roman" w:hAnsi="Times New Roman"/>
          <w:bCs/>
          <w:lang w:eastAsia="ro-RO"/>
        </w:rPr>
        <w:t>a) a fost dispusă măsura arestării preventive;</w:t>
      </w:r>
    </w:p>
    <w:p w14:paraId="6E48CA3E" w14:textId="77777777" w:rsidR="00F7291A" w:rsidRPr="00923584" w:rsidRDefault="00F7291A" w:rsidP="00DC0642">
      <w:pPr>
        <w:tabs>
          <w:tab w:val="left" w:pos="851"/>
        </w:tabs>
        <w:spacing w:after="0"/>
        <w:ind w:firstLine="567"/>
        <w:jc w:val="both"/>
        <w:rPr>
          <w:rFonts w:ascii="Times New Roman" w:eastAsia="Times New Roman" w:hAnsi="Times New Roman"/>
          <w:bCs/>
          <w:lang w:eastAsia="ro-RO"/>
        </w:rPr>
      </w:pPr>
      <w:r w:rsidRPr="00923584">
        <w:rPr>
          <w:rFonts w:ascii="Times New Roman" w:eastAsia="Times New Roman" w:hAnsi="Times New Roman"/>
          <w:bCs/>
          <w:lang w:eastAsia="ro-RO"/>
        </w:rPr>
        <w:t>b) a fost dispusă măsura arestului la domiciliu;</w:t>
      </w:r>
    </w:p>
    <w:p w14:paraId="7983AA53" w14:textId="77777777" w:rsidR="00F7291A" w:rsidRPr="00923584" w:rsidRDefault="00F7291A" w:rsidP="00DC0642">
      <w:pPr>
        <w:tabs>
          <w:tab w:val="left" w:pos="851"/>
        </w:tabs>
        <w:spacing w:after="0"/>
        <w:ind w:firstLine="567"/>
        <w:jc w:val="both"/>
        <w:rPr>
          <w:rFonts w:ascii="Times New Roman" w:eastAsia="Times New Roman" w:hAnsi="Times New Roman"/>
          <w:bCs/>
          <w:lang w:eastAsia="ro-RO"/>
        </w:rPr>
      </w:pPr>
      <w:r w:rsidRPr="00923584">
        <w:rPr>
          <w:rFonts w:ascii="Times New Roman" w:eastAsia="Times New Roman" w:hAnsi="Times New Roman"/>
          <w:bCs/>
          <w:lang w:eastAsia="ro-RO"/>
        </w:rPr>
        <w:t>c) a fost însărcinat de către consiliul din care face parte, de către Guvern sau de către Parlament cu exercitarea unei misiuni în țară sau în străinătate.</w:t>
      </w:r>
    </w:p>
    <w:p w14:paraId="4B2A3175" w14:textId="77777777" w:rsidR="00F7291A" w:rsidRPr="00923584" w:rsidRDefault="00F7291A" w:rsidP="00DC0642">
      <w:pPr>
        <w:tabs>
          <w:tab w:val="left" w:pos="851"/>
        </w:tabs>
        <w:spacing w:after="0"/>
        <w:ind w:firstLine="567"/>
        <w:jc w:val="both"/>
        <w:rPr>
          <w:rFonts w:ascii="Times New Roman" w:eastAsia="Times New Roman" w:hAnsi="Times New Roman"/>
          <w:bCs/>
          <w:lang w:eastAsia="ro-RO"/>
        </w:rPr>
      </w:pPr>
      <w:r w:rsidRPr="00923584">
        <w:rPr>
          <w:rFonts w:ascii="Times New Roman" w:eastAsia="Times New Roman" w:hAnsi="Times New Roman"/>
          <w:bCs/>
          <w:lang w:eastAsia="ro-RO"/>
        </w:rPr>
        <w:t>(2) Măsurile prevăzute la alin. (1) lit. a) şi b) dispuse în condiţiile Legii nr. 135/2010 privind Codul de procedură penală, cu modificările şi completările ulterioare, se comunică de îndată de către instanța de judecată prefectului județului Neamț care, prin ordin, în termen de maximum 48 de ore de la comunicare, constată suspendarea mandatului.</w:t>
      </w:r>
    </w:p>
    <w:p w14:paraId="2CB8205C" w14:textId="77777777" w:rsidR="00F7291A" w:rsidRPr="00923584" w:rsidRDefault="00F7291A" w:rsidP="00DC0642">
      <w:pPr>
        <w:tabs>
          <w:tab w:val="left" w:pos="851"/>
        </w:tabs>
        <w:spacing w:after="0"/>
        <w:ind w:firstLine="567"/>
        <w:jc w:val="both"/>
        <w:rPr>
          <w:rFonts w:ascii="Times New Roman" w:eastAsia="Times New Roman" w:hAnsi="Times New Roman"/>
          <w:bCs/>
          <w:lang w:eastAsia="ro-RO"/>
        </w:rPr>
      </w:pPr>
      <w:r w:rsidRPr="00923584">
        <w:rPr>
          <w:rFonts w:ascii="Times New Roman" w:eastAsia="Times New Roman" w:hAnsi="Times New Roman"/>
          <w:bCs/>
          <w:lang w:eastAsia="ro-RO"/>
        </w:rPr>
        <w:t>(3) Documentele corespunzătoare situației prevăzute la alin. (1) lit. c) se comunică de către emitent, în termen de 5 zile lucrătoare de la desemnare, secretarului general al comunei şi primarului, iar în prima şedinţă ulterioară comunicării, consiliul local ia act de această situație, prin hotărâre.</w:t>
      </w:r>
    </w:p>
    <w:p w14:paraId="2EBE2E82" w14:textId="77777777" w:rsidR="00F7291A" w:rsidRPr="00923584" w:rsidRDefault="00F7291A" w:rsidP="00DC0642">
      <w:pPr>
        <w:tabs>
          <w:tab w:val="left" w:pos="851"/>
        </w:tabs>
        <w:spacing w:after="0"/>
        <w:ind w:firstLine="567"/>
        <w:jc w:val="both"/>
        <w:rPr>
          <w:rFonts w:ascii="Times New Roman" w:eastAsia="Times New Roman" w:hAnsi="Times New Roman"/>
          <w:bCs/>
          <w:lang w:eastAsia="ro-RO"/>
        </w:rPr>
      </w:pPr>
      <w:r w:rsidRPr="00923584">
        <w:rPr>
          <w:rFonts w:ascii="Times New Roman" w:eastAsia="Times New Roman" w:hAnsi="Times New Roman"/>
          <w:bCs/>
          <w:lang w:eastAsia="ro-RO"/>
        </w:rPr>
        <w:t>(4) Suspendarea durează până la încetarea situației prevăzute la alin. (1).</w:t>
      </w:r>
    </w:p>
    <w:p w14:paraId="510AF6D6" w14:textId="77777777" w:rsidR="00F7291A" w:rsidRPr="00923584" w:rsidRDefault="00F7291A" w:rsidP="00DC0642">
      <w:pPr>
        <w:tabs>
          <w:tab w:val="left" w:pos="851"/>
        </w:tabs>
        <w:spacing w:after="0"/>
        <w:ind w:firstLine="567"/>
        <w:jc w:val="both"/>
        <w:rPr>
          <w:rFonts w:ascii="Times New Roman" w:eastAsia="Times New Roman" w:hAnsi="Times New Roman"/>
          <w:bCs/>
          <w:lang w:eastAsia="ro-RO"/>
        </w:rPr>
      </w:pPr>
      <w:r w:rsidRPr="00923584">
        <w:rPr>
          <w:rFonts w:ascii="Times New Roman" w:eastAsia="Times New Roman" w:hAnsi="Times New Roman"/>
          <w:bCs/>
          <w:lang w:eastAsia="ro-RO"/>
        </w:rPr>
        <w:t>(5) Ordinul de suspendare emis pentru situațiile prevăzute la alin. (1) lit. a) şi b), respectiv hotărârea prin care se ia act de suspendarea de drept a consilierului în condiţiile alin. (1) lit. c), se comunică de îndată consilierului local, în termen de maximum 48 de ore de la emiterea ordinului, respectiv hotărârii consiliului, după caz.</w:t>
      </w:r>
    </w:p>
    <w:p w14:paraId="2CAC3FC4" w14:textId="77777777" w:rsidR="00F7291A" w:rsidRPr="00923584" w:rsidRDefault="00F7291A" w:rsidP="00DC0642">
      <w:pPr>
        <w:tabs>
          <w:tab w:val="left" w:pos="851"/>
        </w:tabs>
        <w:spacing w:after="0"/>
        <w:ind w:firstLine="567"/>
        <w:jc w:val="both"/>
        <w:rPr>
          <w:rFonts w:ascii="Times New Roman" w:eastAsia="Times New Roman" w:hAnsi="Times New Roman"/>
          <w:bCs/>
          <w:lang w:eastAsia="ro-RO"/>
        </w:rPr>
      </w:pPr>
      <w:r w:rsidRPr="00923584">
        <w:rPr>
          <w:rFonts w:ascii="Times New Roman" w:eastAsia="Times New Roman" w:hAnsi="Times New Roman"/>
          <w:bCs/>
          <w:lang w:eastAsia="ro-RO"/>
        </w:rPr>
        <w:t>(6) În cazul în care fată de consilierul local al cărui mandat a fost suspendat în condiţiile alin. (1) lit. a) şi b), a fost dispusă clasarea ori renunțarea la urmărirea penală sau instanța judecătorească a dispus achitarea sau încetarea procesului penal, acesta are dreptul la despăgubiri, în condiţiile legii.</w:t>
      </w:r>
    </w:p>
    <w:p w14:paraId="67171BBE" w14:textId="77777777" w:rsidR="00F7291A" w:rsidRPr="00923584" w:rsidRDefault="00F7291A" w:rsidP="00DC0642">
      <w:pPr>
        <w:spacing w:after="0"/>
        <w:ind w:left="426" w:right="-589"/>
        <w:jc w:val="both"/>
        <w:rPr>
          <w:rFonts w:ascii="Times New Roman" w:eastAsia="Times New Roman" w:hAnsi="Times New Roman"/>
          <w:b/>
          <w:noProof/>
          <w:lang w:eastAsia="ro-RO"/>
        </w:rPr>
      </w:pPr>
      <w:r w:rsidRPr="00923584">
        <w:rPr>
          <w:rFonts w:ascii="Times New Roman" w:eastAsia="Times New Roman" w:hAnsi="Times New Roman"/>
          <w:b/>
          <w:noProof/>
          <w:lang w:eastAsia="ro-RO"/>
        </w:rPr>
        <w:t>Art. 52. Suspendarea mandatului viceprimarului</w:t>
      </w:r>
    </w:p>
    <w:p w14:paraId="7C90242F" w14:textId="77777777" w:rsidR="00F7291A" w:rsidRPr="00923584" w:rsidRDefault="00F7291A" w:rsidP="00DC0642">
      <w:pPr>
        <w:tabs>
          <w:tab w:val="left" w:pos="851"/>
        </w:tabs>
        <w:spacing w:after="0"/>
        <w:ind w:firstLine="567"/>
        <w:jc w:val="both"/>
        <w:rPr>
          <w:rFonts w:ascii="Times New Roman" w:eastAsia="Times New Roman" w:hAnsi="Times New Roman"/>
          <w:bCs/>
          <w:lang w:eastAsia="ro-RO"/>
        </w:rPr>
      </w:pPr>
      <w:r w:rsidRPr="00923584">
        <w:rPr>
          <w:rFonts w:ascii="Times New Roman" w:eastAsia="Times New Roman" w:hAnsi="Times New Roman"/>
          <w:bCs/>
          <w:lang w:eastAsia="ro-RO"/>
        </w:rPr>
        <w:t>(1) Mandatul viceprimarului se suspendă de drept în următoarele situatii:</w:t>
      </w:r>
    </w:p>
    <w:p w14:paraId="40C908F3" w14:textId="77777777" w:rsidR="00F7291A" w:rsidRPr="00923584" w:rsidRDefault="00F7291A" w:rsidP="00DC0642">
      <w:pPr>
        <w:tabs>
          <w:tab w:val="left" w:pos="851"/>
        </w:tabs>
        <w:spacing w:after="0"/>
        <w:ind w:firstLine="567"/>
        <w:jc w:val="both"/>
        <w:rPr>
          <w:rFonts w:ascii="Times New Roman" w:eastAsia="Times New Roman" w:hAnsi="Times New Roman"/>
          <w:bCs/>
          <w:lang w:eastAsia="ro-RO"/>
        </w:rPr>
      </w:pPr>
      <w:r w:rsidRPr="00923584">
        <w:rPr>
          <w:rFonts w:ascii="Times New Roman" w:eastAsia="Times New Roman" w:hAnsi="Times New Roman"/>
          <w:bCs/>
          <w:lang w:eastAsia="ro-RO"/>
        </w:rPr>
        <w:t>a) a fost dispusă măsura arestării preventive;</w:t>
      </w:r>
    </w:p>
    <w:p w14:paraId="7B691F13" w14:textId="77777777" w:rsidR="00F7291A" w:rsidRPr="00923584" w:rsidRDefault="00F7291A" w:rsidP="00DC0642">
      <w:pPr>
        <w:tabs>
          <w:tab w:val="left" w:pos="851"/>
        </w:tabs>
        <w:spacing w:after="0"/>
        <w:ind w:firstLine="567"/>
        <w:jc w:val="both"/>
        <w:rPr>
          <w:rFonts w:ascii="Times New Roman" w:eastAsia="Times New Roman" w:hAnsi="Times New Roman"/>
          <w:bCs/>
          <w:lang w:eastAsia="ro-RO"/>
        </w:rPr>
      </w:pPr>
      <w:r w:rsidRPr="00923584">
        <w:rPr>
          <w:rFonts w:ascii="Times New Roman" w:eastAsia="Times New Roman" w:hAnsi="Times New Roman"/>
          <w:bCs/>
          <w:lang w:eastAsia="ro-RO"/>
        </w:rPr>
        <w:t>b) a fost dispusă măsura arestului la domiciliu.</w:t>
      </w:r>
    </w:p>
    <w:p w14:paraId="0ADA2314" w14:textId="77777777" w:rsidR="00F7291A" w:rsidRPr="00923584" w:rsidRDefault="00F7291A" w:rsidP="00DC0642">
      <w:pPr>
        <w:tabs>
          <w:tab w:val="left" w:pos="851"/>
        </w:tabs>
        <w:spacing w:after="0"/>
        <w:ind w:firstLine="567"/>
        <w:jc w:val="both"/>
        <w:rPr>
          <w:rFonts w:ascii="Times New Roman" w:eastAsia="Times New Roman" w:hAnsi="Times New Roman"/>
          <w:bCs/>
          <w:lang w:eastAsia="ro-RO"/>
        </w:rPr>
      </w:pPr>
      <w:r w:rsidRPr="00923584">
        <w:rPr>
          <w:rFonts w:ascii="Times New Roman" w:eastAsia="Times New Roman" w:hAnsi="Times New Roman"/>
          <w:bCs/>
          <w:lang w:eastAsia="ro-RO"/>
        </w:rPr>
        <w:t>(2) Măsurile prevăzute la alin. (1), dispuse în condiţiile Legii nr. 135/2010 privind Codul de procedură penală, cu modificările şi completările ulterioare, se comunică de îndată de către instanța de judecată prefectului județului Neamț, care, prin ordin, în termen de maximum 48 de ore de la comunicare, constată suspendarea mandatului.</w:t>
      </w:r>
    </w:p>
    <w:p w14:paraId="6D805D73" w14:textId="77777777" w:rsidR="00F7291A" w:rsidRPr="00923584" w:rsidRDefault="00F7291A" w:rsidP="00DC0642">
      <w:pPr>
        <w:tabs>
          <w:tab w:val="left" w:pos="851"/>
        </w:tabs>
        <w:spacing w:after="0"/>
        <w:ind w:firstLine="567"/>
        <w:jc w:val="both"/>
        <w:rPr>
          <w:rFonts w:ascii="Times New Roman" w:eastAsia="Times New Roman" w:hAnsi="Times New Roman"/>
          <w:bCs/>
          <w:lang w:eastAsia="ro-RO"/>
        </w:rPr>
      </w:pPr>
      <w:r w:rsidRPr="00923584">
        <w:rPr>
          <w:rFonts w:ascii="Times New Roman" w:eastAsia="Times New Roman" w:hAnsi="Times New Roman"/>
          <w:bCs/>
          <w:lang w:eastAsia="ro-RO"/>
        </w:rPr>
        <w:t>(3) Ordinul de suspendare se comunică, în termen de maximum 48 de ore de la emitere, primarului.</w:t>
      </w:r>
    </w:p>
    <w:p w14:paraId="708E04E7" w14:textId="77777777" w:rsidR="00F7291A" w:rsidRPr="00923584" w:rsidRDefault="00F7291A" w:rsidP="00DC0642">
      <w:pPr>
        <w:tabs>
          <w:tab w:val="left" w:pos="851"/>
        </w:tabs>
        <w:spacing w:after="0"/>
        <w:ind w:firstLine="567"/>
        <w:jc w:val="both"/>
        <w:rPr>
          <w:rFonts w:ascii="Times New Roman" w:eastAsia="Times New Roman" w:hAnsi="Times New Roman"/>
          <w:bCs/>
          <w:lang w:eastAsia="ro-RO"/>
        </w:rPr>
      </w:pPr>
      <w:r w:rsidRPr="00923584">
        <w:rPr>
          <w:rFonts w:ascii="Times New Roman" w:eastAsia="Times New Roman" w:hAnsi="Times New Roman"/>
          <w:bCs/>
          <w:lang w:eastAsia="ro-RO"/>
        </w:rPr>
        <w:t>(4) Suspendarea durează până la încetarea situației prevăzute la alin. (1).</w:t>
      </w:r>
    </w:p>
    <w:p w14:paraId="135F0323" w14:textId="77777777" w:rsidR="00F7291A" w:rsidRPr="00923584" w:rsidRDefault="00F7291A" w:rsidP="00DC0642">
      <w:pPr>
        <w:tabs>
          <w:tab w:val="left" w:pos="851"/>
        </w:tabs>
        <w:spacing w:after="0"/>
        <w:ind w:firstLine="567"/>
        <w:jc w:val="both"/>
        <w:rPr>
          <w:rFonts w:ascii="Times New Roman" w:eastAsia="Times New Roman" w:hAnsi="Times New Roman"/>
          <w:noProof/>
          <w:lang w:eastAsia="ro-RO"/>
        </w:rPr>
      </w:pPr>
      <w:r w:rsidRPr="00923584">
        <w:rPr>
          <w:rFonts w:ascii="Times New Roman" w:eastAsia="Times New Roman" w:hAnsi="Times New Roman"/>
          <w:bCs/>
          <w:lang w:eastAsia="ro-RO"/>
        </w:rPr>
        <w:t>(5) În cazul în care fată de viceprimarul suspendat din funcţie a fost dispusă clasarea ori renunțarea la urmărirea penală sau instanța judecătorească a dispus achitarea sau încetarea procesului penal, acesta are dreptul, în condiţiile legii, la plata drepturilor salariale corespunzătoare perioadei în care a fost</w:t>
      </w:r>
      <w:r w:rsidRPr="00923584">
        <w:rPr>
          <w:rFonts w:ascii="Times New Roman" w:eastAsia="Times New Roman" w:hAnsi="Times New Roman"/>
          <w:noProof/>
          <w:lang w:eastAsia="ro-RO"/>
        </w:rPr>
        <w:t xml:space="preserve"> suspendat.</w:t>
      </w:r>
    </w:p>
    <w:p w14:paraId="3F081AE0" w14:textId="77777777" w:rsidR="00F7291A" w:rsidRPr="00923584" w:rsidRDefault="00F7291A" w:rsidP="00DC0642">
      <w:pPr>
        <w:spacing w:after="0"/>
        <w:ind w:left="426" w:right="-589"/>
        <w:jc w:val="both"/>
        <w:rPr>
          <w:rFonts w:ascii="Times New Roman" w:eastAsia="Times New Roman" w:hAnsi="Times New Roman"/>
          <w:b/>
          <w:noProof/>
          <w:lang w:eastAsia="ro-RO"/>
        </w:rPr>
      </w:pPr>
      <w:bookmarkStart w:id="41" w:name="A204"/>
      <w:r w:rsidRPr="00923584">
        <w:rPr>
          <w:rFonts w:ascii="Times New Roman" w:eastAsia="Times New Roman" w:hAnsi="Times New Roman"/>
          <w:b/>
          <w:noProof/>
          <w:lang w:eastAsia="ro-RO"/>
        </w:rPr>
        <w:t xml:space="preserve">Art. </w:t>
      </w:r>
      <w:bookmarkEnd w:id="41"/>
      <w:r w:rsidRPr="00923584">
        <w:rPr>
          <w:rFonts w:ascii="Times New Roman" w:eastAsia="Times New Roman" w:hAnsi="Times New Roman"/>
          <w:b/>
          <w:noProof/>
          <w:lang w:eastAsia="ro-RO"/>
        </w:rPr>
        <w:t xml:space="preserve">53. Încetarea mandatului de consilier local </w:t>
      </w:r>
    </w:p>
    <w:p w14:paraId="34FBCFF4" w14:textId="77777777" w:rsidR="00F7291A" w:rsidRPr="00923584" w:rsidRDefault="00F7291A" w:rsidP="00DC0642">
      <w:pPr>
        <w:tabs>
          <w:tab w:val="left" w:pos="851"/>
        </w:tabs>
        <w:spacing w:after="0"/>
        <w:ind w:firstLine="567"/>
        <w:jc w:val="both"/>
        <w:rPr>
          <w:rFonts w:ascii="Times New Roman" w:eastAsia="Times New Roman" w:hAnsi="Times New Roman"/>
          <w:bCs/>
          <w:lang w:eastAsia="ro-RO"/>
        </w:rPr>
      </w:pPr>
      <w:r w:rsidRPr="00923584">
        <w:rPr>
          <w:rFonts w:ascii="Times New Roman" w:eastAsia="Times New Roman" w:hAnsi="Times New Roman"/>
          <w:bCs/>
          <w:lang w:eastAsia="ro-RO"/>
        </w:rPr>
        <w:t>(1) Calitatea de consilier local încetează la data declarării ca legal constituit a noului consiliu ales.</w:t>
      </w:r>
    </w:p>
    <w:p w14:paraId="3B658F8B" w14:textId="77777777" w:rsidR="00F7291A" w:rsidRPr="00923584" w:rsidRDefault="00F7291A" w:rsidP="00DC0642">
      <w:pPr>
        <w:tabs>
          <w:tab w:val="left" w:pos="851"/>
        </w:tabs>
        <w:spacing w:after="0"/>
        <w:ind w:firstLine="567"/>
        <w:jc w:val="both"/>
        <w:rPr>
          <w:rFonts w:ascii="Times New Roman" w:eastAsia="Times New Roman" w:hAnsi="Times New Roman"/>
          <w:bCs/>
          <w:lang w:eastAsia="ro-RO"/>
        </w:rPr>
      </w:pPr>
      <w:r w:rsidRPr="00923584">
        <w:rPr>
          <w:rFonts w:ascii="Times New Roman" w:eastAsia="Times New Roman" w:hAnsi="Times New Roman"/>
          <w:bCs/>
          <w:lang w:eastAsia="ro-RO"/>
        </w:rPr>
        <w:t>(2) Calitatea de consilier local încetează de drept înainte de expirarea duratei normale a mandatului, în următoarele cazuri:</w:t>
      </w:r>
    </w:p>
    <w:p w14:paraId="4240A169" w14:textId="77777777" w:rsidR="00F7291A" w:rsidRPr="00923584" w:rsidRDefault="00F7291A" w:rsidP="00DC0642">
      <w:pPr>
        <w:tabs>
          <w:tab w:val="left" w:pos="851"/>
        </w:tabs>
        <w:spacing w:after="0"/>
        <w:ind w:firstLine="567"/>
        <w:jc w:val="both"/>
        <w:rPr>
          <w:rFonts w:ascii="Times New Roman" w:eastAsia="Times New Roman" w:hAnsi="Times New Roman"/>
          <w:bCs/>
          <w:lang w:eastAsia="ro-RO"/>
        </w:rPr>
      </w:pPr>
      <w:r w:rsidRPr="00923584">
        <w:rPr>
          <w:rFonts w:ascii="Times New Roman" w:eastAsia="Times New Roman" w:hAnsi="Times New Roman"/>
          <w:bCs/>
          <w:lang w:eastAsia="ro-RO"/>
        </w:rPr>
        <w:tab/>
        <w:t>a) demisie;</w:t>
      </w:r>
    </w:p>
    <w:p w14:paraId="447D11C9" w14:textId="77777777" w:rsidR="00F7291A" w:rsidRPr="00923584" w:rsidRDefault="00F7291A" w:rsidP="00DC0642">
      <w:pPr>
        <w:tabs>
          <w:tab w:val="left" w:pos="851"/>
        </w:tabs>
        <w:spacing w:after="0"/>
        <w:ind w:firstLine="567"/>
        <w:jc w:val="both"/>
        <w:rPr>
          <w:rFonts w:ascii="Times New Roman" w:eastAsia="Times New Roman" w:hAnsi="Times New Roman"/>
          <w:bCs/>
          <w:lang w:eastAsia="ro-RO"/>
        </w:rPr>
      </w:pPr>
      <w:r w:rsidRPr="00923584">
        <w:rPr>
          <w:rFonts w:ascii="Times New Roman" w:eastAsia="Times New Roman" w:hAnsi="Times New Roman"/>
          <w:bCs/>
          <w:lang w:eastAsia="ro-RO"/>
        </w:rPr>
        <w:tab/>
        <w:t>b) constatarea şi sancționarea, în condiţiile Legii nr. 176/2010, cu modificările şi completările ulterioare, a unei stări de incompatibilitate;</w:t>
      </w:r>
    </w:p>
    <w:p w14:paraId="0D20214B" w14:textId="77777777" w:rsidR="00F7291A" w:rsidRPr="00923584" w:rsidRDefault="00F7291A" w:rsidP="00DC0642">
      <w:pPr>
        <w:tabs>
          <w:tab w:val="left" w:pos="851"/>
        </w:tabs>
        <w:spacing w:after="0"/>
        <w:ind w:firstLine="567"/>
        <w:jc w:val="both"/>
        <w:rPr>
          <w:rFonts w:ascii="Times New Roman" w:eastAsia="Times New Roman" w:hAnsi="Times New Roman"/>
          <w:bCs/>
          <w:lang w:eastAsia="ro-RO"/>
        </w:rPr>
      </w:pPr>
      <w:r w:rsidRPr="00923584">
        <w:rPr>
          <w:rFonts w:ascii="Times New Roman" w:eastAsia="Times New Roman" w:hAnsi="Times New Roman"/>
          <w:bCs/>
          <w:lang w:eastAsia="ro-RO"/>
        </w:rPr>
        <w:tab/>
        <w:t>c) schimbarea domiciliului într-o altă unitate administrativ-teritorială, inclusiv ca urmare a reorganizării acesteia;</w:t>
      </w:r>
    </w:p>
    <w:p w14:paraId="24A9E27C" w14:textId="77777777" w:rsidR="00F7291A" w:rsidRPr="00923584" w:rsidRDefault="00F7291A" w:rsidP="00DC0642">
      <w:pPr>
        <w:tabs>
          <w:tab w:val="left" w:pos="851"/>
        </w:tabs>
        <w:spacing w:after="0"/>
        <w:ind w:firstLine="567"/>
        <w:jc w:val="both"/>
        <w:rPr>
          <w:rFonts w:ascii="Times New Roman" w:eastAsia="Times New Roman" w:hAnsi="Times New Roman"/>
          <w:bCs/>
          <w:lang w:eastAsia="ro-RO"/>
        </w:rPr>
      </w:pPr>
      <w:r w:rsidRPr="00923584">
        <w:rPr>
          <w:rFonts w:ascii="Times New Roman" w:eastAsia="Times New Roman" w:hAnsi="Times New Roman"/>
          <w:bCs/>
          <w:lang w:eastAsia="ro-RO"/>
        </w:rPr>
        <w:tab/>
        <w:t>d) lipsa nemotivată de la mai mult de 3 şedinţe ordinare şi/sau extraordinare consecutive ale consiliului, desfăşurate pe durata a trei luni calendaristice;</w:t>
      </w:r>
    </w:p>
    <w:p w14:paraId="24627748" w14:textId="77777777" w:rsidR="00F7291A" w:rsidRPr="00923584" w:rsidRDefault="00F7291A" w:rsidP="00DC0642">
      <w:pPr>
        <w:tabs>
          <w:tab w:val="left" w:pos="851"/>
        </w:tabs>
        <w:spacing w:after="0"/>
        <w:ind w:firstLine="567"/>
        <w:jc w:val="both"/>
        <w:rPr>
          <w:rFonts w:ascii="Times New Roman" w:eastAsia="Times New Roman" w:hAnsi="Times New Roman"/>
          <w:bCs/>
          <w:lang w:eastAsia="ro-RO"/>
        </w:rPr>
      </w:pPr>
      <w:r w:rsidRPr="00923584">
        <w:rPr>
          <w:rFonts w:ascii="Times New Roman" w:eastAsia="Times New Roman" w:hAnsi="Times New Roman"/>
          <w:bCs/>
          <w:lang w:eastAsia="ro-RO"/>
        </w:rPr>
        <w:tab/>
        <w:t>e) lipsa nemotivată de la 3 întruniri ale consiliului, convocate pe durata a 3 luni calendaristice, care determină imposibilitatea desfăşurării, în condiţiile legii, a şedinţelor ordinare şi/sau extraordinare;</w:t>
      </w:r>
    </w:p>
    <w:p w14:paraId="7086BC87" w14:textId="77777777" w:rsidR="00F7291A" w:rsidRPr="00923584" w:rsidRDefault="00F7291A" w:rsidP="00DC0642">
      <w:pPr>
        <w:tabs>
          <w:tab w:val="left" w:pos="851"/>
        </w:tabs>
        <w:spacing w:after="0"/>
        <w:ind w:firstLine="567"/>
        <w:jc w:val="both"/>
        <w:rPr>
          <w:rFonts w:ascii="Times New Roman" w:eastAsia="Times New Roman" w:hAnsi="Times New Roman"/>
          <w:bCs/>
          <w:lang w:eastAsia="ro-RO"/>
        </w:rPr>
      </w:pPr>
      <w:r w:rsidRPr="00923584">
        <w:rPr>
          <w:rFonts w:ascii="Times New Roman" w:eastAsia="Times New Roman" w:hAnsi="Times New Roman"/>
          <w:bCs/>
          <w:lang w:eastAsia="ro-RO"/>
        </w:rPr>
        <w:tab/>
        <w:t>f) imposibilitatea exercitării mandatului pe o perioadă mai mare de 6 luni consecutive, cu excepția cazurilor prevăzute de lege;</w:t>
      </w:r>
    </w:p>
    <w:p w14:paraId="7BFB69CC" w14:textId="77777777" w:rsidR="00F7291A" w:rsidRPr="00923584" w:rsidRDefault="00F7291A" w:rsidP="00DC0642">
      <w:pPr>
        <w:tabs>
          <w:tab w:val="left" w:pos="851"/>
        </w:tabs>
        <w:spacing w:after="0"/>
        <w:ind w:firstLine="567"/>
        <w:jc w:val="both"/>
        <w:rPr>
          <w:rFonts w:ascii="Times New Roman" w:eastAsia="Times New Roman" w:hAnsi="Times New Roman"/>
          <w:bCs/>
          <w:lang w:eastAsia="ro-RO"/>
        </w:rPr>
      </w:pPr>
      <w:r w:rsidRPr="00923584">
        <w:rPr>
          <w:rFonts w:ascii="Times New Roman" w:eastAsia="Times New Roman" w:hAnsi="Times New Roman"/>
          <w:bCs/>
          <w:lang w:eastAsia="ro-RO"/>
        </w:rPr>
        <w:tab/>
        <w:t>g) condamnarea, prin hotărâre judecătorească rămasă definitivă, la o pedeapsă privativă de libertate, indiferent de modalitatea de individualizare a executării pedepsei;</w:t>
      </w:r>
    </w:p>
    <w:p w14:paraId="7716A088" w14:textId="77777777" w:rsidR="00F7291A" w:rsidRPr="00923584" w:rsidRDefault="00F7291A" w:rsidP="00DC0642">
      <w:pPr>
        <w:tabs>
          <w:tab w:val="left" w:pos="851"/>
        </w:tabs>
        <w:spacing w:after="0"/>
        <w:ind w:firstLine="567"/>
        <w:jc w:val="both"/>
        <w:rPr>
          <w:rFonts w:ascii="Times New Roman" w:eastAsia="Times New Roman" w:hAnsi="Times New Roman"/>
          <w:bCs/>
          <w:lang w:eastAsia="ro-RO"/>
        </w:rPr>
      </w:pPr>
      <w:r w:rsidRPr="00923584">
        <w:rPr>
          <w:rFonts w:ascii="Times New Roman" w:eastAsia="Times New Roman" w:hAnsi="Times New Roman"/>
          <w:bCs/>
          <w:lang w:eastAsia="ro-RO"/>
        </w:rPr>
        <w:tab/>
        <w:t>h) punerea sub interdicție judecătorească;</w:t>
      </w:r>
    </w:p>
    <w:p w14:paraId="3A197120" w14:textId="77777777" w:rsidR="00F7291A" w:rsidRPr="00923584" w:rsidRDefault="00F7291A" w:rsidP="00DC0642">
      <w:pPr>
        <w:tabs>
          <w:tab w:val="left" w:pos="851"/>
        </w:tabs>
        <w:spacing w:after="0"/>
        <w:ind w:firstLine="567"/>
        <w:jc w:val="both"/>
        <w:rPr>
          <w:rFonts w:ascii="Times New Roman" w:eastAsia="Times New Roman" w:hAnsi="Times New Roman"/>
          <w:bCs/>
          <w:lang w:eastAsia="ro-RO"/>
        </w:rPr>
      </w:pPr>
      <w:r w:rsidRPr="00923584">
        <w:rPr>
          <w:rFonts w:ascii="Times New Roman" w:eastAsia="Times New Roman" w:hAnsi="Times New Roman"/>
          <w:bCs/>
          <w:lang w:eastAsia="ro-RO"/>
        </w:rPr>
        <w:tab/>
        <w:t>i) pierderea drepturilor electorale;</w:t>
      </w:r>
    </w:p>
    <w:p w14:paraId="7D15ABDE" w14:textId="77777777" w:rsidR="00F7291A" w:rsidRPr="00923584" w:rsidRDefault="00F7291A" w:rsidP="00DC0642">
      <w:pPr>
        <w:pStyle w:val="NoSpacing"/>
        <w:spacing w:line="276" w:lineRule="auto"/>
        <w:rPr>
          <w:rFonts w:ascii="Times New Roman" w:hAnsi="Times New Roman" w:cs="Times New Roman"/>
          <w:lang w:eastAsia="ro-RO"/>
        </w:rPr>
      </w:pPr>
      <w:r w:rsidRPr="00923584">
        <w:rPr>
          <w:rFonts w:ascii="Times New Roman" w:hAnsi="Times New Roman" w:cs="Times New Roman"/>
          <w:lang w:eastAsia="ro-RO"/>
        </w:rPr>
        <w:tab/>
        <w:t xml:space="preserve">  j)   pierderea calității de membru al partidului politic sau al organizație i minorităților naționale pe a cărei listă a fost ales;</w:t>
      </w:r>
    </w:p>
    <w:p w14:paraId="436F5C48" w14:textId="77777777" w:rsidR="00F7291A" w:rsidRPr="00923584" w:rsidRDefault="00F7291A" w:rsidP="00DC0642">
      <w:pPr>
        <w:tabs>
          <w:tab w:val="left" w:pos="851"/>
        </w:tabs>
        <w:spacing w:after="0"/>
        <w:ind w:firstLine="567"/>
        <w:jc w:val="both"/>
        <w:rPr>
          <w:rFonts w:ascii="Times New Roman" w:eastAsia="Times New Roman" w:hAnsi="Times New Roman"/>
          <w:bCs/>
          <w:lang w:eastAsia="ro-RO"/>
        </w:rPr>
      </w:pPr>
      <w:r w:rsidRPr="00923584">
        <w:rPr>
          <w:rFonts w:ascii="Times New Roman" w:eastAsia="Times New Roman" w:hAnsi="Times New Roman"/>
          <w:bCs/>
          <w:lang w:eastAsia="ro-RO"/>
        </w:rPr>
        <w:tab/>
        <w:t>k) condamnarea prin hotărâre judecătorească rămasă definitivă pentru săvârșirea unei infracțiuni electorale pe durata procesului electoral în cadrul căruia a fost ales, indiferent de pedeapsa aplicată şi de modalitatea de individualizare a executării acesteia;</w:t>
      </w:r>
    </w:p>
    <w:p w14:paraId="22342115" w14:textId="77777777" w:rsidR="00F7291A" w:rsidRPr="00923584" w:rsidRDefault="00F7291A" w:rsidP="00DC0642">
      <w:pPr>
        <w:tabs>
          <w:tab w:val="left" w:pos="851"/>
        </w:tabs>
        <w:spacing w:after="0"/>
        <w:ind w:firstLine="567"/>
        <w:jc w:val="both"/>
        <w:rPr>
          <w:rFonts w:ascii="Times New Roman" w:eastAsia="Times New Roman" w:hAnsi="Times New Roman"/>
          <w:bCs/>
          <w:lang w:eastAsia="ro-RO"/>
        </w:rPr>
      </w:pPr>
      <w:r w:rsidRPr="00923584">
        <w:rPr>
          <w:rFonts w:ascii="Times New Roman" w:eastAsia="Times New Roman" w:hAnsi="Times New Roman"/>
          <w:bCs/>
          <w:lang w:eastAsia="ro-RO"/>
        </w:rPr>
        <w:tab/>
        <w:t>l) deces.</w:t>
      </w:r>
    </w:p>
    <w:p w14:paraId="44E5DDD3" w14:textId="77777777" w:rsidR="00F7291A" w:rsidRPr="00923584" w:rsidRDefault="00F7291A" w:rsidP="00DC0642">
      <w:pPr>
        <w:tabs>
          <w:tab w:val="left" w:pos="851"/>
        </w:tabs>
        <w:spacing w:after="0"/>
        <w:ind w:firstLine="567"/>
        <w:jc w:val="both"/>
        <w:rPr>
          <w:rFonts w:ascii="Times New Roman" w:eastAsia="Times New Roman" w:hAnsi="Times New Roman"/>
          <w:bCs/>
          <w:lang w:eastAsia="ro-RO"/>
        </w:rPr>
      </w:pPr>
      <w:r w:rsidRPr="00923584">
        <w:rPr>
          <w:rFonts w:ascii="Times New Roman" w:eastAsia="Times New Roman" w:hAnsi="Times New Roman"/>
          <w:bCs/>
          <w:lang w:eastAsia="ro-RO"/>
        </w:rPr>
        <w:t>(3) Data încetării de drept a mandatului, în cazurile enumerate la alin. (2) lit. a), c)-f) şi l), este data apariției evenimentului sau a împlinirii condițiilor care determină situația de încetare, după caz.</w:t>
      </w:r>
    </w:p>
    <w:p w14:paraId="417BAE29" w14:textId="77777777" w:rsidR="00F7291A" w:rsidRPr="00923584" w:rsidRDefault="00F7291A" w:rsidP="00DC0642">
      <w:pPr>
        <w:tabs>
          <w:tab w:val="left" w:pos="851"/>
        </w:tabs>
        <w:spacing w:after="0"/>
        <w:ind w:firstLine="567"/>
        <w:jc w:val="both"/>
        <w:rPr>
          <w:rFonts w:ascii="Times New Roman" w:eastAsia="Times New Roman" w:hAnsi="Times New Roman"/>
          <w:bCs/>
          <w:lang w:eastAsia="ro-RO"/>
        </w:rPr>
      </w:pPr>
      <w:r w:rsidRPr="00923584">
        <w:rPr>
          <w:rFonts w:ascii="Times New Roman" w:eastAsia="Times New Roman" w:hAnsi="Times New Roman"/>
          <w:bCs/>
          <w:lang w:eastAsia="ro-RO"/>
        </w:rPr>
        <w:t>(4) Data încetării de drept a mandatului, în cazul prevăzut la alin. (2) lit. b), în situația în care legalitatea raportului de evaluare prin care s-a constatat starea de incompatibilitate nu a fost contestată, este data expirării perioadei în care consilierul local are dreptul să conteste raportul de evaluare, în condiţiile Legii nr. 176/2010, cu modificările şi completările ulterioare.</w:t>
      </w:r>
    </w:p>
    <w:p w14:paraId="40D531D0" w14:textId="77777777" w:rsidR="00F7291A" w:rsidRPr="00923584" w:rsidRDefault="00F7291A" w:rsidP="00DC0642">
      <w:pPr>
        <w:tabs>
          <w:tab w:val="left" w:pos="851"/>
        </w:tabs>
        <w:spacing w:after="0"/>
        <w:ind w:firstLine="567"/>
        <w:jc w:val="both"/>
        <w:rPr>
          <w:rFonts w:ascii="Times New Roman" w:eastAsia="Times New Roman" w:hAnsi="Times New Roman"/>
          <w:bCs/>
          <w:lang w:eastAsia="ro-RO"/>
        </w:rPr>
      </w:pPr>
      <w:r w:rsidRPr="00923584">
        <w:rPr>
          <w:rFonts w:ascii="Times New Roman" w:eastAsia="Times New Roman" w:hAnsi="Times New Roman"/>
          <w:bCs/>
          <w:lang w:eastAsia="ro-RO"/>
        </w:rPr>
        <w:t xml:space="preserve">(5) Data încetării de drept a mandatului în cazul prevăzut la alin. (2) lit. j) este data comunicării către prefectul județului Neamț, secretarul general al comunei </w:t>
      </w:r>
      <w:r w:rsidRPr="00923584">
        <w:rPr>
          <w:rFonts w:ascii="Times New Roman" w:hAnsi="Times New Roman"/>
          <w:bCs/>
        </w:rPr>
        <w:t xml:space="preserve">Ion Creanga </w:t>
      </w:r>
      <w:r w:rsidRPr="00923584">
        <w:rPr>
          <w:rFonts w:ascii="Times New Roman" w:eastAsia="Times New Roman" w:hAnsi="Times New Roman"/>
          <w:bCs/>
          <w:lang w:eastAsia="ro-RO"/>
        </w:rPr>
        <w:t xml:space="preserve"> şi către consilierul local, a hotărârii forului competent să decidă asupra excluderii unui membru al partidului politic sau a organizației cetăţenilor aparținândminoritățilornaționale pe a cărei listă consilierul local a fost ales, în situația în care legalitatea acesteia nu a fost contestată.</w:t>
      </w:r>
    </w:p>
    <w:p w14:paraId="4DE4C703" w14:textId="77777777" w:rsidR="00F7291A" w:rsidRPr="00923584" w:rsidRDefault="00F7291A" w:rsidP="00DC0642">
      <w:pPr>
        <w:tabs>
          <w:tab w:val="left" w:pos="851"/>
        </w:tabs>
        <w:spacing w:after="0"/>
        <w:ind w:firstLine="567"/>
        <w:jc w:val="both"/>
        <w:rPr>
          <w:rFonts w:ascii="Times New Roman" w:eastAsia="Times New Roman" w:hAnsi="Times New Roman"/>
          <w:bCs/>
          <w:lang w:eastAsia="ro-RO"/>
        </w:rPr>
      </w:pPr>
      <w:r w:rsidRPr="00923584">
        <w:rPr>
          <w:rFonts w:ascii="Times New Roman" w:eastAsia="Times New Roman" w:hAnsi="Times New Roman"/>
          <w:bCs/>
          <w:lang w:eastAsia="ro-RO"/>
        </w:rPr>
        <w:t xml:space="preserve">(6) În situațiile prevăzute la alin. (2) lit. a), c)-f) şi l), constatarea încetării de drept a mandatului de consilier local, precum şi vacantarea locului de consilier local se realizează printr-o hotărâre de constatare a autorităţii deliberative respective, la propunerea primarului ori, după caz, a oricărui alt ales local, adoptată în prima şedinţă desfășurată după apariția evenimentului. </w:t>
      </w:r>
    </w:p>
    <w:p w14:paraId="5CB39EBF" w14:textId="77777777" w:rsidR="00F7291A" w:rsidRPr="00923584" w:rsidRDefault="00F7291A" w:rsidP="00DC0642">
      <w:pPr>
        <w:tabs>
          <w:tab w:val="left" w:pos="851"/>
        </w:tabs>
        <w:spacing w:after="0"/>
        <w:ind w:firstLine="567"/>
        <w:jc w:val="both"/>
        <w:rPr>
          <w:rFonts w:ascii="Times New Roman" w:eastAsia="Times New Roman" w:hAnsi="Times New Roman"/>
          <w:lang w:eastAsia="ro-RO"/>
        </w:rPr>
      </w:pPr>
      <w:r w:rsidRPr="00923584">
        <w:rPr>
          <w:rFonts w:ascii="Times New Roman" w:eastAsia="Times New Roman" w:hAnsi="Times New Roman"/>
          <w:bCs/>
          <w:lang w:eastAsia="ro-RO"/>
        </w:rPr>
        <w:t xml:space="preserve">Hotărârea autorităţii deliberative este comunicată de îndată Judecătoriei </w:t>
      </w:r>
      <w:r w:rsidRPr="00923584">
        <w:rPr>
          <w:rFonts w:ascii="Times New Roman" w:eastAsia="Times New Roman" w:hAnsi="Times New Roman"/>
          <w:noProof/>
          <w:lang w:eastAsia="ro-RO"/>
        </w:rPr>
        <w:t>Roman , să valideze mandatul supleantului, în condiţiile art. 8, precum şi consilierului local.</w:t>
      </w:r>
      <w:r w:rsidRPr="00923584">
        <w:rPr>
          <w:rFonts w:ascii="Times New Roman" w:eastAsia="Times New Roman" w:hAnsi="Times New Roman"/>
          <w:lang w:eastAsia="ro-RO"/>
        </w:rPr>
        <w:t>Această hotărâre nu se supune la vot, aceasta fiind de constatare a unei stări de fapt.</w:t>
      </w:r>
    </w:p>
    <w:p w14:paraId="71DDEB5D" w14:textId="77777777" w:rsidR="00F7291A" w:rsidRPr="00923584" w:rsidRDefault="00F7291A" w:rsidP="00DC0642">
      <w:pPr>
        <w:tabs>
          <w:tab w:val="left" w:pos="851"/>
        </w:tabs>
        <w:spacing w:after="0"/>
        <w:ind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 xml:space="preserve">(7) Consiliul local are obligaţia de a adopta hotărârea prevăzută la alin. (6) în termen de 30 de zile de la introducerea pe proiectul ordinii de zi a referatului constatator semnat de primar şi de secretarul general al comunei, cu privire la una dintre situaţiile prevăzute la alin. (2) lit. a), c)-f) şi l). </w:t>
      </w:r>
    </w:p>
    <w:p w14:paraId="699B30CA" w14:textId="77777777" w:rsidR="00F7291A" w:rsidRPr="00923584" w:rsidRDefault="00F7291A" w:rsidP="00DC0642">
      <w:pPr>
        <w:tabs>
          <w:tab w:val="left" w:pos="851"/>
        </w:tabs>
        <w:spacing w:after="0"/>
        <w:ind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În termen de maximum 10 zile de la expirarea termenului stabilit pentru consiliul local, constatarea încetării mandatului, precum şi vacantarea locului de consilier local se realizează de către prefectul județului Neamț prin ordin, în baza referatului constatator comunicat de către secretarul general al comunei, în situaţia neadoptării acestei hotărâri de către consiliul local, după caz.</w:t>
      </w:r>
    </w:p>
    <w:p w14:paraId="01ABA5B4" w14:textId="77777777" w:rsidR="00F7291A" w:rsidRPr="00923584" w:rsidRDefault="00F7291A" w:rsidP="00DC0642">
      <w:pPr>
        <w:tabs>
          <w:tab w:val="left" w:pos="851"/>
        </w:tabs>
        <w:spacing w:after="0"/>
        <w:ind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(8) În situaţiile prevăzute la alin. (2) lit. b), g)-k), constatarea încetării de drept a mandatului de consilier local, precum şi vacantarea locului de consilier local se fac de către prefectul județului Neamț prin ordin, în termen de maximum 30 de zile de la data înştiinţării transmise prefectului de către autoritatea responsabilă de asigurarea integrităţii în exercitarea demnităţilor şi funcţiilor publice şi prevenirea corupţiei instituţionale sau de către instanţă, după caz.</w:t>
      </w:r>
    </w:p>
    <w:p w14:paraId="3100A895" w14:textId="77777777" w:rsidR="00F7291A" w:rsidRPr="00923584" w:rsidRDefault="00F7291A" w:rsidP="00DC0642">
      <w:pPr>
        <w:tabs>
          <w:tab w:val="left" w:pos="851"/>
        </w:tabs>
        <w:spacing w:after="0"/>
        <w:ind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(9) Ordinul prefectului emis în situaţiile prevăzute la alin. (7) şi (8) se transmite de îndată Judecătoriei Bicaz, care are competența de a valida mandatul supleantului, în condiţiile art. 8, consilierului local şi secretarului general al comunei</w:t>
      </w:r>
      <w:r w:rsidRPr="00923584">
        <w:rPr>
          <w:rFonts w:ascii="Times New Roman" w:hAnsi="Times New Roman"/>
          <w:bCs/>
        </w:rPr>
        <w:t xml:space="preserve"> Ion Creanga </w:t>
      </w:r>
      <w:r w:rsidRPr="00923584">
        <w:rPr>
          <w:rFonts w:ascii="Times New Roman" w:eastAsia="Times New Roman" w:hAnsi="Times New Roman"/>
          <w:noProof/>
          <w:lang w:eastAsia="ro-RO"/>
        </w:rPr>
        <w:t>.</w:t>
      </w:r>
    </w:p>
    <w:p w14:paraId="01502CD5" w14:textId="77777777" w:rsidR="00F7291A" w:rsidRPr="00923584" w:rsidRDefault="00F7291A" w:rsidP="00DC0642">
      <w:pPr>
        <w:tabs>
          <w:tab w:val="left" w:pos="851"/>
        </w:tabs>
        <w:spacing w:after="0"/>
        <w:ind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(10) Hotărârea consiliului are la bază, pentru situaţiile prevăzute la alin. (2) lit. a), c)-f), h) şi l), un referat constatator, întocmit în maximum 3 zile de la apariţia evenimentului şi semnat de primar şi de secretarul general al comunei. Referatul este însoţit de acte justificative.</w:t>
      </w:r>
    </w:p>
    <w:p w14:paraId="7BD4A38B" w14:textId="77777777" w:rsidR="00F7291A" w:rsidRPr="00923584" w:rsidRDefault="00F7291A" w:rsidP="00DC0642">
      <w:pPr>
        <w:tabs>
          <w:tab w:val="left" w:pos="851"/>
        </w:tabs>
        <w:spacing w:after="0"/>
        <w:ind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(11) Ordinul prefectului are la bază, pentru situaţiile prevăzute la alin. (2) lit. g), i), k), înştiinţările transmise prefectului județului Neamț de către instanţă.</w:t>
      </w:r>
    </w:p>
    <w:p w14:paraId="2793063B" w14:textId="77777777" w:rsidR="00F7291A" w:rsidRPr="00923584" w:rsidRDefault="00F7291A" w:rsidP="00DC0642">
      <w:pPr>
        <w:tabs>
          <w:tab w:val="left" w:pos="851"/>
        </w:tabs>
        <w:spacing w:after="0"/>
        <w:ind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(12) În cazul prevăzut la alin. (2) lit. j), în termen de 30 de zile de la data comunicării hotărârii forului competent să decidă asupra excluderii unui membru al partidului politic sau a organizaţiei cetăţenilor aparţinând minorităţilor naţionale pe a cărei listă consilierul local a fost ales, prefectul județului Neamț constată, prin ordin, încetarea mandatului consilierului local înainte de expirarea duratei normale a acestuia şi declară vacant locul consilierului local. Ordinul prefectului se transmite de îndată judecătoriei Roman ,care are competența de a valida mandatul supleantului, în condiţiile art. 8, consilierului local şi secretarului general al comunei.</w:t>
      </w:r>
    </w:p>
    <w:p w14:paraId="4E62D8AE" w14:textId="77777777" w:rsidR="00F7291A" w:rsidRPr="00923584" w:rsidRDefault="00F7291A" w:rsidP="00DC0642">
      <w:pPr>
        <w:tabs>
          <w:tab w:val="left" w:pos="851"/>
        </w:tabs>
        <w:spacing w:after="0"/>
        <w:ind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(13) În cazurile prevăzute la alin. (2) lit. c)-f), hotărârea poate fi atacată de consilierul local în cauză la instanţa de contencios administrativ, în termen de 10 zile de la comunicare. Instanţa se pronunţă în termen de cel mult 30 de zile, nefiind aplicabilă procedura de regularizare a cererii. În acest caz, procedura prealabilă nu se mai efectuează, iar hotărârea primei instanţe este definitivă.</w:t>
      </w:r>
    </w:p>
    <w:p w14:paraId="411F5D7C" w14:textId="77777777" w:rsidR="00F7291A" w:rsidRPr="00923584" w:rsidRDefault="00F7291A" w:rsidP="00DC0642">
      <w:pPr>
        <w:tabs>
          <w:tab w:val="left" w:pos="851"/>
        </w:tabs>
        <w:spacing w:after="0"/>
        <w:ind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(14) În toate cazurile, hotărârea instanţei se comunică părţilor, prefectului şi secretarului general al comunei, care are obligaţia afişării acesteia la sediul Primăriei</w:t>
      </w:r>
      <w:r w:rsidRPr="00923584">
        <w:rPr>
          <w:rFonts w:ascii="Times New Roman" w:hAnsi="Times New Roman"/>
          <w:bCs/>
        </w:rPr>
        <w:t xml:space="preserve"> comunei  Ion Creanga </w:t>
      </w:r>
      <w:r w:rsidRPr="00923584">
        <w:rPr>
          <w:rFonts w:ascii="Times New Roman" w:eastAsia="Times New Roman" w:hAnsi="Times New Roman"/>
          <w:noProof/>
          <w:lang w:eastAsia="ro-RO"/>
        </w:rPr>
        <w:t>, în termen de maximum 2 zile de la comunicare.</w:t>
      </w:r>
    </w:p>
    <w:p w14:paraId="6B522274" w14:textId="77777777" w:rsidR="00F7291A" w:rsidRPr="00923584" w:rsidRDefault="00F7291A" w:rsidP="00DC0642">
      <w:pPr>
        <w:tabs>
          <w:tab w:val="left" w:pos="851"/>
        </w:tabs>
        <w:spacing w:after="0"/>
        <w:ind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(15) Funcţia constatată vacantă în condiţiile alin. (6)-(8) se completează cu primul supleantcccare îndeplineşte calitatea de membru confirmat de partidul politic, alianţa politică sau alianţa electorală respectivă, care este validat şi depune jurământul, în condiţiile art. 117 din Ordonanța de Urgență a Guvernului nr. 57/2019, ulterior rămânerii definitive a hotărârii instanţei.</w:t>
      </w:r>
    </w:p>
    <w:p w14:paraId="4900B620" w14:textId="77777777" w:rsidR="00F7291A" w:rsidRPr="00923584" w:rsidRDefault="00F7291A" w:rsidP="00DC0642">
      <w:pPr>
        <w:tabs>
          <w:tab w:val="left" w:pos="851"/>
        </w:tabs>
        <w:spacing w:after="0"/>
        <w:ind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(16) Încetarea mandatului de consilier local în cazul schimbării domiciliului în altă unitate administrativ-teritorială poate interveni numai după efectuarea în actul de identitate al celui în cauză a menţiunii corespunzătoare, de către organul abilitat potrivit legii.</w:t>
      </w:r>
      <w:r w:rsidRPr="00923584">
        <w:rPr>
          <w:rFonts w:ascii="Times New Roman" w:eastAsia="Times New Roman" w:hAnsi="Times New Roman"/>
          <w:noProof/>
          <w:lang w:eastAsia="ro-RO"/>
        </w:rPr>
        <w:tab/>
      </w:r>
    </w:p>
    <w:p w14:paraId="3B57B860" w14:textId="77777777" w:rsidR="00F7291A" w:rsidRPr="00923584" w:rsidRDefault="00F7291A" w:rsidP="00DC0642">
      <w:pPr>
        <w:tabs>
          <w:tab w:val="left" w:pos="851"/>
        </w:tabs>
        <w:spacing w:after="0"/>
        <w:ind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(17) Încetarea mandatului de consilier local, în cazul demisiei, se constată în prima şedinţă a consiliului desfăşurată după apariţia evenimentului şi în baza demisiei scrise înaintate secretarului general al comunei</w:t>
      </w:r>
      <w:r w:rsidRPr="00923584">
        <w:rPr>
          <w:rFonts w:ascii="Times New Roman" w:hAnsi="Times New Roman"/>
          <w:bCs/>
        </w:rPr>
        <w:t xml:space="preserve"> Ion Creanga </w:t>
      </w:r>
      <w:r w:rsidRPr="00923584">
        <w:rPr>
          <w:rFonts w:ascii="Times New Roman" w:eastAsia="Times New Roman" w:hAnsi="Times New Roman"/>
          <w:noProof/>
          <w:lang w:eastAsia="ro-RO"/>
        </w:rPr>
        <w:t>, primarului și preşedintelui de şedinţă. Hotărârea consiliului prin care se ia act de demisie şi se declară vacant locul consilierului local se comunică de îndată Judecătoriei Roman , care are competența de a valida mandatul supleantului, în condiţiile art. 8.</w:t>
      </w:r>
    </w:p>
    <w:p w14:paraId="2F49110B" w14:textId="77777777" w:rsidR="00F7291A" w:rsidRPr="00923584" w:rsidRDefault="00F7291A" w:rsidP="00DC0642">
      <w:pPr>
        <w:tabs>
          <w:tab w:val="left" w:pos="851"/>
        </w:tabs>
        <w:spacing w:after="0"/>
        <w:ind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(18) Prevederile alin. (2) lit. g)-i) şi k) devin aplicabile numai după rămânerea definitivă a hotărârii judecătoreşti. În aceste cazuri, data respectivă este şi data la care încetează de drept mandatul.</w:t>
      </w:r>
    </w:p>
    <w:p w14:paraId="211FA87E" w14:textId="77777777" w:rsidR="00F7291A" w:rsidRPr="00923584" w:rsidRDefault="00F7291A" w:rsidP="00DC0642">
      <w:pPr>
        <w:tabs>
          <w:tab w:val="left" w:pos="851"/>
        </w:tabs>
        <w:spacing w:after="0"/>
        <w:ind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(19) În situaţia în care este contestată legalitatea actului prevăzut la alin. (4) sau a hotărârii prevăzute la alin. (5), data încetării de drept a mandatului este data rămânerii definitive a hotărârii judecătoreşti.</w:t>
      </w:r>
    </w:p>
    <w:p w14:paraId="568FA6EA" w14:textId="77777777" w:rsidR="00F7291A" w:rsidRPr="00923584" w:rsidRDefault="00F7291A" w:rsidP="00DC0642">
      <w:pPr>
        <w:tabs>
          <w:tab w:val="left" w:pos="851"/>
        </w:tabs>
        <w:spacing w:after="0"/>
        <w:ind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(20) De la data încetării mandatului, consilierul local respectiv:</w:t>
      </w:r>
    </w:p>
    <w:p w14:paraId="6003413D" w14:textId="77777777" w:rsidR="00F7291A" w:rsidRPr="00923584" w:rsidRDefault="00F7291A" w:rsidP="00DC0642">
      <w:pPr>
        <w:tabs>
          <w:tab w:val="left" w:pos="851"/>
        </w:tabs>
        <w:spacing w:after="0"/>
        <w:ind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ab/>
        <w:t>a) nu mai poate fi luat în calcul pentru constituirea cvorumului necesar pentru şedinţele autorităţii deliberative din care face parte;</w:t>
      </w:r>
    </w:p>
    <w:p w14:paraId="77EAA004" w14:textId="77777777" w:rsidR="00F7291A" w:rsidRPr="00923584" w:rsidRDefault="00F7291A" w:rsidP="00DC0642">
      <w:pPr>
        <w:tabs>
          <w:tab w:val="left" w:pos="851"/>
        </w:tabs>
        <w:spacing w:after="0"/>
        <w:ind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ab/>
        <w:t>b) nu mai poate participa la vot în cadrul şedinţelor autorităţii deliberative din care face parte, precum şi în cadrul comisiilor de specialitate organizate de aceasta;</w:t>
      </w:r>
    </w:p>
    <w:p w14:paraId="7F09B801" w14:textId="77777777" w:rsidR="00F7291A" w:rsidRPr="00923584" w:rsidRDefault="00F7291A" w:rsidP="00DC0642">
      <w:pPr>
        <w:tabs>
          <w:tab w:val="left" w:pos="851"/>
        </w:tabs>
        <w:spacing w:after="0"/>
        <w:ind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ab/>
        <w:t>c) nu mai are dreptul la indemnizaţia lunară.</w:t>
      </w:r>
    </w:p>
    <w:p w14:paraId="32E4F6A0" w14:textId="77777777" w:rsidR="00F7291A" w:rsidRPr="00923584" w:rsidRDefault="00F7291A" w:rsidP="00DC0642">
      <w:pPr>
        <w:spacing w:after="0"/>
        <w:ind w:left="426" w:right="-589"/>
        <w:jc w:val="both"/>
        <w:rPr>
          <w:rFonts w:ascii="Times New Roman" w:eastAsia="Times New Roman" w:hAnsi="Times New Roman"/>
          <w:noProof/>
          <w:lang w:eastAsia="ro-RO"/>
        </w:rPr>
      </w:pPr>
      <w:r w:rsidRPr="00923584">
        <w:rPr>
          <w:rFonts w:ascii="Times New Roman" w:eastAsia="Times New Roman" w:hAnsi="Times New Roman"/>
          <w:b/>
          <w:noProof/>
          <w:lang w:eastAsia="ro-RO"/>
        </w:rPr>
        <w:t>Art. 54. Încetarea mandatului de viceprimar ca urmare a încetării mandatului de consilier</w:t>
      </w:r>
      <w:r w:rsidRPr="00923584">
        <w:rPr>
          <w:rFonts w:ascii="Times New Roman" w:eastAsia="Times New Roman" w:hAnsi="Times New Roman"/>
          <w:noProof/>
          <w:lang w:eastAsia="ro-RO"/>
        </w:rPr>
        <w:br/>
      </w:r>
      <w:r w:rsidRPr="00923584">
        <w:rPr>
          <w:rFonts w:ascii="Times New Roman" w:eastAsia="Times New Roman" w:hAnsi="Times New Roman"/>
          <w:noProof/>
          <w:lang w:eastAsia="ro-RO"/>
        </w:rPr>
        <w:t> </w:t>
      </w:r>
      <w:r w:rsidRPr="00923584">
        <w:rPr>
          <w:rFonts w:ascii="Times New Roman" w:eastAsia="Times New Roman" w:hAnsi="Times New Roman"/>
          <w:noProof/>
          <w:lang w:eastAsia="ro-RO"/>
        </w:rPr>
        <w:t>(1) Încetarea mandatului de consilier, în condiţiile art. 53 alin. (2), are ca efect încetarea de drept, la aceeaşi dată, şi a mandatului de viceprimar.</w:t>
      </w:r>
    </w:p>
    <w:p w14:paraId="759B812E" w14:textId="4DC85D70" w:rsidR="00F7291A" w:rsidRPr="00DC0642" w:rsidRDefault="00F7291A" w:rsidP="00DC0642">
      <w:pPr>
        <w:tabs>
          <w:tab w:val="left" w:pos="851"/>
        </w:tabs>
        <w:spacing w:after="0"/>
        <w:ind w:firstLine="567"/>
        <w:rPr>
          <w:rFonts w:ascii="Times New Roman" w:eastAsia="Times New Roman" w:hAnsi="Times New Roman"/>
          <w:noProof/>
          <w:lang w:eastAsia="ro-RO"/>
        </w:rPr>
      </w:pPr>
      <w:r w:rsidRPr="00923584">
        <w:rPr>
          <w:rFonts w:ascii="Times New Roman" w:eastAsia="Times New Roman" w:hAnsi="Times New Roman"/>
          <w:noProof/>
          <w:lang w:eastAsia="ro-RO"/>
        </w:rPr>
        <w:t>(2) Mandatul de viceprimar poate înceta înainte de termen în urma eliberării acestuia di</w:t>
      </w:r>
      <w:r w:rsidR="00DC0642">
        <w:rPr>
          <w:rFonts w:ascii="Times New Roman" w:eastAsia="Times New Roman" w:hAnsi="Times New Roman"/>
          <w:noProof/>
          <w:lang w:eastAsia="ro-RO"/>
        </w:rPr>
        <w:t>n funcţie în condiţiile art. 11</w:t>
      </w:r>
      <w:r w:rsidRPr="00923584">
        <w:rPr>
          <w:rFonts w:ascii="Times New Roman" w:eastAsia="Times New Roman" w:hAnsi="Times New Roman"/>
          <w:noProof/>
          <w:color w:val="FF0000"/>
          <w:lang w:eastAsia="ro-RO"/>
        </w:rPr>
        <w:br/>
      </w:r>
      <w:r w:rsidRPr="00923584">
        <w:rPr>
          <w:rFonts w:ascii="Times New Roman" w:eastAsia="Times New Roman" w:hAnsi="Times New Roman"/>
          <w:b/>
          <w:noProof/>
          <w:lang w:eastAsia="ro-RO"/>
        </w:rPr>
        <w:t>Secțiunea a 2-a. Drepturile consilierilor locali</w:t>
      </w:r>
    </w:p>
    <w:p w14:paraId="69B7B0D4" w14:textId="77777777" w:rsidR="00F7291A" w:rsidRPr="00923584" w:rsidRDefault="00F7291A" w:rsidP="00DC0642">
      <w:pPr>
        <w:spacing w:after="0"/>
        <w:ind w:left="426" w:right="-589"/>
        <w:jc w:val="both"/>
        <w:rPr>
          <w:rFonts w:ascii="Times New Roman" w:eastAsia="Times New Roman" w:hAnsi="Times New Roman"/>
          <w:b/>
          <w:noProof/>
          <w:lang w:eastAsia="ro-RO"/>
        </w:rPr>
      </w:pPr>
      <w:bookmarkStart w:id="42" w:name="A206"/>
      <w:r w:rsidRPr="00923584">
        <w:rPr>
          <w:rFonts w:ascii="Times New Roman" w:eastAsia="Times New Roman" w:hAnsi="Times New Roman"/>
          <w:b/>
          <w:noProof/>
          <w:lang w:eastAsia="ro-RO"/>
        </w:rPr>
        <w:t xml:space="preserve">Art. </w:t>
      </w:r>
      <w:bookmarkEnd w:id="42"/>
      <w:r w:rsidRPr="00923584">
        <w:rPr>
          <w:rFonts w:ascii="Times New Roman" w:eastAsia="Times New Roman" w:hAnsi="Times New Roman"/>
          <w:b/>
          <w:noProof/>
          <w:lang w:eastAsia="ro-RO"/>
        </w:rPr>
        <w:t>55. Legitimaţia şi semnul distinctiv ale aleşilor locali</w:t>
      </w:r>
    </w:p>
    <w:p w14:paraId="47079D3E" w14:textId="77777777" w:rsidR="00F7291A" w:rsidRPr="00923584" w:rsidRDefault="00F7291A" w:rsidP="00DC0642">
      <w:pPr>
        <w:tabs>
          <w:tab w:val="left" w:pos="851"/>
        </w:tabs>
        <w:spacing w:after="0"/>
        <w:ind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(1) După alegerea viceprimarului, acestuia i se înmânează legitimaţia, semnată de primar, precum şi un semn distinctiv al calităţii de viceprimar. Legitimaţia viceprimarului este înmânată de către secretarul general al comunei</w:t>
      </w:r>
      <w:r w:rsidRPr="00923584">
        <w:rPr>
          <w:rFonts w:ascii="Times New Roman" w:hAnsi="Times New Roman"/>
          <w:bCs/>
        </w:rPr>
        <w:t xml:space="preserve"> Ion Creanga </w:t>
      </w:r>
      <w:r w:rsidRPr="00923584">
        <w:rPr>
          <w:rFonts w:ascii="Times New Roman" w:eastAsia="Times New Roman" w:hAnsi="Times New Roman"/>
          <w:noProof/>
          <w:lang w:eastAsia="ro-RO"/>
        </w:rPr>
        <w:t>.</w:t>
      </w:r>
    </w:p>
    <w:p w14:paraId="0A282067" w14:textId="77777777" w:rsidR="00F7291A" w:rsidRPr="00923584" w:rsidRDefault="00F7291A" w:rsidP="00DC0642">
      <w:pPr>
        <w:tabs>
          <w:tab w:val="left" w:pos="851"/>
        </w:tabs>
        <w:spacing w:after="0"/>
        <w:ind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(2) După declararea ca legal constituit a consiliului local, consilierilor în funcţie li se eliberează o legitimaţie care atestă calitatea de membru al consiliului local, semnată de primar şi primesc un semn distinctiv al calităţii lor de reprezentanţi aleşi ai colectivităţii locale, pe care au dreptul să îl poarte pe întreaga durată a mandatului.</w:t>
      </w:r>
    </w:p>
    <w:p w14:paraId="406FD0D5" w14:textId="77777777" w:rsidR="00F7291A" w:rsidRPr="00923584" w:rsidRDefault="00F7291A" w:rsidP="00DC0642">
      <w:pPr>
        <w:tabs>
          <w:tab w:val="left" w:pos="851"/>
        </w:tabs>
        <w:spacing w:after="0"/>
        <w:ind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(3) Modelul legitimaţiei de viceprimar și de consilier local şi modelul semnului distinctiv pentru aceştia se stabilesc prin hotărâre a Guvernului.</w:t>
      </w:r>
    </w:p>
    <w:p w14:paraId="1CAB44D0" w14:textId="77777777" w:rsidR="00F7291A" w:rsidRPr="00923584" w:rsidRDefault="00F7291A" w:rsidP="00DC0642">
      <w:pPr>
        <w:tabs>
          <w:tab w:val="left" w:pos="851"/>
        </w:tabs>
        <w:spacing w:after="0"/>
        <w:ind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(4) Cheltuielile pentru confecţionarea legitimaţiilor, a semnelor distinctive, respectiv, a eşarfelor se suportă din bugetul local.</w:t>
      </w:r>
    </w:p>
    <w:p w14:paraId="717B9356" w14:textId="77777777" w:rsidR="00F7291A" w:rsidRPr="00923584" w:rsidRDefault="00F7291A" w:rsidP="00DC0642">
      <w:pPr>
        <w:tabs>
          <w:tab w:val="left" w:pos="851"/>
        </w:tabs>
        <w:spacing w:after="0"/>
        <w:ind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(5) Legitimaţia şi semnul distinctiv se pot păstra, după încetarea mandatului, cu titlu evocativ.</w:t>
      </w:r>
    </w:p>
    <w:p w14:paraId="2CD037CA" w14:textId="77777777" w:rsidR="00F7291A" w:rsidRPr="00923584" w:rsidRDefault="00F7291A" w:rsidP="00DC0642">
      <w:pPr>
        <w:tabs>
          <w:tab w:val="left" w:pos="851"/>
        </w:tabs>
        <w:spacing w:after="0"/>
        <w:ind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6) Eşarfa în culorile drapelului naţional al României se poartă în mod obligatoriu la Ziua Naţională a României, la solemnităţi, recepţii, ceremonii publice şi la celebrarea căsătoriilor, indiferent de locul de desfăşurare a acestora.</w:t>
      </w:r>
      <w:bookmarkStart w:id="43" w:name="A207"/>
    </w:p>
    <w:p w14:paraId="4AF90970" w14:textId="77777777" w:rsidR="00F7291A" w:rsidRPr="00923584" w:rsidRDefault="00F7291A" w:rsidP="00DC0642">
      <w:pPr>
        <w:spacing w:after="0"/>
        <w:ind w:left="426" w:right="-589"/>
        <w:jc w:val="both"/>
        <w:rPr>
          <w:rFonts w:ascii="Times New Roman" w:eastAsia="Times New Roman" w:hAnsi="Times New Roman"/>
          <w:b/>
          <w:bCs/>
          <w:noProof/>
          <w:lang w:eastAsia="ro-RO"/>
        </w:rPr>
      </w:pPr>
      <w:r w:rsidRPr="00923584">
        <w:rPr>
          <w:rFonts w:ascii="Times New Roman" w:eastAsia="Times New Roman" w:hAnsi="Times New Roman"/>
          <w:b/>
          <w:noProof/>
          <w:lang w:eastAsia="ro-RO"/>
        </w:rPr>
        <w:t xml:space="preserve">Art. </w:t>
      </w:r>
      <w:bookmarkEnd w:id="43"/>
      <w:r w:rsidRPr="00923584">
        <w:rPr>
          <w:rFonts w:ascii="Times New Roman" w:eastAsia="Times New Roman" w:hAnsi="Times New Roman"/>
          <w:b/>
          <w:noProof/>
          <w:lang w:eastAsia="ro-RO"/>
        </w:rPr>
        <w:t xml:space="preserve">56. </w:t>
      </w:r>
      <w:r w:rsidRPr="00923584">
        <w:rPr>
          <w:rFonts w:ascii="Times New Roman" w:eastAsia="Times New Roman" w:hAnsi="Times New Roman"/>
          <w:b/>
          <w:bCs/>
          <w:noProof/>
          <w:lang w:eastAsia="ro-RO"/>
        </w:rPr>
        <w:t>Protecţia aleşilor locali</w:t>
      </w:r>
    </w:p>
    <w:p w14:paraId="4EEBEB59" w14:textId="77777777" w:rsidR="00F7291A" w:rsidRPr="00923584" w:rsidRDefault="00F7291A" w:rsidP="00DC0642">
      <w:pPr>
        <w:tabs>
          <w:tab w:val="left" w:pos="851"/>
        </w:tabs>
        <w:spacing w:after="0"/>
        <w:ind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(1) Libertatea de opinie în exercitarea mandatului alesului local pentru soluţionarea şi gestionarea treburilor publice în interesul colectivităţii locale pe care o reprezintă este garantată.</w:t>
      </w:r>
    </w:p>
    <w:p w14:paraId="4BB0911E" w14:textId="77777777" w:rsidR="00F7291A" w:rsidRPr="00923584" w:rsidRDefault="00F7291A" w:rsidP="00DC0642">
      <w:pPr>
        <w:tabs>
          <w:tab w:val="left" w:pos="851"/>
        </w:tabs>
        <w:spacing w:after="0"/>
        <w:ind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(2) Aleşii locali nu pot fi traşi la răspundere juridică pentru opiniile politice exprimate în exercitarea mandatului.</w:t>
      </w:r>
    </w:p>
    <w:p w14:paraId="4FBC194B" w14:textId="77777777" w:rsidR="00F7291A" w:rsidRPr="00923584" w:rsidRDefault="00F7291A" w:rsidP="00DC0642">
      <w:pPr>
        <w:tabs>
          <w:tab w:val="left" w:pos="851"/>
        </w:tabs>
        <w:spacing w:after="0"/>
        <w:ind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(3) Reţinerea, dispunerea măsurii arestării preventive, a arestului la domiciliu sau trimiterea în judecată penală a aleşilor locali, precum şi faptele săvârşite care au determinat luarea măsurilor se aduc la cunoştinţă atât autorităţii administraţiei publice din care fac parte, cât şi prefectului județului Neamț, în termen de cel mult 24 de ore, de către organele care au dispus măsurile respective.</w:t>
      </w:r>
    </w:p>
    <w:p w14:paraId="7E233393" w14:textId="77777777" w:rsidR="00F7291A" w:rsidRPr="00923584" w:rsidRDefault="00F7291A" w:rsidP="00DC0642">
      <w:pPr>
        <w:tabs>
          <w:tab w:val="left" w:pos="851"/>
        </w:tabs>
        <w:spacing w:after="0"/>
        <w:ind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(4) Pe întreaga durată a mandatului, aleşii locali se consideră în exerciţiul autorităţii publice şi se bucură de protecţia prevăzută de lege.</w:t>
      </w:r>
    </w:p>
    <w:p w14:paraId="277E8CBC" w14:textId="77777777" w:rsidR="00F7291A" w:rsidRPr="00923584" w:rsidRDefault="00F7291A" w:rsidP="00DC0642">
      <w:pPr>
        <w:tabs>
          <w:tab w:val="left" w:pos="851"/>
        </w:tabs>
        <w:spacing w:after="0"/>
        <w:ind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(5) De aceeaşi protecţie prevăzută la alin. (4) beneficiază şi membrii familiei alesului local - soţ, soţie şi copii - în cazul în care agresiunea împotriva acestora urmăreşte nemijlocit exercitarea de presiuni asupra alesului local în legătură cu exercitarea mandatului său.</w:t>
      </w:r>
      <w:bookmarkStart w:id="44" w:name="A208"/>
    </w:p>
    <w:p w14:paraId="3CE9C55D" w14:textId="77777777" w:rsidR="00F7291A" w:rsidRPr="00923584" w:rsidRDefault="00F7291A" w:rsidP="00DC0642">
      <w:pPr>
        <w:spacing w:after="0"/>
        <w:ind w:left="426" w:right="-589"/>
        <w:jc w:val="both"/>
        <w:rPr>
          <w:rFonts w:ascii="Times New Roman" w:eastAsia="Times New Roman" w:hAnsi="Times New Roman"/>
          <w:b/>
          <w:noProof/>
          <w:lang w:eastAsia="ro-RO"/>
        </w:rPr>
      </w:pPr>
      <w:r w:rsidRPr="00923584">
        <w:rPr>
          <w:rFonts w:ascii="Times New Roman" w:eastAsia="Times New Roman" w:hAnsi="Times New Roman"/>
          <w:b/>
          <w:noProof/>
          <w:lang w:eastAsia="ro-RO"/>
        </w:rPr>
        <w:t xml:space="preserve">Art. </w:t>
      </w:r>
      <w:bookmarkEnd w:id="44"/>
      <w:r w:rsidRPr="00923584">
        <w:rPr>
          <w:rFonts w:ascii="Times New Roman" w:eastAsia="Times New Roman" w:hAnsi="Times New Roman"/>
          <w:b/>
          <w:noProof/>
          <w:lang w:eastAsia="ro-RO"/>
        </w:rPr>
        <w:t xml:space="preserve">57. Grupurile de consilieri locali </w:t>
      </w:r>
    </w:p>
    <w:p w14:paraId="6F455C0C" w14:textId="77777777" w:rsidR="00F7291A" w:rsidRPr="00923584" w:rsidRDefault="00F7291A" w:rsidP="00DC0642">
      <w:pPr>
        <w:tabs>
          <w:tab w:val="left" w:pos="851"/>
        </w:tabs>
        <w:spacing w:after="0"/>
        <w:ind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(1) Consilierii locali se pot constitui în grupuri, în funcţie de partidele sau alianţele politice pe ale căror liste au fost aleşi, dacă sunt în număr de cel puţin 3.</w:t>
      </w:r>
    </w:p>
    <w:p w14:paraId="52E91B57" w14:textId="77777777" w:rsidR="00F7291A" w:rsidRPr="00923584" w:rsidRDefault="00F7291A" w:rsidP="00DC0642">
      <w:pPr>
        <w:tabs>
          <w:tab w:val="left" w:pos="851"/>
        </w:tabs>
        <w:spacing w:after="0"/>
        <w:ind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(2) Consilierii locali care nu îndeplinesc condiţiile prevăzute la alin. (1) pot constitui un grup prin asociere.</w:t>
      </w:r>
    </w:p>
    <w:p w14:paraId="53CAB07F" w14:textId="77777777" w:rsidR="00F7291A" w:rsidRPr="00923584" w:rsidRDefault="00F7291A" w:rsidP="00DC0642">
      <w:pPr>
        <w:tabs>
          <w:tab w:val="left" w:pos="851"/>
        </w:tabs>
        <w:spacing w:after="0"/>
        <w:ind w:firstLine="567"/>
        <w:jc w:val="both"/>
        <w:rPr>
          <w:rFonts w:ascii="Times New Roman" w:eastAsia="Times New Roman" w:hAnsi="Times New Roman"/>
          <w:lang w:eastAsia="ro-RO"/>
        </w:rPr>
      </w:pPr>
      <w:r w:rsidRPr="00923584">
        <w:rPr>
          <w:rFonts w:ascii="Times New Roman" w:eastAsia="Times New Roman" w:hAnsi="Times New Roman"/>
          <w:noProof/>
          <w:lang w:eastAsia="ro-RO"/>
        </w:rPr>
        <w:t>(3) Grupul de consilieri locali este condus de un lider, ales prin votul deschis al majorităţii membrilor grupului.</w:t>
      </w:r>
      <w:r w:rsidRPr="00923584">
        <w:rPr>
          <w:rFonts w:ascii="Times New Roman" w:eastAsia="Times New Roman" w:hAnsi="Times New Roman"/>
          <w:lang w:eastAsia="ro-RO"/>
        </w:rPr>
        <w:t>Denumirea, componența și conducerea grupului politic se transmit secretarului general care informează consiliul local asupra grupurilor politice formate.</w:t>
      </w:r>
    </w:p>
    <w:p w14:paraId="21E1D473" w14:textId="77777777" w:rsidR="00F7291A" w:rsidRPr="00923584" w:rsidRDefault="00F7291A" w:rsidP="00DC0642">
      <w:pPr>
        <w:tabs>
          <w:tab w:val="left" w:pos="851"/>
        </w:tabs>
        <w:spacing w:after="0"/>
        <w:ind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(4) Prevederile alin. (1) şi (2) se aplică şi consilierilor independenţi.</w:t>
      </w:r>
    </w:p>
    <w:p w14:paraId="6FA01139" w14:textId="77777777" w:rsidR="00F7291A" w:rsidRPr="00923584" w:rsidRDefault="00F7291A" w:rsidP="00DC0642">
      <w:pPr>
        <w:tabs>
          <w:tab w:val="left" w:pos="851"/>
        </w:tabs>
        <w:spacing w:after="0"/>
        <w:ind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(5) Consilierii locali nu pot forma grupuri în numele unor partide care nu au participat la alegeri sau care nu au întrunit numărul de voturi necesar pentru a intra în consiliu cu cel puţin un consilier.</w:t>
      </w:r>
    </w:p>
    <w:p w14:paraId="6AC1A28D" w14:textId="77777777" w:rsidR="00F7291A" w:rsidRPr="00923584" w:rsidRDefault="00F7291A" w:rsidP="00DC0642">
      <w:pPr>
        <w:tabs>
          <w:tab w:val="left" w:pos="851"/>
        </w:tabs>
        <w:spacing w:after="0"/>
        <w:ind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(6) În cazul fuzionării, două sau mai multe partide, care sunt reprezentate în consiliul local sau care au deja constituite grupuri, pot forma un grup distinct.</w:t>
      </w:r>
      <w:bookmarkStart w:id="45" w:name="A209"/>
    </w:p>
    <w:p w14:paraId="2185FC54" w14:textId="0A36C7F9" w:rsidR="00F7291A" w:rsidRPr="00923584" w:rsidRDefault="00DC0642" w:rsidP="00DC0642">
      <w:pPr>
        <w:spacing w:after="0"/>
        <w:rPr>
          <w:rFonts w:ascii="Times New Roman" w:eastAsia="Times New Roman" w:hAnsi="Times New Roman"/>
          <w:lang w:val="en-US"/>
        </w:rPr>
      </w:pPr>
      <w:r>
        <w:rPr>
          <w:rFonts w:ascii="Times New Roman" w:eastAsia="Times New Roman" w:hAnsi="Times New Roman"/>
          <w:lang w:val="en-US"/>
        </w:rPr>
        <w:t xml:space="preserve">           </w:t>
      </w:r>
      <w:r w:rsidR="00F7291A" w:rsidRPr="00923584">
        <w:rPr>
          <w:rFonts w:ascii="Times New Roman" w:eastAsia="Times New Roman" w:hAnsi="Times New Roman"/>
          <w:lang w:val="en-US"/>
        </w:rPr>
        <w:t>(7) Primarul, în funcţie de disponibilitate, pune la dispoziţia grupurilor politice spaţiile şi logistica necesare desfăşurării activităţilor politice în vederea exercitării atribuţiilor legale şi regulamentare.</w:t>
      </w:r>
    </w:p>
    <w:p w14:paraId="2C2DD4B8" w14:textId="77777777" w:rsidR="00F7291A" w:rsidRPr="00923584" w:rsidRDefault="00F7291A" w:rsidP="00DC0642">
      <w:pPr>
        <w:spacing w:after="0"/>
        <w:ind w:left="426" w:right="-589"/>
        <w:jc w:val="both"/>
        <w:rPr>
          <w:rFonts w:ascii="Times New Roman" w:eastAsia="Times New Roman" w:hAnsi="Times New Roman"/>
          <w:b/>
          <w:noProof/>
          <w:lang w:eastAsia="ro-RO"/>
        </w:rPr>
      </w:pPr>
      <w:r w:rsidRPr="00923584">
        <w:rPr>
          <w:rFonts w:ascii="Times New Roman" w:eastAsia="Times New Roman" w:hAnsi="Times New Roman"/>
          <w:b/>
          <w:noProof/>
          <w:lang w:eastAsia="ro-RO"/>
        </w:rPr>
        <w:t xml:space="preserve">Art. </w:t>
      </w:r>
      <w:bookmarkEnd w:id="45"/>
      <w:r w:rsidRPr="00923584">
        <w:rPr>
          <w:rFonts w:ascii="Times New Roman" w:eastAsia="Times New Roman" w:hAnsi="Times New Roman"/>
          <w:b/>
          <w:noProof/>
          <w:lang w:eastAsia="ro-RO"/>
        </w:rPr>
        <w:t>58. Raporturile de muncă sau de serviciu deţinute anterior</w:t>
      </w:r>
    </w:p>
    <w:p w14:paraId="75466524" w14:textId="77777777" w:rsidR="00F7291A" w:rsidRPr="00923584" w:rsidRDefault="00F7291A" w:rsidP="00DC0642">
      <w:pPr>
        <w:tabs>
          <w:tab w:val="left" w:pos="851"/>
        </w:tabs>
        <w:spacing w:after="0"/>
        <w:ind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(1) Pe perioada exercitării mandatului de viceprimar se suspendă contractul de muncă, respectiv, raportul de serviciu al acestuia, în cadrul unei instituţii sau autorităţi publice, ori în cadrul regiilor autonome sau societăţilor cu capital integral ori majoritar de stat sau al unităţilor administrativ-teritoriale, cu excepţia situaţiilor prevăzute de lege.</w:t>
      </w:r>
    </w:p>
    <w:p w14:paraId="28A30F2A" w14:textId="77777777" w:rsidR="00F7291A" w:rsidRPr="00923584" w:rsidRDefault="00F7291A" w:rsidP="00DC0642">
      <w:pPr>
        <w:tabs>
          <w:tab w:val="left" w:pos="851"/>
        </w:tabs>
        <w:spacing w:after="0"/>
        <w:ind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(2) Consilierul local al cărui raport de serviciu ori contract individual de muncă este suspendat, în condiţiile legii, la data începerii exercitării mandatului, îşi reia activitatea în executarea aceluiaşi raport de serviciu sau contract individual de muncă, după caz, la încetarea mandatului de consilier local.</w:t>
      </w:r>
    </w:p>
    <w:p w14:paraId="1289861E" w14:textId="77777777" w:rsidR="00F7291A" w:rsidRPr="00923584" w:rsidRDefault="00F7291A" w:rsidP="00DC0642">
      <w:pPr>
        <w:tabs>
          <w:tab w:val="left" w:pos="851"/>
        </w:tabs>
        <w:spacing w:after="0"/>
        <w:ind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(3) Sunt exceptate de la suspendarea contractului de muncă sau a actului de numire cadrele didactice, cercetătorii ştiinţifici, persoanele care deţin funcţii sau desfăşoară activităţi în domeniul creaţiei literar-artistice.</w:t>
      </w:r>
    </w:p>
    <w:p w14:paraId="40EAE7CB" w14:textId="77777777" w:rsidR="00F7291A" w:rsidRPr="00923584" w:rsidRDefault="00F7291A" w:rsidP="00DC0642">
      <w:pPr>
        <w:tabs>
          <w:tab w:val="left" w:pos="851"/>
        </w:tabs>
        <w:spacing w:after="0"/>
        <w:ind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(4) În funcţiile deţinute de persoanele ale căror contracte de muncă sau acte de numire au fost suspendate potrivit alin. (1) pot fi numite sau angajate alte persoane, numai pe durată determinată.</w:t>
      </w:r>
    </w:p>
    <w:p w14:paraId="0ECB27BF" w14:textId="77777777" w:rsidR="00F7291A" w:rsidRPr="00923584" w:rsidRDefault="00F7291A" w:rsidP="00DC0642">
      <w:pPr>
        <w:tabs>
          <w:tab w:val="left" w:pos="851"/>
        </w:tabs>
        <w:spacing w:after="0"/>
        <w:ind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(5) La încetarea mandatului de viceprimar, persoanele în cauză îşi reiau activitatea în executarea aceloraşi contracte de muncă sau raporturi de serviciu, după caz. La stabilirea clasei şi a gradului de încadrare se iau în calcul şi perioadele lucrate în funcţiile de demnitate publică alese.</w:t>
      </w:r>
    </w:p>
    <w:p w14:paraId="22C08B6D" w14:textId="77777777" w:rsidR="00F7291A" w:rsidRPr="00923584" w:rsidRDefault="00F7291A" w:rsidP="00DC0642">
      <w:pPr>
        <w:tabs>
          <w:tab w:val="left" w:pos="851"/>
        </w:tabs>
        <w:spacing w:after="0"/>
        <w:ind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(6) În cazul în care conducerea persoanei juridice refuză reluarea activităţii în funcţia deţinută anterior alegerii, persoana în cauză se poate adresa instanţei de judecată competente, cererea fiind scutită de taxa de timbru judiciar.</w:t>
      </w:r>
    </w:p>
    <w:p w14:paraId="4FB1A18C" w14:textId="77777777" w:rsidR="00F7291A" w:rsidRPr="00923584" w:rsidRDefault="00F7291A" w:rsidP="005C6D78">
      <w:pPr>
        <w:tabs>
          <w:tab w:val="left" w:pos="851"/>
        </w:tabs>
        <w:spacing w:after="0"/>
        <w:ind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(7) Persoanelor prevăzute la alin. (1) nu li se poate modifica sau desface contractul de muncă pentru motive ce nu le sunt imputabile timp de 2 ani de la data încetării mandatului, cu excepţiile prevăzute de lege.</w:t>
      </w:r>
      <w:bookmarkStart w:id="46" w:name="A210"/>
    </w:p>
    <w:p w14:paraId="6C8F669A" w14:textId="77777777" w:rsidR="00F7291A" w:rsidRPr="00923584" w:rsidRDefault="00F7291A" w:rsidP="005C6D78">
      <w:pPr>
        <w:spacing w:after="0"/>
        <w:ind w:left="426" w:right="-589"/>
        <w:jc w:val="both"/>
        <w:rPr>
          <w:rFonts w:ascii="Times New Roman" w:eastAsia="Times New Roman" w:hAnsi="Times New Roman"/>
          <w:b/>
          <w:noProof/>
          <w:lang w:eastAsia="ro-RO"/>
        </w:rPr>
      </w:pPr>
      <w:r w:rsidRPr="00923584">
        <w:rPr>
          <w:rFonts w:ascii="Times New Roman" w:eastAsia="Times New Roman" w:hAnsi="Times New Roman"/>
          <w:b/>
          <w:noProof/>
          <w:lang w:eastAsia="ro-RO"/>
        </w:rPr>
        <w:t>Art. 59. Indemnizaţia</w:t>
      </w:r>
    </w:p>
    <w:p w14:paraId="54600D9E" w14:textId="77777777" w:rsidR="00F7291A" w:rsidRPr="00923584" w:rsidRDefault="00F7291A" w:rsidP="005C6D78">
      <w:pPr>
        <w:tabs>
          <w:tab w:val="left" w:pos="851"/>
        </w:tabs>
        <w:spacing w:after="0"/>
        <w:ind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(1) Pentru participarea la şedinţele consiliului şi ale comisiilor de specialitate, consilierii locali au dreptul la o indemnizaţie lunară. Viceprimarilor nu li se acordă indemnizaţie pentru participarea la şedinţe.</w:t>
      </w:r>
    </w:p>
    <w:p w14:paraId="03F740FE" w14:textId="77777777" w:rsidR="00F7291A" w:rsidRPr="00923584" w:rsidRDefault="00F7291A" w:rsidP="005C6D78">
      <w:pPr>
        <w:tabs>
          <w:tab w:val="left" w:pos="851"/>
        </w:tabs>
        <w:spacing w:after="0"/>
        <w:ind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(2) Indemnizaţia lunară pentru consilierii locali care participă la şedinţele ordinare ori la şedinţele extraordinare ale consiliului local şi ale comisiilor de specialitate este în cuantum de 10% din indemnizaţia lunară a primarului, în condiţiile Ordonanței de Urgență a Guvernului nr. 57/2019, respectiv ale regulamentului de organizare şi funcţionare a autorităţii deliberative.</w:t>
      </w:r>
    </w:p>
    <w:p w14:paraId="3F84F48A" w14:textId="77777777" w:rsidR="00F7291A" w:rsidRPr="00923584" w:rsidRDefault="00F7291A" w:rsidP="005C6D78">
      <w:pPr>
        <w:tabs>
          <w:tab w:val="left" w:pos="851"/>
        </w:tabs>
        <w:spacing w:after="0"/>
        <w:ind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(3) Consilierii locali au dreptul la indemnizaţia lunară doar dacă participă la cel puţin o şedinţă a autorităţii deliberative şi o şedinţă a comisiei de specialitate, pe lună, dacă acestea au fost organizate şi desfăşurate în condiţiile legii.</w:t>
      </w:r>
    </w:p>
    <w:p w14:paraId="6AA628AC" w14:textId="77777777" w:rsidR="00F7291A" w:rsidRPr="00923584" w:rsidRDefault="00F7291A" w:rsidP="005C6D78">
      <w:pPr>
        <w:tabs>
          <w:tab w:val="left" w:pos="851"/>
        </w:tabs>
        <w:spacing w:after="0"/>
        <w:jc w:val="both"/>
        <w:rPr>
          <w:rFonts w:ascii="Times New Roman" w:eastAsia="Times New Roman" w:hAnsi="Times New Roman"/>
          <w:noProof/>
          <w:lang w:eastAsia="ro-RO"/>
        </w:rPr>
      </w:pPr>
      <w:r w:rsidRPr="00923584">
        <w:rPr>
          <w:rFonts w:ascii="Times New Roman" w:eastAsia="Times New Roman" w:hAnsi="Times New Roman"/>
          <w:noProof/>
          <w:lang w:eastAsia="ro-RO"/>
        </w:rPr>
        <w:t xml:space="preserve">        (4) Consilierii locali au dreptul la decontarea, în condiţiile legii, a cheltuielilor legate de exercitarea mandatului, respectiv plata cheltuielilor de transport, cazare, indemnizaţia de delegare sau deplasare, după caz, precum şi a altor cheltuieli prevăzute de lege, altele decât indemnizaţia prevăzută la alin. (1).</w:t>
      </w:r>
    </w:p>
    <w:p w14:paraId="037346D3" w14:textId="77777777" w:rsidR="00F7291A" w:rsidRPr="00923584" w:rsidRDefault="00F7291A" w:rsidP="005C6D78">
      <w:pPr>
        <w:tabs>
          <w:tab w:val="left" w:pos="851"/>
        </w:tabs>
        <w:spacing w:after="0"/>
        <w:ind w:firstLine="567"/>
        <w:jc w:val="both"/>
        <w:rPr>
          <w:rFonts w:ascii="Times New Roman" w:eastAsia="Times New Roman" w:hAnsi="Times New Roman"/>
          <w:bCs/>
          <w:lang w:eastAsia="ro-RO"/>
        </w:rPr>
      </w:pPr>
      <w:r w:rsidRPr="00923584">
        <w:rPr>
          <w:rFonts w:ascii="Times New Roman" w:eastAsia="Times New Roman" w:hAnsi="Times New Roman"/>
          <w:noProof/>
          <w:lang w:eastAsia="ro-RO"/>
        </w:rPr>
        <w:t>(5)</w:t>
      </w:r>
      <w:r w:rsidRPr="00923584">
        <w:rPr>
          <w:rFonts w:ascii="Times New Roman" w:eastAsia="Times New Roman" w:hAnsi="Times New Roman"/>
          <w:bCs/>
          <w:lang w:eastAsia="ro-RO"/>
        </w:rPr>
        <w:t xml:space="preserve"> Indemnizația lunară pentru consilierii locali care participă la ședințele consiliului local și ale comisiilor de specialitate se calculează după formula:</w:t>
      </w:r>
    </w:p>
    <w:p w14:paraId="7870B52F" w14:textId="77777777" w:rsidR="00F7291A" w:rsidRPr="00923584" w:rsidRDefault="00F7291A" w:rsidP="005C6D78">
      <w:pPr>
        <w:tabs>
          <w:tab w:val="left" w:pos="851"/>
        </w:tabs>
        <w:spacing w:after="0"/>
        <w:ind w:firstLine="567"/>
        <w:jc w:val="both"/>
        <w:rPr>
          <w:rFonts w:ascii="Times New Roman" w:eastAsia="Times New Roman" w:hAnsi="Times New Roman"/>
          <w:bCs/>
          <w:lang w:eastAsia="ro-RO"/>
        </w:rPr>
      </w:pPr>
      <w:r w:rsidRPr="00923584">
        <w:rPr>
          <w:rFonts w:ascii="Times New Roman" w:eastAsia="Times New Roman" w:hAnsi="Times New Roman"/>
          <w:bCs/>
          <w:lang w:eastAsia="ro-RO"/>
        </w:rPr>
        <w:t>I</w:t>
      </w:r>
      <w:r w:rsidRPr="00923584">
        <w:rPr>
          <w:rFonts w:ascii="Times New Roman" w:eastAsia="Times New Roman" w:hAnsi="Times New Roman"/>
          <w:bCs/>
          <w:vertAlign w:val="subscript"/>
          <w:lang w:eastAsia="ro-RO"/>
        </w:rPr>
        <w:t>L</w:t>
      </w:r>
      <w:r w:rsidRPr="00923584">
        <w:rPr>
          <w:rFonts w:ascii="Times New Roman" w:eastAsia="Times New Roman" w:hAnsi="Times New Roman"/>
          <w:bCs/>
          <w:lang w:eastAsia="ro-RO"/>
        </w:rPr>
        <w:t xml:space="preserve"> = 0,1 x I</w:t>
      </w:r>
      <w:r w:rsidRPr="00923584">
        <w:rPr>
          <w:rFonts w:ascii="Times New Roman" w:eastAsia="Times New Roman" w:hAnsi="Times New Roman"/>
          <w:bCs/>
          <w:vertAlign w:val="subscript"/>
          <w:lang w:eastAsia="ro-RO"/>
        </w:rPr>
        <w:t>P</w:t>
      </w:r>
      <w:r w:rsidRPr="00923584">
        <w:rPr>
          <w:rFonts w:ascii="Times New Roman" w:eastAsia="Times New Roman" w:hAnsi="Times New Roman"/>
          <w:bCs/>
          <w:lang w:eastAsia="ro-RO"/>
        </w:rPr>
        <w:t xml:space="preserve"> x (0,65 x P</w:t>
      </w:r>
      <w:r w:rsidRPr="00923584">
        <w:rPr>
          <w:rFonts w:ascii="Times New Roman" w:eastAsia="Times New Roman" w:hAnsi="Times New Roman"/>
          <w:bCs/>
          <w:vertAlign w:val="subscript"/>
          <w:lang w:eastAsia="ro-RO"/>
        </w:rPr>
        <w:t>CL</w:t>
      </w:r>
      <w:r w:rsidRPr="00923584">
        <w:rPr>
          <w:rFonts w:ascii="Times New Roman" w:eastAsia="Times New Roman" w:hAnsi="Times New Roman"/>
          <w:bCs/>
          <w:lang w:eastAsia="ro-RO"/>
        </w:rPr>
        <w:t>/ N</w:t>
      </w:r>
      <w:r w:rsidRPr="00923584">
        <w:rPr>
          <w:rFonts w:ascii="Times New Roman" w:eastAsia="Times New Roman" w:hAnsi="Times New Roman"/>
          <w:bCs/>
          <w:vertAlign w:val="subscript"/>
          <w:lang w:eastAsia="ro-RO"/>
        </w:rPr>
        <w:t>ȘCL</w:t>
      </w:r>
      <w:r w:rsidRPr="00923584">
        <w:rPr>
          <w:rFonts w:ascii="Times New Roman" w:eastAsia="Times New Roman" w:hAnsi="Times New Roman"/>
          <w:bCs/>
          <w:lang w:eastAsia="ro-RO"/>
        </w:rPr>
        <w:t>+ 0,35 x P</w:t>
      </w:r>
      <w:r w:rsidRPr="00923584">
        <w:rPr>
          <w:rFonts w:ascii="Times New Roman" w:eastAsia="Times New Roman" w:hAnsi="Times New Roman"/>
          <w:bCs/>
          <w:vertAlign w:val="subscript"/>
          <w:lang w:eastAsia="ro-RO"/>
        </w:rPr>
        <w:t>CS</w:t>
      </w:r>
      <w:r w:rsidRPr="00923584">
        <w:rPr>
          <w:rFonts w:ascii="Times New Roman" w:eastAsia="Times New Roman" w:hAnsi="Times New Roman"/>
          <w:bCs/>
          <w:lang w:eastAsia="ro-RO"/>
        </w:rPr>
        <w:t>/N</w:t>
      </w:r>
      <w:r w:rsidRPr="00923584">
        <w:rPr>
          <w:rFonts w:ascii="Times New Roman" w:eastAsia="Times New Roman" w:hAnsi="Times New Roman"/>
          <w:bCs/>
          <w:vertAlign w:val="subscript"/>
          <w:lang w:eastAsia="ro-RO"/>
        </w:rPr>
        <w:t>ȘCS</w:t>
      </w:r>
      <w:r w:rsidRPr="00923584">
        <w:rPr>
          <w:rFonts w:ascii="Times New Roman" w:eastAsia="Times New Roman" w:hAnsi="Times New Roman"/>
          <w:bCs/>
          <w:lang w:eastAsia="ro-RO"/>
        </w:rPr>
        <w:t xml:space="preserve">), </w:t>
      </w:r>
    </w:p>
    <w:p w14:paraId="16E3D68B" w14:textId="77777777" w:rsidR="00F7291A" w:rsidRPr="00923584" w:rsidRDefault="00F7291A" w:rsidP="005C6D78">
      <w:pPr>
        <w:tabs>
          <w:tab w:val="left" w:pos="851"/>
        </w:tabs>
        <w:spacing w:after="0"/>
        <w:ind w:firstLine="567"/>
        <w:jc w:val="both"/>
        <w:rPr>
          <w:rFonts w:ascii="Times New Roman" w:eastAsia="Times New Roman" w:hAnsi="Times New Roman"/>
          <w:bCs/>
          <w:lang w:eastAsia="ro-RO"/>
        </w:rPr>
      </w:pPr>
      <w:r w:rsidRPr="00923584">
        <w:rPr>
          <w:rFonts w:ascii="Times New Roman" w:eastAsia="Times New Roman" w:hAnsi="Times New Roman"/>
          <w:bCs/>
          <w:lang w:eastAsia="ro-RO"/>
        </w:rPr>
        <w:t>unde I</w:t>
      </w:r>
      <w:r w:rsidRPr="00923584">
        <w:rPr>
          <w:rFonts w:ascii="Times New Roman" w:eastAsia="Times New Roman" w:hAnsi="Times New Roman"/>
          <w:bCs/>
          <w:vertAlign w:val="subscript"/>
          <w:lang w:eastAsia="ro-RO"/>
        </w:rPr>
        <w:t>L</w:t>
      </w:r>
      <w:r w:rsidRPr="00923584">
        <w:rPr>
          <w:rFonts w:ascii="Times New Roman" w:eastAsia="Times New Roman" w:hAnsi="Times New Roman"/>
          <w:bCs/>
          <w:lang w:eastAsia="ro-RO"/>
        </w:rPr>
        <w:t xml:space="preserve"> este indemnizația lunară pentru consilierul local, I</w:t>
      </w:r>
      <w:r w:rsidRPr="00923584">
        <w:rPr>
          <w:rFonts w:ascii="Times New Roman" w:eastAsia="Times New Roman" w:hAnsi="Times New Roman"/>
          <w:bCs/>
          <w:vertAlign w:val="subscript"/>
          <w:lang w:eastAsia="ro-RO"/>
        </w:rPr>
        <w:t>P</w:t>
      </w:r>
      <w:r w:rsidRPr="00923584">
        <w:rPr>
          <w:rFonts w:ascii="Times New Roman" w:eastAsia="Times New Roman" w:hAnsi="Times New Roman"/>
          <w:bCs/>
          <w:lang w:eastAsia="ro-RO"/>
        </w:rPr>
        <w:t xml:space="preserve"> este indemnizația lunară a primarului, P</w:t>
      </w:r>
      <w:r w:rsidRPr="00923584">
        <w:rPr>
          <w:rFonts w:ascii="Times New Roman" w:eastAsia="Times New Roman" w:hAnsi="Times New Roman"/>
          <w:bCs/>
          <w:vertAlign w:val="subscript"/>
          <w:lang w:eastAsia="ro-RO"/>
        </w:rPr>
        <w:t>CL</w:t>
      </w:r>
      <w:r w:rsidRPr="00923584">
        <w:rPr>
          <w:rFonts w:ascii="Times New Roman" w:eastAsia="Times New Roman" w:hAnsi="Times New Roman"/>
          <w:bCs/>
          <w:lang w:eastAsia="ro-RO"/>
        </w:rPr>
        <w:t xml:space="preserve"> este numărul de participări ale consilierului local la ședințele Consiliului Local din luna respectivă, P</w:t>
      </w:r>
      <w:r w:rsidRPr="00923584">
        <w:rPr>
          <w:rFonts w:ascii="Times New Roman" w:eastAsia="Times New Roman" w:hAnsi="Times New Roman"/>
          <w:bCs/>
          <w:vertAlign w:val="subscript"/>
          <w:lang w:eastAsia="ro-RO"/>
        </w:rPr>
        <w:t>CS</w:t>
      </w:r>
      <w:r w:rsidRPr="00923584">
        <w:rPr>
          <w:rFonts w:ascii="Times New Roman" w:eastAsia="Times New Roman" w:hAnsi="Times New Roman"/>
          <w:bCs/>
          <w:lang w:eastAsia="ro-RO"/>
        </w:rPr>
        <w:t xml:space="preserve"> este numărul de participări ale consilierului local la ședințele comisiilor de specialitate din care face parte din luna respectivă, N</w:t>
      </w:r>
      <w:r w:rsidRPr="00923584">
        <w:rPr>
          <w:rFonts w:ascii="Times New Roman" w:eastAsia="Times New Roman" w:hAnsi="Times New Roman"/>
          <w:bCs/>
          <w:vertAlign w:val="subscript"/>
          <w:lang w:eastAsia="ro-RO"/>
        </w:rPr>
        <w:t>ȘCL</w:t>
      </w:r>
      <w:r w:rsidRPr="00923584">
        <w:rPr>
          <w:rFonts w:ascii="Times New Roman" w:eastAsia="Times New Roman" w:hAnsi="Times New Roman"/>
          <w:bCs/>
          <w:lang w:eastAsia="ro-RO"/>
        </w:rPr>
        <w:t xml:space="preserve"> reprezintă numărul ședințelor ordinare și extraordinare Consiliului Local din luna respectivă, N</w:t>
      </w:r>
      <w:r w:rsidRPr="00923584">
        <w:rPr>
          <w:rFonts w:ascii="Times New Roman" w:eastAsia="Times New Roman" w:hAnsi="Times New Roman"/>
          <w:bCs/>
          <w:vertAlign w:val="subscript"/>
          <w:lang w:eastAsia="ro-RO"/>
        </w:rPr>
        <w:t>ȘCS</w:t>
      </w:r>
      <w:r w:rsidRPr="00923584">
        <w:rPr>
          <w:rFonts w:ascii="Times New Roman" w:eastAsia="Times New Roman" w:hAnsi="Times New Roman"/>
          <w:bCs/>
          <w:lang w:eastAsia="ro-RO"/>
        </w:rPr>
        <w:t xml:space="preserve"> reprezintă numărul ședințelor comisiilor de specialitate din care face parte consilierul local din luna respectivă.</w:t>
      </w:r>
    </w:p>
    <w:p w14:paraId="3DAA5FBF" w14:textId="77777777" w:rsidR="00F7291A" w:rsidRPr="00923584" w:rsidRDefault="00F7291A" w:rsidP="005C6D78">
      <w:pPr>
        <w:tabs>
          <w:tab w:val="left" w:pos="851"/>
        </w:tabs>
        <w:spacing w:after="0"/>
        <w:ind w:firstLine="567"/>
        <w:jc w:val="both"/>
        <w:rPr>
          <w:rFonts w:ascii="Times New Roman" w:eastAsia="Times New Roman" w:hAnsi="Times New Roman"/>
          <w:bCs/>
          <w:lang w:eastAsia="ro-RO"/>
        </w:rPr>
      </w:pPr>
      <w:r w:rsidRPr="00923584">
        <w:rPr>
          <w:rFonts w:ascii="Times New Roman" w:eastAsia="Times New Roman" w:hAnsi="Times New Roman"/>
          <w:noProof/>
          <w:lang w:eastAsia="ro-RO"/>
        </w:rPr>
        <w:t>(6) Plata indemnizațiilor stabilite potrivit prevederilor alin. (2) și (3) se efectuează exclusiv din veniturile secţiunii de funcţionare din bugetul local al comunei</w:t>
      </w:r>
      <w:r w:rsidRPr="00923584">
        <w:rPr>
          <w:rFonts w:ascii="Times New Roman" w:hAnsi="Times New Roman"/>
          <w:bCs/>
        </w:rPr>
        <w:t xml:space="preserve"> Ion Creanga </w:t>
      </w:r>
      <w:r w:rsidRPr="00923584">
        <w:rPr>
          <w:rFonts w:ascii="Times New Roman" w:eastAsia="Times New Roman" w:hAnsi="Times New Roman"/>
          <w:noProof/>
          <w:lang w:eastAsia="ro-RO"/>
        </w:rPr>
        <w:t>.</w:t>
      </w:r>
    </w:p>
    <w:p w14:paraId="4C2806A4" w14:textId="77777777" w:rsidR="00F7291A" w:rsidRPr="00923584" w:rsidRDefault="00F7291A" w:rsidP="005C6D78">
      <w:pPr>
        <w:tabs>
          <w:tab w:val="left" w:pos="851"/>
        </w:tabs>
        <w:spacing w:after="0"/>
        <w:ind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(7) Prevederile alin. (1)-(5) se aplică în mod corespunzător şi delegatului sătesc.</w:t>
      </w:r>
    </w:p>
    <w:p w14:paraId="36939CC4" w14:textId="77777777" w:rsidR="00F7291A" w:rsidRPr="00923584" w:rsidRDefault="00F7291A" w:rsidP="005C6D78">
      <w:pPr>
        <w:tabs>
          <w:tab w:val="left" w:pos="851"/>
        </w:tabs>
        <w:spacing w:after="0"/>
        <w:ind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(8) Consiliul local poate hotărî diminuarea cuantumului indemnizaţiei prevăzute la alin. (2) şi a cotei în care se face decontarea conform prevederilor alin. (5), în concordanţă cu posibilităţile de finanţare.</w:t>
      </w:r>
    </w:p>
    <w:p w14:paraId="57F1E737" w14:textId="77777777" w:rsidR="00F7291A" w:rsidRPr="00923584" w:rsidRDefault="00F7291A" w:rsidP="005C6D78">
      <w:pPr>
        <w:tabs>
          <w:tab w:val="left" w:pos="851"/>
        </w:tabs>
        <w:spacing w:after="0"/>
        <w:ind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(9) Drepturile băneşti cuvenite aleşilor locali, potrivit legii, pot fi cumulate cu pensia sau cu alte venituri, în condiţiile legii.</w:t>
      </w:r>
    </w:p>
    <w:p w14:paraId="764004EA" w14:textId="77777777" w:rsidR="00F7291A" w:rsidRPr="00923584" w:rsidRDefault="00F7291A" w:rsidP="005C6D78">
      <w:pPr>
        <w:tabs>
          <w:tab w:val="left" w:pos="851"/>
        </w:tabs>
        <w:spacing w:after="0"/>
        <w:ind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(10) Consilierii locali şi delegatul sătesc care participă la şedinţele de consiliu local, organizate în timpul programului de lucru, se consideră învoiţi de drept, fără a le fi afectat salariul şi celelalte drepturi ce le revin, potrivit legii, de la locul de muncă.</w:t>
      </w:r>
      <w:bookmarkStart w:id="47" w:name="A211"/>
      <w:bookmarkEnd w:id="46"/>
    </w:p>
    <w:p w14:paraId="11098058" w14:textId="77777777" w:rsidR="00F7291A" w:rsidRPr="00923584" w:rsidRDefault="00F7291A" w:rsidP="005C6D78">
      <w:pPr>
        <w:spacing w:after="0"/>
        <w:ind w:right="-589" w:firstLine="363"/>
        <w:jc w:val="both"/>
        <w:rPr>
          <w:rFonts w:ascii="Times New Roman" w:eastAsia="Times New Roman" w:hAnsi="Times New Roman"/>
          <w:b/>
          <w:noProof/>
          <w:lang w:eastAsia="ro-RO"/>
        </w:rPr>
      </w:pPr>
      <w:r w:rsidRPr="00923584">
        <w:rPr>
          <w:rFonts w:ascii="Times New Roman" w:eastAsia="Times New Roman" w:hAnsi="Times New Roman"/>
          <w:b/>
          <w:noProof/>
          <w:lang w:eastAsia="ro-RO"/>
        </w:rPr>
        <w:t xml:space="preserve"> Art. </w:t>
      </w:r>
      <w:bookmarkEnd w:id="47"/>
      <w:r w:rsidRPr="00923584">
        <w:rPr>
          <w:rFonts w:ascii="Times New Roman" w:eastAsia="Times New Roman" w:hAnsi="Times New Roman"/>
          <w:b/>
          <w:noProof/>
          <w:lang w:eastAsia="ro-RO"/>
        </w:rPr>
        <w:t>60. Dreptul de iniţiativă în promovarea actelor administrative</w:t>
      </w:r>
    </w:p>
    <w:p w14:paraId="348D62D9" w14:textId="77777777" w:rsidR="00F7291A" w:rsidRPr="00923584" w:rsidRDefault="00F7291A" w:rsidP="005C6D78">
      <w:pPr>
        <w:spacing w:after="0"/>
        <w:ind w:right="-589" w:firstLine="426"/>
        <w:jc w:val="both"/>
        <w:rPr>
          <w:rFonts w:ascii="Times New Roman" w:eastAsia="Times New Roman" w:hAnsi="Times New Roman"/>
          <w:noProof/>
          <w:lang w:eastAsia="ro-RO"/>
        </w:rPr>
      </w:pPr>
      <w:r w:rsidRPr="00923584">
        <w:rPr>
          <w:rFonts w:ascii="Times New Roman" w:eastAsia="Times New Roman" w:hAnsi="Times New Roman"/>
          <w:noProof/>
          <w:lang w:eastAsia="ro-RO"/>
        </w:rPr>
        <w:t>Aleşii locali au dreptul de iniţiativă în promovarea actelor administrative, individual sau în grup.</w:t>
      </w:r>
      <w:bookmarkStart w:id="48" w:name="A212"/>
    </w:p>
    <w:p w14:paraId="2F15DF1F" w14:textId="77777777" w:rsidR="00F7291A" w:rsidRPr="00923584" w:rsidRDefault="00F7291A" w:rsidP="005C6D78">
      <w:pPr>
        <w:spacing w:after="0"/>
        <w:ind w:right="-589" w:firstLine="426"/>
        <w:jc w:val="both"/>
        <w:rPr>
          <w:rFonts w:ascii="Times New Roman" w:eastAsia="Times New Roman" w:hAnsi="Times New Roman"/>
          <w:b/>
          <w:noProof/>
          <w:lang w:eastAsia="ro-RO"/>
        </w:rPr>
      </w:pPr>
      <w:bookmarkStart w:id="49" w:name="A216"/>
      <w:bookmarkEnd w:id="48"/>
      <w:r w:rsidRPr="00923584">
        <w:rPr>
          <w:rFonts w:ascii="Times New Roman" w:eastAsia="Times New Roman" w:hAnsi="Times New Roman"/>
          <w:b/>
          <w:noProof/>
          <w:lang w:eastAsia="ro-RO"/>
        </w:rPr>
        <w:t xml:space="preserve">Art. </w:t>
      </w:r>
      <w:bookmarkEnd w:id="49"/>
      <w:r w:rsidRPr="00923584">
        <w:rPr>
          <w:rFonts w:ascii="Times New Roman" w:eastAsia="Times New Roman" w:hAnsi="Times New Roman"/>
          <w:b/>
          <w:noProof/>
          <w:lang w:eastAsia="ro-RO"/>
        </w:rPr>
        <w:t>61. Transportul</w:t>
      </w:r>
    </w:p>
    <w:p w14:paraId="751D7C41" w14:textId="77777777" w:rsidR="00F7291A" w:rsidRPr="00923584" w:rsidRDefault="00F7291A" w:rsidP="005C6D78">
      <w:pPr>
        <w:tabs>
          <w:tab w:val="left" w:pos="426"/>
        </w:tabs>
        <w:spacing w:after="0"/>
        <w:jc w:val="both"/>
        <w:rPr>
          <w:rFonts w:ascii="Times New Roman" w:eastAsia="Times New Roman" w:hAnsi="Times New Roman"/>
          <w:noProof/>
          <w:lang w:eastAsia="ro-RO"/>
        </w:rPr>
      </w:pPr>
      <w:r w:rsidRPr="00923584">
        <w:rPr>
          <w:rFonts w:ascii="Times New Roman" w:eastAsia="Times New Roman" w:hAnsi="Times New Roman"/>
          <w:noProof/>
          <w:lang w:eastAsia="ro-RO"/>
        </w:rPr>
        <w:tab/>
        <w:t>Aleşii locali care folosesc autoturismul proprietate personală sau mijloacele de transport în comun pentru a se deplasa din localitatea în care domiciliază în localitatea în care se desfăşoară şedinţa consiliului local sau a comisiilor de specialitate primesc contravaloarea transportului.</w:t>
      </w:r>
      <w:bookmarkStart w:id="50" w:name="A217"/>
    </w:p>
    <w:p w14:paraId="0734BB35" w14:textId="77777777" w:rsidR="00F7291A" w:rsidRPr="00923584" w:rsidRDefault="00F7291A" w:rsidP="005C6D78">
      <w:pPr>
        <w:spacing w:after="0"/>
        <w:ind w:right="-589" w:firstLine="426"/>
        <w:jc w:val="both"/>
        <w:rPr>
          <w:rFonts w:ascii="Times New Roman" w:eastAsia="Times New Roman" w:hAnsi="Times New Roman"/>
          <w:b/>
          <w:noProof/>
          <w:lang w:eastAsia="ro-RO"/>
        </w:rPr>
      </w:pPr>
      <w:r w:rsidRPr="00923584">
        <w:rPr>
          <w:rFonts w:ascii="Times New Roman" w:eastAsia="Times New Roman" w:hAnsi="Times New Roman"/>
          <w:b/>
          <w:noProof/>
          <w:lang w:eastAsia="ro-RO"/>
        </w:rPr>
        <w:t xml:space="preserve">Art. </w:t>
      </w:r>
      <w:bookmarkEnd w:id="50"/>
      <w:r w:rsidRPr="00923584">
        <w:rPr>
          <w:rFonts w:ascii="Times New Roman" w:eastAsia="Times New Roman" w:hAnsi="Times New Roman"/>
          <w:b/>
          <w:noProof/>
          <w:lang w:eastAsia="ro-RO"/>
        </w:rPr>
        <w:t>62. Formarea profesională</w:t>
      </w:r>
    </w:p>
    <w:p w14:paraId="0CFEA1D2" w14:textId="77777777" w:rsidR="00F7291A" w:rsidRPr="00923584" w:rsidRDefault="00F7291A" w:rsidP="005C6D78">
      <w:pPr>
        <w:tabs>
          <w:tab w:val="left" w:pos="851"/>
        </w:tabs>
        <w:spacing w:after="0"/>
        <w:ind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(1) Aleşii locali au dreptul la pregătire, formare şi perfecţionare profesională.</w:t>
      </w:r>
    </w:p>
    <w:p w14:paraId="1F92A64B" w14:textId="77777777" w:rsidR="00F7291A" w:rsidRPr="00923584" w:rsidRDefault="00F7291A" w:rsidP="005C6D78">
      <w:pPr>
        <w:tabs>
          <w:tab w:val="left" w:pos="851"/>
        </w:tabs>
        <w:spacing w:after="0"/>
        <w:ind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(2) Aleşii locali beneficiază de plata programelor de pregătire, formare şi perfecţionare profesională organizate în condiţiile legii, în decursul mandatului, a cheltuielilor de transport, cazare, masă, a indemnizaţiilor de delegare sau deplasare, după caz, în condiţiile legii.</w:t>
      </w:r>
    </w:p>
    <w:p w14:paraId="6DBC1C5F" w14:textId="3EB904FA" w:rsidR="00F7291A" w:rsidRPr="00923584" w:rsidRDefault="00F7291A" w:rsidP="005C6D78">
      <w:pPr>
        <w:tabs>
          <w:tab w:val="left" w:pos="851"/>
        </w:tabs>
        <w:spacing w:after="0"/>
        <w:ind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(3) Autorităţile şi instituţiile publice au obligaţia să prevadă în bugetul local sumele necesare pentru programele de pregătire, formare şi perfecţionare profesională organizate de Institutul Naţional de Administraţie sau alţi furnizori de formare şi perfecţionare profesională în decursul mandatului, cheltuielile prevăzute la alin. (2) destinate aleşilor locali, organizate la iniţiativa ori în interesul autorităţii sau instituţiei publice.</w:t>
      </w:r>
      <w:bookmarkStart w:id="51" w:name="A218"/>
    </w:p>
    <w:p w14:paraId="649950BC" w14:textId="77777777" w:rsidR="00F7291A" w:rsidRPr="00923584" w:rsidRDefault="00F7291A" w:rsidP="005C6D78">
      <w:pPr>
        <w:spacing w:after="0"/>
        <w:ind w:right="-589" w:firstLine="426"/>
        <w:jc w:val="both"/>
        <w:rPr>
          <w:rFonts w:ascii="Times New Roman" w:eastAsia="Times New Roman" w:hAnsi="Times New Roman"/>
          <w:b/>
          <w:noProof/>
          <w:lang w:eastAsia="ro-RO"/>
        </w:rPr>
      </w:pPr>
      <w:r w:rsidRPr="00923584">
        <w:rPr>
          <w:rFonts w:ascii="Times New Roman" w:eastAsia="Times New Roman" w:hAnsi="Times New Roman"/>
          <w:b/>
          <w:noProof/>
          <w:lang w:eastAsia="ro-RO"/>
        </w:rPr>
        <w:t xml:space="preserve">Art. </w:t>
      </w:r>
      <w:bookmarkEnd w:id="51"/>
      <w:r w:rsidRPr="00923584">
        <w:rPr>
          <w:rFonts w:ascii="Times New Roman" w:eastAsia="Times New Roman" w:hAnsi="Times New Roman"/>
          <w:b/>
          <w:noProof/>
          <w:lang w:eastAsia="ro-RO"/>
        </w:rPr>
        <w:t>63. Accesul la informaţii</w:t>
      </w:r>
    </w:p>
    <w:p w14:paraId="68BB2F9C" w14:textId="77777777" w:rsidR="00F7291A" w:rsidRPr="00923584" w:rsidRDefault="00F7291A" w:rsidP="005C6D78">
      <w:pPr>
        <w:tabs>
          <w:tab w:val="left" w:pos="851"/>
        </w:tabs>
        <w:spacing w:after="0"/>
        <w:ind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(1) Dreptul aleşilor locali de a avea acces la orice informaţie de interes public nu poate fi îngrădit.</w:t>
      </w:r>
    </w:p>
    <w:p w14:paraId="701E626A" w14:textId="77777777" w:rsidR="00F7291A" w:rsidRPr="00923584" w:rsidRDefault="00F7291A" w:rsidP="005C6D78">
      <w:pPr>
        <w:tabs>
          <w:tab w:val="left" w:pos="851"/>
        </w:tabs>
        <w:spacing w:after="0"/>
        <w:ind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(2) Autorităţile administraţiei publice centrale şi locale, instituţiile, serviciile publice, precum şi persoanele juridice de drept privat sunt obligate să asigure informarea corectă a aleşilor locali, potrivit competenţelor ce le revin, asupra treburilor publice şi asupra problemelor de interes local.</w:t>
      </w:r>
      <w:bookmarkStart w:id="52" w:name="A219"/>
    </w:p>
    <w:p w14:paraId="58B2682E" w14:textId="77777777" w:rsidR="00F7291A" w:rsidRPr="00923584" w:rsidRDefault="00F7291A" w:rsidP="005C6D78">
      <w:pPr>
        <w:spacing w:after="0"/>
        <w:ind w:right="-589" w:firstLine="426"/>
        <w:jc w:val="both"/>
        <w:rPr>
          <w:rFonts w:ascii="Times New Roman" w:eastAsia="Times New Roman" w:hAnsi="Times New Roman"/>
          <w:b/>
          <w:noProof/>
          <w:lang w:eastAsia="ro-RO"/>
        </w:rPr>
      </w:pPr>
      <w:r w:rsidRPr="00923584">
        <w:rPr>
          <w:rFonts w:ascii="Times New Roman" w:eastAsia="Times New Roman" w:hAnsi="Times New Roman"/>
          <w:b/>
          <w:noProof/>
          <w:lang w:eastAsia="ro-RO"/>
        </w:rPr>
        <w:t xml:space="preserve">Art. </w:t>
      </w:r>
      <w:bookmarkEnd w:id="52"/>
      <w:r w:rsidRPr="00923584">
        <w:rPr>
          <w:rFonts w:ascii="Times New Roman" w:eastAsia="Times New Roman" w:hAnsi="Times New Roman"/>
          <w:b/>
          <w:noProof/>
          <w:lang w:eastAsia="ro-RO"/>
        </w:rPr>
        <w:t>64. Dreptul la asociere</w:t>
      </w:r>
    </w:p>
    <w:p w14:paraId="4F53874C" w14:textId="77777777" w:rsidR="00F7291A" w:rsidRPr="00923584" w:rsidRDefault="00F7291A" w:rsidP="005C6D78">
      <w:pPr>
        <w:spacing w:after="0"/>
        <w:ind w:right="-589" w:firstLine="426"/>
        <w:jc w:val="both"/>
        <w:rPr>
          <w:rFonts w:ascii="Times New Roman" w:eastAsia="Times New Roman" w:hAnsi="Times New Roman"/>
          <w:noProof/>
          <w:lang w:eastAsia="ro-RO"/>
        </w:rPr>
      </w:pPr>
      <w:r w:rsidRPr="00923584">
        <w:rPr>
          <w:rFonts w:ascii="Times New Roman" w:eastAsia="Times New Roman" w:hAnsi="Times New Roman"/>
          <w:noProof/>
          <w:lang w:eastAsia="ro-RO"/>
        </w:rPr>
        <w:t>Aleşii locali se pot asocia liber în partide politice şi în alte forme de asociere, în condiţiile legii.</w:t>
      </w:r>
    </w:p>
    <w:p w14:paraId="527A5F9A" w14:textId="77777777" w:rsidR="00F7291A" w:rsidRPr="00923584" w:rsidRDefault="00F7291A" w:rsidP="005C6D78">
      <w:pPr>
        <w:spacing w:after="0"/>
        <w:ind w:right="-589" w:firstLine="426"/>
        <w:jc w:val="center"/>
        <w:rPr>
          <w:rFonts w:ascii="Times New Roman" w:eastAsia="Times New Roman" w:hAnsi="Times New Roman"/>
          <w:b/>
          <w:noProof/>
          <w:lang w:eastAsia="ro-RO"/>
        </w:rPr>
      </w:pPr>
      <w:r w:rsidRPr="00923584">
        <w:rPr>
          <w:rFonts w:ascii="Times New Roman" w:eastAsia="Times New Roman" w:hAnsi="Times New Roman"/>
          <w:b/>
          <w:noProof/>
          <w:lang w:eastAsia="ro-RO"/>
        </w:rPr>
        <w:t>Secțiunea a 3-a. Obligaţiile aleşilor locali</w:t>
      </w:r>
      <w:bookmarkStart w:id="53" w:name="A220"/>
    </w:p>
    <w:p w14:paraId="3BB26D7D" w14:textId="77777777" w:rsidR="00F7291A" w:rsidRPr="00923584" w:rsidRDefault="00F7291A" w:rsidP="005C6D78">
      <w:pPr>
        <w:spacing w:after="0"/>
        <w:ind w:right="-589" w:firstLine="426"/>
        <w:jc w:val="both"/>
        <w:rPr>
          <w:rFonts w:ascii="Times New Roman" w:eastAsia="Times New Roman" w:hAnsi="Times New Roman"/>
          <w:b/>
          <w:noProof/>
          <w:lang w:eastAsia="ro-RO"/>
        </w:rPr>
      </w:pPr>
      <w:r w:rsidRPr="00923584">
        <w:rPr>
          <w:rFonts w:ascii="Times New Roman" w:eastAsia="Times New Roman" w:hAnsi="Times New Roman"/>
          <w:b/>
          <w:noProof/>
          <w:lang w:eastAsia="ro-RO"/>
        </w:rPr>
        <w:t xml:space="preserve">Art. </w:t>
      </w:r>
      <w:bookmarkEnd w:id="53"/>
      <w:r w:rsidRPr="00923584">
        <w:rPr>
          <w:rFonts w:ascii="Times New Roman" w:eastAsia="Times New Roman" w:hAnsi="Times New Roman"/>
          <w:b/>
          <w:noProof/>
          <w:lang w:eastAsia="ro-RO"/>
        </w:rPr>
        <w:t>65. Respectarea legii</w:t>
      </w:r>
    </w:p>
    <w:p w14:paraId="471F2662" w14:textId="77777777" w:rsidR="00F7291A" w:rsidRPr="00923584" w:rsidRDefault="00F7291A" w:rsidP="005C6D78">
      <w:pPr>
        <w:tabs>
          <w:tab w:val="left" w:pos="851"/>
        </w:tabs>
        <w:spacing w:after="0"/>
        <w:ind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(1) Aleşii locali sunt obligaţi să respecte Constituţia şi legile ţării, precum şi să se supună regulilor de curtoazie şi disciplină şi să nu folosească în cuvântul lor sau în relaţiile cu cetăţenii expresii injurioase, ofensatoare ori calomnioase.</w:t>
      </w:r>
    </w:p>
    <w:p w14:paraId="11104C81" w14:textId="77777777" w:rsidR="00F7291A" w:rsidRPr="00923584" w:rsidRDefault="00F7291A" w:rsidP="005C6D78">
      <w:pPr>
        <w:tabs>
          <w:tab w:val="left" w:pos="851"/>
        </w:tabs>
        <w:spacing w:after="0"/>
        <w:ind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(2) Consilierii locali sunt obligaţi să respecte regulamentul de organizare şi funcţionare a consiliului local.</w:t>
      </w:r>
      <w:bookmarkStart w:id="54" w:name="A221"/>
    </w:p>
    <w:p w14:paraId="3953AE9B" w14:textId="77777777" w:rsidR="00F7291A" w:rsidRPr="00923584" w:rsidRDefault="00F7291A" w:rsidP="005C6D78">
      <w:pPr>
        <w:spacing w:after="0"/>
        <w:ind w:right="-589" w:firstLine="426"/>
        <w:jc w:val="both"/>
        <w:rPr>
          <w:rFonts w:ascii="Times New Roman" w:eastAsia="Times New Roman" w:hAnsi="Times New Roman"/>
          <w:b/>
          <w:noProof/>
          <w:lang w:eastAsia="ro-RO"/>
        </w:rPr>
      </w:pPr>
      <w:r w:rsidRPr="00923584">
        <w:rPr>
          <w:rFonts w:ascii="Times New Roman" w:eastAsia="Times New Roman" w:hAnsi="Times New Roman"/>
          <w:b/>
          <w:noProof/>
          <w:lang w:eastAsia="ro-RO"/>
        </w:rPr>
        <w:t xml:space="preserve">Art. </w:t>
      </w:r>
      <w:bookmarkEnd w:id="54"/>
      <w:r w:rsidRPr="00923584">
        <w:rPr>
          <w:rFonts w:ascii="Times New Roman" w:eastAsia="Times New Roman" w:hAnsi="Times New Roman"/>
          <w:b/>
          <w:noProof/>
          <w:lang w:eastAsia="ro-RO"/>
        </w:rPr>
        <w:t>66. Participarea la lucrările consiliului local şi ale comisiilor de specialitate</w:t>
      </w:r>
    </w:p>
    <w:p w14:paraId="5A5E3D8F" w14:textId="77777777" w:rsidR="00F7291A" w:rsidRPr="00923584" w:rsidRDefault="00F7291A" w:rsidP="005C6D78">
      <w:pPr>
        <w:tabs>
          <w:tab w:val="left" w:pos="426"/>
        </w:tabs>
        <w:spacing w:after="0"/>
        <w:jc w:val="both"/>
        <w:rPr>
          <w:rFonts w:ascii="Times New Roman" w:eastAsia="Times New Roman" w:hAnsi="Times New Roman"/>
          <w:noProof/>
          <w:lang w:eastAsia="ro-RO"/>
        </w:rPr>
      </w:pPr>
      <w:r w:rsidRPr="00923584">
        <w:rPr>
          <w:rFonts w:ascii="Times New Roman" w:eastAsia="Times New Roman" w:hAnsi="Times New Roman"/>
          <w:noProof/>
          <w:lang w:eastAsia="ro-RO"/>
        </w:rPr>
        <w:tab/>
        <w:t>Consilierii locali şi viceprimarii nu pot lipsi de la lucrările consiliului local sau ale comisiilor de specialitate din care fac parte, cu excepţia situaţiilor prevăzute în regulamentul de organizare şi funcţionare.</w:t>
      </w:r>
      <w:bookmarkStart w:id="55" w:name="A222"/>
    </w:p>
    <w:p w14:paraId="6C6C7B33" w14:textId="77777777" w:rsidR="00F7291A" w:rsidRPr="00923584" w:rsidRDefault="00F7291A" w:rsidP="005C6D78">
      <w:pPr>
        <w:spacing w:after="0"/>
        <w:ind w:right="-589" w:firstLine="426"/>
        <w:jc w:val="both"/>
        <w:rPr>
          <w:rFonts w:ascii="Times New Roman" w:eastAsia="Times New Roman" w:hAnsi="Times New Roman"/>
          <w:b/>
          <w:noProof/>
          <w:lang w:eastAsia="ro-RO"/>
        </w:rPr>
      </w:pPr>
      <w:r w:rsidRPr="00923584">
        <w:rPr>
          <w:rFonts w:ascii="Times New Roman" w:eastAsia="Times New Roman" w:hAnsi="Times New Roman"/>
          <w:b/>
          <w:noProof/>
          <w:lang w:eastAsia="ro-RO"/>
        </w:rPr>
        <w:t xml:space="preserve">Art. </w:t>
      </w:r>
      <w:bookmarkEnd w:id="55"/>
      <w:r w:rsidRPr="00923584">
        <w:rPr>
          <w:rFonts w:ascii="Times New Roman" w:eastAsia="Times New Roman" w:hAnsi="Times New Roman"/>
          <w:b/>
          <w:noProof/>
          <w:lang w:eastAsia="ro-RO"/>
        </w:rPr>
        <w:t>67. Buna-credinţă şi fidelitatea</w:t>
      </w:r>
    </w:p>
    <w:p w14:paraId="18BF5515" w14:textId="77777777" w:rsidR="00F7291A" w:rsidRPr="00923584" w:rsidRDefault="00F7291A" w:rsidP="005C6D78">
      <w:pPr>
        <w:tabs>
          <w:tab w:val="left" w:pos="426"/>
        </w:tabs>
        <w:spacing w:after="0"/>
        <w:rPr>
          <w:rFonts w:ascii="Times New Roman" w:eastAsia="Times New Roman" w:hAnsi="Times New Roman"/>
          <w:noProof/>
          <w:lang w:eastAsia="ro-RO"/>
        </w:rPr>
      </w:pPr>
      <w:r w:rsidRPr="00923584">
        <w:rPr>
          <w:rFonts w:ascii="Times New Roman" w:eastAsia="Times New Roman" w:hAnsi="Times New Roman"/>
          <w:noProof/>
          <w:lang w:eastAsia="ro-RO"/>
        </w:rPr>
        <w:t>Consilierii locali aflaţi în serviciul colectivităţii locale, în calitatea lor de reprezentanţi legali ai comunei, au îndatorirea de a participa, pe durata mandatului, la exercitarea competenţelor autorităţilor administraţiei publice locale din care fac parte sau pe care le reprezintă, după caz, cu bună-credinţă şi fidelitate faţă de ţară şi de colectivitatea care i-a ales.</w:t>
      </w:r>
      <w:bookmarkStart w:id="56" w:name="A223"/>
    </w:p>
    <w:p w14:paraId="7F2FBC59" w14:textId="77777777" w:rsidR="00F7291A" w:rsidRPr="00923584" w:rsidRDefault="00F7291A" w:rsidP="005C6D78">
      <w:pPr>
        <w:spacing w:after="0"/>
        <w:ind w:right="-589" w:firstLine="426"/>
        <w:jc w:val="both"/>
        <w:rPr>
          <w:rFonts w:ascii="Times New Roman" w:eastAsia="Times New Roman" w:hAnsi="Times New Roman"/>
          <w:b/>
          <w:noProof/>
          <w:lang w:eastAsia="ro-RO"/>
        </w:rPr>
      </w:pPr>
      <w:r w:rsidRPr="00923584">
        <w:rPr>
          <w:rFonts w:ascii="Times New Roman" w:eastAsia="Times New Roman" w:hAnsi="Times New Roman"/>
          <w:b/>
          <w:noProof/>
          <w:lang w:eastAsia="ro-RO"/>
        </w:rPr>
        <w:t xml:space="preserve">Art. </w:t>
      </w:r>
      <w:bookmarkEnd w:id="56"/>
      <w:r w:rsidRPr="00923584">
        <w:rPr>
          <w:rFonts w:ascii="Times New Roman" w:eastAsia="Times New Roman" w:hAnsi="Times New Roman"/>
          <w:b/>
          <w:noProof/>
          <w:lang w:eastAsia="ro-RO"/>
        </w:rPr>
        <w:t>68. Probitatea şi discreţia profesională</w:t>
      </w:r>
    </w:p>
    <w:p w14:paraId="6559AB99" w14:textId="77777777" w:rsidR="00F7291A" w:rsidRPr="00923584" w:rsidRDefault="00F7291A" w:rsidP="005C6D78">
      <w:pPr>
        <w:spacing w:after="0"/>
        <w:ind w:right="-589" w:firstLine="426"/>
        <w:jc w:val="both"/>
        <w:rPr>
          <w:rFonts w:ascii="Times New Roman" w:eastAsia="Times New Roman" w:hAnsi="Times New Roman"/>
          <w:noProof/>
          <w:lang w:eastAsia="ro-RO"/>
        </w:rPr>
      </w:pPr>
      <w:r w:rsidRPr="00923584">
        <w:rPr>
          <w:rFonts w:ascii="Times New Roman" w:eastAsia="Times New Roman" w:hAnsi="Times New Roman"/>
          <w:noProof/>
          <w:lang w:eastAsia="ro-RO"/>
        </w:rPr>
        <w:t>Aleşii locali sunt obligaţi la probitate şi discreţie profesională.</w:t>
      </w:r>
      <w:bookmarkStart w:id="57" w:name="A224"/>
    </w:p>
    <w:p w14:paraId="3C1903CB" w14:textId="77777777" w:rsidR="00F7291A" w:rsidRPr="00923584" w:rsidRDefault="00F7291A" w:rsidP="005C6D78">
      <w:pPr>
        <w:spacing w:after="0"/>
        <w:ind w:right="-589" w:firstLine="426"/>
        <w:jc w:val="both"/>
        <w:rPr>
          <w:rFonts w:ascii="Times New Roman" w:eastAsia="Times New Roman" w:hAnsi="Times New Roman"/>
          <w:b/>
          <w:noProof/>
          <w:lang w:eastAsia="ro-RO"/>
        </w:rPr>
      </w:pPr>
      <w:r w:rsidRPr="00923584">
        <w:rPr>
          <w:rFonts w:ascii="Times New Roman" w:eastAsia="Times New Roman" w:hAnsi="Times New Roman"/>
          <w:b/>
          <w:noProof/>
          <w:lang w:eastAsia="ro-RO"/>
        </w:rPr>
        <w:t xml:space="preserve">Art. </w:t>
      </w:r>
      <w:bookmarkEnd w:id="57"/>
      <w:r w:rsidRPr="00923584">
        <w:rPr>
          <w:rFonts w:ascii="Times New Roman" w:eastAsia="Times New Roman" w:hAnsi="Times New Roman"/>
          <w:b/>
          <w:noProof/>
          <w:lang w:eastAsia="ro-RO"/>
        </w:rPr>
        <w:t>69. Cinstea şi corectitudinea</w:t>
      </w:r>
    </w:p>
    <w:p w14:paraId="26B35C36" w14:textId="77777777" w:rsidR="00F7291A" w:rsidRPr="00923584" w:rsidRDefault="00F7291A" w:rsidP="005C6D78">
      <w:pPr>
        <w:tabs>
          <w:tab w:val="left" w:pos="851"/>
        </w:tabs>
        <w:spacing w:after="0"/>
        <w:ind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(1) În exercitarea mandatului, aleşii locali sunt obligaţi să dea dovadă de cinste şi corectitudine; este interzis alesului local să ceară, pentru sine sau pentru altul, bani, foloase materiale sau alte avantaje.</w:t>
      </w:r>
    </w:p>
    <w:p w14:paraId="49E558CF" w14:textId="77777777" w:rsidR="00F7291A" w:rsidRPr="00923584" w:rsidRDefault="00F7291A" w:rsidP="005C6D78">
      <w:pPr>
        <w:tabs>
          <w:tab w:val="left" w:pos="851"/>
        </w:tabs>
        <w:spacing w:after="0"/>
        <w:ind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(2) Aleşii locali nu pot face uz şi nu se pot prevala de această calitate în exercitarea unei activităţi de interes personal.</w:t>
      </w:r>
      <w:bookmarkStart w:id="58" w:name="A225"/>
    </w:p>
    <w:p w14:paraId="7E8CEB31" w14:textId="77777777" w:rsidR="00F7291A" w:rsidRPr="00923584" w:rsidRDefault="00F7291A" w:rsidP="005C6D78">
      <w:pPr>
        <w:spacing w:after="0"/>
        <w:ind w:right="-589" w:firstLine="426"/>
        <w:jc w:val="both"/>
        <w:rPr>
          <w:rFonts w:ascii="Times New Roman" w:eastAsia="Times New Roman" w:hAnsi="Times New Roman"/>
          <w:b/>
          <w:noProof/>
          <w:lang w:eastAsia="ro-RO"/>
        </w:rPr>
      </w:pPr>
      <w:r w:rsidRPr="00923584">
        <w:rPr>
          <w:rFonts w:ascii="Times New Roman" w:eastAsia="Times New Roman" w:hAnsi="Times New Roman"/>
          <w:b/>
          <w:noProof/>
          <w:lang w:eastAsia="ro-RO"/>
        </w:rPr>
        <w:t xml:space="preserve">Art. </w:t>
      </w:r>
      <w:bookmarkEnd w:id="58"/>
      <w:r w:rsidRPr="00923584">
        <w:rPr>
          <w:rFonts w:ascii="Times New Roman" w:eastAsia="Times New Roman" w:hAnsi="Times New Roman"/>
          <w:b/>
          <w:noProof/>
          <w:lang w:eastAsia="ro-RO"/>
        </w:rPr>
        <w:t>70. Dispoziţii privind obligaţiile de informare pentru aleşii locali</w:t>
      </w:r>
    </w:p>
    <w:p w14:paraId="7F27A983" w14:textId="77777777" w:rsidR="00F7291A" w:rsidRPr="00923584" w:rsidRDefault="00F7291A" w:rsidP="005C6D78">
      <w:pPr>
        <w:tabs>
          <w:tab w:val="left" w:pos="851"/>
        </w:tabs>
        <w:spacing w:after="0"/>
        <w:ind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(1) Aleşii locali sunt obligaţi ca, în exercitarea mandatului, să organizeze periodic, cel puţin o dată pe semestru, întâlniri cu cetăţenii, să acorde audienţe şi să prezinte în consiliul local o informare privind problemele ridicate la întâlnirea cu cetăţenii.</w:t>
      </w:r>
    </w:p>
    <w:p w14:paraId="2F9F0A64" w14:textId="77777777" w:rsidR="00F7291A" w:rsidRPr="00923584" w:rsidRDefault="00F7291A" w:rsidP="005C6D78">
      <w:pPr>
        <w:tabs>
          <w:tab w:val="left" w:pos="851"/>
        </w:tabs>
        <w:spacing w:after="0"/>
        <w:ind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(2) Fiecare consilier local, precum şi viceprimarii sunt obligaţi să prezinte un raport anual de activitate, care este făcut public prin grija secretarului general al comunei.</w:t>
      </w:r>
    </w:p>
    <w:p w14:paraId="035E654A" w14:textId="77777777" w:rsidR="00F7291A" w:rsidRPr="00923584" w:rsidRDefault="00F7291A" w:rsidP="005C6D78">
      <w:pPr>
        <w:tabs>
          <w:tab w:val="left" w:pos="851"/>
        </w:tabs>
        <w:spacing w:after="0"/>
        <w:ind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(3) În urma efectuării unor deplasări în străinătate pentru exercitarea unor atribuţii stabilite prin lege, aleşii locali sunt obligaţi să prezinte la prima şedinţă ordinară a autorităţii deliberative o informare privind deplasările efectuate. Termenul maxim de prezentare a informării este de 45 de zile de la data încheierii deplasării.</w:t>
      </w:r>
    </w:p>
    <w:p w14:paraId="57607BE2" w14:textId="77777777" w:rsidR="00F7291A" w:rsidRPr="00923584" w:rsidRDefault="00F7291A" w:rsidP="005C6D78">
      <w:pPr>
        <w:tabs>
          <w:tab w:val="left" w:pos="851"/>
        </w:tabs>
        <w:spacing w:after="0"/>
        <w:ind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(4) În cazul nerespectării prevederilor alin. (3), aleşii locali suportă cheltuielile deplasării.</w:t>
      </w:r>
      <w:bookmarkStart w:id="59" w:name="A226"/>
    </w:p>
    <w:p w14:paraId="2B7D6931" w14:textId="77777777" w:rsidR="00F7291A" w:rsidRPr="00923584" w:rsidRDefault="00F7291A" w:rsidP="005C6D78">
      <w:pPr>
        <w:spacing w:after="0"/>
        <w:ind w:right="-589" w:firstLine="426"/>
        <w:jc w:val="both"/>
        <w:rPr>
          <w:rFonts w:ascii="Times New Roman" w:eastAsia="Times New Roman" w:hAnsi="Times New Roman"/>
          <w:b/>
          <w:noProof/>
          <w:lang w:eastAsia="ro-RO"/>
        </w:rPr>
      </w:pPr>
      <w:r w:rsidRPr="00923584">
        <w:rPr>
          <w:rFonts w:ascii="Times New Roman" w:eastAsia="Times New Roman" w:hAnsi="Times New Roman"/>
          <w:b/>
          <w:noProof/>
          <w:lang w:eastAsia="ro-RO"/>
        </w:rPr>
        <w:t xml:space="preserve">Art. </w:t>
      </w:r>
      <w:bookmarkEnd w:id="59"/>
      <w:r w:rsidRPr="00923584">
        <w:rPr>
          <w:rFonts w:ascii="Times New Roman" w:eastAsia="Times New Roman" w:hAnsi="Times New Roman"/>
          <w:b/>
          <w:noProof/>
          <w:lang w:eastAsia="ro-RO"/>
        </w:rPr>
        <w:t>71. Transparenţa activităţii</w:t>
      </w:r>
    </w:p>
    <w:p w14:paraId="05393959" w14:textId="77777777" w:rsidR="00F7291A" w:rsidRPr="00923584" w:rsidRDefault="00F7291A" w:rsidP="005C6D78">
      <w:pPr>
        <w:tabs>
          <w:tab w:val="left" w:pos="851"/>
        </w:tabs>
        <w:spacing w:after="0"/>
        <w:ind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(1) Primarul este obligat ca, prin intermediul secretarului general al comunei şi al aparatului de specialitate, să pună la dispoziţie consilierilor locali,la cererea acestora, în termen de cel mult 10 zile lucrătoare, informaţiile necesare în vederea îndeplinirii mandatului în condiţiile legii.</w:t>
      </w:r>
    </w:p>
    <w:p w14:paraId="7F59B5D0" w14:textId="77777777" w:rsidR="00F7291A" w:rsidRPr="00923584" w:rsidRDefault="00F7291A" w:rsidP="005C6D78">
      <w:pPr>
        <w:tabs>
          <w:tab w:val="left" w:pos="851"/>
        </w:tabs>
        <w:spacing w:after="0"/>
        <w:ind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(2) Consilierii locali pot adresa întrebări şi interpelări primarului sau viceprimarului.</w:t>
      </w:r>
    </w:p>
    <w:p w14:paraId="2FA0EC64" w14:textId="77777777" w:rsidR="00F7291A" w:rsidRPr="00923584" w:rsidRDefault="00F7291A" w:rsidP="005C6D78">
      <w:pPr>
        <w:tabs>
          <w:tab w:val="left" w:pos="851"/>
        </w:tabs>
        <w:spacing w:after="0"/>
        <w:ind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(3) Răspunsul solicitat în conformitate cu prevederile alin. (2) se transmite, de regulă, imediat sau, dacă nu este posibil, la următoarea şedinţă a consiliului local.</w:t>
      </w:r>
    </w:p>
    <w:p w14:paraId="4B998DAC" w14:textId="77777777" w:rsidR="00F7291A" w:rsidRPr="00923584" w:rsidRDefault="00F7291A" w:rsidP="005C6D78">
      <w:pPr>
        <w:tabs>
          <w:tab w:val="left" w:pos="851"/>
        </w:tabs>
        <w:spacing w:after="0"/>
        <w:ind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(4) Cel interpelat are obligaţia de a răspunde în scris sau, după caz, oral, până cel mai târziu la următoarea şedinţă a consiliului local.</w:t>
      </w:r>
    </w:p>
    <w:p w14:paraId="5CDCD50D" w14:textId="77777777" w:rsidR="00F7291A" w:rsidRPr="00923584" w:rsidRDefault="00F7291A" w:rsidP="005C6D78">
      <w:pPr>
        <w:spacing w:after="0"/>
        <w:ind w:right="-589" w:firstLine="426"/>
        <w:jc w:val="both"/>
        <w:rPr>
          <w:rFonts w:ascii="Times New Roman" w:eastAsia="Times New Roman" w:hAnsi="Times New Roman"/>
          <w:b/>
          <w:noProof/>
          <w:lang w:eastAsia="ro-RO"/>
        </w:rPr>
      </w:pPr>
      <w:r w:rsidRPr="00923584">
        <w:rPr>
          <w:rFonts w:ascii="Times New Roman" w:eastAsia="Times New Roman" w:hAnsi="Times New Roman"/>
          <w:b/>
          <w:noProof/>
          <w:lang w:eastAsia="ro-RO"/>
        </w:rPr>
        <w:t>Capitolul VII. Incompatibilităţile aleşilor locali şi conflictul de interese</w:t>
      </w:r>
      <w:bookmarkStart w:id="60" w:name="A227"/>
    </w:p>
    <w:p w14:paraId="1EE63E33" w14:textId="77777777" w:rsidR="00F7291A" w:rsidRPr="00923584" w:rsidRDefault="00F7291A" w:rsidP="005C6D78">
      <w:pPr>
        <w:spacing w:after="0"/>
        <w:ind w:right="-589" w:firstLine="426"/>
        <w:jc w:val="both"/>
        <w:rPr>
          <w:rFonts w:ascii="Times New Roman" w:eastAsia="Times New Roman" w:hAnsi="Times New Roman"/>
          <w:b/>
          <w:noProof/>
          <w:lang w:eastAsia="ro-RO"/>
        </w:rPr>
      </w:pPr>
      <w:r w:rsidRPr="00923584">
        <w:rPr>
          <w:rFonts w:ascii="Times New Roman" w:eastAsia="Times New Roman" w:hAnsi="Times New Roman"/>
          <w:b/>
          <w:noProof/>
          <w:lang w:eastAsia="ro-RO"/>
        </w:rPr>
        <w:t xml:space="preserve">Art. </w:t>
      </w:r>
      <w:bookmarkEnd w:id="60"/>
      <w:r w:rsidRPr="00923584">
        <w:rPr>
          <w:rFonts w:ascii="Times New Roman" w:eastAsia="Times New Roman" w:hAnsi="Times New Roman"/>
          <w:b/>
          <w:noProof/>
          <w:lang w:eastAsia="ro-RO"/>
        </w:rPr>
        <w:t>72. Regimul incompatibilităţilor aplicabil funcției de viceprimar și de consilier local</w:t>
      </w:r>
    </w:p>
    <w:p w14:paraId="01ECE247" w14:textId="77777777" w:rsidR="00F7291A" w:rsidRPr="00923584" w:rsidRDefault="00F7291A" w:rsidP="005C6D78">
      <w:pPr>
        <w:tabs>
          <w:tab w:val="left" w:pos="851"/>
        </w:tabs>
        <w:spacing w:after="0"/>
        <w:ind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(1) Regimul incompatibilităţilor aplicabil funcţiei de viceprimar și de consilier local este cel prevăzut în Cartea I,Titlul IV din Legea nr. 161/2003, cu modificările şi completările ulterioare.</w:t>
      </w:r>
    </w:p>
    <w:p w14:paraId="77B176A9" w14:textId="77777777" w:rsidR="00F7291A" w:rsidRPr="00923584" w:rsidRDefault="00F7291A" w:rsidP="005C6D78">
      <w:pPr>
        <w:tabs>
          <w:tab w:val="left" w:pos="851"/>
        </w:tabs>
        <w:spacing w:after="0"/>
        <w:ind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(2) Constatarea şi sancţionarea stării de incompatibilitate şi a conflictului de interese pentru persoanele care ocupă funcţiile prevăzute la alin. (1) se fac în condiţiile Legii nr. 176/2010, cu modificările şi completările ulterioare, şi ale Ordonanței de Urgență a Guvernului nr. 57/2019.</w:t>
      </w:r>
    </w:p>
    <w:p w14:paraId="6E222C6D" w14:textId="77777777" w:rsidR="00F7291A" w:rsidRPr="00923584" w:rsidRDefault="00F7291A" w:rsidP="005C6D78">
      <w:pPr>
        <w:tabs>
          <w:tab w:val="left" w:pos="851"/>
        </w:tabs>
        <w:spacing w:after="0"/>
        <w:ind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(3) Prin activităţi în domeniul didactic pe care viceprimarul le poate desfăşura, în condiţiile legislaţiei speciale privind unele măsuri pentru asigurarea transparenţei în exercitarea demnităţilor publice şi a funcţiilor publice, se înţeleg activităţile prevăzute la art. 462 alin. (2) din Ordonanța de Urgență a Guvernului nr. 57/2019.</w:t>
      </w:r>
      <w:bookmarkStart w:id="61" w:name="A228"/>
    </w:p>
    <w:p w14:paraId="300F4C42" w14:textId="77777777" w:rsidR="00F7291A" w:rsidRPr="00923584" w:rsidRDefault="00F7291A" w:rsidP="005C6D78">
      <w:pPr>
        <w:spacing w:after="0"/>
        <w:ind w:right="-589" w:firstLine="426"/>
        <w:jc w:val="both"/>
        <w:rPr>
          <w:rFonts w:ascii="Times New Roman" w:eastAsia="Times New Roman" w:hAnsi="Times New Roman"/>
          <w:b/>
          <w:noProof/>
          <w:lang w:eastAsia="ro-RO"/>
        </w:rPr>
      </w:pPr>
      <w:r w:rsidRPr="00923584">
        <w:rPr>
          <w:rFonts w:ascii="Times New Roman" w:eastAsia="Times New Roman" w:hAnsi="Times New Roman"/>
          <w:b/>
          <w:noProof/>
          <w:lang w:eastAsia="ro-RO"/>
        </w:rPr>
        <w:t xml:space="preserve">Art. </w:t>
      </w:r>
      <w:bookmarkEnd w:id="61"/>
      <w:r w:rsidRPr="00923584">
        <w:rPr>
          <w:rFonts w:ascii="Times New Roman" w:eastAsia="Times New Roman" w:hAnsi="Times New Roman"/>
          <w:b/>
          <w:noProof/>
          <w:lang w:eastAsia="ro-RO"/>
        </w:rPr>
        <w:t xml:space="preserve">73. Regimul general aplicabil conflictului de interese pentru funcția de viceprimar și </w:t>
      </w:r>
    </w:p>
    <w:p w14:paraId="55ED40CA" w14:textId="77777777" w:rsidR="00F7291A" w:rsidRPr="00923584" w:rsidRDefault="00F7291A" w:rsidP="005C6D78">
      <w:pPr>
        <w:spacing w:after="0"/>
        <w:ind w:right="-589" w:firstLine="426"/>
        <w:jc w:val="both"/>
        <w:rPr>
          <w:rFonts w:ascii="Times New Roman" w:eastAsia="Times New Roman" w:hAnsi="Times New Roman"/>
          <w:b/>
          <w:noProof/>
          <w:lang w:eastAsia="ro-RO"/>
        </w:rPr>
      </w:pPr>
      <w:r w:rsidRPr="00923584">
        <w:rPr>
          <w:rFonts w:ascii="Times New Roman" w:eastAsia="Times New Roman" w:hAnsi="Times New Roman"/>
          <w:b/>
          <w:noProof/>
          <w:lang w:eastAsia="ro-RO"/>
        </w:rPr>
        <w:t>de consilier local</w:t>
      </w:r>
    </w:p>
    <w:p w14:paraId="09DB63CC" w14:textId="77777777" w:rsidR="00F7291A" w:rsidRPr="00923584" w:rsidRDefault="00F7291A" w:rsidP="005C6D78">
      <w:pPr>
        <w:tabs>
          <w:tab w:val="left" w:pos="851"/>
        </w:tabs>
        <w:spacing w:after="0"/>
        <w:ind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(1) Alesul local aflat în conflict de interese în condiţiile prevăzute de Cartea I,Titlul IV din Legea nr. 161/2003, cu modificările şi completările ulterioare, are obligaţia să se abţină de la emiterea sau participarea la emiterea ori adoptarea actului administrativ, de la încheierea sau participarea la încheierea actului juridic respectiv, care ar putea produce un folos material pentru sine sau pentru:</w:t>
      </w:r>
    </w:p>
    <w:p w14:paraId="4090377E" w14:textId="77777777" w:rsidR="00F7291A" w:rsidRPr="00923584" w:rsidRDefault="00F7291A" w:rsidP="005C6D78">
      <w:pPr>
        <w:tabs>
          <w:tab w:val="left" w:pos="851"/>
        </w:tabs>
        <w:spacing w:after="0"/>
        <w:ind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a) soţ, soţie sau rude ori afini până la gradul al II-lea inclusiv;</w:t>
      </w:r>
    </w:p>
    <w:p w14:paraId="77ADA0F5" w14:textId="77777777" w:rsidR="00F7291A" w:rsidRPr="00923584" w:rsidRDefault="00F7291A" w:rsidP="005C6D78">
      <w:pPr>
        <w:tabs>
          <w:tab w:val="left" w:pos="851"/>
        </w:tabs>
        <w:spacing w:after="0"/>
        <w:ind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b) orice persoană fizică sau juridică faţă de care alesul local are calitatea de debitor al unei obligaţii;</w:t>
      </w:r>
    </w:p>
    <w:p w14:paraId="5B04BC15" w14:textId="77777777" w:rsidR="00F7291A" w:rsidRPr="00923584" w:rsidRDefault="00F7291A" w:rsidP="005C6D78">
      <w:pPr>
        <w:tabs>
          <w:tab w:val="left" w:pos="851"/>
        </w:tabs>
        <w:spacing w:after="0"/>
        <w:ind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c) o societate la care deţine calitatea de asociat unic ori funcţia de administrator sau de la care obţine venituri;</w:t>
      </w:r>
    </w:p>
    <w:p w14:paraId="5FB04CD1" w14:textId="77777777" w:rsidR="00F7291A" w:rsidRPr="00923584" w:rsidRDefault="00F7291A" w:rsidP="005C6D78">
      <w:pPr>
        <w:tabs>
          <w:tab w:val="left" w:pos="851"/>
        </w:tabs>
        <w:spacing w:after="0"/>
        <w:ind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d) o altă autoritate din care face parte;</w:t>
      </w:r>
    </w:p>
    <w:p w14:paraId="097FC9F1" w14:textId="77777777" w:rsidR="00F7291A" w:rsidRPr="00923584" w:rsidRDefault="00F7291A" w:rsidP="005C6D78">
      <w:pPr>
        <w:tabs>
          <w:tab w:val="left" w:pos="851"/>
        </w:tabs>
        <w:spacing w:after="0"/>
        <w:ind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e) orice persoană fizică sau juridică, alta decât autoritatea din care face parte, care a făcut o plată către acesta sau a efectuat orice fel de cheltuieli ale acestuia;</w:t>
      </w:r>
    </w:p>
    <w:p w14:paraId="0672D821" w14:textId="77777777" w:rsidR="00F7291A" w:rsidRPr="00923584" w:rsidRDefault="00F7291A" w:rsidP="005C6D78">
      <w:pPr>
        <w:tabs>
          <w:tab w:val="left" w:pos="851"/>
        </w:tabs>
        <w:spacing w:after="0"/>
        <w:ind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f) asociaţie sau fundaţie din care face parte.</w:t>
      </w:r>
    </w:p>
    <w:p w14:paraId="7EDA1897" w14:textId="77777777" w:rsidR="00F7291A" w:rsidRPr="00923584" w:rsidRDefault="00F7291A" w:rsidP="005C6D78">
      <w:pPr>
        <w:tabs>
          <w:tab w:val="left" w:pos="851"/>
        </w:tabs>
        <w:spacing w:after="0"/>
        <w:ind w:firstLine="567"/>
        <w:jc w:val="both"/>
        <w:rPr>
          <w:rFonts w:ascii="Times New Roman" w:eastAsia="Times New Roman" w:hAnsi="Times New Roman"/>
          <w:noProof/>
          <w:color w:val="FF0000"/>
          <w:lang w:eastAsia="ro-RO"/>
        </w:rPr>
      </w:pPr>
      <w:r w:rsidRPr="00923584">
        <w:rPr>
          <w:rFonts w:ascii="Times New Roman" w:eastAsia="Times New Roman" w:hAnsi="Times New Roman"/>
          <w:noProof/>
          <w:lang w:eastAsia="ro-RO"/>
        </w:rPr>
        <w:t>(2) În exercitarea funcţiei, consilierul local aflat în una dintre situaţiile prevăzute la alin. (1) are obligaţia să anunţe, la începutul şedinţei consiliului local, interesul personal pe care îl are la adoptarea hotărârii respective, anunţ care se consemnează în mod obligatoriu în procesul-verbal al şedinţei.</w:t>
      </w:r>
    </w:p>
    <w:p w14:paraId="0FEE5850" w14:textId="77777777" w:rsidR="00F7291A" w:rsidRPr="00923584" w:rsidRDefault="00F7291A" w:rsidP="005C6D78">
      <w:pPr>
        <w:tabs>
          <w:tab w:val="left" w:pos="851"/>
        </w:tabs>
        <w:spacing w:after="0"/>
        <w:ind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(3) Ulterior anunţării interesului personal, consilierul local nu mai este luat în calcul pentru cvorumul necesar adoptării hotărârii consiliului cu privire la care acesta şi-a anunţat interesul şi nu are drept de vot la adoptarea acestei hotărâri.</w:t>
      </w:r>
    </w:p>
    <w:p w14:paraId="45BEA77D" w14:textId="77777777" w:rsidR="00F7291A" w:rsidRPr="00923584" w:rsidRDefault="00F7291A" w:rsidP="005C6D78">
      <w:pPr>
        <w:tabs>
          <w:tab w:val="left" w:pos="851"/>
        </w:tabs>
        <w:spacing w:after="0"/>
        <w:ind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(4) Actele administrative emise ori adoptate sau actele juridice încheiate cu încălcarea prevederilor alin. (1) sunt lovite de nulitate absolută în condiţiile Legii nr. 176/2010, cu modificările şi completările ulterioare.</w:t>
      </w:r>
    </w:p>
    <w:p w14:paraId="3E2C499E" w14:textId="77777777" w:rsidR="00F7291A" w:rsidRPr="00923584" w:rsidRDefault="00F7291A" w:rsidP="005C6D78">
      <w:pPr>
        <w:tabs>
          <w:tab w:val="left" w:pos="851"/>
        </w:tabs>
        <w:spacing w:after="0"/>
        <w:ind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(5) Fapta aleşilor locali de a încălca prevederile alin. (1) şi legislaţia în materie privind conflictul de interese constituie abatere disciplinară şi se sancţionează cu diminuarea indemnizaţiei cu 10% pe o perioadă de maximum 6 luni</w:t>
      </w:r>
      <w:bookmarkStart w:id="62" w:name="A229"/>
      <w:r w:rsidRPr="00923584">
        <w:rPr>
          <w:rFonts w:ascii="Times New Roman" w:eastAsia="Times New Roman" w:hAnsi="Times New Roman"/>
          <w:noProof/>
          <w:lang w:eastAsia="ro-RO"/>
        </w:rPr>
        <w:t>.</w:t>
      </w:r>
    </w:p>
    <w:p w14:paraId="4410F8C2" w14:textId="77777777" w:rsidR="00F7291A" w:rsidRPr="00923584" w:rsidRDefault="00F7291A" w:rsidP="005C6D78">
      <w:pPr>
        <w:spacing w:after="0"/>
        <w:ind w:right="-589" w:firstLine="426"/>
        <w:jc w:val="both"/>
        <w:rPr>
          <w:rFonts w:ascii="Times New Roman" w:eastAsia="Times New Roman" w:hAnsi="Times New Roman"/>
          <w:b/>
          <w:noProof/>
          <w:lang w:eastAsia="ro-RO"/>
        </w:rPr>
      </w:pPr>
      <w:r w:rsidRPr="00923584">
        <w:rPr>
          <w:rFonts w:ascii="Times New Roman" w:eastAsia="Times New Roman" w:hAnsi="Times New Roman"/>
          <w:b/>
          <w:noProof/>
          <w:lang w:eastAsia="ro-RO"/>
        </w:rPr>
        <w:t xml:space="preserve">Art. </w:t>
      </w:r>
      <w:bookmarkEnd w:id="62"/>
      <w:r w:rsidRPr="00923584">
        <w:rPr>
          <w:rFonts w:ascii="Times New Roman" w:eastAsia="Times New Roman" w:hAnsi="Times New Roman"/>
          <w:b/>
          <w:noProof/>
          <w:lang w:eastAsia="ro-RO"/>
        </w:rPr>
        <w:t>74. Declaraţia de interese şi declaraţia de avere</w:t>
      </w:r>
    </w:p>
    <w:p w14:paraId="5A23F375" w14:textId="77777777" w:rsidR="00F7291A" w:rsidRPr="00923584" w:rsidRDefault="00F7291A" w:rsidP="005C6D78">
      <w:pPr>
        <w:tabs>
          <w:tab w:val="left" w:pos="426"/>
        </w:tabs>
        <w:spacing w:after="0"/>
        <w:jc w:val="both"/>
        <w:rPr>
          <w:rFonts w:ascii="Times New Roman" w:eastAsia="Times New Roman" w:hAnsi="Times New Roman"/>
          <w:noProof/>
          <w:lang w:eastAsia="ro-RO"/>
        </w:rPr>
      </w:pPr>
      <w:r w:rsidRPr="00923584">
        <w:rPr>
          <w:rFonts w:ascii="Times New Roman" w:eastAsia="Times New Roman" w:hAnsi="Times New Roman"/>
          <w:noProof/>
          <w:lang w:eastAsia="ro-RO"/>
        </w:rPr>
        <w:tab/>
        <w:t>Aleşii locali au obligaţia să întocmească, să depună şi să actualizeze declaraţii de avere şi declaraţii de interese în conformitate cu prevederile Legii nr. 176/2010, cu modificările şi completările ulterioare.</w:t>
      </w:r>
      <w:bookmarkStart w:id="63" w:name="A230"/>
    </w:p>
    <w:p w14:paraId="303FA632" w14:textId="77777777" w:rsidR="00F7291A" w:rsidRPr="00923584" w:rsidRDefault="00F7291A" w:rsidP="005C6D78">
      <w:pPr>
        <w:spacing w:after="0"/>
        <w:ind w:right="-589" w:firstLine="426"/>
        <w:jc w:val="both"/>
        <w:rPr>
          <w:rFonts w:ascii="Times New Roman" w:eastAsia="Times New Roman" w:hAnsi="Times New Roman"/>
          <w:b/>
          <w:noProof/>
          <w:lang w:eastAsia="ro-RO"/>
        </w:rPr>
      </w:pPr>
      <w:r w:rsidRPr="00923584">
        <w:rPr>
          <w:rFonts w:ascii="Times New Roman" w:eastAsia="Times New Roman" w:hAnsi="Times New Roman"/>
          <w:b/>
          <w:noProof/>
          <w:lang w:eastAsia="ro-RO"/>
        </w:rPr>
        <w:t xml:space="preserve">Art. </w:t>
      </w:r>
      <w:bookmarkEnd w:id="63"/>
      <w:r w:rsidRPr="00923584">
        <w:rPr>
          <w:rFonts w:ascii="Times New Roman" w:eastAsia="Times New Roman" w:hAnsi="Times New Roman"/>
          <w:b/>
          <w:noProof/>
          <w:lang w:eastAsia="ro-RO"/>
        </w:rPr>
        <w:t>75. Sancţiuni pentru nedepunerea declaraţiei de avere şi a declaraţiei de interese</w:t>
      </w:r>
    </w:p>
    <w:p w14:paraId="14D7AC13" w14:textId="77777777" w:rsidR="00F7291A" w:rsidRPr="00923584" w:rsidRDefault="00F7291A" w:rsidP="005C6D78">
      <w:pPr>
        <w:tabs>
          <w:tab w:val="left" w:pos="851"/>
        </w:tabs>
        <w:spacing w:after="0"/>
        <w:ind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Nerespectarea prevederilor legale referitoare la procedura de depunere a declaraţiei de avere şi de interese prevăzute de lege atrage sancţiunile prevăzute de Legea nr. 176/2010, cu modificările şi completările ulterioare.</w:t>
      </w:r>
      <w:bookmarkStart w:id="64" w:name="A231"/>
    </w:p>
    <w:p w14:paraId="30F11B90" w14:textId="77777777" w:rsidR="00F7291A" w:rsidRPr="00923584" w:rsidRDefault="00F7291A" w:rsidP="005C6D78">
      <w:pPr>
        <w:spacing w:after="0"/>
        <w:ind w:right="-589" w:firstLine="426"/>
        <w:jc w:val="center"/>
        <w:rPr>
          <w:rFonts w:ascii="Times New Roman" w:eastAsia="Times New Roman" w:hAnsi="Times New Roman"/>
          <w:b/>
          <w:noProof/>
          <w:lang w:eastAsia="ro-RO"/>
        </w:rPr>
      </w:pPr>
      <w:r w:rsidRPr="00923584">
        <w:rPr>
          <w:rFonts w:ascii="Times New Roman" w:eastAsia="Times New Roman" w:hAnsi="Times New Roman"/>
          <w:b/>
          <w:noProof/>
          <w:lang w:eastAsia="ro-RO"/>
        </w:rPr>
        <w:t>Capitolul VIII Răspunderea aleșilor locali</w:t>
      </w:r>
    </w:p>
    <w:p w14:paraId="2CBB21CE" w14:textId="77777777" w:rsidR="00F7291A" w:rsidRPr="00923584" w:rsidRDefault="00F7291A" w:rsidP="005C6D78">
      <w:pPr>
        <w:spacing w:after="0"/>
        <w:ind w:right="-589" w:firstLine="426"/>
        <w:jc w:val="both"/>
        <w:rPr>
          <w:rFonts w:ascii="Times New Roman" w:eastAsia="Times New Roman" w:hAnsi="Times New Roman"/>
          <w:b/>
          <w:noProof/>
          <w:lang w:eastAsia="ro-RO"/>
        </w:rPr>
      </w:pPr>
      <w:r w:rsidRPr="00923584">
        <w:rPr>
          <w:rFonts w:ascii="Times New Roman" w:eastAsia="Times New Roman" w:hAnsi="Times New Roman"/>
          <w:b/>
          <w:noProof/>
          <w:lang w:eastAsia="ro-RO"/>
        </w:rPr>
        <w:t xml:space="preserve">Art. </w:t>
      </w:r>
      <w:bookmarkEnd w:id="64"/>
      <w:r w:rsidRPr="00923584">
        <w:rPr>
          <w:rFonts w:ascii="Times New Roman" w:eastAsia="Times New Roman" w:hAnsi="Times New Roman"/>
          <w:b/>
          <w:noProof/>
          <w:lang w:eastAsia="ro-RO"/>
        </w:rPr>
        <w:t>76. Tipurile de răspundere a aleşilor locali</w:t>
      </w:r>
    </w:p>
    <w:p w14:paraId="220CA20C" w14:textId="77777777" w:rsidR="00F7291A" w:rsidRPr="00923584" w:rsidRDefault="00F7291A" w:rsidP="005C6D78">
      <w:pPr>
        <w:tabs>
          <w:tab w:val="left" w:pos="426"/>
        </w:tabs>
        <w:spacing w:after="0"/>
        <w:jc w:val="both"/>
        <w:rPr>
          <w:rFonts w:ascii="Times New Roman" w:eastAsia="Times New Roman" w:hAnsi="Times New Roman"/>
          <w:noProof/>
          <w:lang w:eastAsia="ro-RO"/>
        </w:rPr>
      </w:pPr>
      <w:r w:rsidRPr="00923584">
        <w:rPr>
          <w:rFonts w:ascii="Times New Roman" w:eastAsia="Times New Roman" w:hAnsi="Times New Roman"/>
          <w:noProof/>
          <w:lang w:eastAsia="ro-RO"/>
        </w:rPr>
        <w:tab/>
        <w:t>Aleşii locali răspund, după caz, administrativ, civil sau penal pentru faptele săvârşite în exercitarea atribuţiilor ce le revin, în condiţiile legii şi ale Ordonanței de Urgență a Guvernului nr. 57/2019.</w:t>
      </w:r>
      <w:bookmarkStart w:id="65" w:name="A232"/>
    </w:p>
    <w:p w14:paraId="59B16167" w14:textId="77777777" w:rsidR="00F7291A" w:rsidRPr="00923584" w:rsidRDefault="00F7291A" w:rsidP="005C6D78">
      <w:pPr>
        <w:spacing w:after="0"/>
        <w:ind w:right="-589" w:firstLine="426"/>
        <w:jc w:val="both"/>
        <w:rPr>
          <w:rFonts w:ascii="Times New Roman" w:eastAsia="Times New Roman" w:hAnsi="Times New Roman"/>
          <w:b/>
          <w:noProof/>
          <w:lang w:eastAsia="ro-RO"/>
        </w:rPr>
      </w:pPr>
      <w:r w:rsidRPr="00923584">
        <w:rPr>
          <w:rFonts w:ascii="Times New Roman" w:eastAsia="Times New Roman" w:hAnsi="Times New Roman"/>
          <w:b/>
          <w:noProof/>
          <w:lang w:eastAsia="ro-RO"/>
        </w:rPr>
        <w:t xml:space="preserve">Art. </w:t>
      </w:r>
      <w:bookmarkEnd w:id="65"/>
      <w:r w:rsidRPr="00923584">
        <w:rPr>
          <w:rFonts w:ascii="Times New Roman" w:eastAsia="Times New Roman" w:hAnsi="Times New Roman"/>
          <w:b/>
          <w:noProof/>
          <w:lang w:eastAsia="ro-RO"/>
        </w:rPr>
        <w:t xml:space="preserve">77. Răspunderea consilierilor locali </w:t>
      </w:r>
    </w:p>
    <w:p w14:paraId="04F28B5B" w14:textId="77777777" w:rsidR="00F7291A" w:rsidRPr="00923584" w:rsidRDefault="00F7291A" w:rsidP="005C6D78">
      <w:pPr>
        <w:tabs>
          <w:tab w:val="left" w:pos="851"/>
        </w:tabs>
        <w:spacing w:after="0"/>
        <w:ind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(1) Consilierii locali răspund în nume propriu, pentru activitatea desfăşurată în exercitarea mandatului, precum şi solidar, pentru activitatea consiliului din care fac parte şi pentru hotărârile pe care le-au votat.</w:t>
      </w:r>
    </w:p>
    <w:p w14:paraId="67D8DADA" w14:textId="77777777" w:rsidR="00F7291A" w:rsidRPr="00923584" w:rsidRDefault="00F7291A" w:rsidP="005C6D78">
      <w:pPr>
        <w:tabs>
          <w:tab w:val="left" w:pos="851"/>
        </w:tabs>
        <w:spacing w:after="0"/>
        <w:ind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(2) În procesul-verbal al şedinţei consiliului local se consemnează rezultatul votului, iar la cererea consilierului local, se menţionează în mod expres votul acestuia</w:t>
      </w:r>
      <w:bookmarkStart w:id="66" w:name="A233"/>
      <w:r w:rsidRPr="00923584">
        <w:rPr>
          <w:rFonts w:ascii="Times New Roman" w:eastAsia="Times New Roman" w:hAnsi="Times New Roman"/>
          <w:noProof/>
          <w:lang w:eastAsia="ro-RO"/>
        </w:rPr>
        <w:t>.</w:t>
      </w:r>
    </w:p>
    <w:p w14:paraId="0550D143" w14:textId="77777777" w:rsidR="00F7291A" w:rsidRPr="00923584" w:rsidRDefault="00F7291A" w:rsidP="005C6D78">
      <w:pPr>
        <w:spacing w:after="0"/>
        <w:ind w:right="-589" w:firstLine="426"/>
        <w:jc w:val="both"/>
        <w:rPr>
          <w:rFonts w:ascii="Times New Roman" w:eastAsia="Times New Roman" w:hAnsi="Times New Roman"/>
          <w:b/>
          <w:noProof/>
          <w:lang w:eastAsia="ro-RO"/>
        </w:rPr>
      </w:pPr>
      <w:r w:rsidRPr="00923584">
        <w:rPr>
          <w:rFonts w:ascii="Times New Roman" w:eastAsia="Times New Roman" w:hAnsi="Times New Roman"/>
          <w:b/>
          <w:noProof/>
          <w:lang w:eastAsia="ro-RO"/>
        </w:rPr>
        <w:t xml:space="preserve">Art. </w:t>
      </w:r>
      <w:bookmarkEnd w:id="66"/>
      <w:r w:rsidRPr="00923584">
        <w:rPr>
          <w:rFonts w:ascii="Times New Roman" w:eastAsia="Times New Roman" w:hAnsi="Times New Roman"/>
          <w:b/>
          <w:noProof/>
          <w:lang w:eastAsia="ro-RO"/>
        </w:rPr>
        <w:t xml:space="preserve">78. Sancţiunile disciplinare aplicabile consilierilor locali </w:t>
      </w:r>
    </w:p>
    <w:p w14:paraId="0878B8AE" w14:textId="77777777" w:rsidR="00F7291A" w:rsidRPr="00923584" w:rsidRDefault="00F7291A" w:rsidP="005C6D78">
      <w:pPr>
        <w:tabs>
          <w:tab w:val="left" w:pos="851"/>
        </w:tabs>
        <w:spacing w:after="0"/>
        <w:ind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(1) Pentru încălcarea de către consilierii locali a prevederilor din Ordonanța de Urgență a Guvernului nr. 57/2019, a prevederilor legale referitoare la conflictul de interese şi a prevederilor regulamentului de organizare şi funcţionare a consiliului local, consiliul local poate aplica următoarele sancţiuni disciplinare:</w:t>
      </w:r>
    </w:p>
    <w:p w14:paraId="1A51ADAD" w14:textId="77777777" w:rsidR="00F7291A" w:rsidRPr="00923584" w:rsidRDefault="00F7291A" w:rsidP="005C6D78">
      <w:pPr>
        <w:tabs>
          <w:tab w:val="left" w:pos="851"/>
        </w:tabs>
        <w:spacing w:after="0"/>
        <w:ind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a) avertismentul;</w:t>
      </w:r>
    </w:p>
    <w:p w14:paraId="4A807DBE" w14:textId="77777777" w:rsidR="00F7291A" w:rsidRPr="00923584" w:rsidRDefault="00F7291A" w:rsidP="005C6D78">
      <w:pPr>
        <w:tabs>
          <w:tab w:val="left" w:pos="851"/>
        </w:tabs>
        <w:spacing w:after="0"/>
        <w:ind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b) chemarea la ordine;</w:t>
      </w:r>
    </w:p>
    <w:p w14:paraId="3E64CF32" w14:textId="77777777" w:rsidR="00F7291A" w:rsidRPr="00923584" w:rsidRDefault="00F7291A" w:rsidP="005C6D78">
      <w:pPr>
        <w:tabs>
          <w:tab w:val="left" w:pos="851"/>
        </w:tabs>
        <w:spacing w:after="0"/>
        <w:ind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c) retragerea cuvântului;</w:t>
      </w:r>
    </w:p>
    <w:p w14:paraId="3C6D7D97" w14:textId="77777777" w:rsidR="00F7291A" w:rsidRPr="00923584" w:rsidRDefault="00F7291A" w:rsidP="005C6D78">
      <w:pPr>
        <w:tabs>
          <w:tab w:val="left" w:pos="851"/>
        </w:tabs>
        <w:spacing w:after="0"/>
        <w:ind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d) eliminarea din sala de şedinţă;</w:t>
      </w:r>
    </w:p>
    <w:p w14:paraId="4F77EE2F" w14:textId="77777777" w:rsidR="00F7291A" w:rsidRPr="00923584" w:rsidRDefault="00F7291A" w:rsidP="005C6D78">
      <w:pPr>
        <w:tabs>
          <w:tab w:val="left" w:pos="851"/>
        </w:tabs>
        <w:spacing w:after="0"/>
        <w:ind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e) excluderea temporară de la lucrările consiliului şi ale comisiei de specialitate;</w:t>
      </w:r>
    </w:p>
    <w:p w14:paraId="46F9633B" w14:textId="77777777" w:rsidR="00F7291A" w:rsidRPr="00923584" w:rsidRDefault="00F7291A" w:rsidP="005C6D78">
      <w:pPr>
        <w:tabs>
          <w:tab w:val="left" w:pos="851"/>
        </w:tabs>
        <w:spacing w:after="0"/>
        <w:ind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f) diminuarea indemnizaţiei lunare cu 10% pentru maximum 6 luni;</w:t>
      </w:r>
    </w:p>
    <w:p w14:paraId="6860A653" w14:textId="77777777" w:rsidR="00F7291A" w:rsidRPr="00923584" w:rsidRDefault="00F7291A" w:rsidP="005C6D78">
      <w:pPr>
        <w:tabs>
          <w:tab w:val="left" w:pos="851"/>
        </w:tabs>
        <w:spacing w:after="0"/>
        <w:ind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g) retragerea indemnizaţiei lunare pentru una sau două luni.</w:t>
      </w:r>
    </w:p>
    <w:p w14:paraId="5ED99A76" w14:textId="77777777" w:rsidR="00F7291A" w:rsidRPr="00923584" w:rsidRDefault="00F7291A" w:rsidP="005C6D78">
      <w:pPr>
        <w:tabs>
          <w:tab w:val="left" w:pos="851"/>
        </w:tabs>
        <w:spacing w:after="0"/>
        <w:ind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(2) Sancţiunile prevăzute la alin. (1) lit. a)-d) se aplică de către preşedintele de şedinţă, iar cele de la alin. (1) lit. e)-g) de către consiliul local, prin hotărâre.</w:t>
      </w:r>
    </w:p>
    <w:p w14:paraId="5D0798AD" w14:textId="77777777" w:rsidR="00F7291A" w:rsidRPr="00923584" w:rsidRDefault="00F7291A" w:rsidP="005C6D78">
      <w:pPr>
        <w:tabs>
          <w:tab w:val="left" w:pos="851"/>
        </w:tabs>
        <w:spacing w:after="0"/>
        <w:ind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(3) Sancţiunile prevăzute la alin. (1) lit. a)-e) sunt aplicabile şi viceprimarilor.</w:t>
      </w:r>
    </w:p>
    <w:p w14:paraId="07790FB3" w14:textId="77777777" w:rsidR="00F7291A" w:rsidRPr="00923584" w:rsidRDefault="00F7291A" w:rsidP="005C6D78">
      <w:pPr>
        <w:tabs>
          <w:tab w:val="left" w:pos="851"/>
        </w:tabs>
        <w:spacing w:after="0"/>
        <w:ind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(4) Pentru aplicarea sancţiunilor prevăzute la alin. (1) lit. e), cazul se transmite comisiei de specialitate care are în obiectul de activitate şi aspectele juridice, aceasta prezentând un raport întocmit pe baza cercetărilor efectuate, inclusiv a explicaţiilor furnizate de cel în cauză</w:t>
      </w:r>
      <w:bookmarkStart w:id="67" w:name="A234"/>
      <w:r w:rsidRPr="00923584">
        <w:rPr>
          <w:rFonts w:ascii="Times New Roman" w:eastAsia="Times New Roman" w:hAnsi="Times New Roman"/>
          <w:noProof/>
          <w:lang w:eastAsia="ro-RO"/>
        </w:rPr>
        <w:t>.</w:t>
      </w:r>
    </w:p>
    <w:p w14:paraId="4A5BFA41" w14:textId="77777777" w:rsidR="00F7291A" w:rsidRPr="00923584" w:rsidRDefault="00F7291A" w:rsidP="005C6D78">
      <w:pPr>
        <w:spacing w:after="0"/>
        <w:ind w:right="-589" w:firstLine="426"/>
        <w:jc w:val="both"/>
        <w:rPr>
          <w:rFonts w:ascii="Times New Roman" w:eastAsia="Times New Roman" w:hAnsi="Times New Roman"/>
          <w:b/>
          <w:noProof/>
          <w:lang w:eastAsia="ro-RO"/>
        </w:rPr>
      </w:pPr>
      <w:r w:rsidRPr="00923584">
        <w:rPr>
          <w:rFonts w:ascii="Times New Roman" w:eastAsia="Times New Roman" w:hAnsi="Times New Roman"/>
          <w:b/>
          <w:noProof/>
          <w:lang w:eastAsia="ro-RO"/>
        </w:rPr>
        <w:t xml:space="preserve">Art. </w:t>
      </w:r>
      <w:bookmarkEnd w:id="67"/>
      <w:r w:rsidRPr="00923584">
        <w:rPr>
          <w:rFonts w:ascii="Times New Roman" w:eastAsia="Times New Roman" w:hAnsi="Times New Roman"/>
          <w:b/>
          <w:noProof/>
          <w:lang w:eastAsia="ro-RO"/>
        </w:rPr>
        <w:t>79. Avertismentul</w:t>
      </w:r>
    </w:p>
    <w:p w14:paraId="459C5A3E" w14:textId="77777777" w:rsidR="00F7291A" w:rsidRPr="00923584" w:rsidRDefault="00F7291A" w:rsidP="005C6D78">
      <w:pPr>
        <w:tabs>
          <w:tab w:val="left" w:pos="426"/>
        </w:tabs>
        <w:spacing w:after="0"/>
        <w:jc w:val="both"/>
        <w:rPr>
          <w:rFonts w:ascii="Times New Roman" w:eastAsia="Times New Roman" w:hAnsi="Times New Roman"/>
          <w:noProof/>
          <w:lang w:eastAsia="ro-RO"/>
        </w:rPr>
      </w:pPr>
      <w:r w:rsidRPr="00923584">
        <w:rPr>
          <w:rFonts w:ascii="Times New Roman" w:eastAsia="Times New Roman" w:hAnsi="Times New Roman"/>
          <w:noProof/>
          <w:lang w:eastAsia="ro-RO"/>
        </w:rPr>
        <w:tab/>
        <w:t>La prima abatere, preşedintele de şedinţă atrage atenţia consilierului local în culpă şi îl invită să respecte regulamentul.</w:t>
      </w:r>
      <w:bookmarkStart w:id="68" w:name="A235"/>
    </w:p>
    <w:p w14:paraId="1A3ED311" w14:textId="77777777" w:rsidR="00F7291A" w:rsidRPr="00923584" w:rsidRDefault="00F7291A" w:rsidP="005C6D78">
      <w:pPr>
        <w:spacing w:after="0"/>
        <w:ind w:right="-589" w:firstLine="426"/>
        <w:jc w:val="both"/>
        <w:rPr>
          <w:rFonts w:ascii="Times New Roman" w:eastAsia="Times New Roman" w:hAnsi="Times New Roman"/>
          <w:b/>
          <w:noProof/>
          <w:lang w:eastAsia="ro-RO"/>
        </w:rPr>
      </w:pPr>
      <w:r w:rsidRPr="00923584">
        <w:rPr>
          <w:rFonts w:ascii="Times New Roman" w:eastAsia="Times New Roman" w:hAnsi="Times New Roman"/>
          <w:b/>
          <w:noProof/>
          <w:lang w:eastAsia="ro-RO"/>
        </w:rPr>
        <w:t xml:space="preserve">Art. </w:t>
      </w:r>
      <w:bookmarkEnd w:id="68"/>
      <w:r w:rsidRPr="00923584">
        <w:rPr>
          <w:rFonts w:ascii="Times New Roman" w:eastAsia="Times New Roman" w:hAnsi="Times New Roman"/>
          <w:b/>
          <w:noProof/>
          <w:lang w:eastAsia="ro-RO"/>
        </w:rPr>
        <w:t>80. Chemarea la ordine</w:t>
      </w:r>
    </w:p>
    <w:p w14:paraId="77340525" w14:textId="77777777" w:rsidR="00F7291A" w:rsidRPr="00923584" w:rsidRDefault="00F7291A" w:rsidP="005C6D78">
      <w:pPr>
        <w:tabs>
          <w:tab w:val="left" w:pos="851"/>
        </w:tabs>
        <w:spacing w:after="0"/>
        <w:ind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(1) Consilierii locali care nesocotesc avertismentul şi invitaţia preşedintelui de şedinţă şi continuă să se abată de la regulament, precum şi cei care încalcă în mod grav, chiar pentru prima dată, dispoziţiile regulamentului sunt chemaţi la ordine.</w:t>
      </w:r>
    </w:p>
    <w:p w14:paraId="21B651B5" w14:textId="77777777" w:rsidR="00F7291A" w:rsidRPr="00923584" w:rsidRDefault="00F7291A" w:rsidP="005C6D78">
      <w:pPr>
        <w:tabs>
          <w:tab w:val="left" w:pos="851"/>
        </w:tabs>
        <w:spacing w:after="0"/>
        <w:ind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(2) Chemarea la ordine se înscrie în procesul-verbal de şedinţă.</w:t>
      </w:r>
    </w:p>
    <w:p w14:paraId="6A694A91" w14:textId="77777777" w:rsidR="00F7291A" w:rsidRPr="00923584" w:rsidRDefault="00F7291A" w:rsidP="005C6D78">
      <w:pPr>
        <w:tabs>
          <w:tab w:val="left" w:pos="851"/>
        </w:tabs>
        <w:spacing w:after="0"/>
        <w:ind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(3) Înainte de a fi chemat la ordine, consilierul local este invitat de către preşedintele de şedinţă să îşi retragă sau să explice cuvântul ori expresiile care au generat incidentul şi care ar atrage aplicarea sancţiunii.</w:t>
      </w:r>
    </w:p>
    <w:p w14:paraId="645E9742" w14:textId="77777777" w:rsidR="00F7291A" w:rsidRPr="00923584" w:rsidRDefault="00F7291A" w:rsidP="005C6D78">
      <w:pPr>
        <w:tabs>
          <w:tab w:val="left" w:pos="851"/>
        </w:tabs>
        <w:spacing w:after="0"/>
        <w:ind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(4) Dacă expresia întrebuinţată a fost retrasă ori dacă explicaţiile date sunt apreciate de preşedintele de şedinţă ca satisfăcătoare, sancţiunea nu se mai aplică.</w:t>
      </w:r>
      <w:bookmarkStart w:id="69" w:name="A236"/>
    </w:p>
    <w:p w14:paraId="1BDD9F1D" w14:textId="77777777" w:rsidR="00F7291A" w:rsidRPr="00923584" w:rsidRDefault="00F7291A" w:rsidP="005C6D78">
      <w:pPr>
        <w:spacing w:after="0"/>
        <w:ind w:right="-589" w:firstLine="426"/>
        <w:jc w:val="both"/>
        <w:rPr>
          <w:rFonts w:ascii="Times New Roman" w:eastAsia="Times New Roman" w:hAnsi="Times New Roman"/>
          <w:b/>
          <w:noProof/>
          <w:lang w:eastAsia="ro-RO"/>
        </w:rPr>
      </w:pPr>
      <w:r w:rsidRPr="00923584">
        <w:rPr>
          <w:rFonts w:ascii="Times New Roman" w:eastAsia="Times New Roman" w:hAnsi="Times New Roman"/>
          <w:b/>
          <w:noProof/>
          <w:lang w:eastAsia="ro-RO"/>
        </w:rPr>
        <w:t xml:space="preserve">Art. </w:t>
      </w:r>
      <w:bookmarkEnd w:id="69"/>
      <w:r w:rsidRPr="00923584">
        <w:rPr>
          <w:rFonts w:ascii="Times New Roman" w:eastAsia="Times New Roman" w:hAnsi="Times New Roman"/>
          <w:b/>
          <w:noProof/>
          <w:lang w:eastAsia="ro-RO"/>
        </w:rPr>
        <w:t>81. Retragerea cuvântului şi eliminarea din sală</w:t>
      </w:r>
    </w:p>
    <w:p w14:paraId="202DD0BD" w14:textId="77777777" w:rsidR="00F7291A" w:rsidRPr="00923584" w:rsidRDefault="00F7291A" w:rsidP="005C6D78">
      <w:pPr>
        <w:spacing w:after="0"/>
        <w:ind w:firstLine="426"/>
        <w:jc w:val="both"/>
        <w:rPr>
          <w:rFonts w:ascii="Times New Roman" w:eastAsia="Times New Roman" w:hAnsi="Times New Roman"/>
          <w:noProof/>
          <w:lang w:eastAsia="ro-RO"/>
        </w:rPr>
      </w:pPr>
      <w:r w:rsidRPr="00923584">
        <w:rPr>
          <w:rFonts w:ascii="Times New Roman" w:eastAsia="Times New Roman" w:hAnsi="Times New Roman"/>
          <w:noProof/>
          <w:lang w:eastAsia="ro-RO"/>
        </w:rPr>
        <w:t>În cazul în care, după chemarea la ordine, un consilier local continuă să se abată de la regulament, preşedintele de şedinţă îi va retrage cuvântul, acesta nemaiputând lua cuvântul pe perioada desfăşurării şedinţei consiliului. În situaţia în care un consilier persistă să se abată de la regulament, preşedintele de şedinţă îl va elimina din sală. Eliminarea din sală echivalează cu absenţa nemotivată de la şedinţă.</w:t>
      </w:r>
      <w:bookmarkStart w:id="70" w:name="A237"/>
    </w:p>
    <w:p w14:paraId="18AD94CA" w14:textId="77777777" w:rsidR="00F7291A" w:rsidRPr="00923584" w:rsidRDefault="00F7291A" w:rsidP="005C6D78">
      <w:pPr>
        <w:spacing w:after="0"/>
        <w:ind w:right="-589" w:firstLine="426"/>
        <w:jc w:val="both"/>
        <w:rPr>
          <w:rFonts w:ascii="Times New Roman" w:eastAsia="Times New Roman" w:hAnsi="Times New Roman"/>
          <w:b/>
          <w:noProof/>
          <w:lang w:eastAsia="ro-RO"/>
        </w:rPr>
      </w:pPr>
      <w:r w:rsidRPr="00923584">
        <w:rPr>
          <w:rFonts w:ascii="Times New Roman" w:eastAsia="Times New Roman" w:hAnsi="Times New Roman"/>
          <w:b/>
          <w:noProof/>
          <w:lang w:eastAsia="ro-RO"/>
        </w:rPr>
        <w:t xml:space="preserve">Art. </w:t>
      </w:r>
      <w:bookmarkEnd w:id="70"/>
      <w:r w:rsidRPr="00923584">
        <w:rPr>
          <w:rFonts w:ascii="Times New Roman" w:eastAsia="Times New Roman" w:hAnsi="Times New Roman"/>
          <w:b/>
          <w:noProof/>
          <w:lang w:eastAsia="ro-RO"/>
        </w:rPr>
        <w:t>82. Excluderea temporară de la lucrările consiliului şi ale comisiei de specialitate</w:t>
      </w:r>
    </w:p>
    <w:p w14:paraId="5631D0B7" w14:textId="77777777" w:rsidR="00F7291A" w:rsidRPr="00923584" w:rsidRDefault="00F7291A" w:rsidP="005C6D78">
      <w:pPr>
        <w:tabs>
          <w:tab w:val="left" w:pos="851"/>
        </w:tabs>
        <w:spacing w:after="0"/>
        <w:ind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(1) În cazul unor abateri grave, săvârşite în mod repetat, sau al unor abateri deosebit de grave, consiliul local poate aplica sancţiunea excluderii temporare a consilierului local de la lucrările consiliului local, după caz, şi ale comisiilor de specialitate.</w:t>
      </w:r>
    </w:p>
    <w:p w14:paraId="5020D352" w14:textId="77777777" w:rsidR="00F7291A" w:rsidRPr="00923584" w:rsidRDefault="00F7291A" w:rsidP="005C6D78">
      <w:pPr>
        <w:tabs>
          <w:tab w:val="left" w:pos="851"/>
        </w:tabs>
        <w:spacing w:after="0"/>
        <w:ind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(2) Gravitatea abaterii este stabilită de comisia de specialitate care are în obiectul de activitate aspecte juridice, în cel mult 10 zile de la sesizare.</w:t>
      </w:r>
    </w:p>
    <w:p w14:paraId="1657DEA3" w14:textId="77777777" w:rsidR="00F7291A" w:rsidRPr="00923584" w:rsidRDefault="00F7291A" w:rsidP="005C6D78">
      <w:pPr>
        <w:tabs>
          <w:tab w:val="left" w:pos="851"/>
        </w:tabs>
        <w:spacing w:after="0"/>
        <w:ind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(3) Excluderea temporară de la lucrările consiliului local şi ale comisiilor de specialitate nu poate depăşi două şedinţe consecutive.</w:t>
      </w:r>
    </w:p>
    <w:p w14:paraId="4404D1A1" w14:textId="77777777" w:rsidR="00F7291A" w:rsidRPr="00923584" w:rsidRDefault="00F7291A" w:rsidP="005C6D78">
      <w:pPr>
        <w:tabs>
          <w:tab w:val="left" w:pos="851"/>
        </w:tabs>
        <w:spacing w:after="0"/>
        <w:ind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(4) Excluderea de la lucrările consiliului local şi ale comisiilor de specialitate are drept consecinţă neacordarea indemnizaţiei lunare.</w:t>
      </w:r>
    </w:p>
    <w:p w14:paraId="07EAF318" w14:textId="77777777" w:rsidR="00F7291A" w:rsidRPr="00923584" w:rsidRDefault="00F7291A" w:rsidP="005C6D78">
      <w:pPr>
        <w:tabs>
          <w:tab w:val="left" w:pos="851"/>
        </w:tabs>
        <w:spacing w:after="0"/>
        <w:ind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(5) În caz de opunere, interzicerea participării la şedinţe se execută cu ajutorul personalului care asigură ordinea publică locală.</w:t>
      </w:r>
      <w:bookmarkStart w:id="71" w:name="A238"/>
    </w:p>
    <w:p w14:paraId="5B7C9EE2" w14:textId="77777777" w:rsidR="00F7291A" w:rsidRPr="00923584" w:rsidRDefault="00F7291A" w:rsidP="005C6D78">
      <w:pPr>
        <w:spacing w:after="0"/>
        <w:ind w:right="-589" w:firstLine="426"/>
        <w:jc w:val="both"/>
        <w:rPr>
          <w:rFonts w:ascii="Times New Roman" w:eastAsia="Times New Roman" w:hAnsi="Times New Roman"/>
          <w:b/>
          <w:noProof/>
          <w:lang w:eastAsia="ro-RO"/>
        </w:rPr>
      </w:pPr>
      <w:r w:rsidRPr="00923584">
        <w:rPr>
          <w:rFonts w:ascii="Times New Roman" w:eastAsia="Times New Roman" w:hAnsi="Times New Roman"/>
          <w:b/>
          <w:noProof/>
          <w:lang w:eastAsia="ro-RO"/>
        </w:rPr>
        <w:t xml:space="preserve">Art. </w:t>
      </w:r>
      <w:bookmarkEnd w:id="71"/>
      <w:r w:rsidRPr="00923584">
        <w:rPr>
          <w:rFonts w:ascii="Times New Roman" w:eastAsia="Times New Roman" w:hAnsi="Times New Roman"/>
          <w:b/>
          <w:noProof/>
          <w:lang w:eastAsia="ro-RO"/>
        </w:rPr>
        <w:t>83. Aplicarea sancţiunilor</w:t>
      </w:r>
    </w:p>
    <w:p w14:paraId="56E822A9" w14:textId="77777777" w:rsidR="00F7291A" w:rsidRPr="00923584" w:rsidRDefault="00F7291A" w:rsidP="005C6D78">
      <w:pPr>
        <w:tabs>
          <w:tab w:val="left" w:pos="851"/>
        </w:tabs>
        <w:spacing w:after="0"/>
        <w:ind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(1) Sancţiunile prevăzute la art. 78 alin. (1) lit. e) şi f) se aplică prin hotărâre adoptată de consiliul local, cu majoritatea absolută.</w:t>
      </w:r>
    </w:p>
    <w:p w14:paraId="22869014" w14:textId="77777777" w:rsidR="00F7291A" w:rsidRPr="00923584" w:rsidRDefault="00F7291A" w:rsidP="005C6D78">
      <w:pPr>
        <w:tabs>
          <w:tab w:val="left" w:pos="851"/>
        </w:tabs>
        <w:spacing w:after="0"/>
        <w:ind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(2) Pe perioada aplicării sancţiunilor prevăzute la art. 78 alin. (1) lit. e) şi f), consilierii locali în cauză nu vor fi socotiţi la cvorumul pentru şedinţă.</w:t>
      </w:r>
    </w:p>
    <w:p w14:paraId="1F520B36" w14:textId="77777777" w:rsidR="00F7291A" w:rsidRPr="00923584" w:rsidRDefault="00F7291A" w:rsidP="005C6D78">
      <w:pPr>
        <w:tabs>
          <w:tab w:val="left" w:pos="851"/>
        </w:tabs>
        <w:spacing w:after="0"/>
        <w:ind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(3) Pentru menţinerea ordinii în şedinţele comisiilor de specialitate, preşedinţii acestora au aceleaşi drepturi ca şi preşedintele de şedinţă. Aceştia pot aplica sancţiunile prevăzute la art. 78 alin. (1) lit. a)-d).</w:t>
      </w:r>
    </w:p>
    <w:p w14:paraId="2984D615" w14:textId="77777777" w:rsidR="00F7291A" w:rsidRPr="00923584" w:rsidRDefault="00F7291A" w:rsidP="005C6D78">
      <w:pPr>
        <w:tabs>
          <w:tab w:val="left" w:pos="851"/>
        </w:tabs>
        <w:spacing w:after="0"/>
        <w:ind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(4) Sancţiunile prevăzute la art. 78 alin. (1) se pot aplica în mod corespunzător viceprimarilor pentru abaterile săvârşite în calitatea lor de consilier local.</w:t>
      </w:r>
      <w:bookmarkStart w:id="72" w:name="A239"/>
    </w:p>
    <w:p w14:paraId="6815B7B2" w14:textId="77777777" w:rsidR="00F7291A" w:rsidRPr="00923584" w:rsidRDefault="00F7291A" w:rsidP="005C6D78">
      <w:pPr>
        <w:spacing w:after="0"/>
        <w:ind w:right="-589" w:firstLine="426"/>
        <w:jc w:val="both"/>
        <w:rPr>
          <w:rFonts w:ascii="Times New Roman" w:eastAsia="Times New Roman" w:hAnsi="Times New Roman"/>
          <w:b/>
          <w:noProof/>
          <w:lang w:eastAsia="ro-RO"/>
        </w:rPr>
      </w:pPr>
      <w:r w:rsidRPr="00923584">
        <w:rPr>
          <w:rFonts w:ascii="Times New Roman" w:eastAsia="Times New Roman" w:hAnsi="Times New Roman"/>
          <w:b/>
          <w:noProof/>
          <w:lang w:eastAsia="ro-RO"/>
        </w:rPr>
        <w:t>Art.</w:t>
      </w:r>
      <w:bookmarkEnd w:id="72"/>
      <w:r w:rsidRPr="00923584">
        <w:rPr>
          <w:rFonts w:ascii="Times New Roman" w:eastAsia="Times New Roman" w:hAnsi="Times New Roman"/>
          <w:b/>
          <w:noProof/>
          <w:lang w:eastAsia="ro-RO"/>
        </w:rPr>
        <w:t xml:space="preserve"> 84. Sancţiuni aplicabile viceprimarilor </w:t>
      </w:r>
      <w:r w:rsidRPr="00923584">
        <w:rPr>
          <w:rFonts w:ascii="Times New Roman" w:eastAsia="Times New Roman" w:hAnsi="Times New Roman"/>
          <w:b/>
          <w:noProof/>
          <w:lang w:eastAsia="ro-RO"/>
        </w:rPr>
        <w:t> </w:t>
      </w:r>
      <w:r w:rsidRPr="00923584">
        <w:rPr>
          <w:rFonts w:ascii="Times New Roman" w:eastAsia="Times New Roman" w:hAnsi="Times New Roman"/>
          <w:b/>
          <w:noProof/>
          <w:lang w:eastAsia="ro-RO"/>
        </w:rPr>
        <w:t> </w:t>
      </w:r>
    </w:p>
    <w:p w14:paraId="2435203A" w14:textId="77777777" w:rsidR="00F7291A" w:rsidRPr="00923584" w:rsidRDefault="00F7291A" w:rsidP="005C6D78">
      <w:pPr>
        <w:tabs>
          <w:tab w:val="left" w:pos="851"/>
        </w:tabs>
        <w:spacing w:after="0"/>
        <w:ind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(1) Pentru abateri grave şi/sau repetate, săvârşite în exercitarea mandatului de viceprimar, persoanelor în cauză li se pot aplica următoarele sancţiuni:</w:t>
      </w:r>
    </w:p>
    <w:p w14:paraId="25220E83" w14:textId="77777777" w:rsidR="00F7291A" w:rsidRPr="00923584" w:rsidRDefault="00F7291A" w:rsidP="005C6D78">
      <w:pPr>
        <w:tabs>
          <w:tab w:val="left" w:pos="851"/>
        </w:tabs>
        <w:spacing w:after="0"/>
        <w:ind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a) mustrare;</w:t>
      </w:r>
    </w:p>
    <w:p w14:paraId="26938F55" w14:textId="77777777" w:rsidR="00F7291A" w:rsidRPr="00923584" w:rsidRDefault="00F7291A" w:rsidP="005C6D78">
      <w:pPr>
        <w:tabs>
          <w:tab w:val="left" w:pos="851"/>
        </w:tabs>
        <w:spacing w:after="0"/>
        <w:ind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b) avertisment;</w:t>
      </w:r>
    </w:p>
    <w:p w14:paraId="05EE7E42" w14:textId="77777777" w:rsidR="00F7291A" w:rsidRPr="00923584" w:rsidRDefault="00F7291A" w:rsidP="005C6D78">
      <w:pPr>
        <w:tabs>
          <w:tab w:val="left" w:pos="851"/>
        </w:tabs>
        <w:spacing w:after="0"/>
        <w:ind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c) diminuarea indemnizaţiei cu 5-10% timp de 1-3 luni;</w:t>
      </w:r>
    </w:p>
    <w:p w14:paraId="296E5D4E" w14:textId="77777777" w:rsidR="00F7291A" w:rsidRPr="00923584" w:rsidRDefault="00F7291A" w:rsidP="005C6D78">
      <w:pPr>
        <w:tabs>
          <w:tab w:val="left" w:pos="851"/>
        </w:tabs>
        <w:spacing w:after="0"/>
        <w:ind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d) eliberarea din funcţie.</w:t>
      </w:r>
    </w:p>
    <w:p w14:paraId="09FE3D13" w14:textId="77777777" w:rsidR="00F7291A" w:rsidRPr="00923584" w:rsidRDefault="00F7291A" w:rsidP="005C6D78">
      <w:pPr>
        <w:tabs>
          <w:tab w:val="left" w:pos="851"/>
        </w:tabs>
        <w:spacing w:after="0"/>
        <w:ind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(2) Sancţiunile prevăzute la alin. (1) lit. a)-c) se aplică, prin hotărâre a consiliului local, la propunerea motivată a primarului. Motivele care justifică propunerea de sancţionare sunt aduse la cunoştinţă consilierilor locali cu cel puţin 5 zile înaintea şedinţei.</w:t>
      </w:r>
    </w:p>
    <w:p w14:paraId="7979BD2B" w14:textId="77777777" w:rsidR="00F7291A" w:rsidRPr="00923584" w:rsidRDefault="00F7291A" w:rsidP="005C6D78">
      <w:pPr>
        <w:tabs>
          <w:tab w:val="left" w:pos="851"/>
        </w:tabs>
        <w:spacing w:after="0"/>
        <w:ind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(3) În cazul sancţiunilor prevăzute la alin. (1), hotărârea se adoptă prin vot secret cu majoritatea calificată de două treimi din numărul consilierilor locali.</w:t>
      </w:r>
    </w:p>
    <w:p w14:paraId="4E5B0E76" w14:textId="77777777" w:rsidR="00F7291A" w:rsidRPr="00923584" w:rsidRDefault="00F7291A" w:rsidP="005C6D78">
      <w:pPr>
        <w:tabs>
          <w:tab w:val="left" w:pos="851"/>
        </w:tabs>
        <w:spacing w:after="0"/>
        <w:ind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(4) Prin excepţie de la prevederile alin. (3), aplicarea sancţiunii prevăzute la alin. (1) lit. d) se face cu respectarea prevederilor art. 11.</w:t>
      </w:r>
    </w:p>
    <w:p w14:paraId="164697D1" w14:textId="77777777" w:rsidR="00F7291A" w:rsidRPr="00923584" w:rsidRDefault="00F7291A" w:rsidP="005C6D78">
      <w:pPr>
        <w:tabs>
          <w:tab w:val="left" w:pos="851"/>
        </w:tabs>
        <w:spacing w:after="0"/>
        <w:ind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(5) Împotriva sancţiunilor prevăzute la alin. (1) lit. c) şi d), persoana în cauză se poate adresa instanţei de contencios administrativ competente. Procedura prealabilă nu este obligatorie.</w:t>
      </w:r>
    </w:p>
    <w:p w14:paraId="2D3AE353" w14:textId="77777777" w:rsidR="00F7291A" w:rsidRPr="00923584" w:rsidRDefault="00F7291A" w:rsidP="005C6D78">
      <w:pPr>
        <w:tabs>
          <w:tab w:val="left" w:pos="851"/>
        </w:tabs>
        <w:spacing w:after="0"/>
        <w:ind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(6) Aplicarea sancţiunii prevăzute la alin. (1) lit. d) nu are niciun efect asupra mandatului de consilier local.</w:t>
      </w:r>
      <w:bookmarkStart w:id="73" w:name="A240"/>
    </w:p>
    <w:p w14:paraId="472FBC0C" w14:textId="77777777" w:rsidR="00F7291A" w:rsidRPr="00923584" w:rsidRDefault="00F7291A" w:rsidP="005C6D78">
      <w:pPr>
        <w:spacing w:after="0"/>
        <w:ind w:right="-589" w:firstLine="426"/>
        <w:jc w:val="both"/>
        <w:rPr>
          <w:rFonts w:ascii="Times New Roman" w:eastAsia="Times New Roman" w:hAnsi="Times New Roman"/>
          <w:b/>
          <w:noProof/>
          <w:lang w:eastAsia="ro-RO"/>
        </w:rPr>
      </w:pPr>
      <w:r w:rsidRPr="00923584">
        <w:rPr>
          <w:rFonts w:ascii="Times New Roman" w:eastAsia="Times New Roman" w:hAnsi="Times New Roman"/>
          <w:b/>
          <w:noProof/>
          <w:lang w:eastAsia="ro-RO"/>
        </w:rPr>
        <w:t xml:space="preserve">Art. </w:t>
      </w:r>
      <w:bookmarkEnd w:id="73"/>
      <w:r w:rsidRPr="00923584">
        <w:rPr>
          <w:rFonts w:ascii="Times New Roman" w:eastAsia="Times New Roman" w:hAnsi="Times New Roman"/>
          <w:b/>
          <w:noProof/>
          <w:lang w:eastAsia="ro-RO"/>
        </w:rPr>
        <w:t>85. Răspunderea aferentă actelor administrative</w:t>
      </w:r>
    </w:p>
    <w:p w14:paraId="0D4DEA7C" w14:textId="77777777" w:rsidR="00F7291A" w:rsidRPr="00923584" w:rsidRDefault="00F7291A" w:rsidP="005C6D78">
      <w:pPr>
        <w:tabs>
          <w:tab w:val="left" w:pos="851"/>
        </w:tabs>
        <w:spacing w:after="0"/>
        <w:ind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(1) Preşedintele de şedinţă al consiliului local, prin semnare, învesteşte cu formulă de autoritate executarea actelor administrative emise sau adoptate în exercitarea atribuţiilor care îi revin potrivit legii.</w:t>
      </w:r>
    </w:p>
    <w:p w14:paraId="01294D86" w14:textId="77777777" w:rsidR="00F7291A" w:rsidRPr="00923584" w:rsidRDefault="00F7291A" w:rsidP="005C6D78">
      <w:pPr>
        <w:tabs>
          <w:tab w:val="left" w:pos="851"/>
        </w:tabs>
        <w:spacing w:after="0"/>
        <w:ind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(2) Aprecierea necesităţii şi oportunitatea adoptării şi emiterii actelor administrative aparţine exclusiv autorităţii deliberative, respectiv, executive. Întocmirea rapoartelor sau a altor documente de fundamentare prevăzute de lege, contrasemnarea sau avizarea pentru legalitate şi semnarea documentelor de fundamentare angajează răspunderea administrativă, civilă sau penală, după caz, a semnatarilor, în cazul încălcării legii, în raport cu atribuţiile specifice.</w:t>
      </w:r>
    </w:p>
    <w:p w14:paraId="288FC32E" w14:textId="77777777" w:rsidR="00F7291A" w:rsidRPr="00923584" w:rsidRDefault="00F7291A" w:rsidP="005C6D78">
      <w:pPr>
        <w:tabs>
          <w:tab w:val="left" w:pos="851"/>
        </w:tabs>
        <w:spacing w:after="0"/>
        <w:ind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(3) Actele autorităţilor administraţiei publice locale angajează, în condiţiile legii, răspunderea administrativă, civilă sau penală, după caz, a funcţionarilor publici şipersonalului contractual din aparatul de specialitate al primarului, care, cu încălcarea prevederilor legale, fundamentează din punct de vedere tehnic şi al legalităţii emiterea sau adoptarea lor sau contrasemnează ori avizează, după caz, pentru legalitate aceste acte.</w:t>
      </w:r>
    </w:p>
    <w:p w14:paraId="2E3F89B7" w14:textId="77777777" w:rsidR="00F7291A" w:rsidRPr="00923584" w:rsidRDefault="00F7291A" w:rsidP="005C6D78">
      <w:pPr>
        <w:tabs>
          <w:tab w:val="left" w:pos="851"/>
        </w:tabs>
        <w:spacing w:after="0"/>
        <w:ind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(4) În cazul în care printr-un act administrativ al autorităţilor administraţiei publice locale emis sau adoptat fără a fi fundamentat, contrasemnat sau avizat din punct de vedere tehnic sau al legalităţii, s-au produs consecinţe vătămătoare, este angajată răspunderea juridică a autorităţii executive sau autorităţii deliberative, după caz, în condiţiile legii şi ale Ordonanței de Urgență a Guvernului nr. 57/2019.</w:t>
      </w:r>
    </w:p>
    <w:p w14:paraId="5692F3D4" w14:textId="77777777" w:rsidR="00F7291A" w:rsidRPr="00923584" w:rsidRDefault="00F7291A" w:rsidP="005C6D78">
      <w:pPr>
        <w:tabs>
          <w:tab w:val="left" w:pos="851"/>
        </w:tabs>
        <w:spacing w:after="0"/>
        <w:ind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(5) Funcţionarii publici sau personalul contractual, după caz, responsabili cu operaţiunile prevăzute la alin. (3) pot formula obiecţii ori refuza efectuarea acestora în condiţiile art. 490, respectiv art. 553 din Ordonanța de Urgență a Guvernului nr. 57/2019.</w:t>
      </w:r>
    </w:p>
    <w:p w14:paraId="5EA0F301" w14:textId="77777777" w:rsidR="00F7291A" w:rsidRPr="00923584" w:rsidRDefault="00F7291A" w:rsidP="005C6D78">
      <w:pPr>
        <w:tabs>
          <w:tab w:val="left" w:pos="851"/>
        </w:tabs>
        <w:spacing w:after="0"/>
        <w:ind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(6) Prevederile alin. (1) - (5) se aplică şi în cazul altor acte administrative sau asimilate acestora în condiţiile legii emise, respectiv adoptate de autorităţile administraţiei publice locale.</w:t>
      </w:r>
    </w:p>
    <w:p w14:paraId="5F974D92" w14:textId="77777777" w:rsidR="00F7291A" w:rsidRPr="00923584" w:rsidRDefault="00F7291A" w:rsidP="005C6D78">
      <w:pPr>
        <w:pStyle w:val="ListParagraph"/>
        <w:spacing w:after="0"/>
        <w:ind w:left="363" w:right="-589"/>
        <w:contextualSpacing w:val="0"/>
        <w:jc w:val="center"/>
        <w:rPr>
          <w:rFonts w:ascii="Times New Roman" w:eastAsia="Times New Roman" w:hAnsi="Times New Roman"/>
          <w:b/>
          <w:noProof/>
          <w:lang w:eastAsia="ro-RO"/>
        </w:rPr>
      </w:pPr>
      <w:r w:rsidRPr="00923584">
        <w:rPr>
          <w:rFonts w:ascii="Times New Roman" w:eastAsia="Times New Roman" w:hAnsi="Times New Roman"/>
          <w:b/>
          <w:noProof/>
          <w:lang w:eastAsia="ro-RO"/>
        </w:rPr>
        <w:t>Capitolul IX Alte dispoziții</w:t>
      </w:r>
    </w:p>
    <w:p w14:paraId="4A87BC92" w14:textId="77777777" w:rsidR="00F7291A" w:rsidRPr="00923584" w:rsidRDefault="00F7291A" w:rsidP="005C6D78">
      <w:pPr>
        <w:spacing w:after="0"/>
        <w:ind w:left="426" w:right="-589"/>
        <w:jc w:val="both"/>
        <w:rPr>
          <w:rFonts w:ascii="Times New Roman" w:eastAsia="Times New Roman" w:hAnsi="Times New Roman"/>
          <w:b/>
          <w:bCs/>
          <w:noProof/>
          <w:lang w:eastAsia="ro-RO"/>
        </w:rPr>
      </w:pPr>
      <w:bookmarkStart w:id="74" w:name="A165"/>
      <w:r w:rsidRPr="00923584">
        <w:rPr>
          <w:rFonts w:ascii="Times New Roman" w:eastAsia="Times New Roman" w:hAnsi="Times New Roman"/>
          <w:b/>
          <w:noProof/>
          <w:lang w:eastAsia="ro-RO"/>
        </w:rPr>
        <w:t xml:space="preserve">Art. </w:t>
      </w:r>
      <w:bookmarkEnd w:id="74"/>
      <w:r w:rsidRPr="00923584">
        <w:rPr>
          <w:rFonts w:ascii="Times New Roman" w:eastAsia="Times New Roman" w:hAnsi="Times New Roman"/>
          <w:b/>
          <w:noProof/>
          <w:lang w:eastAsia="ro-RO"/>
        </w:rPr>
        <w:t xml:space="preserve">86. </w:t>
      </w:r>
      <w:r w:rsidRPr="00923584">
        <w:rPr>
          <w:rFonts w:ascii="Times New Roman" w:eastAsia="Times New Roman" w:hAnsi="Times New Roman"/>
          <w:b/>
          <w:bCs/>
          <w:noProof/>
          <w:lang w:eastAsia="ro-RO"/>
        </w:rPr>
        <w:t xml:space="preserve">Secretarul general al comunei </w:t>
      </w:r>
      <w:r w:rsidRPr="00923584">
        <w:rPr>
          <w:rFonts w:ascii="Times New Roman" w:hAnsi="Times New Roman"/>
          <w:b/>
        </w:rPr>
        <w:t xml:space="preserve"> Ion Creanga </w:t>
      </w:r>
    </w:p>
    <w:p w14:paraId="545A0168" w14:textId="77777777" w:rsidR="00F7291A" w:rsidRPr="00923584" w:rsidRDefault="00F7291A" w:rsidP="005C6D78">
      <w:pPr>
        <w:tabs>
          <w:tab w:val="left" w:pos="851"/>
        </w:tabs>
        <w:spacing w:after="0"/>
        <w:ind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 xml:space="preserve">(1) În temeiul art. 243 din Ordonanța de Urgență a Guvernului nr. 57/2019 privind Codul administrativ, secretarului general al comunei </w:t>
      </w:r>
      <w:r w:rsidRPr="00923584">
        <w:rPr>
          <w:rFonts w:ascii="Times New Roman" w:hAnsi="Times New Roman"/>
          <w:bCs/>
        </w:rPr>
        <w:t xml:space="preserve"> Ion Creanga </w:t>
      </w:r>
      <w:r w:rsidRPr="00923584">
        <w:rPr>
          <w:rFonts w:ascii="Times New Roman" w:eastAsia="Times New Roman" w:hAnsi="Times New Roman"/>
          <w:noProof/>
          <w:lang w:eastAsia="ro-RO"/>
        </w:rPr>
        <w:t>îi revin următoarele atribuții principale în relația cu consiliul local:</w:t>
      </w:r>
    </w:p>
    <w:p w14:paraId="1BF4E0DA" w14:textId="77777777" w:rsidR="00F7291A" w:rsidRPr="00923584" w:rsidRDefault="00F7291A" w:rsidP="005C6D78">
      <w:pPr>
        <w:tabs>
          <w:tab w:val="left" w:pos="851"/>
        </w:tabs>
        <w:spacing w:after="0"/>
        <w:ind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a) avizează proiectele de hotărâri şi contrasemnează pentru legalitate hotărârile consiliului local;</w:t>
      </w:r>
    </w:p>
    <w:p w14:paraId="1C62DE85" w14:textId="77777777" w:rsidR="00F7291A" w:rsidRPr="00923584" w:rsidRDefault="00F7291A" w:rsidP="005C6D78">
      <w:pPr>
        <w:tabs>
          <w:tab w:val="left" w:pos="851"/>
        </w:tabs>
        <w:spacing w:after="0"/>
        <w:ind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b) participă la şedinţele consiliului local;</w:t>
      </w:r>
    </w:p>
    <w:p w14:paraId="17FF4732" w14:textId="77777777" w:rsidR="00F7291A" w:rsidRPr="00923584" w:rsidRDefault="00F7291A" w:rsidP="005C6D78">
      <w:pPr>
        <w:tabs>
          <w:tab w:val="left" w:pos="851"/>
        </w:tabs>
        <w:spacing w:after="0"/>
        <w:ind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 xml:space="preserve">c) asigură gestionarea procedurilor administrative privind relaţia dintre consiliul local şi primar, precum şi între aceştia şi prefect; </w:t>
      </w:r>
    </w:p>
    <w:p w14:paraId="375B0974" w14:textId="77777777" w:rsidR="00F7291A" w:rsidRPr="00923584" w:rsidRDefault="00F7291A" w:rsidP="005C6D78">
      <w:pPr>
        <w:tabs>
          <w:tab w:val="left" w:pos="851"/>
        </w:tabs>
        <w:spacing w:after="0"/>
        <w:ind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d) coordonează organizarea arhivei şi evidenţa statistică a hotărârilor consiliului local;</w:t>
      </w:r>
    </w:p>
    <w:p w14:paraId="3A867B23" w14:textId="77777777" w:rsidR="00F7291A" w:rsidRPr="00923584" w:rsidRDefault="00F7291A" w:rsidP="005C6D78">
      <w:pPr>
        <w:tabs>
          <w:tab w:val="left" w:pos="851"/>
        </w:tabs>
        <w:spacing w:after="0"/>
        <w:ind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 xml:space="preserve">e) asigură transparenţa şi comunicarea către autorităţile, instituţiile publice şi persoanele interesate a actelor prevăzute la lit. a); </w:t>
      </w:r>
    </w:p>
    <w:p w14:paraId="542EB8F1" w14:textId="77777777" w:rsidR="00F7291A" w:rsidRPr="00923584" w:rsidRDefault="00F7291A" w:rsidP="005C6D78">
      <w:pPr>
        <w:tabs>
          <w:tab w:val="left" w:pos="851"/>
        </w:tabs>
        <w:spacing w:after="0"/>
        <w:ind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 xml:space="preserve">f) asigură procedurile de convocare a consiliului local şi efectuarea lucrărilor de secretariat, comunicarea ordinii de zi, întocmirea procesului-verbal al şedinţelor consiliului local şi redactarea hotărârilor consiliului local; </w:t>
      </w:r>
    </w:p>
    <w:p w14:paraId="1F79DD7B" w14:textId="77777777" w:rsidR="00F7291A" w:rsidRPr="00923584" w:rsidRDefault="00F7291A" w:rsidP="005C6D78">
      <w:pPr>
        <w:tabs>
          <w:tab w:val="left" w:pos="851"/>
        </w:tabs>
        <w:spacing w:after="0"/>
        <w:ind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 xml:space="preserve">g) asigură pregătirea lucrărilor supuse dezbaterii consiliului local şi comisiilor de specialitate ale acestuia; </w:t>
      </w:r>
    </w:p>
    <w:p w14:paraId="213268B0" w14:textId="77777777" w:rsidR="00F7291A" w:rsidRPr="00923584" w:rsidRDefault="00F7291A" w:rsidP="005C6D78">
      <w:pPr>
        <w:tabs>
          <w:tab w:val="left" w:pos="851"/>
        </w:tabs>
        <w:spacing w:after="0"/>
        <w:ind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 xml:space="preserve">h) poate propune primarului înscrierea unor probleme în proiectul ordinii de zi a şedinţelor ordinare ale consiliului local; </w:t>
      </w:r>
    </w:p>
    <w:p w14:paraId="25E6F9D6" w14:textId="77777777" w:rsidR="00F7291A" w:rsidRPr="00923584" w:rsidRDefault="00F7291A" w:rsidP="005C6D78">
      <w:pPr>
        <w:tabs>
          <w:tab w:val="left" w:pos="851"/>
        </w:tabs>
        <w:spacing w:after="0"/>
        <w:ind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 xml:space="preserve">i) efectuează apelul nominal şi ţine evidenţa participării la şedinţele consiliului local a consilierilor locali; </w:t>
      </w:r>
    </w:p>
    <w:p w14:paraId="290B4EAD" w14:textId="77777777" w:rsidR="00F7291A" w:rsidRPr="00923584" w:rsidRDefault="00F7291A" w:rsidP="005C6D78">
      <w:pPr>
        <w:tabs>
          <w:tab w:val="left" w:pos="851"/>
        </w:tabs>
        <w:spacing w:after="0"/>
        <w:ind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 xml:space="preserve">j) numără voturile şi consemnează rezultatul votării, pe care îl prezintă preşedintelui de şedinţă sau, după caz, înlocuitorului de drept al acestuia; </w:t>
      </w:r>
    </w:p>
    <w:p w14:paraId="31D604B6" w14:textId="77777777" w:rsidR="00F7291A" w:rsidRPr="00923584" w:rsidRDefault="00F7291A" w:rsidP="005C6D78">
      <w:pPr>
        <w:tabs>
          <w:tab w:val="left" w:pos="851"/>
        </w:tabs>
        <w:spacing w:after="0"/>
        <w:ind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 xml:space="preserve">k) informează preşedintele de şedinţă sau, după caz, înlocuitorul de drept al acestuia, cu privire la cvorumul şi la majoritatea necesare pentru adoptarea fiecărei hotărâri a consiliului local; </w:t>
      </w:r>
    </w:p>
    <w:p w14:paraId="7A7F86FE" w14:textId="77777777" w:rsidR="00F7291A" w:rsidRPr="00923584" w:rsidRDefault="00F7291A" w:rsidP="005C6D78">
      <w:pPr>
        <w:tabs>
          <w:tab w:val="left" w:pos="851"/>
        </w:tabs>
        <w:spacing w:after="0"/>
        <w:ind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 xml:space="preserve">l) asigură întocmirea dosarelor de şedinţă, legarea, numerotarea paginilor, semnarea şi ştampilarea acestora; </w:t>
      </w:r>
    </w:p>
    <w:p w14:paraId="096AA60E" w14:textId="77777777" w:rsidR="00F7291A" w:rsidRPr="00923584" w:rsidRDefault="00F7291A" w:rsidP="006521CC">
      <w:pPr>
        <w:tabs>
          <w:tab w:val="left" w:pos="851"/>
        </w:tabs>
        <w:spacing w:after="0"/>
        <w:ind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 xml:space="preserve">m) urmăreşte ca la deliberarea şi adoptarea unor hotărâri ale consiliului local să nu ia parte consilierii locali care se încadrează în dispoziţiile art. 73 alin. (2); informează preşedintele de şedinţă, sau, după caz, înlocuitorul de drept al acestuia cu privire la asemenea situaţii şi face cunoscute sancţiunile prevăzute de lege în asemenea cazuri; </w:t>
      </w:r>
    </w:p>
    <w:p w14:paraId="5B710A3A" w14:textId="77777777" w:rsidR="00F7291A" w:rsidRPr="00923584" w:rsidRDefault="00F7291A" w:rsidP="005C6D78">
      <w:pPr>
        <w:tabs>
          <w:tab w:val="left" w:pos="851"/>
        </w:tabs>
        <w:spacing w:after="0"/>
        <w:ind w:firstLine="567"/>
        <w:jc w:val="both"/>
        <w:rPr>
          <w:rFonts w:ascii="Times New Roman" w:eastAsia="Times New Roman" w:hAnsi="Times New Roman"/>
          <w:noProof/>
          <w:lang w:eastAsia="ro-RO"/>
        </w:rPr>
      </w:pPr>
      <w:r w:rsidRPr="00923584">
        <w:rPr>
          <w:rFonts w:ascii="Times New Roman" w:eastAsia="Times New Roman" w:hAnsi="Times New Roman"/>
          <w:noProof/>
          <w:lang w:eastAsia="ro-RO"/>
        </w:rPr>
        <w:t>n) alte atribuţii prevăzute de lege sau însărcinări date prin acte administrative de consiliul local.</w:t>
      </w:r>
    </w:p>
    <w:p w14:paraId="1AA2342E" w14:textId="77777777" w:rsidR="00F7291A" w:rsidRPr="00923584" w:rsidRDefault="00F7291A" w:rsidP="005C6D78">
      <w:pPr>
        <w:tabs>
          <w:tab w:val="left" w:pos="851"/>
        </w:tabs>
        <w:spacing w:after="0"/>
        <w:ind w:firstLine="567"/>
        <w:jc w:val="both"/>
        <w:rPr>
          <w:rFonts w:ascii="Times New Roman" w:eastAsia="Times New Roman" w:hAnsi="Times New Roman"/>
          <w:lang w:eastAsia="ro-RO"/>
        </w:rPr>
      </w:pPr>
      <w:r w:rsidRPr="00923584">
        <w:rPr>
          <w:rFonts w:ascii="Times New Roman" w:eastAsia="Times New Roman" w:hAnsi="Times New Roman"/>
          <w:noProof/>
          <w:lang w:eastAsia="ro-RO"/>
        </w:rPr>
        <w:t>(2) Secretarul general</w:t>
      </w:r>
      <w:r w:rsidRPr="00923584">
        <w:rPr>
          <w:rFonts w:ascii="Times New Roman" w:eastAsia="Times New Roman" w:hAnsi="Times New Roman"/>
          <w:lang w:eastAsia="ro-RO"/>
        </w:rPr>
        <w:t xml:space="preserve"> întocmește și face public un raport anual privind transparența decizională, care va cuprinde cel puțin următoarele elemente: </w:t>
      </w:r>
    </w:p>
    <w:p w14:paraId="5BB88BC5" w14:textId="77777777" w:rsidR="00F7291A" w:rsidRPr="00923584" w:rsidRDefault="00F7291A" w:rsidP="005C6D78">
      <w:pPr>
        <w:numPr>
          <w:ilvl w:val="0"/>
          <w:numId w:val="36"/>
        </w:numPr>
        <w:tabs>
          <w:tab w:val="left" w:pos="851"/>
        </w:tabs>
        <w:spacing w:after="0"/>
        <w:ind w:left="0" w:firstLine="567"/>
        <w:jc w:val="both"/>
        <w:rPr>
          <w:rFonts w:ascii="Times New Roman" w:eastAsia="Times New Roman" w:hAnsi="Times New Roman"/>
          <w:lang w:eastAsia="ro-RO"/>
        </w:rPr>
      </w:pPr>
      <w:r w:rsidRPr="00923584">
        <w:rPr>
          <w:rFonts w:ascii="Times New Roman" w:eastAsia="Times New Roman" w:hAnsi="Times New Roman"/>
          <w:lang w:eastAsia="ro-RO"/>
        </w:rPr>
        <w:t xml:space="preserve">numărul total al recomandărilor primite; </w:t>
      </w:r>
    </w:p>
    <w:p w14:paraId="51D6F435" w14:textId="77777777" w:rsidR="00F7291A" w:rsidRPr="00923584" w:rsidRDefault="00F7291A" w:rsidP="005C6D78">
      <w:pPr>
        <w:numPr>
          <w:ilvl w:val="0"/>
          <w:numId w:val="36"/>
        </w:numPr>
        <w:tabs>
          <w:tab w:val="left" w:pos="851"/>
        </w:tabs>
        <w:spacing w:after="0"/>
        <w:ind w:left="0" w:firstLine="567"/>
        <w:jc w:val="both"/>
        <w:rPr>
          <w:rFonts w:ascii="Times New Roman" w:eastAsia="Times New Roman" w:hAnsi="Times New Roman"/>
          <w:lang w:eastAsia="ro-RO"/>
        </w:rPr>
      </w:pPr>
      <w:r w:rsidRPr="00923584">
        <w:rPr>
          <w:rFonts w:ascii="Times New Roman" w:eastAsia="Times New Roman" w:hAnsi="Times New Roman"/>
          <w:lang w:eastAsia="ro-RO"/>
        </w:rPr>
        <w:t xml:space="preserve">numărul total al recomandărilor incluse în proiectele de acte normative și în conținutul deciziilor luate; </w:t>
      </w:r>
    </w:p>
    <w:p w14:paraId="3E6387D2" w14:textId="77777777" w:rsidR="00F7291A" w:rsidRPr="00923584" w:rsidRDefault="00F7291A" w:rsidP="005C6D78">
      <w:pPr>
        <w:numPr>
          <w:ilvl w:val="0"/>
          <w:numId w:val="36"/>
        </w:numPr>
        <w:tabs>
          <w:tab w:val="left" w:pos="851"/>
        </w:tabs>
        <w:spacing w:after="0"/>
        <w:ind w:left="0" w:firstLine="567"/>
        <w:jc w:val="both"/>
        <w:rPr>
          <w:rFonts w:ascii="Times New Roman" w:eastAsia="Times New Roman" w:hAnsi="Times New Roman"/>
          <w:lang w:eastAsia="ro-RO"/>
        </w:rPr>
      </w:pPr>
      <w:r w:rsidRPr="00923584">
        <w:rPr>
          <w:rFonts w:ascii="Times New Roman" w:eastAsia="Times New Roman" w:hAnsi="Times New Roman"/>
          <w:lang w:eastAsia="ro-RO"/>
        </w:rPr>
        <w:t xml:space="preserve">numărul participanților la ședințele publice; </w:t>
      </w:r>
    </w:p>
    <w:p w14:paraId="0B5E52B7" w14:textId="77777777" w:rsidR="00F7291A" w:rsidRPr="00923584" w:rsidRDefault="00F7291A" w:rsidP="005C6D78">
      <w:pPr>
        <w:numPr>
          <w:ilvl w:val="0"/>
          <w:numId w:val="36"/>
        </w:numPr>
        <w:tabs>
          <w:tab w:val="left" w:pos="851"/>
        </w:tabs>
        <w:spacing w:after="0"/>
        <w:ind w:left="0" w:firstLine="567"/>
        <w:jc w:val="both"/>
        <w:rPr>
          <w:rFonts w:ascii="Times New Roman" w:eastAsia="Times New Roman" w:hAnsi="Times New Roman"/>
          <w:lang w:eastAsia="ro-RO"/>
        </w:rPr>
      </w:pPr>
      <w:r w:rsidRPr="00923584">
        <w:rPr>
          <w:rFonts w:ascii="Times New Roman" w:eastAsia="Times New Roman" w:hAnsi="Times New Roman"/>
          <w:lang w:eastAsia="ro-RO"/>
        </w:rPr>
        <w:t xml:space="preserve">numărul dezbaterilor publice organizate pe marginea proiectelor de acte normative; </w:t>
      </w:r>
    </w:p>
    <w:p w14:paraId="3C97FEA3" w14:textId="77777777" w:rsidR="00F7291A" w:rsidRPr="00923584" w:rsidRDefault="00F7291A" w:rsidP="005C6D78">
      <w:pPr>
        <w:numPr>
          <w:ilvl w:val="0"/>
          <w:numId w:val="36"/>
        </w:numPr>
        <w:tabs>
          <w:tab w:val="left" w:pos="851"/>
        </w:tabs>
        <w:spacing w:after="0"/>
        <w:ind w:left="0" w:firstLine="567"/>
        <w:jc w:val="both"/>
        <w:rPr>
          <w:rFonts w:ascii="Times New Roman" w:eastAsia="Times New Roman" w:hAnsi="Times New Roman"/>
          <w:lang w:eastAsia="ro-RO"/>
        </w:rPr>
      </w:pPr>
      <w:r w:rsidRPr="00923584">
        <w:rPr>
          <w:rFonts w:ascii="Times New Roman" w:eastAsia="Times New Roman" w:hAnsi="Times New Roman"/>
          <w:lang w:eastAsia="ro-RO"/>
        </w:rPr>
        <w:t xml:space="preserve">situația cazurilor în care consiliul local a fost acționat în justiție pentru nerespectarea prevederilor legale cu privire la transparența decizională; </w:t>
      </w:r>
    </w:p>
    <w:p w14:paraId="2E1089FC" w14:textId="77777777" w:rsidR="00F7291A" w:rsidRPr="00923584" w:rsidRDefault="00F7291A" w:rsidP="005C6D78">
      <w:pPr>
        <w:numPr>
          <w:ilvl w:val="0"/>
          <w:numId w:val="36"/>
        </w:numPr>
        <w:tabs>
          <w:tab w:val="left" w:pos="851"/>
        </w:tabs>
        <w:spacing w:after="0"/>
        <w:ind w:left="0" w:firstLine="567"/>
        <w:jc w:val="both"/>
        <w:rPr>
          <w:rFonts w:ascii="Times New Roman" w:eastAsia="Times New Roman" w:hAnsi="Times New Roman"/>
          <w:lang w:eastAsia="ro-RO"/>
        </w:rPr>
      </w:pPr>
      <w:r w:rsidRPr="00923584">
        <w:rPr>
          <w:rFonts w:ascii="Times New Roman" w:eastAsia="Times New Roman" w:hAnsi="Times New Roman"/>
          <w:lang w:eastAsia="ro-RO"/>
        </w:rPr>
        <w:t xml:space="preserve">numărul ședințelor care nu au fost publice și motivația restricționării accesului. </w:t>
      </w:r>
    </w:p>
    <w:p w14:paraId="4B8A490F" w14:textId="77777777" w:rsidR="00F7291A" w:rsidRPr="00923584" w:rsidRDefault="00F7291A" w:rsidP="005C6D78">
      <w:pPr>
        <w:tabs>
          <w:tab w:val="left" w:pos="851"/>
        </w:tabs>
        <w:spacing w:after="0"/>
        <w:ind w:firstLine="567"/>
        <w:jc w:val="both"/>
        <w:rPr>
          <w:rFonts w:ascii="Times New Roman" w:eastAsia="Times New Roman" w:hAnsi="Times New Roman"/>
          <w:bCs/>
          <w:lang w:eastAsia="ro-RO"/>
        </w:rPr>
      </w:pPr>
      <w:r w:rsidRPr="00923584">
        <w:rPr>
          <w:rFonts w:ascii="Times New Roman" w:eastAsia="Times New Roman" w:hAnsi="Times New Roman"/>
          <w:lang w:eastAsia="ro-RO"/>
        </w:rPr>
        <w:t xml:space="preserve">(3) </w:t>
      </w:r>
      <w:r w:rsidRPr="00923584">
        <w:rPr>
          <w:rFonts w:ascii="Times New Roman" w:eastAsia="Times New Roman" w:hAnsi="Times New Roman"/>
          <w:noProof/>
          <w:lang w:eastAsia="ro-RO"/>
        </w:rPr>
        <w:t>Raportul</w:t>
      </w:r>
      <w:r w:rsidRPr="00923584">
        <w:rPr>
          <w:rFonts w:ascii="Times New Roman" w:eastAsia="Times New Roman" w:hAnsi="Times New Roman"/>
          <w:lang w:eastAsia="ro-RO"/>
        </w:rPr>
        <w:t xml:space="preserve"> anual privind</w:t>
      </w:r>
      <w:r w:rsidRPr="00923584">
        <w:rPr>
          <w:rFonts w:ascii="Times New Roman" w:eastAsia="Times New Roman" w:hAnsi="Times New Roman"/>
          <w:bCs/>
          <w:lang w:eastAsia="ro-RO"/>
        </w:rPr>
        <w:t xml:space="preserve"> transparența decizională va fi adus la cunoștință publică prin grija secretarului general.</w:t>
      </w:r>
    </w:p>
    <w:p w14:paraId="1321AD5A" w14:textId="77777777" w:rsidR="00F7291A" w:rsidRPr="00923584" w:rsidRDefault="00F7291A" w:rsidP="005C6D78">
      <w:pPr>
        <w:spacing w:after="0"/>
        <w:ind w:left="426" w:right="-1"/>
        <w:jc w:val="center"/>
        <w:rPr>
          <w:rFonts w:ascii="Times New Roman" w:eastAsia="Times New Roman" w:hAnsi="Times New Roman"/>
          <w:b/>
          <w:noProof/>
          <w:lang w:eastAsia="ro-RO"/>
        </w:rPr>
      </w:pPr>
      <w:r w:rsidRPr="00923584">
        <w:rPr>
          <w:rFonts w:ascii="Times New Roman" w:eastAsia="Times New Roman" w:hAnsi="Times New Roman"/>
          <w:b/>
          <w:noProof/>
          <w:lang w:eastAsia="ro-RO"/>
        </w:rPr>
        <w:t>Capitolul X. Dispoziții finale</w:t>
      </w:r>
    </w:p>
    <w:p w14:paraId="0E041490" w14:textId="77777777" w:rsidR="00F7291A" w:rsidRPr="00923584" w:rsidRDefault="00F7291A" w:rsidP="005C6D78">
      <w:pPr>
        <w:tabs>
          <w:tab w:val="left" w:pos="851"/>
        </w:tabs>
        <w:spacing w:after="0"/>
        <w:ind w:firstLine="567"/>
        <w:jc w:val="both"/>
        <w:rPr>
          <w:rFonts w:ascii="Times New Roman" w:eastAsia="Times New Roman" w:hAnsi="Times New Roman"/>
          <w:b/>
          <w:lang w:eastAsia="ro-RO"/>
        </w:rPr>
      </w:pPr>
      <w:r w:rsidRPr="00923584">
        <w:rPr>
          <w:rFonts w:ascii="Times New Roman" w:eastAsia="Times New Roman" w:hAnsi="Times New Roman"/>
          <w:b/>
          <w:lang w:eastAsia="ro-RO"/>
        </w:rPr>
        <w:t>Art. 87  -</w:t>
      </w:r>
      <w:r w:rsidRPr="00923584">
        <w:rPr>
          <w:rFonts w:ascii="Times New Roman" w:eastAsia="Times New Roman" w:hAnsi="Times New Roman"/>
          <w:lang w:eastAsia="ro-RO"/>
        </w:rPr>
        <w:t>Calculul termenelor prevăzute în prezentul regulament se realizează conform art. 599 din Ordonanţa de urgență nr. 57/2019 privind codul administrativ, cu modificările și completările ulterioare, cu excepțiasituațiilor reglementate expres altfel în conținutul acesteia.</w:t>
      </w:r>
    </w:p>
    <w:p w14:paraId="4D959B00" w14:textId="77777777" w:rsidR="00F7291A" w:rsidRPr="00923584" w:rsidRDefault="00F7291A" w:rsidP="005C6D78">
      <w:pPr>
        <w:spacing w:after="0"/>
        <w:ind w:right="-589"/>
        <w:jc w:val="both"/>
        <w:rPr>
          <w:rFonts w:ascii="Times New Roman" w:eastAsia="Times New Roman" w:hAnsi="Times New Roman"/>
          <w:noProof/>
          <w:lang w:eastAsia="ro-RO"/>
        </w:rPr>
      </w:pPr>
    </w:p>
    <w:p w14:paraId="7F681BCC" w14:textId="77777777" w:rsidR="00F7291A" w:rsidRPr="00923584" w:rsidRDefault="00F7291A" w:rsidP="005C6D78">
      <w:pPr>
        <w:spacing w:after="0"/>
        <w:ind w:right="-1"/>
        <w:jc w:val="both"/>
        <w:rPr>
          <w:rFonts w:ascii="Times New Roman" w:eastAsia="Times New Roman" w:hAnsi="Times New Roman"/>
          <w:noProof/>
          <w:lang w:eastAsia="ro-RO"/>
        </w:rPr>
      </w:pPr>
      <w:r w:rsidRPr="00923584">
        <w:rPr>
          <w:rFonts w:ascii="Times New Roman" w:eastAsia="Times New Roman" w:hAnsi="Times New Roman"/>
          <w:noProof/>
          <w:lang w:eastAsia="ro-RO"/>
        </w:rPr>
        <w:t xml:space="preserve">Prezentul Regulament de Organizare şi Funcţionare a Consiliului Local al Comunei </w:t>
      </w:r>
      <w:r w:rsidRPr="00923584">
        <w:rPr>
          <w:rFonts w:ascii="Times New Roman" w:hAnsi="Times New Roman"/>
          <w:bCs/>
        </w:rPr>
        <w:t xml:space="preserve"> Ion Creanga </w:t>
      </w:r>
      <w:r w:rsidRPr="00923584">
        <w:rPr>
          <w:rFonts w:ascii="Times New Roman" w:eastAsia="Times New Roman" w:hAnsi="Times New Roman"/>
          <w:noProof/>
          <w:lang w:eastAsia="ro-RO"/>
        </w:rPr>
        <w:t>a fost adoptat în şedinţa Consiliului Local din 14.11.2024.</w:t>
      </w:r>
    </w:p>
    <w:p w14:paraId="57FF6847" w14:textId="77777777" w:rsidR="00F7291A" w:rsidRPr="00923584" w:rsidRDefault="00F7291A" w:rsidP="005C6D78">
      <w:pPr>
        <w:spacing w:after="0"/>
        <w:ind w:right="-1"/>
        <w:jc w:val="both"/>
        <w:rPr>
          <w:rFonts w:ascii="Times New Roman" w:eastAsia="Times New Roman" w:hAnsi="Times New Roman"/>
          <w:noProof/>
          <w:lang w:eastAsia="ro-RO"/>
        </w:rPr>
      </w:pPr>
    </w:p>
    <w:p w14:paraId="7C505FB4" w14:textId="77777777" w:rsidR="00F7291A" w:rsidRPr="00923584" w:rsidRDefault="00F7291A" w:rsidP="00923584">
      <w:pPr>
        <w:spacing w:after="120"/>
        <w:ind w:right="-1"/>
        <w:jc w:val="both"/>
        <w:rPr>
          <w:rFonts w:ascii="Times New Roman" w:eastAsia="Times New Roman" w:hAnsi="Times New Roman"/>
          <w:noProof/>
          <w:lang w:eastAsia="ro-RO"/>
        </w:rPr>
      </w:pPr>
    </w:p>
    <w:p w14:paraId="32747C85" w14:textId="77777777" w:rsidR="00F7291A" w:rsidRPr="00923584" w:rsidRDefault="00F7291A" w:rsidP="00923584">
      <w:pPr>
        <w:spacing w:after="120"/>
        <w:ind w:right="-1"/>
        <w:jc w:val="both"/>
        <w:rPr>
          <w:rFonts w:ascii="Times New Roman" w:eastAsia="Times New Roman" w:hAnsi="Times New Roman"/>
          <w:noProof/>
          <w:lang w:eastAsia="ro-RO"/>
        </w:rPr>
      </w:pPr>
    </w:p>
    <w:p w14:paraId="39D9C52C" w14:textId="77777777" w:rsidR="00F7291A" w:rsidRPr="00923584" w:rsidRDefault="00F7291A" w:rsidP="00923584">
      <w:pPr>
        <w:spacing w:after="120"/>
        <w:ind w:right="-1"/>
        <w:jc w:val="both"/>
        <w:rPr>
          <w:rFonts w:ascii="Times New Roman" w:eastAsia="Times New Roman" w:hAnsi="Times New Roman"/>
          <w:noProof/>
          <w:lang w:eastAsia="ro-RO"/>
        </w:rPr>
      </w:pPr>
    </w:p>
    <w:p w14:paraId="62A6C03D" w14:textId="77777777" w:rsidR="00F7291A" w:rsidRPr="00923584" w:rsidRDefault="00F7291A" w:rsidP="00923584">
      <w:pPr>
        <w:spacing w:after="0"/>
        <w:rPr>
          <w:rFonts w:ascii="Times New Roman" w:eastAsia="Times New Roman" w:hAnsi="Times New Roman"/>
          <w:lang w:val="en-US"/>
        </w:rPr>
      </w:pPr>
      <w:r w:rsidRPr="00923584">
        <w:rPr>
          <w:rFonts w:ascii="Times New Roman" w:eastAsia="Times New Roman" w:hAnsi="Times New Roman"/>
          <w:lang w:val="en-US"/>
        </w:rPr>
        <w:t xml:space="preserve">              PREȘEDINTE  DE  ȘEDINȚĂ                                              Contrasemneaza  ptr. Legalitate</w:t>
      </w:r>
    </w:p>
    <w:p w14:paraId="3229C199" w14:textId="77777777" w:rsidR="00F7291A" w:rsidRPr="00923584" w:rsidRDefault="00F7291A" w:rsidP="00923584">
      <w:pPr>
        <w:spacing w:after="0"/>
        <w:rPr>
          <w:rFonts w:ascii="Times New Roman" w:eastAsia="Times New Roman" w:hAnsi="Times New Roman"/>
          <w:lang w:val="en-US"/>
        </w:rPr>
      </w:pPr>
      <w:r w:rsidRPr="00923584">
        <w:rPr>
          <w:rFonts w:ascii="Times New Roman" w:eastAsia="Times New Roman" w:hAnsi="Times New Roman"/>
          <w:lang w:val="en-US"/>
        </w:rPr>
        <w:t xml:space="preserve">                  CONSILIER   LOCAL                                                          SECRETAR GENERAL  </w:t>
      </w:r>
    </w:p>
    <w:p w14:paraId="06F4D178" w14:textId="77777777" w:rsidR="00F7291A" w:rsidRPr="00923584" w:rsidRDefault="00F7291A" w:rsidP="00923584">
      <w:pPr>
        <w:spacing w:after="0"/>
        <w:ind w:left="-567" w:right="-618"/>
        <w:rPr>
          <w:rFonts w:ascii="Times New Roman" w:eastAsia="Times New Roman" w:hAnsi="Times New Roman"/>
          <w:lang w:val="en-US"/>
        </w:rPr>
      </w:pPr>
      <w:r w:rsidRPr="00923584">
        <w:rPr>
          <w:rFonts w:ascii="Times New Roman" w:eastAsia="Times New Roman" w:hAnsi="Times New Roman"/>
          <w:lang w:val="en-US"/>
        </w:rPr>
        <w:t xml:space="preserve">                              Vasile   AIACOBOAEI                                                             Mihaela   NIŢĂ</w:t>
      </w:r>
    </w:p>
    <w:p w14:paraId="7914959F" w14:textId="77777777" w:rsidR="00F7291A" w:rsidRPr="00923584" w:rsidRDefault="00F7291A" w:rsidP="00923584">
      <w:pPr>
        <w:spacing w:after="0"/>
        <w:rPr>
          <w:rFonts w:ascii="Times New Roman" w:eastAsia="Times New Roman" w:hAnsi="Times New Roman"/>
          <w:lang w:val="en-US"/>
        </w:rPr>
      </w:pPr>
    </w:p>
    <w:p w14:paraId="25BCFB56" w14:textId="77777777" w:rsidR="00F7291A" w:rsidRPr="00923584" w:rsidRDefault="00F7291A" w:rsidP="00923584">
      <w:pPr>
        <w:spacing w:after="0"/>
        <w:rPr>
          <w:rFonts w:ascii="Times New Roman" w:eastAsia="Times New Roman" w:hAnsi="Times New Roman"/>
          <w:lang w:val="en-US"/>
        </w:rPr>
      </w:pPr>
    </w:p>
    <w:p w14:paraId="726DEE11" w14:textId="77777777" w:rsidR="00F7291A" w:rsidRPr="00923584" w:rsidRDefault="00F7291A" w:rsidP="00923584">
      <w:pPr>
        <w:spacing w:after="120"/>
        <w:ind w:right="-1"/>
        <w:jc w:val="both"/>
        <w:rPr>
          <w:rFonts w:ascii="Times New Roman" w:eastAsia="Times New Roman" w:hAnsi="Times New Roman"/>
          <w:noProof/>
          <w:lang w:eastAsia="ro-RO"/>
        </w:rPr>
      </w:pPr>
    </w:p>
    <w:p w14:paraId="7E52EE25" w14:textId="77777777" w:rsidR="00F7291A" w:rsidRPr="00923584" w:rsidRDefault="00F7291A" w:rsidP="00923584">
      <w:pPr>
        <w:spacing w:after="120"/>
        <w:ind w:right="-1"/>
        <w:jc w:val="both"/>
        <w:rPr>
          <w:rFonts w:ascii="Times New Roman" w:eastAsia="Times New Roman" w:hAnsi="Times New Roman"/>
          <w:noProof/>
          <w:lang w:eastAsia="ro-RO"/>
        </w:rPr>
      </w:pPr>
    </w:p>
    <w:p w14:paraId="4E86F7E7" w14:textId="77777777" w:rsidR="00F7291A" w:rsidRPr="00923584" w:rsidRDefault="00F7291A" w:rsidP="00923584">
      <w:pPr>
        <w:spacing w:after="120"/>
        <w:ind w:right="-1"/>
        <w:jc w:val="both"/>
        <w:rPr>
          <w:rFonts w:ascii="Times New Roman" w:eastAsia="Times New Roman" w:hAnsi="Times New Roman"/>
          <w:noProof/>
          <w:lang w:eastAsia="ro-RO"/>
        </w:rPr>
      </w:pPr>
    </w:p>
    <w:p w14:paraId="2AE13981" w14:textId="77777777" w:rsidR="00F7291A" w:rsidRPr="00923584" w:rsidRDefault="00F7291A" w:rsidP="00923584">
      <w:pPr>
        <w:spacing w:after="120"/>
        <w:ind w:right="-1"/>
        <w:jc w:val="both"/>
        <w:rPr>
          <w:rFonts w:ascii="Times New Roman" w:eastAsia="Times New Roman" w:hAnsi="Times New Roman"/>
          <w:noProof/>
          <w:lang w:eastAsia="ro-RO"/>
        </w:rPr>
      </w:pPr>
    </w:p>
    <w:p w14:paraId="1D67C283" w14:textId="77777777" w:rsidR="00F7291A" w:rsidRPr="00923584" w:rsidRDefault="00F7291A" w:rsidP="00923584">
      <w:pPr>
        <w:spacing w:after="120"/>
        <w:ind w:right="-1"/>
        <w:jc w:val="both"/>
        <w:rPr>
          <w:rFonts w:ascii="Times New Roman" w:eastAsia="Times New Roman" w:hAnsi="Times New Roman"/>
          <w:noProof/>
          <w:lang w:eastAsia="ro-RO"/>
        </w:rPr>
      </w:pPr>
    </w:p>
    <w:p w14:paraId="309DDB5B" w14:textId="77777777" w:rsidR="00F7291A" w:rsidRPr="00923584" w:rsidRDefault="00F7291A" w:rsidP="00923584">
      <w:pPr>
        <w:spacing w:after="120"/>
        <w:ind w:right="-1"/>
        <w:jc w:val="both"/>
        <w:rPr>
          <w:rFonts w:ascii="Times New Roman" w:eastAsia="Times New Roman" w:hAnsi="Times New Roman"/>
          <w:noProof/>
          <w:lang w:eastAsia="ro-RO"/>
        </w:rPr>
      </w:pPr>
    </w:p>
    <w:p w14:paraId="32F4FBA4" w14:textId="77777777" w:rsidR="00F7291A" w:rsidRPr="00923584" w:rsidRDefault="00F7291A" w:rsidP="00923584">
      <w:pPr>
        <w:spacing w:after="120"/>
        <w:ind w:right="-1"/>
        <w:jc w:val="both"/>
        <w:rPr>
          <w:rFonts w:ascii="Times New Roman" w:eastAsia="Times New Roman" w:hAnsi="Times New Roman"/>
          <w:noProof/>
          <w:lang w:eastAsia="ro-RO"/>
        </w:rPr>
      </w:pPr>
    </w:p>
    <w:p w14:paraId="7B668449" w14:textId="77777777" w:rsidR="00F7291A" w:rsidRPr="00923584" w:rsidRDefault="00F7291A" w:rsidP="00923584">
      <w:pPr>
        <w:spacing w:after="120"/>
        <w:ind w:right="-1"/>
        <w:jc w:val="both"/>
        <w:rPr>
          <w:rFonts w:ascii="Times New Roman" w:eastAsia="Times New Roman" w:hAnsi="Times New Roman"/>
          <w:noProof/>
          <w:lang w:eastAsia="ro-RO"/>
        </w:rPr>
      </w:pPr>
    </w:p>
    <w:p w14:paraId="26EDF030" w14:textId="77777777" w:rsidR="00F7291A" w:rsidRDefault="00F7291A" w:rsidP="00F7291A">
      <w:pPr>
        <w:spacing w:after="120"/>
        <w:ind w:right="-1"/>
        <w:jc w:val="both"/>
        <w:rPr>
          <w:rFonts w:ascii="Times New Roman" w:eastAsia="Times New Roman" w:hAnsi="Times New Roman"/>
          <w:noProof/>
          <w:sz w:val="24"/>
          <w:szCs w:val="24"/>
          <w:lang w:eastAsia="ro-RO"/>
        </w:rPr>
      </w:pPr>
    </w:p>
    <w:p w14:paraId="11242B18" w14:textId="77777777" w:rsidR="00F7291A" w:rsidRDefault="00F7291A" w:rsidP="00F7291A">
      <w:pPr>
        <w:spacing w:after="120"/>
        <w:ind w:right="-1"/>
        <w:jc w:val="both"/>
        <w:rPr>
          <w:rFonts w:ascii="Times New Roman" w:eastAsia="Times New Roman" w:hAnsi="Times New Roman"/>
          <w:noProof/>
          <w:sz w:val="24"/>
          <w:szCs w:val="24"/>
          <w:lang w:eastAsia="ro-RO"/>
        </w:rPr>
      </w:pPr>
    </w:p>
    <w:p w14:paraId="33960066" w14:textId="77777777" w:rsidR="00F7291A" w:rsidRDefault="00F7291A" w:rsidP="00F7291A">
      <w:pPr>
        <w:spacing w:after="120"/>
        <w:ind w:right="-1"/>
        <w:jc w:val="both"/>
        <w:rPr>
          <w:rFonts w:ascii="Times New Roman" w:eastAsia="Times New Roman" w:hAnsi="Times New Roman"/>
          <w:noProof/>
          <w:sz w:val="24"/>
          <w:szCs w:val="24"/>
          <w:lang w:eastAsia="ro-RO"/>
        </w:rPr>
      </w:pPr>
    </w:p>
    <w:p w14:paraId="1C9A2A3D" w14:textId="77777777" w:rsidR="00F7291A" w:rsidRDefault="00F7291A" w:rsidP="00F7291A">
      <w:pPr>
        <w:spacing w:after="120"/>
        <w:ind w:right="-1"/>
        <w:jc w:val="both"/>
        <w:rPr>
          <w:rFonts w:ascii="Times New Roman" w:eastAsia="Times New Roman" w:hAnsi="Times New Roman"/>
          <w:noProof/>
          <w:sz w:val="24"/>
          <w:szCs w:val="24"/>
          <w:lang w:eastAsia="ro-RO"/>
        </w:rPr>
      </w:pPr>
    </w:p>
    <w:p w14:paraId="61533030" w14:textId="203B141A" w:rsidR="00F7291A" w:rsidRDefault="00F7291A" w:rsidP="00F7291A">
      <w:pPr>
        <w:spacing w:after="120"/>
        <w:ind w:right="-1"/>
        <w:jc w:val="both"/>
        <w:rPr>
          <w:rFonts w:ascii="Times New Roman" w:eastAsia="Times New Roman" w:hAnsi="Times New Roman"/>
          <w:noProof/>
          <w:sz w:val="24"/>
          <w:szCs w:val="24"/>
          <w:lang w:eastAsia="ro-RO"/>
        </w:rPr>
      </w:pPr>
    </w:p>
    <w:p w14:paraId="157EE923" w14:textId="40C2A654" w:rsidR="006521CC" w:rsidRDefault="006521CC" w:rsidP="00F7291A">
      <w:pPr>
        <w:spacing w:after="120"/>
        <w:ind w:right="-1"/>
        <w:jc w:val="both"/>
        <w:rPr>
          <w:rFonts w:ascii="Times New Roman" w:eastAsia="Times New Roman" w:hAnsi="Times New Roman"/>
          <w:noProof/>
          <w:sz w:val="24"/>
          <w:szCs w:val="24"/>
          <w:lang w:eastAsia="ro-RO"/>
        </w:rPr>
      </w:pPr>
    </w:p>
    <w:p w14:paraId="0673AA5A" w14:textId="1E5AFD43" w:rsidR="006521CC" w:rsidRDefault="006521CC" w:rsidP="00F7291A">
      <w:pPr>
        <w:spacing w:after="120"/>
        <w:ind w:right="-1"/>
        <w:jc w:val="both"/>
        <w:rPr>
          <w:rFonts w:ascii="Times New Roman" w:eastAsia="Times New Roman" w:hAnsi="Times New Roman"/>
          <w:noProof/>
          <w:sz w:val="24"/>
          <w:szCs w:val="24"/>
          <w:lang w:eastAsia="ro-RO"/>
        </w:rPr>
      </w:pPr>
    </w:p>
    <w:p w14:paraId="23B2C085" w14:textId="77777777" w:rsidR="006521CC" w:rsidRDefault="006521CC" w:rsidP="00F7291A">
      <w:pPr>
        <w:spacing w:after="120"/>
        <w:ind w:right="-1"/>
        <w:jc w:val="both"/>
        <w:rPr>
          <w:rFonts w:ascii="Times New Roman" w:eastAsia="Times New Roman" w:hAnsi="Times New Roman"/>
          <w:noProof/>
          <w:sz w:val="24"/>
          <w:szCs w:val="24"/>
          <w:lang w:eastAsia="ro-RO"/>
        </w:rPr>
      </w:pPr>
    </w:p>
    <w:p w14:paraId="4F6C8CF5" w14:textId="77777777" w:rsidR="00F7291A" w:rsidRDefault="00F7291A" w:rsidP="00F7291A">
      <w:pPr>
        <w:spacing w:after="120"/>
        <w:ind w:right="-1"/>
        <w:jc w:val="both"/>
        <w:rPr>
          <w:rFonts w:ascii="Times New Roman" w:eastAsia="Times New Roman" w:hAnsi="Times New Roman"/>
          <w:noProof/>
          <w:sz w:val="24"/>
          <w:szCs w:val="24"/>
          <w:lang w:eastAsia="ro-RO"/>
        </w:rPr>
      </w:pPr>
    </w:p>
    <w:p w14:paraId="126885F2" w14:textId="77777777" w:rsidR="00F7291A" w:rsidRPr="00E7255B" w:rsidRDefault="00F7291A" w:rsidP="00F7291A">
      <w:pPr>
        <w:pStyle w:val="Default"/>
        <w:spacing w:line="360" w:lineRule="auto"/>
        <w:jc w:val="right"/>
        <w:rPr>
          <w:rFonts w:ascii="Times New Roman" w:hAnsi="Times New Roman" w:cs="Times New Roman"/>
          <w:b/>
          <w:bCs/>
          <w:sz w:val="22"/>
          <w:szCs w:val="22"/>
        </w:rPr>
      </w:pPr>
      <w:r w:rsidRPr="00E7255B">
        <w:rPr>
          <w:rFonts w:ascii="Times New Roman" w:hAnsi="Times New Roman" w:cs="Times New Roman"/>
          <w:b/>
          <w:bCs/>
          <w:sz w:val="22"/>
          <w:szCs w:val="22"/>
        </w:rPr>
        <w:t xml:space="preserve">Anexa nr. 1 </w:t>
      </w:r>
    </w:p>
    <w:p w14:paraId="4EE760D1" w14:textId="77777777" w:rsidR="00F7291A" w:rsidRPr="00E7255B" w:rsidRDefault="00F7291A" w:rsidP="00F7291A">
      <w:pPr>
        <w:pStyle w:val="Default"/>
        <w:spacing w:line="360" w:lineRule="auto"/>
        <w:jc w:val="right"/>
        <w:rPr>
          <w:rFonts w:ascii="Times New Roman" w:hAnsi="Times New Roman" w:cs="Times New Roman"/>
          <w:b/>
          <w:bCs/>
          <w:sz w:val="22"/>
          <w:szCs w:val="22"/>
        </w:rPr>
      </w:pPr>
      <w:r w:rsidRPr="00E7255B">
        <w:rPr>
          <w:rFonts w:ascii="Times New Roman" w:hAnsi="Times New Roman" w:cs="Times New Roman"/>
          <w:b/>
          <w:bCs/>
          <w:sz w:val="22"/>
          <w:szCs w:val="22"/>
        </w:rPr>
        <w:t xml:space="preserve">la Regulament </w:t>
      </w:r>
    </w:p>
    <w:p w14:paraId="1D7A0BD8" w14:textId="77777777" w:rsidR="00F7291A" w:rsidRPr="00E7255B" w:rsidRDefault="00F7291A" w:rsidP="00F7291A">
      <w:pPr>
        <w:pStyle w:val="Default"/>
        <w:spacing w:line="360" w:lineRule="auto"/>
        <w:jc w:val="right"/>
        <w:rPr>
          <w:rFonts w:ascii="Times New Roman" w:hAnsi="Times New Roman" w:cs="Times New Roman"/>
          <w:b/>
          <w:bCs/>
          <w:sz w:val="22"/>
          <w:szCs w:val="22"/>
        </w:rPr>
      </w:pPr>
    </w:p>
    <w:p w14:paraId="6E250FBE" w14:textId="77777777" w:rsidR="00F7291A" w:rsidRPr="00E7255B" w:rsidRDefault="00F7291A" w:rsidP="00F7291A">
      <w:pPr>
        <w:pStyle w:val="Default"/>
        <w:spacing w:line="360" w:lineRule="auto"/>
        <w:jc w:val="both"/>
        <w:rPr>
          <w:rFonts w:ascii="Times New Roman" w:hAnsi="Times New Roman" w:cs="Times New Roman"/>
          <w:b/>
          <w:bCs/>
          <w:sz w:val="22"/>
          <w:szCs w:val="22"/>
        </w:rPr>
      </w:pPr>
    </w:p>
    <w:p w14:paraId="1ED9E7A8" w14:textId="77777777" w:rsidR="00F7291A" w:rsidRPr="00E7255B" w:rsidRDefault="00F7291A" w:rsidP="00F7291A">
      <w:pPr>
        <w:pStyle w:val="Default"/>
        <w:spacing w:line="360" w:lineRule="auto"/>
        <w:jc w:val="both"/>
        <w:rPr>
          <w:rFonts w:ascii="Times New Roman" w:hAnsi="Times New Roman" w:cs="Times New Roman"/>
          <w:sz w:val="22"/>
          <w:szCs w:val="22"/>
        </w:rPr>
      </w:pPr>
      <w:r w:rsidRPr="00E7255B">
        <w:rPr>
          <w:rFonts w:ascii="Times New Roman" w:hAnsi="Times New Roman" w:cs="Times New Roman"/>
          <w:b/>
          <w:bCs/>
          <w:sz w:val="22"/>
          <w:szCs w:val="22"/>
        </w:rPr>
        <w:t xml:space="preserve">Domeniile de activitate în care se pot organiza comisii de specialitate </w:t>
      </w:r>
    </w:p>
    <w:p w14:paraId="2898E6C8" w14:textId="77777777" w:rsidR="00F7291A" w:rsidRPr="00E7255B" w:rsidRDefault="00F7291A" w:rsidP="00F7291A">
      <w:pPr>
        <w:pStyle w:val="Default"/>
        <w:spacing w:line="360" w:lineRule="auto"/>
        <w:jc w:val="both"/>
        <w:rPr>
          <w:rFonts w:ascii="Times New Roman" w:hAnsi="Times New Roman" w:cs="Times New Roman"/>
          <w:sz w:val="22"/>
          <w:szCs w:val="22"/>
        </w:rPr>
      </w:pPr>
    </w:p>
    <w:p w14:paraId="0CDA5CD4" w14:textId="77777777" w:rsidR="00F7291A" w:rsidRPr="00E7255B" w:rsidRDefault="00F7291A" w:rsidP="00F7291A">
      <w:pPr>
        <w:pStyle w:val="Default"/>
        <w:spacing w:line="360" w:lineRule="auto"/>
        <w:jc w:val="both"/>
        <w:rPr>
          <w:rFonts w:ascii="Times New Roman" w:hAnsi="Times New Roman" w:cs="Times New Roman"/>
          <w:sz w:val="22"/>
          <w:szCs w:val="22"/>
        </w:rPr>
      </w:pPr>
      <w:r w:rsidRPr="00E7255B">
        <w:rPr>
          <w:rFonts w:ascii="Times New Roman" w:hAnsi="Times New Roman" w:cs="Times New Roman"/>
          <w:sz w:val="22"/>
          <w:szCs w:val="22"/>
        </w:rPr>
        <w:t xml:space="preserve">Domeniile de activitate în care se pot organiza comisii de specialitate pot fi: </w:t>
      </w:r>
    </w:p>
    <w:p w14:paraId="3027E026" w14:textId="77777777" w:rsidR="00F7291A" w:rsidRPr="00E7255B" w:rsidRDefault="00F7291A" w:rsidP="00F7291A">
      <w:pPr>
        <w:pStyle w:val="Default"/>
        <w:spacing w:line="360" w:lineRule="auto"/>
        <w:jc w:val="both"/>
        <w:rPr>
          <w:rFonts w:ascii="Times New Roman" w:hAnsi="Times New Roman" w:cs="Times New Roman"/>
          <w:sz w:val="22"/>
          <w:szCs w:val="22"/>
        </w:rPr>
      </w:pPr>
      <w:r w:rsidRPr="00E7255B">
        <w:rPr>
          <w:rFonts w:ascii="Times New Roman" w:hAnsi="Times New Roman" w:cs="Times New Roman"/>
          <w:sz w:val="22"/>
          <w:szCs w:val="22"/>
        </w:rPr>
        <w:t xml:space="preserve">1. agricultură; </w:t>
      </w:r>
    </w:p>
    <w:p w14:paraId="04CECEF3" w14:textId="77777777" w:rsidR="00F7291A" w:rsidRPr="00E7255B" w:rsidRDefault="00F7291A" w:rsidP="00F7291A">
      <w:pPr>
        <w:pStyle w:val="Default"/>
        <w:spacing w:line="360" w:lineRule="auto"/>
        <w:jc w:val="both"/>
        <w:rPr>
          <w:rFonts w:ascii="Times New Roman" w:hAnsi="Times New Roman" w:cs="Times New Roman"/>
          <w:sz w:val="22"/>
          <w:szCs w:val="22"/>
        </w:rPr>
      </w:pPr>
      <w:r w:rsidRPr="00E7255B">
        <w:rPr>
          <w:rFonts w:ascii="Times New Roman" w:hAnsi="Times New Roman" w:cs="Times New Roman"/>
          <w:sz w:val="22"/>
          <w:szCs w:val="22"/>
        </w:rPr>
        <w:t xml:space="preserve">2. activităţi economico-financiare; </w:t>
      </w:r>
    </w:p>
    <w:p w14:paraId="0CE5FC26" w14:textId="77777777" w:rsidR="00F7291A" w:rsidRPr="00E7255B" w:rsidRDefault="00F7291A" w:rsidP="00F7291A">
      <w:pPr>
        <w:pStyle w:val="Default"/>
        <w:spacing w:line="360" w:lineRule="auto"/>
        <w:jc w:val="both"/>
        <w:rPr>
          <w:rFonts w:ascii="Times New Roman" w:hAnsi="Times New Roman" w:cs="Times New Roman"/>
          <w:sz w:val="22"/>
          <w:szCs w:val="22"/>
        </w:rPr>
      </w:pPr>
      <w:r w:rsidRPr="00E7255B">
        <w:rPr>
          <w:rFonts w:ascii="Times New Roman" w:hAnsi="Times New Roman" w:cs="Times New Roman"/>
          <w:sz w:val="22"/>
          <w:szCs w:val="22"/>
        </w:rPr>
        <w:t xml:space="preserve">3. activităţi social-culturale, culte; </w:t>
      </w:r>
    </w:p>
    <w:p w14:paraId="6E06F64C" w14:textId="77777777" w:rsidR="00F7291A" w:rsidRPr="00E7255B" w:rsidRDefault="00F7291A" w:rsidP="00F7291A">
      <w:pPr>
        <w:pStyle w:val="Default"/>
        <w:spacing w:line="360" w:lineRule="auto"/>
        <w:jc w:val="both"/>
        <w:rPr>
          <w:rFonts w:ascii="Times New Roman" w:hAnsi="Times New Roman" w:cs="Times New Roman"/>
          <w:sz w:val="22"/>
          <w:szCs w:val="22"/>
        </w:rPr>
      </w:pPr>
      <w:r w:rsidRPr="00E7255B">
        <w:rPr>
          <w:rFonts w:ascii="Times New Roman" w:hAnsi="Times New Roman" w:cs="Times New Roman"/>
          <w:sz w:val="22"/>
          <w:szCs w:val="22"/>
        </w:rPr>
        <w:t xml:space="preserve">4. învăţământ, sănătate şi activităţi sportive; </w:t>
      </w:r>
    </w:p>
    <w:p w14:paraId="1C23C02A" w14:textId="77777777" w:rsidR="00F7291A" w:rsidRPr="00E7255B" w:rsidRDefault="00F7291A" w:rsidP="00F7291A">
      <w:pPr>
        <w:pStyle w:val="Default"/>
        <w:spacing w:line="360" w:lineRule="auto"/>
        <w:jc w:val="both"/>
        <w:rPr>
          <w:rFonts w:ascii="Times New Roman" w:hAnsi="Times New Roman" w:cs="Times New Roman"/>
          <w:sz w:val="22"/>
          <w:szCs w:val="22"/>
        </w:rPr>
      </w:pPr>
      <w:r w:rsidRPr="00E7255B">
        <w:rPr>
          <w:rFonts w:ascii="Times New Roman" w:hAnsi="Times New Roman" w:cs="Times New Roman"/>
          <w:sz w:val="22"/>
          <w:szCs w:val="22"/>
        </w:rPr>
        <w:t xml:space="preserve">5. amenajarea teritoriului şi urbanism; </w:t>
      </w:r>
    </w:p>
    <w:p w14:paraId="228FDD28" w14:textId="77777777" w:rsidR="00F7291A" w:rsidRPr="00E7255B" w:rsidRDefault="00F7291A" w:rsidP="00F7291A">
      <w:pPr>
        <w:pStyle w:val="Default"/>
        <w:spacing w:line="360" w:lineRule="auto"/>
        <w:jc w:val="both"/>
        <w:rPr>
          <w:rFonts w:ascii="Times New Roman" w:hAnsi="Times New Roman" w:cs="Times New Roman"/>
          <w:sz w:val="22"/>
          <w:szCs w:val="22"/>
        </w:rPr>
      </w:pPr>
      <w:r w:rsidRPr="00E7255B">
        <w:rPr>
          <w:rFonts w:ascii="Times New Roman" w:hAnsi="Times New Roman" w:cs="Times New Roman"/>
          <w:sz w:val="22"/>
          <w:szCs w:val="22"/>
        </w:rPr>
        <w:t xml:space="preserve">6. muncă, familie şi protecţie socială; </w:t>
      </w:r>
    </w:p>
    <w:p w14:paraId="04240F77" w14:textId="77777777" w:rsidR="00F7291A" w:rsidRPr="00E7255B" w:rsidRDefault="00F7291A" w:rsidP="00F7291A">
      <w:pPr>
        <w:pStyle w:val="Default"/>
        <w:spacing w:line="360" w:lineRule="auto"/>
        <w:jc w:val="both"/>
        <w:rPr>
          <w:rFonts w:ascii="Times New Roman" w:hAnsi="Times New Roman" w:cs="Times New Roman"/>
          <w:sz w:val="22"/>
          <w:szCs w:val="22"/>
        </w:rPr>
      </w:pPr>
      <w:r w:rsidRPr="00E7255B">
        <w:rPr>
          <w:rFonts w:ascii="Times New Roman" w:hAnsi="Times New Roman" w:cs="Times New Roman"/>
          <w:sz w:val="22"/>
          <w:szCs w:val="22"/>
        </w:rPr>
        <w:t xml:space="preserve">7. protecţie mediu şi turism; </w:t>
      </w:r>
    </w:p>
    <w:p w14:paraId="76720A17" w14:textId="77777777" w:rsidR="00F7291A" w:rsidRPr="00E7255B" w:rsidRDefault="00F7291A" w:rsidP="00F7291A">
      <w:pPr>
        <w:pStyle w:val="Default"/>
        <w:spacing w:line="360" w:lineRule="auto"/>
        <w:jc w:val="both"/>
        <w:rPr>
          <w:rFonts w:ascii="Times New Roman" w:hAnsi="Times New Roman" w:cs="Times New Roman"/>
          <w:sz w:val="22"/>
          <w:szCs w:val="22"/>
        </w:rPr>
      </w:pPr>
      <w:r w:rsidRPr="00E7255B">
        <w:rPr>
          <w:rFonts w:ascii="Times New Roman" w:hAnsi="Times New Roman" w:cs="Times New Roman"/>
          <w:sz w:val="22"/>
          <w:szCs w:val="22"/>
        </w:rPr>
        <w:t xml:space="preserve">8. juridică şi de disciplină; </w:t>
      </w:r>
    </w:p>
    <w:p w14:paraId="0FFA0799" w14:textId="77777777" w:rsidR="00F7291A" w:rsidRPr="00E7255B" w:rsidRDefault="00F7291A" w:rsidP="00F7291A">
      <w:pPr>
        <w:pStyle w:val="Default"/>
        <w:spacing w:line="360" w:lineRule="auto"/>
        <w:jc w:val="both"/>
        <w:rPr>
          <w:rFonts w:ascii="Times New Roman" w:hAnsi="Times New Roman" w:cs="Times New Roman"/>
          <w:sz w:val="22"/>
          <w:szCs w:val="22"/>
        </w:rPr>
      </w:pPr>
      <w:r w:rsidRPr="00E7255B">
        <w:rPr>
          <w:rFonts w:ascii="Times New Roman" w:hAnsi="Times New Roman" w:cs="Times New Roman"/>
          <w:sz w:val="22"/>
          <w:szCs w:val="22"/>
        </w:rPr>
        <w:t xml:space="preserve">9. administrarea serviciilor publice furnizate. </w:t>
      </w:r>
    </w:p>
    <w:p w14:paraId="06023A26" w14:textId="77777777" w:rsidR="00F7291A" w:rsidRPr="00E7255B" w:rsidRDefault="00F7291A" w:rsidP="00F7291A">
      <w:pPr>
        <w:spacing w:after="0" w:line="360" w:lineRule="auto"/>
        <w:jc w:val="both"/>
        <w:rPr>
          <w:rFonts w:ascii="Times New Roman" w:hAnsi="Times New Roman"/>
        </w:rPr>
      </w:pPr>
      <w:r w:rsidRPr="00E7255B">
        <w:rPr>
          <w:rFonts w:ascii="Times New Roman" w:hAnsi="Times New Roman"/>
        </w:rPr>
        <w:t>În funcţie de specificul activităţii şi de numărul consilierilor, Consiliul poate hotărî să se organizeze comisii de specialitate în alte domenii de activitate sau o comisie să aibă în obiectul de activitate două sau mai multe domenii.</w:t>
      </w:r>
    </w:p>
    <w:p w14:paraId="1E7D74CF" w14:textId="77777777" w:rsidR="00F7291A" w:rsidRPr="00E7255B" w:rsidRDefault="00F7291A" w:rsidP="00F7291A">
      <w:pPr>
        <w:spacing w:after="0" w:line="360" w:lineRule="auto"/>
        <w:jc w:val="both"/>
        <w:rPr>
          <w:rFonts w:ascii="Times New Roman" w:hAnsi="Times New Roman"/>
        </w:rPr>
      </w:pPr>
    </w:p>
    <w:p w14:paraId="4DF6FB18" w14:textId="77777777" w:rsidR="00F7291A" w:rsidRPr="00E7255B" w:rsidRDefault="00F7291A" w:rsidP="00F7291A">
      <w:pPr>
        <w:spacing w:after="0" w:line="360" w:lineRule="auto"/>
        <w:jc w:val="both"/>
        <w:rPr>
          <w:rFonts w:ascii="Times New Roman" w:hAnsi="Times New Roman"/>
        </w:rPr>
      </w:pPr>
    </w:p>
    <w:p w14:paraId="170BB604" w14:textId="77777777" w:rsidR="00F7291A" w:rsidRPr="00E7255B" w:rsidRDefault="00F7291A" w:rsidP="00F7291A">
      <w:pPr>
        <w:spacing w:after="0" w:line="240" w:lineRule="auto"/>
        <w:jc w:val="both"/>
        <w:rPr>
          <w:rFonts w:ascii="Times New Roman" w:hAnsi="Times New Roman"/>
        </w:rPr>
      </w:pPr>
    </w:p>
    <w:p w14:paraId="37527951" w14:textId="77777777" w:rsidR="00F7291A" w:rsidRPr="00E7255B" w:rsidRDefault="00F7291A" w:rsidP="00F7291A">
      <w:pPr>
        <w:spacing w:after="0" w:line="240" w:lineRule="auto"/>
        <w:jc w:val="both"/>
        <w:rPr>
          <w:rFonts w:ascii="Times New Roman" w:hAnsi="Times New Roman"/>
        </w:rPr>
      </w:pPr>
    </w:p>
    <w:p w14:paraId="7204E54D" w14:textId="77777777" w:rsidR="00F7291A" w:rsidRPr="00E7255B" w:rsidRDefault="00F7291A" w:rsidP="00F7291A">
      <w:pPr>
        <w:spacing w:after="0" w:line="240" w:lineRule="auto"/>
        <w:jc w:val="both"/>
        <w:rPr>
          <w:rFonts w:ascii="Times New Roman" w:hAnsi="Times New Roman"/>
        </w:rPr>
      </w:pPr>
    </w:p>
    <w:p w14:paraId="40DDA2C0" w14:textId="77777777" w:rsidR="00F7291A" w:rsidRPr="00E7255B" w:rsidRDefault="00F7291A" w:rsidP="00F7291A">
      <w:pPr>
        <w:spacing w:after="0" w:line="240" w:lineRule="auto"/>
        <w:jc w:val="both"/>
        <w:rPr>
          <w:rFonts w:ascii="Times New Roman" w:hAnsi="Times New Roman"/>
        </w:rPr>
      </w:pPr>
    </w:p>
    <w:p w14:paraId="11B96942" w14:textId="77777777" w:rsidR="00F7291A" w:rsidRPr="00E7255B" w:rsidRDefault="00F7291A" w:rsidP="00F7291A">
      <w:pPr>
        <w:spacing w:after="0" w:line="240" w:lineRule="auto"/>
        <w:jc w:val="both"/>
        <w:rPr>
          <w:rFonts w:ascii="Times New Roman" w:hAnsi="Times New Roman"/>
        </w:rPr>
      </w:pPr>
    </w:p>
    <w:p w14:paraId="1107C3B9" w14:textId="77777777" w:rsidR="00F7291A" w:rsidRPr="00E7255B" w:rsidRDefault="00F7291A" w:rsidP="00F7291A">
      <w:pPr>
        <w:spacing w:after="0" w:line="240" w:lineRule="auto"/>
        <w:jc w:val="both"/>
        <w:rPr>
          <w:rFonts w:ascii="Times New Roman" w:hAnsi="Times New Roman"/>
        </w:rPr>
      </w:pPr>
    </w:p>
    <w:p w14:paraId="71EC5344" w14:textId="77777777" w:rsidR="00F7291A" w:rsidRPr="00E7255B" w:rsidRDefault="00F7291A" w:rsidP="00F7291A">
      <w:pPr>
        <w:spacing w:after="0" w:line="240" w:lineRule="auto"/>
        <w:jc w:val="both"/>
        <w:rPr>
          <w:rFonts w:ascii="Times New Roman" w:hAnsi="Times New Roman"/>
        </w:rPr>
      </w:pPr>
    </w:p>
    <w:p w14:paraId="12434759" w14:textId="77777777" w:rsidR="00F7291A" w:rsidRPr="00E7255B" w:rsidRDefault="00F7291A" w:rsidP="00F7291A">
      <w:pPr>
        <w:spacing w:after="0" w:line="240" w:lineRule="auto"/>
        <w:jc w:val="both"/>
        <w:rPr>
          <w:rFonts w:ascii="Times New Roman" w:hAnsi="Times New Roman"/>
        </w:rPr>
      </w:pPr>
    </w:p>
    <w:p w14:paraId="3A14EDAF" w14:textId="77777777" w:rsidR="00F7291A" w:rsidRPr="00E7255B" w:rsidRDefault="00F7291A" w:rsidP="00F7291A">
      <w:pPr>
        <w:spacing w:after="0" w:line="240" w:lineRule="auto"/>
        <w:jc w:val="both"/>
        <w:rPr>
          <w:rFonts w:ascii="Times New Roman" w:hAnsi="Times New Roman"/>
        </w:rPr>
      </w:pPr>
    </w:p>
    <w:p w14:paraId="4FEF2FEF" w14:textId="77777777" w:rsidR="00F7291A" w:rsidRPr="00E7255B" w:rsidRDefault="00F7291A" w:rsidP="00F7291A">
      <w:pPr>
        <w:spacing w:after="0" w:line="240" w:lineRule="auto"/>
        <w:jc w:val="both"/>
        <w:rPr>
          <w:rFonts w:ascii="Times New Roman" w:hAnsi="Times New Roman"/>
        </w:rPr>
      </w:pPr>
    </w:p>
    <w:p w14:paraId="260ECA1A" w14:textId="77777777" w:rsidR="00F7291A" w:rsidRPr="00E7255B" w:rsidRDefault="00F7291A" w:rsidP="00F7291A">
      <w:pPr>
        <w:spacing w:after="0" w:line="240" w:lineRule="auto"/>
        <w:jc w:val="both"/>
        <w:rPr>
          <w:rFonts w:ascii="Times New Roman" w:hAnsi="Times New Roman"/>
        </w:rPr>
      </w:pPr>
    </w:p>
    <w:p w14:paraId="206C1EF7" w14:textId="77777777" w:rsidR="00F7291A" w:rsidRPr="00E7255B" w:rsidRDefault="00F7291A" w:rsidP="00F7291A">
      <w:pPr>
        <w:spacing w:after="0" w:line="240" w:lineRule="auto"/>
        <w:jc w:val="both"/>
        <w:rPr>
          <w:rFonts w:ascii="Times New Roman" w:hAnsi="Times New Roman"/>
        </w:rPr>
      </w:pPr>
    </w:p>
    <w:p w14:paraId="6EECA333" w14:textId="77777777" w:rsidR="00F7291A" w:rsidRPr="00E7255B" w:rsidRDefault="00F7291A" w:rsidP="00F7291A">
      <w:pPr>
        <w:pStyle w:val="Default"/>
        <w:jc w:val="both"/>
        <w:rPr>
          <w:rFonts w:ascii="Times New Roman" w:hAnsi="Times New Roman" w:cs="Times New Roman"/>
          <w:sz w:val="22"/>
          <w:szCs w:val="22"/>
        </w:rPr>
      </w:pPr>
      <w:r w:rsidRPr="00E7255B">
        <w:rPr>
          <w:rFonts w:ascii="Times New Roman" w:hAnsi="Times New Roman" w:cs="Times New Roman"/>
          <w:sz w:val="22"/>
          <w:szCs w:val="22"/>
        </w:rPr>
        <w:tab/>
      </w:r>
    </w:p>
    <w:p w14:paraId="073DC195" w14:textId="77777777" w:rsidR="00F7291A" w:rsidRPr="00E7255B" w:rsidRDefault="00F7291A" w:rsidP="00F7291A">
      <w:pPr>
        <w:spacing w:after="0" w:line="240" w:lineRule="auto"/>
        <w:jc w:val="both"/>
        <w:rPr>
          <w:rFonts w:ascii="Times New Roman" w:hAnsi="Times New Roman"/>
          <w:b/>
          <w:bCs/>
        </w:rPr>
      </w:pPr>
      <w:r w:rsidRPr="00E7255B">
        <w:rPr>
          <w:rFonts w:ascii="Times New Roman" w:hAnsi="Times New Roman"/>
        </w:rPr>
        <w:t xml:space="preserve">      </w:t>
      </w:r>
    </w:p>
    <w:p w14:paraId="673833E3" w14:textId="77777777" w:rsidR="00F7291A" w:rsidRPr="00E7255B" w:rsidRDefault="00F7291A" w:rsidP="00F7291A">
      <w:pPr>
        <w:spacing w:after="0" w:line="240" w:lineRule="auto"/>
        <w:jc w:val="both"/>
        <w:rPr>
          <w:rFonts w:ascii="Times New Roman" w:hAnsi="Times New Roman"/>
          <w:b/>
          <w:bCs/>
        </w:rPr>
      </w:pPr>
      <w:r w:rsidRPr="00E7255B">
        <w:rPr>
          <w:rFonts w:ascii="Times New Roman" w:hAnsi="Times New Roman"/>
          <w:b/>
          <w:bCs/>
        </w:rPr>
        <w:t xml:space="preserve">             </w:t>
      </w:r>
      <w:r w:rsidRPr="00E7255B">
        <w:rPr>
          <w:rFonts w:ascii="Times New Roman" w:hAnsi="Times New Roman"/>
        </w:rPr>
        <w:t xml:space="preserve"> </w:t>
      </w:r>
    </w:p>
    <w:p w14:paraId="722B8598" w14:textId="77777777" w:rsidR="00F7291A" w:rsidRPr="00E7255B" w:rsidRDefault="00F7291A" w:rsidP="00F7291A">
      <w:pPr>
        <w:spacing w:after="0" w:line="240" w:lineRule="auto"/>
        <w:jc w:val="both"/>
        <w:rPr>
          <w:rFonts w:ascii="Times New Roman" w:hAnsi="Times New Roman"/>
        </w:rPr>
      </w:pPr>
    </w:p>
    <w:p w14:paraId="0AB11B46" w14:textId="77777777" w:rsidR="00F7291A" w:rsidRPr="00E7255B" w:rsidRDefault="00F7291A" w:rsidP="00F7291A">
      <w:pPr>
        <w:spacing w:after="0" w:line="240" w:lineRule="auto"/>
        <w:jc w:val="both"/>
        <w:rPr>
          <w:rFonts w:ascii="Times New Roman" w:hAnsi="Times New Roman"/>
        </w:rPr>
      </w:pPr>
    </w:p>
    <w:p w14:paraId="476FF411" w14:textId="77777777" w:rsidR="00F7291A" w:rsidRPr="00E7255B" w:rsidRDefault="00F7291A" w:rsidP="00F7291A">
      <w:pPr>
        <w:spacing w:after="0" w:line="240" w:lineRule="auto"/>
        <w:jc w:val="both"/>
        <w:rPr>
          <w:rFonts w:ascii="Times New Roman" w:hAnsi="Times New Roman"/>
        </w:rPr>
      </w:pPr>
    </w:p>
    <w:p w14:paraId="2CF30D63" w14:textId="77777777" w:rsidR="00F7291A" w:rsidRPr="00E7255B" w:rsidRDefault="00F7291A" w:rsidP="00F7291A">
      <w:pPr>
        <w:spacing w:after="0" w:line="240" w:lineRule="auto"/>
        <w:jc w:val="both"/>
        <w:rPr>
          <w:rFonts w:ascii="Times New Roman" w:hAnsi="Times New Roman"/>
        </w:rPr>
      </w:pPr>
    </w:p>
    <w:p w14:paraId="0355674F" w14:textId="77777777" w:rsidR="00F7291A" w:rsidRPr="00E7255B" w:rsidRDefault="00F7291A" w:rsidP="00F7291A">
      <w:pPr>
        <w:spacing w:after="0" w:line="240" w:lineRule="auto"/>
        <w:jc w:val="both"/>
        <w:rPr>
          <w:rFonts w:ascii="Times New Roman" w:hAnsi="Times New Roman"/>
        </w:rPr>
      </w:pPr>
    </w:p>
    <w:p w14:paraId="7E68FB17" w14:textId="77777777" w:rsidR="00F7291A" w:rsidRPr="00E7255B" w:rsidRDefault="00F7291A" w:rsidP="00F7291A">
      <w:pPr>
        <w:spacing w:after="0" w:line="240" w:lineRule="auto"/>
        <w:jc w:val="both"/>
        <w:rPr>
          <w:rFonts w:ascii="Times New Roman" w:hAnsi="Times New Roman"/>
        </w:rPr>
      </w:pPr>
    </w:p>
    <w:p w14:paraId="1C75A6CF" w14:textId="77777777" w:rsidR="00F7291A" w:rsidRPr="00E7255B" w:rsidRDefault="00F7291A" w:rsidP="00F7291A">
      <w:pPr>
        <w:spacing w:after="0" w:line="240" w:lineRule="auto"/>
        <w:jc w:val="both"/>
        <w:rPr>
          <w:rFonts w:ascii="Times New Roman" w:hAnsi="Times New Roman"/>
        </w:rPr>
      </w:pPr>
    </w:p>
    <w:p w14:paraId="688D0A92" w14:textId="77777777" w:rsidR="00F7291A" w:rsidRPr="00E7255B" w:rsidRDefault="00F7291A" w:rsidP="00F7291A">
      <w:pPr>
        <w:spacing w:after="0" w:line="240" w:lineRule="auto"/>
        <w:jc w:val="both"/>
        <w:rPr>
          <w:rFonts w:ascii="Times New Roman" w:hAnsi="Times New Roman"/>
        </w:rPr>
      </w:pPr>
    </w:p>
    <w:p w14:paraId="05DB65CC" w14:textId="5E02CE68" w:rsidR="00F7291A" w:rsidRDefault="00F7291A" w:rsidP="00F7291A">
      <w:pPr>
        <w:spacing w:after="0" w:line="240" w:lineRule="auto"/>
        <w:jc w:val="both"/>
        <w:rPr>
          <w:rFonts w:ascii="Times New Roman" w:hAnsi="Times New Roman"/>
        </w:rPr>
      </w:pPr>
    </w:p>
    <w:p w14:paraId="2CB56684" w14:textId="462A9DA9" w:rsidR="00F7291A" w:rsidRDefault="00F7291A" w:rsidP="00F7291A">
      <w:pPr>
        <w:spacing w:after="0" w:line="240" w:lineRule="auto"/>
        <w:jc w:val="both"/>
        <w:rPr>
          <w:rFonts w:ascii="Times New Roman" w:hAnsi="Times New Roman"/>
        </w:rPr>
      </w:pPr>
    </w:p>
    <w:p w14:paraId="6BEF2FB6" w14:textId="520658B8" w:rsidR="00F7291A" w:rsidRDefault="00F7291A" w:rsidP="00F7291A">
      <w:pPr>
        <w:spacing w:after="0" w:line="240" w:lineRule="auto"/>
        <w:jc w:val="both"/>
        <w:rPr>
          <w:rFonts w:ascii="Times New Roman" w:hAnsi="Times New Roman"/>
        </w:rPr>
      </w:pPr>
    </w:p>
    <w:p w14:paraId="58867192" w14:textId="38BFC901" w:rsidR="00F7291A" w:rsidRDefault="00F7291A" w:rsidP="00F7291A">
      <w:pPr>
        <w:spacing w:after="0" w:line="240" w:lineRule="auto"/>
        <w:jc w:val="both"/>
        <w:rPr>
          <w:rFonts w:ascii="Times New Roman" w:hAnsi="Times New Roman"/>
        </w:rPr>
      </w:pPr>
    </w:p>
    <w:p w14:paraId="308EF279" w14:textId="76F8CDE4" w:rsidR="00F7291A" w:rsidRDefault="00F7291A" w:rsidP="00F7291A">
      <w:pPr>
        <w:spacing w:after="0" w:line="240" w:lineRule="auto"/>
        <w:jc w:val="both"/>
        <w:rPr>
          <w:rFonts w:ascii="Times New Roman" w:hAnsi="Times New Roman"/>
        </w:rPr>
      </w:pPr>
    </w:p>
    <w:p w14:paraId="41FF9E09" w14:textId="065EA301" w:rsidR="00F7291A" w:rsidRDefault="00F7291A" w:rsidP="00F7291A">
      <w:pPr>
        <w:spacing w:after="0" w:line="240" w:lineRule="auto"/>
        <w:jc w:val="both"/>
        <w:rPr>
          <w:rFonts w:ascii="Times New Roman" w:hAnsi="Times New Roman"/>
        </w:rPr>
      </w:pPr>
    </w:p>
    <w:p w14:paraId="77A007C5" w14:textId="77777777" w:rsidR="00F7291A" w:rsidRPr="00E7255B" w:rsidRDefault="00F7291A" w:rsidP="00F7291A">
      <w:pPr>
        <w:spacing w:after="0" w:line="240" w:lineRule="auto"/>
        <w:jc w:val="both"/>
        <w:rPr>
          <w:rFonts w:ascii="Times New Roman" w:hAnsi="Times New Roman"/>
        </w:rPr>
      </w:pPr>
    </w:p>
    <w:p w14:paraId="4CDD0605" w14:textId="77777777" w:rsidR="00F7291A" w:rsidRPr="00E7255B" w:rsidRDefault="00F7291A" w:rsidP="00F7291A">
      <w:pPr>
        <w:spacing w:after="0" w:line="240" w:lineRule="auto"/>
        <w:jc w:val="both"/>
        <w:rPr>
          <w:rFonts w:ascii="Times New Roman" w:hAnsi="Times New Roman"/>
        </w:rPr>
      </w:pPr>
    </w:p>
    <w:p w14:paraId="563CCF86" w14:textId="77777777" w:rsidR="00F7291A" w:rsidRPr="00E7255B" w:rsidRDefault="00F7291A" w:rsidP="00F7291A">
      <w:pPr>
        <w:spacing w:after="0" w:line="240" w:lineRule="auto"/>
        <w:jc w:val="both"/>
        <w:rPr>
          <w:rFonts w:ascii="Times New Roman" w:hAnsi="Times New Roman"/>
        </w:rPr>
      </w:pPr>
      <w:r>
        <w:rPr>
          <w:rFonts w:ascii="Times New Roman" w:hAnsi="Times New Roman"/>
        </w:rPr>
        <w:t xml:space="preserve"> </w:t>
      </w:r>
    </w:p>
    <w:p w14:paraId="75F21C1F" w14:textId="77777777" w:rsidR="00F7291A" w:rsidRPr="00E7255B" w:rsidRDefault="00F7291A" w:rsidP="00F7291A">
      <w:pPr>
        <w:pStyle w:val="Default"/>
        <w:jc w:val="right"/>
        <w:rPr>
          <w:rFonts w:ascii="Times New Roman" w:hAnsi="Times New Roman" w:cs="Times New Roman"/>
          <w:b/>
          <w:bCs/>
          <w:sz w:val="22"/>
          <w:szCs w:val="22"/>
        </w:rPr>
      </w:pPr>
    </w:p>
    <w:p w14:paraId="642DC64C" w14:textId="77777777" w:rsidR="00F7291A" w:rsidRPr="00E7255B" w:rsidRDefault="00F7291A" w:rsidP="00F7291A">
      <w:pPr>
        <w:pStyle w:val="Default"/>
        <w:jc w:val="right"/>
        <w:rPr>
          <w:rFonts w:ascii="Times New Roman" w:hAnsi="Times New Roman" w:cs="Times New Roman"/>
          <w:b/>
          <w:bCs/>
          <w:sz w:val="22"/>
          <w:szCs w:val="22"/>
        </w:rPr>
      </w:pPr>
      <w:r w:rsidRPr="00E7255B">
        <w:rPr>
          <w:rFonts w:ascii="Times New Roman" w:hAnsi="Times New Roman" w:cs="Times New Roman"/>
          <w:b/>
          <w:bCs/>
          <w:sz w:val="22"/>
          <w:szCs w:val="22"/>
        </w:rPr>
        <w:t xml:space="preserve">Anexa nr. 2 </w:t>
      </w:r>
    </w:p>
    <w:p w14:paraId="4B1D4752" w14:textId="77777777" w:rsidR="00F7291A" w:rsidRDefault="00F7291A" w:rsidP="00F7291A">
      <w:pPr>
        <w:pStyle w:val="Default"/>
        <w:jc w:val="right"/>
        <w:rPr>
          <w:rFonts w:ascii="Times New Roman" w:hAnsi="Times New Roman" w:cs="Times New Roman"/>
          <w:b/>
          <w:bCs/>
          <w:sz w:val="22"/>
          <w:szCs w:val="22"/>
        </w:rPr>
      </w:pPr>
      <w:r w:rsidRPr="00E7255B">
        <w:rPr>
          <w:rFonts w:ascii="Times New Roman" w:hAnsi="Times New Roman" w:cs="Times New Roman"/>
          <w:b/>
          <w:bCs/>
          <w:sz w:val="22"/>
          <w:szCs w:val="22"/>
        </w:rPr>
        <w:t xml:space="preserve">la Regulament </w:t>
      </w:r>
    </w:p>
    <w:p w14:paraId="3D45FC57" w14:textId="77777777" w:rsidR="00F7291A" w:rsidRDefault="00F7291A" w:rsidP="00F7291A">
      <w:pPr>
        <w:pStyle w:val="Default"/>
        <w:jc w:val="right"/>
        <w:rPr>
          <w:rFonts w:ascii="Times New Roman" w:hAnsi="Times New Roman" w:cs="Times New Roman"/>
          <w:b/>
          <w:bCs/>
          <w:sz w:val="22"/>
          <w:szCs w:val="22"/>
        </w:rPr>
      </w:pPr>
    </w:p>
    <w:p w14:paraId="40EE707E" w14:textId="77777777" w:rsidR="00F7291A" w:rsidRPr="00E7255B" w:rsidRDefault="00F7291A" w:rsidP="00F7291A">
      <w:pPr>
        <w:pStyle w:val="Default"/>
        <w:jc w:val="right"/>
        <w:rPr>
          <w:rFonts w:ascii="Times New Roman" w:hAnsi="Times New Roman" w:cs="Times New Roman"/>
          <w:b/>
          <w:bCs/>
          <w:sz w:val="22"/>
          <w:szCs w:val="22"/>
        </w:rPr>
      </w:pPr>
    </w:p>
    <w:p w14:paraId="165E7847" w14:textId="77777777" w:rsidR="00F7291A" w:rsidRPr="00E7255B" w:rsidRDefault="00F7291A" w:rsidP="00F7291A">
      <w:pPr>
        <w:pStyle w:val="Default"/>
        <w:jc w:val="right"/>
        <w:rPr>
          <w:rFonts w:ascii="Times New Roman" w:hAnsi="Times New Roman" w:cs="Times New Roman"/>
          <w:b/>
          <w:bCs/>
          <w:sz w:val="22"/>
          <w:szCs w:val="22"/>
        </w:rPr>
      </w:pPr>
    </w:p>
    <w:p w14:paraId="413901DA" w14:textId="77777777" w:rsidR="00F7291A" w:rsidRDefault="00F7291A" w:rsidP="00F7291A">
      <w:pPr>
        <w:pStyle w:val="Default"/>
        <w:jc w:val="center"/>
        <w:rPr>
          <w:rFonts w:ascii="Times New Roman" w:hAnsi="Times New Roman" w:cs="Times New Roman"/>
          <w:b/>
          <w:bCs/>
          <w:sz w:val="22"/>
          <w:szCs w:val="22"/>
        </w:rPr>
      </w:pPr>
      <w:r w:rsidRPr="00E7255B">
        <w:rPr>
          <w:rFonts w:ascii="Times New Roman" w:hAnsi="Times New Roman" w:cs="Times New Roman"/>
          <w:b/>
          <w:bCs/>
          <w:sz w:val="22"/>
          <w:szCs w:val="22"/>
        </w:rPr>
        <w:t>Model al adresei prin care secretarul general al unităţii administrativ-teritoriale</w:t>
      </w:r>
    </w:p>
    <w:p w14:paraId="4308DBAA" w14:textId="77777777" w:rsidR="00F7291A" w:rsidRPr="00E7255B" w:rsidRDefault="00F7291A" w:rsidP="00F7291A">
      <w:pPr>
        <w:pStyle w:val="Default"/>
        <w:jc w:val="center"/>
        <w:rPr>
          <w:rFonts w:ascii="Times New Roman" w:hAnsi="Times New Roman" w:cs="Times New Roman"/>
          <w:sz w:val="22"/>
          <w:szCs w:val="22"/>
        </w:rPr>
      </w:pPr>
    </w:p>
    <w:p w14:paraId="45DFEFEF" w14:textId="77777777" w:rsidR="00F7291A" w:rsidRPr="00E7255B" w:rsidRDefault="00F7291A" w:rsidP="00F7291A">
      <w:pPr>
        <w:pStyle w:val="Default"/>
        <w:jc w:val="both"/>
        <w:rPr>
          <w:rFonts w:ascii="Times New Roman" w:hAnsi="Times New Roman" w:cs="Times New Roman"/>
          <w:sz w:val="22"/>
          <w:szCs w:val="22"/>
        </w:rPr>
      </w:pPr>
      <w:r w:rsidRPr="00E7255B">
        <w:rPr>
          <w:rFonts w:ascii="Times New Roman" w:hAnsi="Times New Roman" w:cs="Times New Roman"/>
          <w:b/>
          <w:bCs/>
          <w:sz w:val="22"/>
          <w:szCs w:val="22"/>
        </w:rPr>
        <w:t xml:space="preserve">transmite comisiei de specialitate documentele spre analiză </w:t>
      </w:r>
    </w:p>
    <w:p w14:paraId="3B04823C" w14:textId="77777777" w:rsidR="00F7291A" w:rsidRPr="00E7255B" w:rsidRDefault="00F7291A" w:rsidP="00F7291A">
      <w:pPr>
        <w:pStyle w:val="Default"/>
        <w:jc w:val="both"/>
        <w:rPr>
          <w:rFonts w:ascii="Times New Roman" w:hAnsi="Times New Roman" w:cs="Times New Roman"/>
          <w:sz w:val="22"/>
          <w:szCs w:val="22"/>
        </w:rPr>
      </w:pPr>
    </w:p>
    <w:p w14:paraId="37050C8B" w14:textId="77777777" w:rsidR="00F7291A" w:rsidRDefault="00F7291A" w:rsidP="00F7291A">
      <w:pPr>
        <w:pStyle w:val="Default"/>
        <w:jc w:val="both"/>
        <w:rPr>
          <w:rFonts w:ascii="Times New Roman" w:hAnsi="Times New Roman" w:cs="Times New Roman"/>
          <w:sz w:val="22"/>
          <w:szCs w:val="22"/>
        </w:rPr>
      </w:pPr>
    </w:p>
    <w:p w14:paraId="57BEF4AE" w14:textId="77777777" w:rsidR="00F7291A" w:rsidRDefault="00F7291A" w:rsidP="00F7291A">
      <w:pPr>
        <w:pStyle w:val="Default"/>
        <w:jc w:val="both"/>
        <w:rPr>
          <w:rFonts w:ascii="Times New Roman" w:hAnsi="Times New Roman" w:cs="Times New Roman"/>
          <w:sz w:val="22"/>
          <w:szCs w:val="22"/>
        </w:rPr>
      </w:pPr>
    </w:p>
    <w:p w14:paraId="53BD9C4A" w14:textId="77777777" w:rsidR="00F7291A" w:rsidRPr="00E7255B" w:rsidRDefault="00F7291A" w:rsidP="00F7291A">
      <w:pPr>
        <w:pStyle w:val="Default"/>
        <w:jc w:val="both"/>
        <w:rPr>
          <w:rFonts w:ascii="Times New Roman" w:hAnsi="Times New Roman" w:cs="Times New Roman"/>
          <w:sz w:val="22"/>
          <w:szCs w:val="22"/>
        </w:rPr>
      </w:pPr>
      <w:r w:rsidRPr="00E7255B">
        <w:rPr>
          <w:rFonts w:ascii="Times New Roman" w:hAnsi="Times New Roman" w:cs="Times New Roman"/>
          <w:sz w:val="22"/>
          <w:szCs w:val="22"/>
        </w:rPr>
        <w:t xml:space="preserve">Nr._________/__________ </w:t>
      </w:r>
    </w:p>
    <w:p w14:paraId="2C219DFF" w14:textId="77777777" w:rsidR="00F7291A" w:rsidRPr="00E7255B" w:rsidRDefault="00F7291A" w:rsidP="00F7291A">
      <w:pPr>
        <w:pStyle w:val="Default"/>
        <w:rPr>
          <w:rFonts w:ascii="Times New Roman" w:hAnsi="Times New Roman" w:cs="Times New Roman"/>
          <w:sz w:val="22"/>
          <w:szCs w:val="22"/>
        </w:rPr>
      </w:pPr>
      <w:r>
        <w:rPr>
          <w:rFonts w:ascii="Times New Roman" w:hAnsi="Times New Roman" w:cs="Times New Roman"/>
          <w:sz w:val="22"/>
          <w:szCs w:val="22"/>
        </w:rPr>
        <w:t xml:space="preserve">Primăria comunei Ion Creanga </w:t>
      </w:r>
      <w:r w:rsidRPr="00E7255B">
        <w:rPr>
          <w:rFonts w:ascii="Times New Roman" w:hAnsi="Times New Roman" w:cs="Times New Roman"/>
          <w:sz w:val="22"/>
          <w:szCs w:val="22"/>
        </w:rPr>
        <w:t>,</w:t>
      </w:r>
    </w:p>
    <w:p w14:paraId="20B714AF" w14:textId="77777777" w:rsidR="00F7291A" w:rsidRPr="00E7255B" w:rsidRDefault="00F7291A" w:rsidP="00F7291A">
      <w:pPr>
        <w:pStyle w:val="Default"/>
        <w:rPr>
          <w:rFonts w:ascii="Times New Roman" w:hAnsi="Times New Roman" w:cs="Times New Roman"/>
          <w:sz w:val="22"/>
          <w:szCs w:val="22"/>
        </w:rPr>
      </w:pPr>
      <w:r w:rsidRPr="00E7255B">
        <w:rPr>
          <w:rFonts w:ascii="Times New Roman" w:hAnsi="Times New Roman" w:cs="Times New Roman"/>
          <w:sz w:val="22"/>
          <w:szCs w:val="22"/>
        </w:rPr>
        <w:t>Secretarul general</w:t>
      </w:r>
    </w:p>
    <w:p w14:paraId="2AA13745" w14:textId="77777777" w:rsidR="00F7291A" w:rsidRPr="00E7255B" w:rsidRDefault="00F7291A" w:rsidP="00F7291A">
      <w:pPr>
        <w:pStyle w:val="Default"/>
        <w:jc w:val="both"/>
        <w:rPr>
          <w:rFonts w:ascii="Times New Roman" w:hAnsi="Times New Roman" w:cs="Times New Roman"/>
          <w:sz w:val="22"/>
          <w:szCs w:val="22"/>
        </w:rPr>
      </w:pPr>
    </w:p>
    <w:p w14:paraId="05D226AA" w14:textId="77777777" w:rsidR="00F7291A" w:rsidRPr="00E7255B" w:rsidRDefault="00F7291A" w:rsidP="00F7291A">
      <w:pPr>
        <w:pStyle w:val="Default"/>
        <w:jc w:val="both"/>
        <w:rPr>
          <w:rFonts w:ascii="Times New Roman" w:hAnsi="Times New Roman" w:cs="Times New Roman"/>
          <w:sz w:val="22"/>
          <w:szCs w:val="22"/>
        </w:rPr>
      </w:pPr>
    </w:p>
    <w:p w14:paraId="6A21FE01" w14:textId="77777777" w:rsidR="00F7291A" w:rsidRPr="00E7255B" w:rsidRDefault="00F7291A" w:rsidP="00F7291A">
      <w:pPr>
        <w:pStyle w:val="Default"/>
        <w:jc w:val="both"/>
        <w:rPr>
          <w:rFonts w:ascii="Times New Roman" w:hAnsi="Times New Roman" w:cs="Times New Roman"/>
          <w:sz w:val="22"/>
          <w:szCs w:val="22"/>
        </w:rPr>
      </w:pPr>
    </w:p>
    <w:p w14:paraId="351A59AF" w14:textId="77777777" w:rsidR="00F7291A" w:rsidRPr="00E7255B" w:rsidRDefault="00F7291A" w:rsidP="00F7291A">
      <w:pPr>
        <w:pStyle w:val="Default"/>
        <w:rPr>
          <w:rFonts w:ascii="Times New Roman" w:hAnsi="Times New Roman" w:cs="Times New Roman"/>
          <w:sz w:val="22"/>
          <w:szCs w:val="22"/>
        </w:rPr>
      </w:pPr>
      <w:r w:rsidRPr="00E7255B">
        <w:rPr>
          <w:rFonts w:ascii="Times New Roman" w:hAnsi="Times New Roman" w:cs="Times New Roman"/>
          <w:sz w:val="22"/>
          <w:szCs w:val="22"/>
        </w:rPr>
        <w:t xml:space="preserve">                           Către,</w:t>
      </w:r>
    </w:p>
    <w:p w14:paraId="4EEF68F0" w14:textId="77777777" w:rsidR="00F7291A" w:rsidRPr="00E7255B" w:rsidRDefault="00F7291A" w:rsidP="00F7291A">
      <w:pPr>
        <w:pStyle w:val="Default"/>
        <w:jc w:val="center"/>
        <w:rPr>
          <w:rFonts w:ascii="Times New Roman" w:hAnsi="Times New Roman" w:cs="Times New Roman"/>
          <w:sz w:val="22"/>
          <w:szCs w:val="22"/>
        </w:rPr>
      </w:pPr>
      <w:r w:rsidRPr="00E7255B">
        <w:rPr>
          <w:rFonts w:ascii="Times New Roman" w:hAnsi="Times New Roman" w:cs="Times New Roman"/>
          <w:sz w:val="22"/>
          <w:szCs w:val="22"/>
        </w:rPr>
        <w:t>Comisia pentru _____________________</w:t>
      </w:r>
    </w:p>
    <w:p w14:paraId="51999B46" w14:textId="77777777" w:rsidR="00F7291A" w:rsidRPr="00E7255B" w:rsidRDefault="00F7291A" w:rsidP="00F7291A">
      <w:pPr>
        <w:pStyle w:val="Default"/>
        <w:jc w:val="center"/>
        <w:rPr>
          <w:rFonts w:ascii="Times New Roman" w:hAnsi="Times New Roman" w:cs="Times New Roman"/>
          <w:sz w:val="22"/>
          <w:szCs w:val="22"/>
        </w:rPr>
      </w:pPr>
    </w:p>
    <w:p w14:paraId="0CE6AF57" w14:textId="77777777" w:rsidR="00F7291A" w:rsidRPr="00E7255B" w:rsidRDefault="00F7291A" w:rsidP="00F7291A">
      <w:pPr>
        <w:pStyle w:val="Default"/>
        <w:jc w:val="both"/>
        <w:rPr>
          <w:rFonts w:ascii="Times New Roman" w:hAnsi="Times New Roman" w:cs="Times New Roman"/>
          <w:sz w:val="22"/>
          <w:szCs w:val="22"/>
        </w:rPr>
      </w:pPr>
      <w:r w:rsidRPr="00E7255B">
        <w:rPr>
          <w:rFonts w:ascii="Times New Roman" w:hAnsi="Times New Roman" w:cs="Times New Roman"/>
          <w:sz w:val="22"/>
          <w:szCs w:val="22"/>
        </w:rPr>
        <w:t xml:space="preserve">Domnului/doamnei preşedinte__________________________________ </w:t>
      </w:r>
    </w:p>
    <w:p w14:paraId="08E14718" w14:textId="77777777" w:rsidR="00F7291A" w:rsidRPr="00E7255B" w:rsidRDefault="00F7291A" w:rsidP="00F7291A">
      <w:pPr>
        <w:pStyle w:val="Default"/>
        <w:jc w:val="both"/>
        <w:rPr>
          <w:rFonts w:ascii="Times New Roman" w:hAnsi="Times New Roman" w:cs="Times New Roman"/>
          <w:sz w:val="22"/>
          <w:szCs w:val="22"/>
        </w:rPr>
      </w:pPr>
      <w:r w:rsidRPr="00E7255B">
        <w:rPr>
          <w:rFonts w:ascii="Times New Roman" w:hAnsi="Times New Roman" w:cs="Times New Roman"/>
          <w:sz w:val="22"/>
          <w:szCs w:val="22"/>
        </w:rPr>
        <w:t xml:space="preserve">Spre ştiinţa domnului/doamnei secretar, _______________________________ </w:t>
      </w:r>
    </w:p>
    <w:p w14:paraId="457116D2" w14:textId="77777777" w:rsidR="00F7291A" w:rsidRPr="00E7255B" w:rsidRDefault="00F7291A" w:rsidP="00F7291A">
      <w:pPr>
        <w:spacing w:after="0" w:line="240" w:lineRule="auto"/>
        <w:jc w:val="both"/>
        <w:rPr>
          <w:rFonts w:ascii="Times New Roman" w:hAnsi="Times New Roman"/>
        </w:rPr>
      </w:pPr>
    </w:p>
    <w:p w14:paraId="1E854B7C" w14:textId="77777777" w:rsidR="00F7291A" w:rsidRPr="00E7255B" w:rsidRDefault="00F7291A" w:rsidP="00F7291A">
      <w:pPr>
        <w:spacing w:after="0" w:line="240" w:lineRule="auto"/>
        <w:jc w:val="both"/>
        <w:rPr>
          <w:rFonts w:ascii="Times New Roman" w:hAnsi="Times New Roman"/>
        </w:rPr>
      </w:pPr>
      <w:r w:rsidRPr="00E7255B">
        <w:rPr>
          <w:rFonts w:ascii="Times New Roman" w:hAnsi="Times New Roman"/>
        </w:rPr>
        <w:t>Având în vedere prevederile art. 136, alin. (3), lit. ”b” din Ordonanţa de urgenţă a Guvernului nr. 57/2019 privind Codul administrativ, cu modificările şi completările ulterioare, respectiv prevederile art. 15, alin. (1), lit. a) şi ale art. 85 din Regulamentul de organizare şi funcţionare</w:t>
      </w:r>
      <w:r>
        <w:rPr>
          <w:rFonts w:ascii="Times New Roman" w:hAnsi="Times New Roman"/>
        </w:rPr>
        <w:t xml:space="preserve"> a Consiliului Local </w:t>
      </w:r>
      <w:r w:rsidRPr="00E7255B">
        <w:rPr>
          <w:rFonts w:ascii="Times New Roman" w:hAnsi="Times New Roman"/>
        </w:rPr>
        <w:t>, se transmit spre avizare către Comisia __________________________________ următoarele documente:</w:t>
      </w:r>
    </w:p>
    <w:p w14:paraId="7AAD9BAD" w14:textId="77777777" w:rsidR="00F7291A" w:rsidRPr="00E7255B" w:rsidRDefault="00F7291A" w:rsidP="00F7291A">
      <w:pPr>
        <w:spacing w:after="0" w:line="240" w:lineRule="auto"/>
        <w:jc w:val="both"/>
        <w:rPr>
          <w:rFonts w:ascii="Times New Roman" w:hAnsi="Times New Roman"/>
        </w:rPr>
      </w:pPr>
    </w:p>
    <w:tbl>
      <w:tblPr>
        <w:tblStyle w:val="TableGrid"/>
        <w:tblW w:w="0" w:type="dxa"/>
        <w:tblLayout w:type="fixed"/>
        <w:tblLook w:val="04A0" w:firstRow="1" w:lastRow="0" w:firstColumn="1" w:lastColumn="0" w:noHBand="0" w:noVBand="1"/>
      </w:tblPr>
      <w:tblGrid>
        <w:gridCol w:w="562"/>
        <w:gridCol w:w="3544"/>
        <w:gridCol w:w="1843"/>
        <w:gridCol w:w="3408"/>
      </w:tblGrid>
      <w:tr w:rsidR="00F7291A" w:rsidRPr="00E7255B" w14:paraId="343B3574" w14:textId="77777777" w:rsidTr="005C6D78">
        <w:trPr>
          <w:trHeight w:val="385"/>
        </w:trPr>
        <w:tc>
          <w:tcPr>
            <w:tcW w:w="562" w:type="dxa"/>
            <w:tcBorders>
              <w:top w:val="single" w:sz="4" w:space="0" w:color="auto"/>
              <w:left w:val="single" w:sz="4" w:space="0" w:color="auto"/>
              <w:bottom w:val="single" w:sz="4" w:space="0" w:color="auto"/>
              <w:right w:val="single" w:sz="4" w:space="0" w:color="auto"/>
            </w:tcBorders>
            <w:hideMark/>
          </w:tcPr>
          <w:p w14:paraId="713A2E8F" w14:textId="77777777" w:rsidR="00F7291A" w:rsidRPr="00E7255B" w:rsidRDefault="00F7291A" w:rsidP="005C6D78">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Nr.crt </w:t>
            </w:r>
          </w:p>
        </w:tc>
        <w:tc>
          <w:tcPr>
            <w:tcW w:w="3544" w:type="dxa"/>
            <w:tcBorders>
              <w:top w:val="single" w:sz="4" w:space="0" w:color="auto"/>
              <w:left w:val="single" w:sz="4" w:space="0" w:color="auto"/>
              <w:bottom w:val="single" w:sz="4" w:space="0" w:color="auto"/>
              <w:right w:val="single" w:sz="4" w:space="0" w:color="auto"/>
            </w:tcBorders>
            <w:hideMark/>
          </w:tcPr>
          <w:p w14:paraId="601927BF" w14:textId="77777777" w:rsidR="00F7291A" w:rsidRPr="00E7255B" w:rsidRDefault="00F7291A" w:rsidP="005C6D78">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Documentul trimis pentru </w:t>
            </w:r>
          </w:p>
          <w:p w14:paraId="4016B7B5" w14:textId="77777777" w:rsidR="00F7291A" w:rsidRPr="00E7255B" w:rsidRDefault="00F7291A" w:rsidP="005C6D78">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avizare/elaborarea unui raport </w:t>
            </w:r>
          </w:p>
        </w:tc>
        <w:tc>
          <w:tcPr>
            <w:tcW w:w="1843" w:type="dxa"/>
            <w:tcBorders>
              <w:top w:val="single" w:sz="4" w:space="0" w:color="auto"/>
              <w:left w:val="single" w:sz="4" w:space="0" w:color="auto"/>
              <w:bottom w:val="single" w:sz="4" w:space="0" w:color="auto"/>
              <w:right w:val="single" w:sz="4" w:space="0" w:color="auto"/>
            </w:tcBorders>
            <w:hideMark/>
          </w:tcPr>
          <w:p w14:paraId="4292751E" w14:textId="77777777" w:rsidR="00F7291A" w:rsidRPr="00E7255B" w:rsidRDefault="00F7291A" w:rsidP="005C6D78">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Inițiator </w:t>
            </w:r>
          </w:p>
        </w:tc>
        <w:tc>
          <w:tcPr>
            <w:tcW w:w="3408" w:type="dxa"/>
            <w:tcBorders>
              <w:top w:val="single" w:sz="4" w:space="0" w:color="auto"/>
              <w:left w:val="single" w:sz="4" w:space="0" w:color="auto"/>
              <w:bottom w:val="single" w:sz="4" w:space="0" w:color="auto"/>
              <w:right w:val="single" w:sz="4" w:space="0" w:color="auto"/>
            </w:tcBorders>
            <w:hideMark/>
          </w:tcPr>
          <w:p w14:paraId="07A3DBFD" w14:textId="77777777" w:rsidR="00F7291A" w:rsidRPr="00E7255B" w:rsidRDefault="00F7291A" w:rsidP="005C6D78">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Data limita pentru adoptarea avizului/raportului </w:t>
            </w:r>
          </w:p>
        </w:tc>
      </w:tr>
      <w:tr w:rsidR="00F7291A" w:rsidRPr="00E7255B" w14:paraId="335C6056" w14:textId="77777777" w:rsidTr="005C6D78">
        <w:trPr>
          <w:trHeight w:val="109"/>
        </w:trPr>
        <w:tc>
          <w:tcPr>
            <w:tcW w:w="562" w:type="dxa"/>
            <w:tcBorders>
              <w:top w:val="single" w:sz="4" w:space="0" w:color="auto"/>
              <w:left w:val="single" w:sz="4" w:space="0" w:color="auto"/>
              <w:bottom w:val="single" w:sz="4" w:space="0" w:color="auto"/>
              <w:right w:val="single" w:sz="4" w:space="0" w:color="auto"/>
            </w:tcBorders>
            <w:hideMark/>
          </w:tcPr>
          <w:p w14:paraId="5E7E73FD" w14:textId="77777777" w:rsidR="00F7291A" w:rsidRPr="00E7255B" w:rsidRDefault="00F7291A" w:rsidP="005C6D78">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1. </w:t>
            </w:r>
          </w:p>
        </w:tc>
        <w:tc>
          <w:tcPr>
            <w:tcW w:w="3544" w:type="dxa"/>
            <w:tcBorders>
              <w:top w:val="single" w:sz="4" w:space="0" w:color="auto"/>
              <w:left w:val="single" w:sz="4" w:space="0" w:color="auto"/>
              <w:bottom w:val="single" w:sz="4" w:space="0" w:color="auto"/>
              <w:right w:val="single" w:sz="4" w:space="0" w:color="auto"/>
            </w:tcBorders>
            <w:hideMark/>
          </w:tcPr>
          <w:p w14:paraId="34348A60" w14:textId="77777777" w:rsidR="00F7291A" w:rsidRPr="00E7255B" w:rsidRDefault="00F7291A" w:rsidP="005C6D78">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Proiect de hotărâre nr…../…...privind…............. </w:t>
            </w:r>
          </w:p>
        </w:tc>
        <w:tc>
          <w:tcPr>
            <w:tcW w:w="1843" w:type="dxa"/>
            <w:tcBorders>
              <w:top w:val="single" w:sz="4" w:space="0" w:color="auto"/>
              <w:left w:val="single" w:sz="4" w:space="0" w:color="auto"/>
              <w:bottom w:val="single" w:sz="4" w:space="0" w:color="auto"/>
              <w:right w:val="single" w:sz="4" w:space="0" w:color="auto"/>
            </w:tcBorders>
            <w:hideMark/>
          </w:tcPr>
          <w:p w14:paraId="5EAD5A11" w14:textId="77777777" w:rsidR="00F7291A" w:rsidRPr="00E7255B" w:rsidRDefault="00F7291A" w:rsidP="005C6D78">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Primarul </w:t>
            </w:r>
          </w:p>
        </w:tc>
        <w:tc>
          <w:tcPr>
            <w:tcW w:w="3408" w:type="dxa"/>
            <w:tcBorders>
              <w:top w:val="single" w:sz="4" w:space="0" w:color="auto"/>
              <w:left w:val="single" w:sz="4" w:space="0" w:color="auto"/>
              <w:bottom w:val="single" w:sz="4" w:space="0" w:color="auto"/>
              <w:right w:val="single" w:sz="4" w:space="0" w:color="auto"/>
            </w:tcBorders>
          </w:tcPr>
          <w:p w14:paraId="3B652C2C" w14:textId="77777777" w:rsidR="00F7291A" w:rsidRPr="00E7255B" w:rsidRDefault="00F7291A" w:rsidP="005C6D78">
            <w:pPr>
              <w:pStyle w:val="Default"/>
              <w:jc w:val="both"/>
              <w:rPr>
                <w:rFonts w:ascii="Times New Roman" w:hAnsi="Times New Roman" w:cs="Times New Roman"/>
                <w:kern w:val="2"/>
                <w:sz w:val="22"/>
                <w:szCs w:val="22"/>
              </w:rPr>
            </w:pPr>
          </w:p>
        </w:tc>
      </w:tr>
      <w:tr w:rsidR="00F7291A" w:rsidRPr="00E7255B" w14:paraId="0960D3F3" w14:textId="77777777" w:rsidTr="005C6D78">
        <w:trPr>
          <w:trHeight w:val="111"/>
        </w:trPr>
        <w:tc>
          <w:tcPr>
            <w:tcW w:w="562" w:type="dxa"/>
            <w:tcBorders>
              <w:top w:val="single" w:sz="4" w:space="0" w:color="auto"/>
              <w:left w:val="single" w:sz="4" w:space="0" w:color="auto"/>
              <w:bottom w:val="single" w:sz="4" w:space="0" w:color="auto"/>
              <w:right w:val="single" w:sz="4" w:space="0" w:color="auto"/>
            </w:tcBorders>
            <w:hideMark/>
          </w:tcPr>
          <w:p w14:paraId="79E8A09A" w14:textId="77777777" w:rsidR="00F7291A" w:rsidRPr="00E7255B" w:rsidRDefault="00F7291A" w:rsidP="005C6D78">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2. </w:t>
            </w:r>
          </w:p>
        </w:tc>
        <w:tc>
          <w:tcPr>
            <w:tcW w:w="3544" w:type="dxa"/>
            <w:tcBorders>
              <w:top w:val="single" w:sz="4" w:space="0" w:color="auto"/>
              <w:left w:val="single" w:sz="4" w:space="0" w:color="auto"/>
              <w:bottom w:val="single" w:sz="4" w:space="0" w:color="auto"/>
              <w:right w:val="single" w:sz="4" w:space="0" w:color="auto"/>
            </w:tcBorders>
            <w:hideMark/>
          </w:tcPr>
          <w:p w14:paraId="6C661A38" w14:textId="77777777" w:rsidR="00F7291A" w:rsidRPr="00E7255B" w:rsidRDefault="00F7291A" w:rsidP="005C6D78">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Proiect de hotărâre nr…../…...privind…............. </w:t>
            </w:r>
          </w:p>
        </w:tc>
        <w:tc>
          <w:tcPr>
            <w:tcW w:w="1843" w:type="dxa"/>
            <w:tcBorders>
              <w:top w:val="single" w:sz="4" w:space="0" w:color="auto"/>
              <w:left w:val="single" w:sz="4" w:space="0" w:color="auto"/>
              <w:bottom w:val="single" w:sz="4" w:space="0" w:color="auto"/>
              <w:right w:val="single" w:sz="4" w:space="0" w:color="auto"/>
            </w:tcBorders>
            <w:hideMark/>
          </w:tcPr>
          <w:p w14:paraId="2408D44D" w14:textId="77777777" w:rsidR="00F7291A" w:rsidRPr="00E7255B" w:rsidRDefault="00F7291A" w:rsidP="005C6D78">
            <w:pPr>
              <w:pStyle w:val="Default"/>
              <w:jc w:val="both"/>
              <w:rPr>
                <w:rFonts w:ascii="Times New Roman" w:hAnsi="Times New Roman" w:cs="Times New Roman"/>
                <w:kern w:val="2"/>
                <w:sz w:val="22"/>
                <w:szCs w:val="22"/>
              </w:rPr>
            </w:pPr>
          </w:p>
        </w:tc>
        <w:tc>
          <w:tcPr>
            <w:tcW w:w="3408" w:type="dxa"/>
            <w:tcBorders>
              <w:top w:val="single" w:sz="4" w:space="0" w:color="auto"/>
              <w:left w:val="single" w:sz="4" w:space="0" w:color="auto"/>
              <w:bottom w:val="single" w:sz="4" w:space="0" w:color="auto"/>
              <w:right w:val="single" w:sz="4" w:space="0" w:color="auto"/>
            </w:tcBorders>
          </w:tcPr>
          <w:p w14:paraId="01C54E7D" w14:textId="77777777" w:rsidR="00F7291A" w:rsidRPr="00E7255B" w:rsidRDefault="00F7291A" w:rsidP="005C6D78">
            <w:pPr>
              <w:pStyle w:val="Default"/>
              <w:jc w:val="both"/>
              <w:rPr>
                <w:rFonts w:ascii="Times New Roman" w:hAnsi="Times New Roman" w:cs="Times New Roman"/>
                <w:kern w:val="2"/>
                <w:sz w:val="22"/>
                <w:szCs w:val="22"/>
              </w:rPr>
            </w:pPr>
          </w:p>
        </w:tc>
      </w:tr>
      <w:tr w:rsidR="00F7291A" w:rsidRPr="00E7255B" w14:paraId="64DDB3DD" w14:textId="77777777" w:rsidTr="005C6D78">
        <w:trPr>
          <w:trHeight w:val="249"/>
        </w:trPr>
        <w:tc>
          <w:tcPr>
            <w:tcW w:w="562" w:type="dxa"/>
            <w:tcBorders>
              <w:top w:val="single" w:sz="4" w:space="0" w:color="auto"/>
              <w:left w:val="single" w:sz="4" w:space="0" w:color="auto"/>
              <w:bottom w:val="single" w:sz="4" w:space="0" w:color="auto"/>
              <w:right w:val="single" w:sz="4" w:space="0" w:color="auto"/>
            </w:tcBorders>
            <w:hideMark/>
          </w:tcPr>
          <w:p w14:paraId="62AFD025" w14:textId="77777777" w:rsidR="00F7291A" w:rsidRPr="00E7255B" w:rsidRDefault="00F7291A" w:rsidP="005C6D78">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3. </w:t>
            </w:r>
          </w:p>
        </w:tc>
        <w:tc>
          <w:tcPr>
            <w:tcW w:w="3544" w:type="dxa"/>
            <w:tcBorders>
              <w:top w:val="single" w:sz="4" w:space="0" w:color="auto"/>
              <w:left w:val="single" w:sz="4" w:space="0" w:color="auto"/>
              <w:bottom w:val="single" w:sz="4" w:space="0" w:color="auto"/>
              <w:right w:val="single" w:sz="4" w:space="0" w:color="auto"/>
            </w:tcBorders>
            <w:hideMark/>
          </w:tcPr>
          <w:p w14:paraId="0DD0F520" w14:textId="77777777" w:rsidR="00F7291A" w:rsidRPr="00E7255B" w:rsidRDefault="00F7291A" w:rsidP="005C6D78">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Petiția nr…../…..din partea ...</w:t>
            </w:r>
          </w:p>
        </w:tc>
        <w:tc>
          <w:tcPr>
            <w:tcW w:w="1843" w:type="dxa"/>
            <w:tcBorders>
              <w:top w:val="single" w:sz="4" w:space="0" w:color="auto"/>
              <w:left w:val="single" w:sz="4" w:space="0" w:color="auto"/>
              <w:bottom w:val="single" w:sz="4" w:space="0" w:color="auto"/>
              <w:right w:val="single" w:sz="4" w:space="0" w:color="auto"/>
            </w:tcBorders>
            <w:hideMark/>
          </w:tcPr>
          <w:p w14:paraId="24588114" w14:textId="77777777" w:rsidR="00F7291A" w:rsidRPr="00E7255B" w:rsidRDefault="00F7291A" w:rsidP="005C6D78">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_ </w:t>
            </w:r>
          </w:p>
        </w:tc>
        <w:tc>
          <w:tcPr>
            <w:tcW w:w="3408" w:type="dxa"/>
            <w:tcBorders>
              <w:top w:val="single" w:sz="4" w:space="0" w:color="auto"/>
              <w:left w:val="single" w:sz="4" w:space="0" w:color="auto"/>
              <w:bottom w:val="single" w:sz="4" w:space="0" w:color="auto"/>
              <w:right w:val="single" w:sz="4" w:space="0" w:color="auto"/>
            </w:tcBorders>
          </w:tcPr>
          <w:p w14:paraId="725C956F" w14:textId="77777777" w:rsidR="00F7291A" w:rsidRPr="00E7255B" w:rsidRDefault="00F7291A" w:rsidP="005C6D78">
            <w:pPr>
              <w:pStyle w:val="Default"/>
              <w:jc w:val="both"/>
              <w:rPr>
                <w:rFonts w:ascii="Times New Roman" w:hAnsi="Times New Roman" w:cs="Times New Roman"/>
                <w:kern w:val="2"/>
                <w:sz w:val="22"/>
                <w:szCs w:val="22"/>
              </w:rPr>
            </w:pPr>
          </w:p>
        </w:tc>
      </w:tr>
      <w:tr w:rsidR="00F7291A" w:rsidRPr="00E7255B" w14:paraId="38C82C47" w14:textId="77777777" w:rsidTr="005C6D78">
        <w:trPr>
          <w:trHeight w:val="109"/>
        </w:trPr>
        <w:tc>
          <w:tcPr>
            <w:tcW w:w="562" w:type="dxa"/>
            <w:tcBorders>
              <w:top w:val="single" w:sz="4" w:space="0" w:color="auto"/>
              <w:left w:val="single" w:sz="4" w:space="0" w:color="auto"/>
              <w:bottom w:val="single" w:sz="4" w:space="0" w:color="auto"/>
              <w:right w:val="single" w:sz="4" w:space="0" w:color="auto"/>
            </w:tcBorders>
            <w:hideMark/>
          </w:tcPr>
          <w:p w14:paraId="284A1EE5" w14:textId="77777777" w:rsidR="00F7291A" w:rsidRPr="00E7255B" w:rsidRDefault="00F7291A" w:rsidP="005C6D78">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4. </w:t>
            </w:r>
          </w:p>
        </w:tc>
        <w:tc>
          <w:tcPr>
            <w:tcW w:w="3544" w:type="dxa"/>
            <w:tcBorders>
              <w:top w:val="single" w:sz="4" w:space="0" w:color="auto"/>
              <w:left w:val="single" w:sz="4" w:space="0" w:color="auto"/>
              <w:bottom w:val="single" w:sz="4" w:space="0" w:color="auto"/>
              <w:right w:val="single" w:sz="4" w:space="0" w:color="auto"/>
            </w:tcBorders>
            <w:hideMark/>
          </w:tcPr>
          <w:p w14:paraId="3E900977" w14:textId="77777777" w:rsidR="00F7291A" w:rsidRPr="00E7255B" w:rsidRDefault="00F7291A" w:rsidP="005C6D78">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w:t>
            </w:r>
          </w:p>
        </w:tc>
        <w:tc>
          <w:tcPr>
            <w:tcW w:w="1843" w:type="dxa"/>
            <w:tcBorders>
              <w:top w:val="single" w:sz="4" w:space="0" w:color="auto"/>
              <w:left w:val="single" w:sz="4" w:space="0" w:color="auto"/>
              <w:bottom w:val="single" w:sz="4" w:space="0" w:color="auto"/>
              <w:right w:val="single" w:sz="4" w:space="0" w:color="auto"/>
            </w:tcBorders>
          </w:tcPr>
          <w:p w14:paraId="36C7DEA4" w14:textId="77777777" w:rsidR="00F7291A" w:rsidRPr="00E7255B" w:rsidRDefault="00F7291A" w:rsidP="005C6D78">
            <w:pPr>
              <w:pStyle w:val="Default"/>
              <w:jc w:val="both"/>
              <w:rPr>
                <w:rFonts w:ascii="Times New Roman" w:hAnsi="Times New Roman" w:cs="Times New Roman"/>
                <w:kern w:val="2"/>
                <w:sz w:val="22"/>
                <w:szCs w:val="22"/>
              </w:rPr>
            </w:pPr>
          </w:p>
        </w:tc>
        <w:tc>
          <w:tcPr>
            <w:tcW w:w="3408" w:type="dxa"/>
            <w:tcBorders>
              <w:top w:val="single" w:sz="4" w:space="0" w:color="auto"/>
              <w:left w:val="single" w:sz="4" w:space="0" w:color="auto"/>
              <w:bottom w:val="single" w:sz="4" w:space="0" w:color="auto"/>
              <w:right w:val="single" w:sz="4" w:space="0" w:color="auto"/>
            </w:tcBorders>
          </w:tcPr>
          <w:p w14:paraId="2CB50D33" w14:textId="77777777" w:rsidR="00F7291A" w:rsidRPr="00E7255B" w:rsidRDefault="00F7291A" w:rsidP="005C6D78">
            <w:pPr>
              <w:pStyle w:val="Default"/>
              <w:jc w:val="both"/>
              <w:rPr>
                <w:rFonts w:ascii="Times New Roman" w:hAnsi="Times New Roman" w:cs="Times New Roman"/>
                <w:kern w:val="2"/>
                <w:sz w:val="22"/>
                <w:szCs w:val="22"/>
              </w:rPr>
            </w:pPr>
          </w:p>
        </w:tc>
      </w:tr>
    </w:tbl>
    <w:p w14:paraId="725775F5" w14:textId="77777777" w:rsidR="00F7291A" w:rsidRPr="00E7255B" w:rsidRDefault="00F7291A" w:rsidP="00F7291A">
      <w:pPr>
        <w:spacing w:after="0" w:line="240" w:lineRule="auto"/>
        <w:jc w:val="both"/>
        <w:rPr>
          <w:rFonts w:ascii="Times New Roman" w:hAnsi="Times New Roman"/>
          <w:kern w:val="2"/>
        </w:rPr>
      </w:pPr>
    </w:p>
    <w:p w14:paraId="205533DD" w14:textId="77777777" w:rsidR="00F7291A" w:rsidRPr="00E7255B" w:rsidRDefault="00F7291A" w:rsidP="00F7291A">
      <w:pPr>
        <w:spacing w:after="0" w:line="240" w:lineRule="auto"/>
        <w:jc w:val="both"/>
        <w:rPr>
          <w:rFonts w:ascii="Times New Roman" w:hAnsi="Times New Roman"/>
        </w:rPr>
      </w:pPr>
    </w:p>
    <w:p w14:paraId="7FB3627F" w14:textId="77777777" w:rsidR="00F7291A" w:rsidRPr="00E7255B" w:rsidRDefault="00F7291A" w:rsidP="00F7291A">
      <w:pPr>
        <w:spacing w:after="0" w:line="240" w:lineRule="auto"/>
        <w:jc w:val="both"/>
        <w:rPr>
          <w:rFonts w:ascii="Times New Roman" w:hAnsi="Times New Roman"/>
        </w:rPr>
      </w:pPr>
    </w:p>
    <w:p w14:paraId="1FD6B1B4" w14:textId="77777777" w:rsidR="00F7291A" w:rsidRPr="00E7255B" w:rsidRDefault="00F7291A" w:rsidP="00F7291A">
      <w:pPr>
        <w:spacing w:after="0" w:line="240" w:lineRule="auto"/>
        <w:jc w:val="both"/>
        <w:rPr>
          <w:rFonts w:ascii="Times New Roman" w:hAnsi="Times New Roman"/>
        </w:rPr>
      </w:pPr>
    </w:p>
    <w:p w14:paraId="0A6BFAC5" w14:textId="77777777" w:rsidR="00F7291A" w:rsidRPr="00E7255B" w:rsidRDefault="00F7291A" w:rsidP="00F7291A">
      <w:pPr>
        <w:spacing w:after="0" w:line="240" w:lineRule="auto"/>
        <w:jc w:val="both"/>
        <w:rPr>
          <w:rFonts w:ascii="Times New Roman" w:hAnsi="Times New Roman"/>
        </w:rPr>
      </w:pPr>
    </w:p>
    <w:p w14:paraId="6B8009C4" w14:textId="77777777" w:rsidR="00F7291A" w:rsidRPr="00E7255B" w:rsidRDefault="00F7291A" w:rsidP="00F7291A">
      <w:pPr>
        <w:spacing w:after="0" w:line="240" w:lineRule="auto"/>
        <w:jc w:val="both"/>
        <w:rPr>
          <w:rFonts w:ascii="Times New Roman" w:hAnsi="Times New Roman"/>
        </w:rPr>
      </w:pPr>
    </w:p>
    <w:p w14:paraId="2A0398DE" w14:textId="77777777" w:rsidR="00F7291A" w:rsidRPr="00E7255B" w:rsidRDefault="00F7291A" w:rsidP="00F7291A">
      <w:pPr>
        <w:pStyle w:val="Default"/>
        <w:ind w:left="4248"/>
        <w:jc w:val="both"/>
        <w:rPr>
          <w:rFonts w:ascii="Times New Roman" w:hAnsi="Times New Roman" w:cs="Times New Roman"/>
          <w:sz w:val="22"/>
          <w:szCs w:val="22"/>
        </w:rPr>
      </w:pPr>
      <w:r w:rsidRPr="00E7255B">
        <w:rPr>
          <w:rFonts w:ascii="Times New Roman" w:hAnsi="Times New Roman" w:cs="Times New Roman"/>
          <w:sz w:val="22"/>
          <w:szCs w:val="22"/>
        </w:rPr>
        <w:t xml:space="preserve">Secretarul general al comunei, </w:t>
      </w:r>
    </w:p>
    <w:p w14:paraId="670C4F71" w14:textId="77777777" w:rsidR="00F7291A" w:rsidRPr="00E7255B" w:rsidRDefault="00F7291A" w:rsidP="00F7291A">
      <w:pPr>
        <w:pStyle w:val="Default"/>
        <w:ind w:left="4248"/>
        <w:jc w:val="both"/>
        <w:rPr>
          <w:rFonts w:ascii="Times New Roman" w:hAnsi="Times New Roman" w:cs="Times New Roman"/>
          <w:sz w:val="22"/>
          <w:szCs w:val="22"/>
        </w:rPr>
      </w:pPr>
      <w:r w:rsidRPr="00E7255B">
        <w:rPr>
          <w:rFonts w:ascii="Times New Roman" w:hAnsi="Times New Roman" w:cs="Times New Roman"/>
          <w:sz w:val="22"/>
          <w:szCs w:val="22"/>
        </w:rPr>
        <w:t xml:space="preserve">         __________________ </w:t>
      </w:r>
    </w:p>
    <w:p w14:paraId="5E50973D" w14:textId="77777777" w:rsidR="00F7291A" w:rsidRPr="00E7255B" w:rsidRDefault="00F7291A" w:rsidP="00F7291A">
      <w:pPr>
        <w:spacing w:after="0" w:line="240" w:lineRule="auto"/>
        <w:ind w:left="4248"/>
        <w:jc w:val="both"/>
        <w:rPr>
          <w:rFonts w:ascii="Times New Roman" w:hAnsi="Times New Roman"/>
        </w:rPr>
      </w:pPr>
      <w:r w:rsidRPr="00E7255B">
        <w:rPr>
          <w:rFonts w:ascii="Times New Roman" w:hAnsi="Times New Roman"/>
        </w:rPr>
        <w:t xml:space="preserve">       (prenumele şi numele)</w:t>
      </w:r>
    </w:p>
    <w:p w14:paraId="54C6DC4C" w14:textId="77777777" w:rsidR="00F7291A" w:rsidRPr="00E7255B" w:rsidRDefault="00F7291A" w:rsidP="00F7291A">
      <w:pPr>
        <w:spacing w:after="0" w:line="240" w:lineRule="auto"/>
        <w:ind w:left="4248"/>
        <w:jc w:val="both"/>
        <w:rPr>
          <w:rFonts w:ascii="Times New Roman" w:hAnsi="Times New Roman"/>
        </w:rPr>
      </w:pPr>
    </w:p>
    <w:p w14:paraId="6BFE20FB" w14:textId="77777777" w:rsidR="00F7291A" w:rsidRPr="00E7255B" w:rsidRDefault="00F7291A" w:rsidP="00F7291A">
      <w:pPr>
        <w:spacing w:after="0" w:line="240" w:lineRule="auto"/>
        <w:ind w:left="4248"/>
        <w:jc w:val="both"/>
        <w:rPr>
          <w:rFonts w:ascii="Times New Roman" w:hAnsi="Times New Roman"/>
        </w:rPr>
      </w:pPr>
    </w:p>
    <w:p w14:paraId="0F442111" w14:textId="77777777" w:rsidR="00F7291A" w:rsidRPr="00E7255B" w:rsidRDefault="00F7291A" w:rsidP="00F7291A">
      <w:pPr>
        <w:spacing w:after="0" w:line="240" w:lineRule="auto"/>
        <w:ind w:left="4248"/>
        <w:jc w:val="both"/>
        <w:rPr>
          <w:rFonts w:ascii="Times New Roman" w:hAnsi="Times New Roman"/>
        </w:rPr>
      </w:pPr>
    </w:p>
    <w:p w14:paraId="43B54199" w14:textId="77777777" w:rsidR="00F7291A" w:rsidRDefault="00F7291A" w:rsidP="00F7291A">
      <w:pPr>
        <w:spacing w:after="0" w:line="240" w:lineRule="auto"/>
        <w:ind w:left="4248"/>
        <w:jc w:val="both"/>
        <w:rPr>
          <w:rFonts w:ascii="Times New Roman" w:hAnsi="Times New Roman"/>
        </w:rPr>
      </w:pPr>
    </w:p>
    <w:p w14:paraId="1BA25BCF" w14:textId="77777777" w:rsidR="00F7291A" w:rsidRDefault="00F7291A" w:rsidP="00F7291A">
      <w:pPr>
        <w:spacing w:after="0" w:line="240" w:lineRule="auto"/>
        <w:ind w:left="4248"/>
        <w:jc w:val="both"/>
        <w:rPr>
          <w:rFonts w:ascii="Times New Roman" w:hAnsi="Times New Roman"/>
        </w:rPr>
      </w:pPr>
    </w:p>
    <w:p w14:paraId="3EA8C3C7" w14:textId="77777777" w:rsidR="00F7291A" w:rsidRDefault="00F7291A" w:rsidP="00F7291A">
      <w:pPr>
        <w:spacing w:after="0" w:line="240" w:lineRule="auto"/>
        <w:ind w:left="4248"/>
        <w:jc w:val="both"/>
        <w:rPr>
          <w:rFonts w:ascii="Times New Roman" w:hAnsi="Times New Roman"/>
        </w:rPr>
      </w:pPr>
    </w:p>
    <w:p w14:paraId="6B6B903E" w14:textId="77777777" w:rsidR="00F7291A" w:rsidRDefault="00F7291A" w:rsidP="00F7291A">
      <w:pPr>
        <w:spacing w:after="0" w:line="240" w:lineRule="auto"/>
        <w:ind w:left="4248"/>
        <w:jc w:val="both"/>
        <w:rPr>
          <w:rFonts w:ascii="Times New Roman" w:hAnsi="Times New Roman"/>
        </w:rPr>
      </w:pPr>
    </w:p>
    <w:p w14:paraId="18898A65" w14:textId="77777777" w:rsidR="00F7291A" w:rsidRDefault="00F7291A" w:rsidP="00F7291A">
      <w:pPr>
        <w:spacing w:after="0" w:line="240" w:lineRule="auto"/>
        <w:ind w:left="4248"/>
        <w:jc w:val="both"/>
        <w:rPr>
          <w:rFonts w:ascii="Times New Roman" w:hAnsi="Times New Roman"/>
        </w:rPr>
      </w:pPr>
    </w:p>
    <w:p w14:paraId="6F8EFF82" w14:textId="77777777" w:rsidR="00F7291A" w:rsidRDefault="00F7291A" w:rsidP="00F7291A">
      <w:pPr>
        <w:spacing w:after="0" w:line="240" w:lineRule="auto"/>
        <w:ind w:left="4248"/>
        <w:jc w:val="both"/>
        <w:rPr>
          <w:rFonts w:ascii="Times New Roman" w:hAnsi="Times New Roman"/>
        </w:rPr>
      </w:pPr>
    </w:p>
    <w:p w14:paraId="5BED0E9E" w14:textId="5157096D" w:rsidR="00F7291A" w:rsidRDefault="00F7291A" w:rsidP="00F7291A">
      <w:pPr>
        <w:spacing w:after="0" w:line="240" w:lineRule="auto"/>
        <w:ind w:left="4248"/>
        <w:jc w:val="both"/>
        <w:rPr>
          <w:rFonts w:ascii="Times New Roman" w:hAnsi="Times New Roman"/>
        </w:rPr>
      </w:pPr>
    </w:p>
    <w:p w14:paraId="131173FD" w14:textId="1F9B7F23" w:rsidR="00F7291A" w:rsidRDefault="00F7291A" w:rsidP="00F7291A">
      <w:pPr>
        <w:spacing w:after="0" w:line="240" w:lineRule="auto"/>
        <w:ind w:left="4248"/>
        <w:jc w:val="both"/>
        <w:rPr>
          <w:rFonts w:ascii="Times New Roman" w:hAnsi="Times New Roman"/>
        </w:rPr>
      </w:pPr>
    </w:p>
    <w:p w14:paraId="2B692D78" w14:textId="7D022091" w:rsidR="00F7291A" w:rsidRDefault="00F7291A" w:rsidP="00F7291A">
      <w:pPr>
        <w:spacing w:after="0" w:line="240" w:lineRule="auto"/>
        <w:ind w:left="4248"/>
        <w:jc w:val="both"/>
        <w:rPr>
          <w:rFonts w:ascii="Times New Roman" w:hAnsi="Times New Roman"/>
        </w:rPr>
      </w:pPr>
    </w:p>
    <w:p w14:paraId="55A861EC" w14:textId="37C16F54" w:rsidR="00F7291A" w:rsidRDefault="00F7291A" w:rsidP="00F7291A">
      <w:pPr>
        <w:spacing w:after="0" w:line="240" w:lineRule="auto"/>
        <w:ind w:left="4248"/>
        <w:jc w:val="both"/>
        <w:rPr>
          <w:rFonts w:ascii="Times New Roman" w:hAnsi="Times New Roman"/>
        </w:rPr>
      </w:pPr>
    </w:p>
    <w:p w14:paraId="12D8C621" w14:textId="2135A6F3" w:rsidR="00F7291A" w:rsidRDefault="00F7291A" w:rsidP="00F7291A">
      <w:pPr>
        <w:spacing w:after="0" w:line="240" w:lineRule="auto"/>
        <w:ind w:left="4248"/>
        <w:jc w:val="both"/>
        <w:rPr>
          <w:rFonts w:ascii="Times New Roman" w:hAnsi="Times New Roman"/>
        </w:rPr>
      </w:pPr>
    </w:p>
    <w:p w14:paraId="22526C48" w14:textId="4F10BBE1" w:rsidR="00F7291A" w:rsidRDefault="00F7291A" w:rsidP="00F7291A">
      <w:pPr>
        <w:spacing w:after="0" w:line="240" w:lineRule="auto"/>
        <w:ind w:left="4248"/>
        <w:jc w:val="both"/>
        <w:rPr>
          <w:rFonts w:ascii="Times New Roman" w:hAnsi="Times New Roman"/>
        </w:rPr>
      </w:pPr>
    </w:p>
    <w:p w14:paraId="500489A5" w14:textId="59214FCA" w:rsidR="00F7291A" w:rsidRDefault="00F7291A" w:rsidP="00F7291A">
      <w:pPr>
        <w:spacing w:after="0" w:line="240" w:lineRule="auto"/>
        <w:ind w:left="4248"/>
        <w:jc w:val="both"/>
        <w:rPr>
          <w:rFonts w:ascii="Times New Roman" w:hAnsi="Times New Roman"/>
        </w:rPr>
      </w:pPr>
    </w:p>
    <w:p w14:paraId="6DFED1D8" w14:textId="63C54706" w:rsidR="00F7291A" w:rsidRDefault="00F7291A" w:rsidP="00F7291A">
      <w:pPr>
        <w:spacing w:after="0" w:line="240" w:lineRule="auto"/>
        <w:ind w:left="4248"/>
        <w:jc w:val="both"/>
        <w:rPr>
          <w:rFonts w:ascii="Times New Roman" w:hAnsi="Times New Roman"/>
        </w:rPr>
      </w:pPr>
    </w:p>
    <w:p w14:paraId="22429F40" w14:textId="77777777" w:rsidR="00F7291A" w:rsidRDefault="00F7291A" w:rsidP="00F7291A">
      <w:pPr>
        <w:spacing w:after="0" w:line="240" w:lineRule="auto"/>
        <w:ind w:left="4248"/>
        <w:jc w:val="both"/>
        <w:rPr>
          <w:rFonts w:ascii="Times New Roman" w:hAnsi="Times New Roman"/>
        </w:rPr>
      </w:pPr>
    </w:p>
    <w:p w14:paraId="3056AEEC" w14:textId="77777777" w:rsidR="00F7291A" w:rsidRPr="00E7255B" w:rsidRDefault="00F7291A" w:rsidP="00F7291A">
      <w:pPr>
        <w:spacing w:after="0" w:line="240" w:lineRule="auto"/>
        <w:ind w:left="4248"/>
        <w:jc w:val="both"/>
        <w:rPr>
          <w:rFonts w:ascii="Times New Roman" w:hAnsi="Times New Roman"/>
        </w:rPr>
      </w:pPr>
    </w:p>
    <w:p w14:paraId="08816051" w14:textId="77777777" w:rsidR="00F7291A" w:rsidRPr="00E7255B" w:rsidRDefault="00F7291A" w:rsidP="00F7291A">
      <w:pPr>
        <w:pStyle w:val="Default"/>
        <w:jc w:val="right"/>
        <w:rPr>
          <w:rFonts w:ascii="Times New Roman" w:hAnsi="Times New Roman" w:cs="Times New Roman"/>
          <w:sz w:val="22"/>
          <w:szCs w:val="22"/>
        </w:rPr>
      </w:pPr>
      <w:r>
        <w:rPr>
          <w:rFonts w:ascii="Times New Roman" w:hAnsi="Times New Roman" w:cs="Times New Roman"/>
          <w:sz w:val="22"/>
          <w:szCs w:val="22"/>
        </w:rPr>
        <w:t>A</w:t>
      </w:r>
      <w:r w:rsidRPr="00E7255B">
        <w:rPr>
          <w:rFonts w:ascii="Times New Roman" w:hAnsi="Times New Roman" w:cs="Times New Roman"/>
          <w:b/>
          <w:bCs/>
          <w:sz w:val="22"/>
          <w:szCs w:val="22"/>
        </w:rPr>
        <w:t xml:space="preserve">nexa nr. 3 </w:t>
      </w:r>
    </w:p>
    <w:p w14:paraId="6658A8F6" w14:textId="77777777" w:rsidR="00F7291A" w:rsidRPr="00E7255B" w:rsidRDefault="00F7291A" w:rsidP="00F7291A">
      <w:pPr>
        <w:pStyle w:val="Default"/>
        <w:jc w:val="right"/>
        <w:rPr>
          <w:rFonts w:ascii="Times New Roman" w:hAnsi="Times New Roman" w:cs="Times New Roman"/>
          <w:b/>
          <w:bCs/>
          <w:sz w:val="22"/>
          <w:szCs w:val="22"/>
        </w:rPr>
      </w:pPr>
      <w:r w:rsidRPr="00E7255B">
        <w:rPr>
          <w:rFonts w:ascii="Times New Roman" w:hAnsi="Times New Roman" w:cs="Times New Roman"/>
          <w:b/>
          <w:bCs/>
          <w:sz w:val="22"/>
          <w:szCs w:val="22"/>
        </w:rPr>
        <w:t xml:space="preserve">    la Regulament</w:t>
      </w:r>
    </w:p>
    <w:p w14:paraId="7256E5A4" w14:textId="77777777" w:rsidR="00F7291A" w:rsidRPr="00E7255B" w:rsidRDefault="00F7291A" w:rsidP="00F7291A">
      <w:pPr>
        <w:pStyle w:val="Default"/>
        <w:jc w:val="right"/>
        <w:rPr>
          <w:rFonts w:ascii="Times New Roman" w:hAnsi="Times New Roman" w:cs="Times New Roman"/>
          <w:sz w:val="22"/>
          <w:szCs w:val="22"/>
        </w:rPr>
      </w:pPr>
      <w:r w:rsidRPr="00E7255B">
        <w:rPr>
          <w:rFonts w:ascii="Times New Roman" w:hAnsi="Times New Roman" w:cs="Times New Roman"/>
          <w:sz w:val="22"/>
          <w:szCs w:val="22"/>
        </w:rPr>
        <w:t xml:space="preserve"> </w:t>
      </w:r>
    </w:p>
    <w:p w14:paraId="0AB4C396" w14:textId="77777777" w:rsidR="00F7291A" w:rsidRPr="00E7255B" w:rsidRDefault="00F7291A" w:rsidP="00F7291A">
      <w:pPr>
        <w:pStyle w:val="Default"/>
        <w:jc w:val="both"/>
        <w:rPr>
          <w:rFonts w:ascii="Times New Roman" w:hAnsi="Times New Roman" w:cs="Times New Roman"/>
          <w:sz w:val="22"/>
          <w:szCs w:val="22"/>
        </w:rPr>
      </w:pPr>
      <w:r w:rsidRPr="00E7255B">
        <w:rPr>
          <w:rFonts w:ascii="Times New Roman" w:hAnsi="Times New Roman" w:cs="Times New Roman"/>
          <w:b/>
          <w:bCs/>
          <w:sz w:val="22"/>
          <w:szCs w:val="22"/>
        </w:rPr>
        <w:t>Model al adresei prin care comisia de specialitate transmite secretarului general</w:t>
      </w:r>
    </w:p>
    <w:p w14:paraId="53C00079" w14:textId="77777777" w:rsidR="00F7291A" w:rsidRPr="00E7255B" w:rsidRDefault="00F7291A" w:rsidP="00F7291A">
      <w:pPr>
        <w:pStyle w:val="Default"/>
        <w:jc w:val="both"/>
        <w:rPr>
          <w:rFonts w:ascii="Times New Roman" w:hAnsi="Times New Roman" w:cs="Times New Roman"/>
          <w:b/>
          <w:bCs/>
          <w:sz w:val="22"/>
          <w:szCs w:val="22"/>
        </w:rPr>
      </w:pPr>
      <w:r w:rsidRPr="00E7255B">
        <w:rPr>
          <w:rFonts w:ascii="Times New Roman" w:hAnsi="Times New Roman" w:cs="Times New Roman"/>
          <w:b/>
          <w:bCs/>
          <w:sz w:val="22"/>
          <w:szCs w:val="22"/>
        </w:rPr>
        <w:t>al unităţii administrativ-teritoriale documentele produse de aceasta</w:t>
      </w:r>
    </w:p>
    <w:p w14:paraId="07DEF787" w14:textId="77777777" w:rsidR="00F7291A" w:rsidRPr="00E7255B" w:rsidRDefault="00F7291A" w:rsidP="00F7291A">
      <w:pPr>
        <w:pStyle w:val="Default"/>
        <w:jc w:val="both"/>
        <w:rPr>
          <w:rFonts w:ascii="Times New Roman" w:hAnsi="Times New Roman" w:cs="Times New Roman"/>
          <w:sz w:val="22"/>
          <w:szCs w:val="22"/>
        </w:rPr>
      </w:pPr>
    </w:p>
    <w:p w14:paraId="0FCABA28" w14:textId="77777777" w:rsidR="00F7291A" w:rsidRPr="00E7255B" w:rsidRDefault="00F7291A" w:rsidP="00F7291A">
      <w:pPr>
        <w:pStyle w:val="Default"/>
        <w:jc w:val="both"/>
        <w:rPr>
          <w:rFonts w:ascii="Times New Roman" w:hAnsi="Times New Roman" w:cs="Times New Roman"/>
          <w:sz w:val="22"/>
          <w:szCs w:val="22"/>
        </w:rPr>
      </w:pPr>
      <w:r>
        <w:rPr>
          <w:rFonts w:ascii="Times New Roman" w:hAnsi="Times New Roman" w:cs="Times New Roman"/>
          <w:sz w:val="22"/>
          <w:szCs w:val="22"/>
        </w:rPr>
        <w:t xml:space="preserve">Consiliul local al comunei Ion Creanga </w:t>
      </w:r>
    </w:p>
    <w:p w14:paraId="6F544846" w14:textId="77777777" w:rsidR="00F7291A" w:rsidRPr="00E7255B" w:rsidRDefault="00F7291A" w:rsidP="00F7291A">
      <w:pPr>
        <w:pStyle w:val="Default"/>
        <w:jc w:val="both"/>
        <w:rPr>
          <w:rFonts w:ascii="Times New Roman" w:hAnsi="Times New Roman" w:cs="Times New Roman"/>
          <w:sz w:val="22"/>
          <w:szCs w:val="22"/>
        </w:rPr>
      </w:pPr>
      <w:r w:rsidRPr="00E7255B">
        <w:rPr>
          <w:rFonts w:ascii="Times New Roman" w:hAnsi="Times New Roman" w:cs="Times New Roman"/>
          <w:sz w:val="22"/>
          <w:szCs w:val="22"/>
        </w:rPr>
        <w:t xml:space="preserve">Comisia _____________________ </w:t>
      </w:r>
    </w:p>
    <w:p w14:paraId="0F65AB08" w14:textId="77777777" w:rsidR="00F7291A" w:rsidRPr="00E7255B" w:rsidRDefault="00F7291A" w:rsidP="00F7291A">
      <w:pPr>
        <w:pStyle w:val="Default"/>
        <w:jc w:val="both"/>
        <w:rPr>
          <w:rFonts w:ascii="Times New Roman" w:hAnsi="Times New Roman" w:cs="Times New Roman"/>
          <w:sz w:val="22"/>
          <w:szCs w:val="22"/>
        </w:rPr>
      </w:pPr>
    </w:p>
    <w:p w14:paraId="4A5F0049" w14:textId="77777777" w:rsidR="00F7291A" w:rsidRPr="00E7255B" w:rsidRDefault="00F7291A" w:rsidP="00F7291A">
      <w:pPr>
        <w:pStyle w:val="Default"/>
        <w:rPr>
          <w:rFonts w:ascii="Times New Roman" w:hAnsi="Times New Roman" w:cs="Times New Roman"/>
          <w:sz w:val="22"/>
          <w:szCs w:val="22"/>
        </w:rPr>
      </w:pPr>
      <w:r w:rsidRPr="00E7255B">
        <w:rPr>
          <w:rFonts w:ascii="Times New Roman" w:hAnsi="Times New Roman" w:cs="Times New Roman"/>
          <w:sz w:val="22"/>
          <w:szCs w:val="22"/>
        </w:rPr>
        <w:t>Nr.______/_____________</w:t>
      </w:r>
    </w:p>
    <w:p w14:paraId="399ADB11" w14:textId="77777777" w:rsidR="00F7291A" w:rsidRPr="00E7255B" w:rsidRDefault="00F7291A" w:rsidP="00F7291A">
      <w:pPr>
        <w:pStyle w:val="Default"/>
        <w:rPr>
          <w:rFonts w:ascii="Times New Roman" w:hAnsi="Times New Roman" w:cs="Times New Roman"/>
          <w:sz w:val="22"/>
          <w:szCs w:val="22"/>
        </w:rPr>
      </w:pPr>
    </w:p>
    <w:p w14:paraId="04D30042" w14:textId="77777777" w:rsidR="00F7291A" w:rsidRPr="00E7255B" w:rsidRDefault="00F7291A" w:rsidP="00F7291A">
      <w:pPr>
        <w:pStyle w:val="Default"/>
        <w:jc w:val="center"/>
        <w:rPr>
          <w:rFonts w:ascii="Times New Roman" w:hAnsi="Times New Roman" w:cs="Times New Roman"/>
          <w:sz w:val="22"/>
          <w:szCs w:val="22"/>
        </w:rPr>
      </w:pPr>
      <w:r w:rsidRPr="00E7255B">
        <w:rPr>
          <w:rFonts w:ascii="Times New Roman" w:hAnsi="Times New Roman" w:cs="Times New Roman"/>
          <w:sz w:val="22"/>
          <w:szCs w:val="22"/>
        </w:rPr>
        <w:t>Către</w:t>
      </w:r>
    </w:p>
    <w:p w14:paraId="2DBD98BA" w14:textId="77777777" w:rsidR="00F7291A" w:rsidRPr="00E7255B" w:rsidRDefault="00F7291A" w:rsidP="00F7291A">
      <w:pPr>
        <w:pStyle w:val="Default"/>
        <w:jc w:val="center"/>
        <w:rPr>
          <w:rFonts w:ascii="Times New Roman" w:hAnsi="Times New Roman" w:cs="Times New Roman"/>
          <w:sz w:val="22"/>
          <w:szCs w:val="22"/>
        </w:rPr>
      </w:pPr>
      <w:r>
        <w:rPr>
          <w:rFonts w:ascii="Times New Roman" w:hAnsi="Times New Roman" w:cs="Times New Roman"/>
          <w:sz w:val="22"/>
          <w:szCs w:val="22"/>
        </w:rPr>
        <w:t xml:space="preserve">Secretarul general al UAT </w:t>
      </w:r>
    </w:p>
    <w:p w14:paraId="5D98EC9D" w14:textId="77777777" w:rsidR="00F7291A" w:rsidRPr="00E7255B" w:rsidRDefault="00F7291A" w:rsidP="00F7291A">
      <w:pPr>
        <w:pStyle w:val="Default"/>
        <w:jc w:val="both"/>
        <w:rPr>
          <w:rFonts w:ascii="Times New Roman" w:hAnsi="Times New Roman" w:cs="Times New Roman"/>
          <w:sz w:val="22"/>
          <w:szCs w:val="22"/>
        </w:rPr>
      </w:pPr>
    </w:p>
    <w:p w14:paraId="4EBA2318" w14:textId="77777777" w:rsidR="00F7291A" w:rsidRPr="00E7255B" w:rsidRDefault="00F7291A" w:rsidP="00F7291A">
      <w:pPr>
        <w:pStyle w:val="Default"/>
        <w:rPr>
          <w:rFonts w:ascii="Times New Roman" w:hAnsi="Times New Roman" w:cs="Times New Roman"/>
          <w:sz w:val="22"/>
          <w:szCs w:val="22"/>
        </w:rPr>
      </w:pPr>
      <w:r w:rsidRPr="00E7255B">
        <w:rPr>
          <w:rFonts w:ascii="Times New Roman" w:hAnsi="Times New Roman" w:cs="Times New Roman"/>
          <w:sz w:val="22"/>
          <w:szCs w:val="22"/>
        </w:rPr>
        <w:t>Stimat/ă Domn/Doamnă, ________________</w:t>
      </w:r>
    </w:p>
    <w:p w14:paraId="55E12450" w14:textId="77777777" w:rsidR="00F7291A" w:rsidRPr="00E7255B" w:rsidRDefault="00F7291A" w:rsidP="00F7291A">
      <w:pPr>
        <w:pStyle w:val="Default"/>
        <w:jc w:val="both"/>
        <w:rPr>
          <w:rFonts w:ascii="Times New Roman" w:hAnsi="Times New Roman" w:cs="Times New Roman"/>
          <w:sz w:val="22"/>
          <w:szCs w:val="22"/>
        </w:rPr>
      </w:pPr>
    </w:p>
    <w:p w14:paraId="393AEDAD" w14:textId="77777777" w:rsidR="00F7291A" w:rsidRPr="00E7255B" w:rsidRDefault="00F7291A" w:rsidP="00F7291A">
      <w:pPr>
        <w:pStyle w:val="Default"/>
        <w:jc w:val="both"/>
        <w:rPr>
          <w:rFonts w:ascii="Times New Roman" w:hAnsi="Times New Roman" w:cs="Times New Roman"/>
          <w:sz w:val="22"/>
          <w:szCs w:val="22"/>
        </w:rPr>
      </w:pPr>
      <w:r w:rsidRPr="00E7255B">
        <w:rPr>
          <w:rFonts w:ascii="Times New Roman" w:hAnsi="Times New Roman" w:cs="Times New Roman"/>
          <w:sz w:val="22"/>
          <w:szCs w:val="22"/>
        </w:rPr>
        <w:t>Având în vedere prevederile art. 136 alin. (7) din Ordonanţa de urgenţă a Guvernului nr. 57/2019 privind Codul administrativ, cu modificările şi completările ulterioare, respectiv prevederile art. 15 alin. (1) lit. a) şi ale art. 85, alin. (1) şi (2) din Regulamentul de organizare şi funcţionare a C</w:t>
      </w:r>
      <w:r>
        <w:rPr>
          <w:rFonts w:ascii="Times New Roman" w:hAnsi="Times New Roman" w:cs="Times New Roman"/>
          <w:sz w:val="22"/>
          <w:szCs w:val="22"/>
        </w:rPr>
        <w:t xml:space="preserve">onsiliului Local al comunei Ion Creanga </w:t>
      </w:r>
      <w:r w:rsidRPr="00E7255B">
        <w:rPr>
          <w:rFonts w:ascii="Times New Roman" w:hAnsi="Times New Roman" w:cs="Times New Roman"/>
          <w:sz w:val="22"/>
          <w:szCs w:val="22"/>
        </w:rPr>
        <w:t xml:space="preserve">, vă transmitem rezultatul dezbaterilor Comisiei ____________________ din cadrul şedinţei din data de ____________, cuprinse în Procesul-verbal nr. ____________________. </w:t>
      </w:r>
    </w:p>
    <w:p w14:paraId="24BCCCCF" w14:textId="77777777" w:rsidR="00F7291A" w:rsidRPr="00E7255B" w:rsidRDefault="00F7291A" w:rsidP="00F7291A">
      <w:pPr>
        <w:spacing w:after="0" w:line="240" w:lineRule="auto"/>
        <w:jc w:val="both"/>
        <w:rPr>
          <w:rFonts w:ascii="Times New Roman" w:hAnsi="Times New Roman"/>
        </w:rPr>
      </w:pPr>
      <w:r w:rsidRPr="00E7255B">
        <w:rPr>
          <w:rFonts w:ascii="Times New Roman" w:hAnsi="Times New Roman"/>
        </w:rPr>
        <w:t>Anexat vă comunicăm şi avizele/rapoartele comisiei pentru subiectele dezbătute, respectiv:</w:t>
      </w:r>
    </w:p>
    <w:p w14:paraId="7A09D532" w14:textId="77777777" w:rsidR="00F7291A" w:rsidRPr="00E7255B" w:rsidRDefault="00F7291A" w:rsidP="00F7291A">
      <w:pPr>
        <w:spacing w:after="0" w:line="240" w:lineRule="auto"/>
        <w:jc w:val="both"/>
        <w:rPr>
          <w:rFonts w:ascii="Times New Roman" w:hAnsi="Times New Roman"/>
        </w:rPr>
      </w:pPr>
    </w:p>
    <w:tbl>
      <w:tblPr>
        <w:tblStyle w:val="TableGrid"/>
        <w:tblW w:w="0" w:type="dxa"/>
        <w:tblLayout w:type="fixed"/>
        <w:tblLook w:val="04A0" w:firstRow="1" w:lastRow="0" w:firstColumn="1" w:lastColumn="0" w:noHBand="0" w:noVBand="1"/>
      </w:tblPr>
      <w:tblGrid>
        <w:gridCol w:w="818"/>
        <w:gridCol w:w="2976"/>
        <w:gridCol w:w="2250"/>
        <w:gridCol w:w="17"/>
        <w:gridCol w:w="1649"/>
        <w:gridCol w:w="20"/>
        <w:gridCol w:w="1936"/>
      </w:tblGrid>
      <w:tr w:rsidR="00F7291A" w:rsidRPr="00E7255B" w14:paraId="5EFC59BE" w14:textId="77777777" w:rsidTr="005C6D78">
        <w:trPr>
          <w:trHeight w:val="385"/>
        </w:trPr>
        <w:tc>
          <w:tcPr>
            <w:tcW w:w="818" w:type="dxa"/>
            <w:tcBorders>
              <w:top w:val="single" w:sz="4" w:space="0" w:color="auto"/>
              <w:left w:val="single" w:sz="4" w:space="0" w:color="auto"/>
              <w:bottom w:val="single" w:sz="4" w:space="0" w:color="auto"/>
              <w:right w:val="single" w:sz="4" w:space="0" w:color="auto"/>
            </w:tcBorders>
            <w:hideMark/>
          </w:tcPr>
          <w:p w14:paraId="6644E19D" w14:textId="77777777" w:rsidR="00F7291A" w:rsidRPr="00E7255B" w:rsidRDefault="00F7291A" w:rsidP="005C6D78">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Nr.</w:t>
            </w:r>
          </w:p>
          <w:p w14:paraId="7B902703" w14:textId="77777777" w:rsidR="00F7291A" w:rsidRPr="00E7255B" w:rsidRDefault="00F7291A" w:rsidP="005C6D78">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crt. </w:t>
            </w:r>
          </w:p>
        </w:tc>
        <w:tc>
          <w:tcPr>
            <w:tcW w:w="2976" w:type="dxa"/>
            <w:tcBorders>
              <w:top w:val="single" w:sz="4" w:space="0" w:color="auto"/>
              <w:left w:val="single" w:sz="4" w:space="0" w:color="auto"/>
              <w:bottom w:val="single" w:sz="4" w:space="0" w:color="auto"/>
              <w:right w:val="single" w:sz="4" w:space="0" w:color="auto"/>
            </w:tcBorders>
            <w:hideMark/>
          </w:tcPr>
          <w:p w14:paraId="64359C44" w14:textId="77777777" w:rsidR="00F7291A" w:rsidRPr="00E7255B" w:rsidRDefault="00F7291A" w:rsidP="005C6D78">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Documentul trimis spre analiză </w:t>
            </w:r>
          </w:p>
        </w:tc>
        <w:tc>
          <w:tcPr>
            <w:tcW w:w="2267" w:type="dxa"/>
            <w:gridSpan w:val="2"/>
            <w:tcBorders>
              <w:top w:val="single" w:sz="4" w:space="0" w:color="auto"/>
              <w:left w:val="single" w:sz="4" w:space="0" w:color="auto"/>
              <w:bottom w:val="single" w:sz="4" w:space="0" w:color="auto"/>
              <w:right w:val="single" w:sz="4" w:space="0" w:color="auto"/>
            </w:tcBorders>
            <w:hideMark/>
          </w:tcPr>
          <w:p w14:paraId="77B8D868" w14:textId="77777777" w:rsidR="00F7291A" w:rsidRPr="00E7255B" w:rsidRDefault="00F7291A" w:rsidP="005C6D78">
            <w:pPr>
              <w:pStyle w:val="Default"/>
              <w:rPr>
                <w:rFonts w:ascii="Times New Roman" w:hAnsi="Times New Roman" w:cs="Times New Roman"/>
                <w:kern w:val="2"/>
                <w:sz w:val="22"/>
                <w:szCs w:val="22"/>
              </w:rPr>
            </w:pPr>
            <w:r w:rsidRPr="00E7255B">
              <w:rPr>
                <w:rFonts w:ascii="Times New Roman" w:hAnsi="Times New Roman" w:cs="Times New Roman"/>
                <w:kern w:val="2"/>
                <w:sz w:val="22"/>
                <w:szCs w:val="22"/>
              </w:rPr>
              <w:t xml:space="preserve">Numărul de înregistrare al avizului/raportului </w:t>
            </w:r>
          </w:p>
        </w:tc>
        <w:tc>
          <w:tcPr>
            <w:tcW w:w="1669" w:type="dxa"/>
            <w:gridSpan w:val="2"/>
            <w:tcBorders>
              <w:top w:val="single" w:sz="4" w:space="0" w:color="auto"/>
              <w:left w:val="single" w:sz="4" w:space="0" w:color="auto"/>
              <w:bottom w:val="single" w:sz="4" w:space="0" w:color="auto"/>
              <w:right w:val="single" w:sz="4" w:space="0" w:color="auto"/>
            </w:tcBorders>
            <w:hideMark/>
          </w:tcPr>
          <w:p w14:paraId="095309B7" w14:textId="77777777" w:rsidR="00F7291A" w:rsidRPr="00E7255B" w:rsidRDefault="00F7291A" w:rsidP="005C6D78">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Tipul avizului/recomandarea </w:t>
            </w:r>
          </w:p>
          <w:p w14:paraId="51A875BD" w14:textId="77777777" w:rsidR="00F7291A" w:rsidRPr="00E7255B" w:rsidRDefault="00F7291A" w:rsidP="005C6D78">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raportului </w:t>
            </w:r>
          </w:p>
        </w:tc>
        <w:tc>
          <w:tcPr>
            <w:tcW w:w="1936" w:type="dxa"/>
            <w:tcBorders>
              <w:top w:val="single" w:sz="4" w:space="0" w:color="auto"/>
              <w:left w:val="single" w:sz="4" w:space="0" w:color="auto"/>
              <w:bottom w:val="single" w:sz="4" w:space="0" w:color="auto"/>
              <w:right w:val="single" w:sz="4" w:space="0" w:color="auto"/>
            </w:tcBorders>
            <w:hideMark/>
          </w:tcPr>
          <w:p w14:paraId="46B9BFB5" w14:textId="77777777" w:rsidR="00F7291A" w:rsidRPr="00E7255B" w:rsidRDefault="00F7291A" w:rsidP="005C6D78">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Amendamente </w:t>
            </w:r>
          </w:p>
        </w:tc>
      </w:tr>
      <w:tr w:rsidR="00F7291A" w:rsidRPr="00E7255B" w14:paraId="73970D38" w14:textId="77777777" w:rsidTr="005C6D78">
        <w:trPr>
          <w:trHeight w:val="109"/>
        </w:trPr>
        <w:tc>
          <w:tcPr>
            <w:tcW w:w="818" w:type="dxa"/>
            <w:tcBorders>
              <w:top w:val="single" w:sz="4" w:space="0" w:color="auto"/>
              <w:left w:val="single" w:sz="4" w:space="0" w:color="auto"/>
              <w:bottom w:val="single" w:sz="4" w:space="0" w:color="auto"/>
              <w:right w:val="single" w:sz="4" w:space="0" w:color="auto"/>
            </w:tcBorders>
            <w:hideMark/>
          </w:tcPr>
          <w:p w14:paraId="120BC9CF" w14:textId="77777777" w:rsidR="00F7291A" w:rsidRPr="00E7255B" w:rsidRDefault="00F7291A" w:rsidP="005C6D78">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0 </w:t>
            </w:r>
          </w:p>
        </w:tc>
        <w:tc>
          <w:tcPr>
            <w:tcW w:w="2976" w:type="dxa"/>
            <w:tcBorders>
              <w:top w:val="single" w:sz="4" w:space="0" w:color="auto"/>
              <w:left w:val="single" w:sz="4" w:space="0" w:color="auto"/>
              <w:bottom w:val="single" w:sz="4" w:space="0" w:color="auto"/>
              <w:right w:val="single" w:sz="4" w:space="0" w:color="auto"/>
            </w:tcBorders>
            <w:hideMark/>
          </w:tcPr>
          <w:p w14:paraId="6949C05F" w14:textId="77777777" w:rsidR="00F7291A" w:rsidRPr="00E7255B" w:rsidRDefault="00F7291A" w:rsidP="005C6D78">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1 </w:t>
            </w:r>
          </w:p>
        </w:tc>
        <w:tc>
          <w:tcPr>
            <w:tcW w:w="2267" w:type="dxa"/>
            <w:gridSpan w:val="2"/>
            <w:tcBorders>
              <w:top w:val="single" w:sz="4" w:space="0" w:color="auto"/>
              <w:left w:val="single" w:sz="4" w:space="0" w:color="auto"/>
              <w:bottom w:val="single" w:sz="4" w:space="0" w:color="auto"/>
              <w:right w:val="single" w:sz="4" w:space="0" w:color="auto"/>
            </w:tcBorders>
            <w:hideMark/>
          </w:tcPr>
          <w:p w14:paraId="4D65E2DD" w14:textId="77777777" w:rsidR="00F7291A" w:rsidRPr="00E7255B" w:rsidRDefault="00F7291A" w:rsidP="005C6D78">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2 </w:t>
            </w:r>
          </w:p>
        </w:tc>
        <w:tc>
          <w:tcPr>
            <w:tcW w:w="1669" w:type="dxa"/>
            <w:gridSpan w:val="2"/>
            <w:tcBorders>
              <w:top w:val="single" w:sz="4" w:space="0" w:color="auto"/>
              <w:left w:val="single" w:sz="4" w:space="0" w:color="auto"/>
              <w:bottom w:val="single" w:sz="4" w:space="0" w:color="auto"/>
              <w:right w:val="single" w:sz="4" w:space="0" w:color="auto"/>
            </w:tcBorders>
            <w:hideMark/>
          </w:tcPr>
          <w:p w14:paraId="58BD16C5" w14:textId="77777777" w:rsidR="00F7291A" w:rsidRPr="00E7255B" w:rsidRDefault="00F7291A" w:rsidP="005C6D78">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3 </w:t>
            </w:r>
          </w:p>
        </w:tc>
        <w:tc>
          <w:tcPr>
            <w:tcW w:w="1936" w:type="dxa"/>
            <w:tcBorders>
              <w:top w:val="single" w:sz="4" w:space="0" w:color="auto"/>
              <w:left w:val="single" w:sz="4" w:space="0" w:color="auto"/>
              <w:bottom w:val="single" w:sz="4" w:space="0" w:color="auto"/>
              <w:right w:val="single" w:sz="4" w:space="0" w:color="auto"/>
            </w:tcBorders>
            <w:hideMark/>
          </w:tcPr>
          <w:p w14:paraId="691F5F47" w14:textId="77777777" w:rsidR="00F7291A" w:rsidRPr="00E7255B" w:rsidRDefault="00F7291A" w:rsidP="005C6D78">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4 </w:t>
            </w:r>
          </w:p>
        </w:tc>
      </w:tr>
      <w:tr w:rsidR="00F7291A" w:rsidRPr="00E7255B" w14:paraId="51FD28A7" w14:textId="77777777" w:rsidTr="005C6D78">
        <w:trPr>
          <w:trHeight w:val="385"/>
        </w:trPr>
        <w:tc>
          <w:tcPr>
            <w:tcW w:w="818" w:type="dxa"/>
            <w:tcBorders>
              <w:top w:val="single" w:sz="4" w:space="0" w:color="auto"/>
              <w:left w:val="single" w:sz="4" w:space="0" w:color="auto"/>
              <w:bottom w:val="single" w:sz="4" w:space="0" w:color="auto"/>
              <w:right w:val="single" w:sz="4" w:space="0" w:color="auto"/>
            </w:tcBorders>
            <w:hideMark/>
          </w:tcPr>
          <w:p w14:paraId="04E302CD" w14:textId="77777777" w:rsidR="00F7291A" w:rsidRPr="00E7255B" w:rsidRDefault="00F7291A" w:rsidP="005C6D78">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1. </w:t>
            </w:r>
          </w:p>
        </w:tc>
        <w:tc>
          <w:tcPr>
            <w:tcW w:w="2976" w:type="dxa"/>
            <w:tcBorders>
              <w:top w:val="single" w:sz="4" w:space="0" w:color="auto"/>
              <w:left w:val="single" w:sz="4" w:space="0" w:color="auto"/>
              <w:bottom w:val="single" w:sz="4" w:space="0" w:color="auto"/>
              <w:right w:val="single" w:sz="4" w:space="0" w:color="auto"/>
            </w:tcBorders>
            <w:hideMark/>
          </w:tcPr>
          <w:p w14:paraId="13EF23DA" w14:textId="77777777" w:rsidR="00F7291A" w:rsidRPr="00E7255B" w:rsidRDefault="00F7291A" w:rsidP="005C6D78">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Proiect de hotărâre nr. _________ privind______ </w:t>
            </w:r>
          </w:p>
        </w:tc>
        <w:tc>
          <w:tcPr>
            <w:tcW w:w="2267" w:type="dxa"/>
            <w:gridSpan w:val="2"/>
            <w:tcBorders>
              <w:top w:val="single" w:sz="4" w:space="0" w:color="auto"/>
              <w:left w:val="single" w:sz="4" w:space="0" w:color="auto"/>
              <w:bottom w:val="single" w:sz="4" w:space="0" w:color="auto"/>
              <w:right w:val="single" w:sz="4" w:space="0" w:color="auto"/>
            </w:tcBorders>
          </w:tcPr>
          <w:p w14:paraId="583F3092" w14:textId="77777777" w:rsidR="00F7291A" w:rsidRPr="00E7255B" w:rsidRDefault="00F7291A" w:rsidP="005C6D78">
            <w:pPr>
              <w:pStyle w:val="Default"/>
              <w:jc w:val="both"/>
              <w:rPr>
                <w:rFonts w:ascii="Times New Roman" w:hAnsi="Times New Roman" w:cs="Times New Roman"/>
                <w:kern w:val="2"/>
                <w:sz w:val="22"/>
                <w:szCs w:val="22"/>
              </w:rPr>
            </w:pPr>
          </w:p>
        </w:tc>
        <w:tc>
          <w:tcPr>
            <w:tcW w:w="1649" w:type="dxa"/>
            <w:tcBorders>
              <w:top w:val="single" w:sz="4" w:space="0" w:color="auto"/>
              <w:left w:val="single" w:sz="4" w:space="0" w:color="auto"/>
              <w:bottom w:val="single" w:sz="4" w:space="0" w:color="auto"/>
              <w:right w:val="single" w:sz="4" w:space="0" w:color="auto"/>
            </w:tcBorders>
            <w:hideMark/>
          </w:tcPr>
          <w:p w14:paraId="0B372ABB" w14:textId="77777777" w:rsidR="00F7291A" w:rsidRPr="00E7255B" w:rsidRDefault="00F7291A" w:rsidP="005C6D78">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 favorabil </w:t>
            </w:r>
          </w:p>
          <w:p w14:paraId="5E6F0BAB" w14:textId="77777777" w:rsidR="00F7291A" w:rsidRPr="00E7255B" w:rsidRDefault="00F7291A" w:rsidP="005C6D78">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 nefavorabil </w:t>
            </w:r>
          </w:p>
        </w:tc>
        <w:tc>
          <w:tcPr>
            <w:tcW w:w="1956" w:type="dxa"/>
            <w:gridSpan w:val="2"/>
            <w:tcBorders>
              <w:top w:val="single" w:sz="4" w:space="0" w:color="auto"/>
              <w:left w:val="single" w:sz="4" w:space="0" w:color="auto"/>
              <w:bottom w:val="single" w:sz="4" w:space="0" w:color="auto"/>
              <w:right w:val="single" w:sz="4" w:space="0" w:color="auto"/>
            </w:tcBorders>
          </w:tcPr>
          <w:p w14:paraId="651F80C0" w14:textId="77777777" w:rsidR="00F7291A" w:rsidRPr="00E7255B" w:rsidRDefault="00F7291A" w:rsidP="005C6D78">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 DA nr. . . . . . □ NU </w:t>
            </w:r>
          </w:p>
          <w:p w14:paraId="049B3998" w14:textId="77777777" w:rsidR="00F7291A" w:rsidRPr="00E7255B" w:rsidRDefault="00F7291A" w:rsidP="005C6D78">
            <w:pPr>
              <w:pStyle w:val="Default"/>
              <w:jc w:val="both"/>
              <w:rPr>
                <w:rFonts w:ascii="Times New Roman" w:hAnsi="Times New Roman" w:cs="Times New Roman"/>
                <w:kern w:val="2"/>
                <w:sz w:val="22"/>
                <w:szCs w:val="22"/>
              </w:rPr>
            </w:pPr>
          </w:p>
        </w:tc>
      </w:tr>
      <w:tr w:rsidR="00F7291A" w:rsidRPr="00E7255B" w14:paraId="05F63F2D" w14:textId="77777777" w:rsidTr="005C6D78">
        <w:trPr>
          <w:trHeight w:val="385"/>
        </w:trPr>
        <w:tc>
          <w:tcPr>
            <w:tcW w:w="818" w:type="dxa"/>
            <w:tcBorders>
              <w:top w:val="single" w:sz="4" w:space="0" w:color="auto"/>
              <w:left w:val="single" w:sz="4" w:space="0" w:color="auto"/>
              <w:bottom w:val="single" w:sz="4" w:space="0" w:color="auto"/>
              <w:right w:val="single" w:sz="4" w:space="0" w:color="auto"/>
            </w:tcBorders>
            <w:hideMark/>
          </w:tcPr>
          <w:p w14:paraId="780D5D7D" w14:textId="77777777" w:rsidR="00F7291A" w:rsidRPr="00E7255B" w:rsidRDefault="00F7291A" w:rsidP="005C6D78">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2. </w:t>
            </w:r>
          </w:p>
        </w:tc>
        <w:tc>
          <w:tcPr>
            <w:tcW w:w="2976" w:type="dxa"/>
            <w:tcBorders>
              <w:top w:val="single" w:sz="4" w:space="0" w:color="auto"/>
              <w:left w:val="single" w:sz="4" w:space="0" w:color="auto"/>
              <w:bottom w:val="single" w:sz="4" w:space="0" w:color="auto"/>
              <w:right w:val="single" w:sz="4" w:space="0" w:color="auto"/>
            </w:tcBorders>
            <w:hideMark/>
          </w:tcPr>
          <w:p w14:paraId="33C887E9" w14:textId="77777777" w:rsidR="00F7291A" w:rsidRPr="00E7255B" w:rsidRDefault="00F7291A" w:rsidP="005C6D78">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Proiect de hotărâre nr. _________ privind______ </w:t>
            </w:r>
          </w:p>
        </w:tc>
        <w:tc>
          <w:tcPr>
            <w:tcW w:w="2267" w:type="dxa"/>
            <w:gridSpan w:val="2"/>
            <w:tcBorders>
              <w:top w:val="single" w:sz="4" w:space="0" w:color="auto"/>
              <w:left w:val="single" w:sz="4" w:space="0" w:color="auto"/>
              <w:bottom w:val="single" w:sz="4" w:space="0" w:color="auto"/>
              <w:right w:val="single" w:sz="4" w:space="0" w:color="auto"/>
            </w:tcBorders>
          </w:tcPr>
          <w:p w14:paraId="2F12C718" w14:textId="77777777" w:rsidR="00F7291A" w:rsidRPr="00E7255B" w:rsidRDefault="00F7291A" w:rsidP="005C6D78">
            <w:pPr>
              <w:pStyle w:val="Default"/>
              <w:jc w:val="both"/>
              <w:rPr>
                <w:rFonts w:ascii="Times New Roman" w:hAnsi="Times New Roman" w:cs="Times New Roman"/>
                <w:kern w:val="2"/>
                <w:sz w:val="22"/>
                <w:szCs w:val="22"/>
              </w:rPr>
            </w:pPr>
          </w:p>
        </w:tc>
        <w:tc>
          <w:tcPr>
            <w:tcW w:w="1649" w:type="dxa"/>
            <w:tcBorders>
              <w:top w:val="single" w:sz="4" w:space="0" w:color="auto"/>
              <w:left w:val="single" w:sz="4" w:space="0" w:color="auto"/>
              <w:bottom w:val="single" w:sz="4" w:space="0" w:color="auto"/>
              <w:right w:val="single" w:sz="4" w:space="0" w:color="auto"/>
            </w:tcBorders>
            <w:hideMark/>
          </w:tcPr>
          <w:p w14:paraId="7E6CA833" w14:textId="77777777" w:rsidR="00F7291A" w:rsidRPr="00E7255B" w:rsidRDefault="00F7291A" w:rsidP="005C6D78">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 favorabil </w:t>
            </w:r>
          </w:p>
          <w:p w14:paraId="297DAD7B" w14:textId="77777777" w:rsidR="00F7291A" w:rsidRPr="00E7255B" w:rsidRDefault="00F7291A" w:rsidP="005C6D78">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 nefavorabil </w:t>
            </w:r>
          </w:p>
        </w:tc>
        <w:tc>
          <w:tcPr>
            <w:tcW w:w="1956" w:type="dxa"/>
            <w:gridSpan w:val="2"/>
            <w:tcBorders>
              <w:top w:val="single" w:sz="4" w:space="0" w:color="auto"/>
              <w:left w:val="single" w:sz="4" w:space="0" w:color="auto"/>
              <w:bottom w:val="single" w:sz="4" w:space="0" w:color="auto"/>
              <w:right w:val="single" w:sz="4" w:space="0" w:color="auto"/>
            </w:tcBorders>
          </w:tcPr>
          <w:p w14:paraId="55751263" w14:textId="77777777" w:rsidR="00F7291A" w:rsidRPr="00E7255B" w:rsidRDefault="00F7291A" w:rsidP="005C6D78">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 DA nr. . . . . . □ NU </w:t>
            </w:r>
          </w:p>
          <w:p w14:paraId="074F3D7B" w14:textId="77777777" w:rsidR="00F7291A" w:rsidRPr="00E7255B" w:rsidRDefault="00F7291A" w:rsidP="005C6D78">
            <w:pPr>
              <w:pStyle w:val="Default"/>
              <w:jc w:val="both"/>
              <w:rPr>
                <w:rFonts w:ascii="Times New Roman" w:hAnsi="Times New Roman" w:cs="Times New Roman"/>
                <w:kern w:val="2"/>
                <w:sz w:val="22"/>
                <w:szCs w:val="22"/>
              </w:rPr>
            </w:pPr>
          </w:p>
        </w:tc>
      </w:tr>
      <w:tr w:rsidR="00F7291A" w:rsidRPr="00E7255B" w14:paraId="1409EB14" w14:textId="77777777" w:rsidTr="005C6D78">
        <w:trPr>
          <w:trHeight w:val="247"/>
        </w:trPr>
        <w:tc>
          <w:tcPr>
            <w:tcW w:w="818" w:type="dxa"/>
            <w:tcBorders>
              <w:top w:val="single" w:sz="4" w:space="0" w:color="auto"/>
              <w:left w:val="single" w:sz="4" w:space="0" w:color="auto"/>
              <w:bottom w:val="single" w:sz="4" w:space="0" w:color="auto"/>
              <w:right w:val="single" w:sz="4" w:space="0" w:color="auto"/>
            </w:tcBorders>
            <w:hideMark/>
          </w:tcPr>
          <w:p w14:paraId="52E24A42" w14:textId="77777777" w:rsidR="00F7291A" w:rsidRPr="00E7255B" w:rsidRDefault="00F7291A" w:rsidP="005C6D78">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3. </w:t>
            </w:r>
          </w:p>
        </w:tc>
        <w:tc>
          <w:tcPr>
            <w:tcW w:w="2976" w:type="dxa"/>
            <w:tcBorders>
              <w:top w:val="single" w:sz="4" w:space="0" w:color="auto"/>
              <w:left w:val="single" w:sz="4" w:space="0" w:color="auto"/>
              <w:bottom w:val="single" w:sz="4" w:space="0" w:color="auto"/>
              <w:right w:val="single" w:sz="4" w:space="0" w:color="auto"/>
            </w:tcBorders>
            <w:hideMark/>
          </w:tcPr>
          <w:p w14:paraId="4E47A68F" w14:textId="77777777" w:rsidR="00F7291A" w:rsidRPr="00E7255B" w:rsidRDefault="00F7291A" w:rsidP="005C6D78">
            <w:pPr>
              <w:pStyle w:val="Default"/>
              <w:rPr>
                <w:rFonts w:ascii="Times New Roman" w:hAnsi="Times New Roman" w:cs="Times New Roman"/>
                <w:kern w:val="2"/>
                <w:sz w:val="22"/>
                <w:szCs w:val="22"/>
              </w:rPr>
            </w:pPr>
            <w:r w:rsidRPr="00E7255B">
              <w:rPr>
                <w:rFonts w:ascii="Times New Roman" w:hAnsi="Times New Roman" w:cs="Times New Roman"/>
                <w:kern w:val="2"/>
                <w:sz w:val="22"/>
                <w:szCs w:val="22"/>
              </w:rPr>
              <w:t xml:space="preserve">Petiția nr.____/________ </w:t>
            </w:r>
          </w:p>
          <w:p w14:paraId="2DCD9AF6" w14:textId="77777777" w:rsidR="00F7291A" w:rsidRPr="00E7255B" w:rsidRDefault="00F7291A" w:rsidP="005C6D78">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din partea_________ </w:t>
            </w:r>
          </w:p>
        </w:tc>
        <w:tc>
          <w:tcPr>
            <w:tcW w:w="2250" w:type="dxa"/>
            <w:tcBorders>
              <w:top w:val="single" w:sz="4" w:space="0" w:color="auto"/>
              <w:left w:val="single" w:sz="4" w:space="0" w:color="auto"/>
              <w:bottom w:val="single" w:sz="4" w:space="0" w:color="auto"/>
              <w:right w:val="single" w:sz="4" w:space="0" w:color="auto"/>
            </w:tcBorders>
          </w:tcPr>
          <w:p w14:paraId="43BE8F22" w14:textId="77777777" w:rsidR="00F7291A" w:rsidRPr="00E7255B" w:rsidRDefault="00F7291A" w:rsidP="005C6D78">
            <w:pPr>
              <w:pStyle w:val="Default"/>
              <w:jc w:val="both"/>
              <w:rPr>
                <w:rFonts w:ascii="Times New Roman" w:hAnsi="Times New Roman" w:cs="Times New Roman"/>
                <w:kern w:val="2"/>
                <w:sz w:val="22"/>
                <w:szCs w:val="22"/>
              </w:rPr>
            </w:pPr>
          </w:p>
        </w:tc>
        <w:tc>
          <w:tcPr>
            <w:tcW w:w="1666" w:type="dxa"/>
            <w:gridSpan w:val="2"/>
            <w:tcBorders>
              <w:top w:val="single" w:sz="4" w:space="0" w:color="auto"/>
              <w:left w:val="single" w:sz="4" w:space="0" w:color="auto"/>
              <w:bottom w:val="single" w:sz="4" w:space="0" w:color="auto"/>
              <w:right w:val="single" w:sz="4" w:space="0" w:color="auto"/>
            </w:tcBorders>
            <w:hideMark/>
          </w:tcPr>
          <w:p w14:paraId="0085D4EF" w14:textId="77777777" w:rsidR="00F7291A" w:rsidRPr="00E7255B" w:rsidRDefault="00F7291A" w:rsidP="005C6D78">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 </w:t>
            </w:r>
          </w:p>
        </w:tc>
        <w:tc>
          <w:tcPr>
            <w:tcW w:w="1956" w:type="dxa"/>
            <w:gridSpan w:val="2"/>
            <w:tcBorders>
              <w:top w:val="single" w:sz="4" w:space="0" w:color="auto"/>
              <w:left w:val="single" w:sz="4" w:space="0" w:color="auto"/>
              <w:bottom w:val="single" w:sz="4" w:space="0" w:color="auto"/>
              <w:right w:val="single" w:sz="4" w:space="0" w:color="auto"/>
            </w:tcBorders>
          </w:tcPr>
          <w:p w14:paraId="2946968A" w14:textId="77777777" w:rsidR="00F7291A" w:rsidRPr="00E7255B" w:rsidRDefault="00F7291A" w:rsidP="005C6D78">
            <w:pPr>
              <w:pStyle w:val="Default"/>
              <w:jc w:val="both"/>
              <w:rPr>
                <w:rFonts w:ascii="Times New Roman" w:hAnsi="Times New Roman" w:cs="Times New Roman"/>
                <w:kern w:val="2"/>
                <w:sz w:val="22"/>
                <w:szCs w:val="22"/>
              </w:rPr>
            </w:pPr>
          </w:p>
        </w:tc>
      </w:tr>
      <w:tr w:rsidR="00F7291A" w:rsidRPr="00E7255B" w14:paraId="59966C26" w14:textId="77777777" w:rsidTr="005C6D78">
        <w:trPr>
          <w:trHeight w:val="109"/>
        </w:trPr>
        <w:tc>
          <w:tcPr>
            <w:tcW w:w="818" w:type="dxa"/>
            <w:tcBorders>
              <w:top w:val="single" w:sz="4" w:space="0" w:color="auto"/>
              <w:left w:val="single" w:sz="4" w:space="0" w:color="auto"/>
              <w:bottom w:val="single" w:sz="4" w:space="0" w:color="auto"/>
              <w:right w:val="single" w:sz="4" w:space="0" w:color="auto"/>
            </w:tcBorders>
            <w:hideMark/>
          </w:tcPr>
          <w:p w14:paraId="5B8C0D0F" w14:textId="77777777" w:rsidR="00F7291A" w:rsidRPr="00E7255B" w:rsidRDefault="00F7291A" w:rsidP="005C6D78">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4. </w:t>
            </w:r>
          </w:p>
        </w:tc>
        <w:tc>
          <w:tcPr>
            <w:tcW w:w="2976" w:type="dxa"/>
            <w:tcBorders>
              <w:top w:val="single" w:sz="4" w:space="0" w:color="auto"/>
              <w:left w:val="single" w:sz="4" w:space="0" w:color="auto"/>
              <w:bottom w:val="single" w:sz="4" w:space="0" w:color="auto"/>
              <w:right w:val="single" w:sz="4" w:space="0" w:color="auto"/>
            </w:tcBorders>
            <w:hideMark/>
          </w:tcPr>
          <w:p w14:paraId="26DDCFC8" w14:textId="77777777" w:rsidR="00F7291A" w:rsidRPr="00E7255B" w:rsidRDefault="00F7291A" w:rsidP="005C6D78">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 </w:t>
            </w:r>
          </w:p>
        </w:tc>
        <w:tc>
          <w:tcPr>
            <w:tcW w:w="2250" w:type="dxa"/>
            <w:tcBorders>
              <w:top w:val="single" w:sz="4" w:space="0" w:color="auto"/>
              <w:left w:val="single" w:sz="4" w:space="0" w:color="auto"/>
              <w:bottom w:val="single" w:sz="4" w:space="0" w:color="auto"/>
              <w:right w:val="single" w:sz="4" w:space="0" w:color="auto"/>
            </w:tcBorders>
          </w:tcPr>
          <w:p w14:paraId="2678E6DA" w14:textId="77777777" w:rsidR="00F7291A" w:rsidRPr="00E7255B" w:rsidRDefault="00F7291A" w:rsidP="005C6D78">
            <w:pPr>
              <w:pStyle w:val="Default"/>
              <w:jc w:val="both"/>
              <w:rPr>
                <w:rFonts w:ascii="Times New Roman" w:hAnsi="Times New Roman" w:cs="Times New Roman"/>
                <w:kern w:val="2"/>
                <w:sz w:val="22"/>
                <w:szCs w:val="22"/>
              </w:rPr>
            </w:pPr>
          </w:p>
        </w:tc>
        <w:tc>
          <w:tcPr>
            <w:tcW w:w="1666" w:type="dxa"/>
            <w:gridSpan w:val="2"/>
            <w:tcBorders>
              <w:top w:val="single" w:sz="4" w:space="0" w:color="auto"/>
              <w:left w:val="single" w:sz="4" w:space="0" w:color="auto"/>
              <w:bottom w:val="single" w:sz="4" w:space="0" w:color="auto"/>
              <w:right w:val="single" w:sz="4" w:space="0" w:color="auto"/>
            </w:tcBorders>
            <w:hideMark/>
          </w:tcPr>
          <w:p w14:paraId="073CFFB5" w14:textId="77777777" w:rsidR="00F7291A" w:rsidRPr="00E7255B" w:rsidRDefault="00F7291A" w:rsidP="005C6D78">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     …..….. </w:t>
            </w:r>
          </w:p>
        </w:tc>
        <w:tc>
          <w:tcPr>
            <w:tcW w:w="1956" w:type="dxa"/>
            <w:gridSpan w:val="2"/>
            <w:tcBorders>
              <w:top w:val="single" w:sz="4" w:space="0" w:color="auto"/>
              <w:left w:val="single" w:sz="4" w:space="0" w:color="auto"/>
              <w:bottom w:val="single" w:sz="4" w:space="0" w:color="auto"/>
              <w:right w:val="single" w:sz="4" w:space="0" w:color="auto"/>
            </w:tcBorders>
          </w:tcPr>
          <w:p w14:paraId="4A2A734F" w14:textId="77777777" w:rsidR="00F7291A" w:rsidRPr="00E7255B" w:rsidRDefault="00F7291A" w:rsidP="005C6D78">
            <w:pPr>
              <w:pStyle w:val="Default"/>
              <w:jc w:val="both"/>
              <w:rPr>
                <w:rFonts w:ascii="Times New Roman" w:hAnsi="Times New Roman" w:cs="Times New Roman"/>
                <w:kern w:val="2"/>
                <w:sz w:val="22"/>
                <w:szCs w:val="22"/>
              </w:rPr>
            </w:pPr>
          </w:p>
        </w:tc>
      </w:tr>
    </w:tbl>
    <w:p w14:paraId="7ABFCE75" w14:textId="77777777" w:rsidR="00F7291A" w:rsidRPr="00E7255B" w:rsidRDefault="00F7291A" w:rsidP="00F7291A">
      <w:pPr>
        <w:spacing w:after="0" w:line="240" w:lineRule="auto"/>
        <w:jc w:val="both"/>
        <w:rPr>
          <w:rFonts w:ascii="Times New Roman" w:hAnsi="Times New Roman"/>
          <w:kern w:val="2"/>
        </w:rPr>
      </w:pPr>
    </w:p>
    <w:p w14:paraId="2B606AD9" w14:textId="77777777" w:rsidR="00F7291A" w:rsidRPr="00E7255B" w:rsidRDefault="00F7291A" w:rsidP="00F7291A">
      <w:pPr>
        <w:pStyle w:val="Default"/>
        <w:jc w:val="both"/>
        <w:rPr>
          <w:rFonts w:ascii="Times New Roman" w:hAnsi="Times New Roman" w:cs="Times New Roman"/>
          <w:sz w:val="22"/>
          <w:szCs w:val="22"/>
        </w:rPr>
      </w:pPr>
      <w:r w:rsidRPr="00E7255B">
        <w:rPr>
          <w:rFonts w:ascii="Times New Roman" w:hAnsi="Times New Roman" w:cs="Times New Roman"/>
          <w:sz w:val="22"/>
          <w:szCs w:val="22"/>
        </w:rPr>
        <w:t xml:space="preserve">       Președintele comisiei ______________,        Secretarul comisiei ______________, </w:t>
      </w:r>
    </w:p>
    <w:p w14:paraId="2CEFC28D" w14:textId="77777777" w:rsidR="00F7291A" w:rsidRPr="00E7255B" w:rsidRDefault="00F7291A" w:rsidP="00F7291A">
      <w:pPr>
        <w:pStyle w:val="Default"/>
        <w:jc w:val="both"/>
        <w:rPr>
          <w:rFonts w:ascii="Times New Roman" w:hAnsi="Times New Roman" w:cs="Times New Roman"/>
          <w:sz w:val="22"/>
          <w:szCs w:val="22"/>
        </w:rPr>
      </w:pPr>
      <w:r w:rsidRPr="00E7255B">
        <w:rPr>
          <w:rFonts w:ascii="Times New Roman" w:hAnsi="Times New Roman" w:cs="Times New Roman"/>
          <w:sz w:val="22"/>
          <w:szCs w:val="22"/>
        </w:rPr>
        <w:t xml:space="preserve">              _______________________                        _______________________ </w:t>
      </w:r>
    </w:p>
    <w:p w14:paraId="05076C26" w14:textId="77777777" w:rsidR="00F7291A" w:rsidRPr="00E7255B" w:rsidRDefault="00F7291A" w:rsidP="00F7291A">
      <w:pPr>
        <w:pStyle w:val="Default"/>
        <w:jc w:val="both"/>
        <w:rPr>
          <w:rFonts w:ascii="Times New Roman" w:hAnsi="Times New Roman" w:cs="Times New Roman"/>
          <w:sz w:val="22"/>
          <w:szCs w:val="22"/>
        </w:rPr>
      </w:pPr>
      <w:r w:rsidRPr="00E7255B">
        <w:rPr>
          <w:rFonts w:ascii="Times New Roman" w:hAnsi="Times New Roman" w:cs="Times New Roman"/>
          <w:sz w:val="22"/>
          <w:szCs w:val="22"/>
        </w:rPr>
        <w:t xml:space="preserve">                   (nume și prenume)                                    (nume și  prenume) </w:t>
      </w:r>
    </w:p>
    <w:p w14:paraId="5374ABD3" w14:textId="77777777" w:rsidR="00F7291A" w:rsidRDefault="00F7291A" w:rsidP="00F7291A">
      <w:pPr>
        <w:spacing w:after="0" w:line="240" w:lineRule="auto"/>
        <w:jc w:val="both"/>
        <w:rPr>
          <w:rFonts w:ascii="Times New Roman" w:hAnsi="Times New Roman"/>
        </w:rPr>
      </w:pPr>
    </w:p>
    <w:p w14:paraId="54633240" w14:textId="77777777" w:rsidR="00F7291A" w:rsidRDefault="00F7291A" w:rsidP="00F7291A">
      <w:pPr>
        <w:spacing w:after="0" w:line="240" w:lineRule="auto"/>
        <w:jc w:val="both"/>
        <w:rPr>
          <w:rFonts w:ascii="Times New Roman" w:hAnsi="Times New Roman"/>
        </w:rPr>
      </w:pPr>
    </w:p>
    <w:p w14:paraId="1610ED44" w14:textId="77777777" w:rsidR="00F7291A" w:rsidRDefault="00F7291A" w:rsidP="00F7291A">
      <w:pPr>
        <w:spacing w:after="0" w:line="240" w:lineRule="auto"/>
        <w:jc w:val="both"/>
        <w:rPr>
          <w:rFonts w:ascii="Times New Roman" w:hAnsi="Times New Roman"/>
        </w:rPr>
      </w:pPr>
    </w:p>
    <w:p w14:paraId="01177601" w14:textId="77777777" w:rsidR="00F7291A" w:rsidRDefault="00F7291A" w:rsidP="00F7291A">
      <w:pPr>
        <w:spacing w:after="0" w:line="240" w:lineRule="auto"/>
        <w:jc w:val="both"/>
        <w:rPr>
          <w:rFonts w:ascii="Times New Roman" w:hAnsi="Times New Roman"/>
        </w:rPr>
      </w:pPr>
    </w:p>
    <w:p w14:paraId="0C5E5E63" w14:textId="77777777" w:rsidR="00F7291A" w:rsidRDefault="00F7291A" w:rsidP="00F7291A">
      <w:pPr>
        <w:spacing w:after="0" w:line="240" w:lineRule="auto"/>
        <w:jc w:val="both"/>
        <w:rPr>
          <w:rFonts w:ascii="Times New Roman" w:hAnsi="Times New Roman"/>
        </w:rPr>
      </w:pPr>
    </w:p>
    <w:p w14:paraId="08CCA7E1" w14:textId="7C16A900" w:rsidR="00F7291A" w:rsidRPr="00E7255B" w:rsidRDefault="00F7291A" w:rsidP="00F7291A">
      <w:pPr>
        <w:spacing w:after="0" w:line="240" w:lineRule="auto"/>
        <w:jc w:val="both"/>
        <w:rPr>
          <w:rFonts w:ascii="Times New Roman" w:hAnsi="Times New Roman"/>
        </w:rPr>
      </w:pPr>
      <w:r w:rsidRPr="00E7255B">
        <w:rPr>
          <w:rFonts w:ascii="Times New Roman" w:hAnsi="Times New Roman"/>
        </w:rPr>
        <w:t>* Se bifează cu „X“ varianta care corespunde.</w:t>
      </w:r>
    </w:p>
    <w:p w14:paraId="2E510D73" w14:textId="77777777" w:rsidR="00F7291A" w:rsidRPr="00E7255B" w:rsidRDefault="00F7291A" w:rsidP="00F7291A">
      <w:pPr>
        <w:spacing w:after="0" w:line="240" w:lineRule="auto"/>
        <w:jc w:val="both"/>
        <w:rPr>
          <w:rFonts w:ascii="Times New Roman" w:hAnsi="Times New Roman"/>
        </w:rPr>
      </w:pPr>
    </w:p>
    <w:p w14:paraId="767DBCC8" w14:textId="77777777" w:rsidR="00F7291A" w:rsidRDefault="00F7291A" w:rsidP="00F7291A">
      <w:pPr>
        <w:pStyle w:val="Default"/>
        <w:jc w:val="both"/>
        <w:rPr>
          <w:rFonts w:ascii="Times New Roman" w:hAnsi="Times New Roman" w:cs="Times New Roman"/>
          <w:sz w:val="22"/>
          <w:szCs w:val="22"/>
        </w:rPr>
      </w:pPr>
    </w:p>
    <w:p w14:paraId="50C033D9" w14:textId="77777777" w:rsidR="00F7291A" w:rsidRDefault="00F7291A" w:rsidP="00F7291A">
      <w:pPr>
        <w:pStyle w:val="Default"/>
        <w:jc w:val="both"/>
        <w:rPr>
          <w:rFonts w:ascii="Times New Roman" w:hAnsi="Times New Roman" w:cs="Times New Roman"/>
          <w:sz w:val="22"/>
          <w:szCs w:val="22"/>
        </w:rPr>
      </w:pPr>
    </w:p>
    <w:p w14:paraId="7891FAF3" w14:textId="77777777" w:rsidR="00F7291A" w:rsidRDefault="00F7291A" w:rsidP="00F7291A">
      <w:pPr>
        <w:pStyle w:val="Default"/>
        <w:jc w:val="both"/>
        <w:rPr>
          <w:rFonts w:ascii="Times New Roman" w:hAnsi="Times New Roman" w:cs="Times New Roman"/>
          <w:sz w:val="22"/>
          <w:szCs w:val="22"/>
        </w:rPr>
      </w:pPr>
    </w:p>
    <w:p w14:paraId="1355246E" w14:textId="77777777" w:rsidR="00F7291A" w:rsidRDefault="00F7291A" w:rsidP="00F7291A">
      <w:pPr>
        <w:pStyle w:val="Default"/>
        <w:jc w:val="both"/>
        <w:rPr>
          <w:rFonts w:ascii="Times New Roman" w:hAnsi="Times New Roman" w:cs="Times New Roman"/>
          <w:sz w:val="22"/>
          <w:szCs w:val="22"/>
        </w:rPr>
      </w:pPr>
    </w:p>
    <w:p w14:paraId="44635605" w14:textId="77777777" w:rsidR="00F7291A" w:rsidRDefault="00F7291A" w:rsidP="00F7291A">
      <w:pPr>
        <w:pStyle w:val="Default"/>
        <w:jc w:val="both"/>
        <w:rPr>
          <w:rFonts w:ascii="Times New Roman" w:hAnsi="Times New Roman" w:cs="Times New Roman"/>
          <w:sz w:val="22"/>
          <w:szCs w:val="22"/>
        </w:rPr>
      </w:pPr>
    </w:p>
    <w:p w14:paraId="31E7D14A" w14:textId="77777777" w:rsidR="00F7291A" w:rsidRDefault="00F7291A" w:rsidP="00F7291A">
      <w:pPr>
        <w:pStyle w:val="Default"/>
        <w:jc w:val="both"/>
        <w:rPr>
          <w:rFonts w:ascii="Times New Roman" w:hAnsi="Times New Roman" w:cs="Times New Roman"/>
          <w:sz w:val="22"/>
          <w:szCs w:val="22"/>
        </w:rPr>
      </w:pPr>
    </w:p>
    <w:p w14:paraId="2554C4B3" w14:textId="77777777" w:rsidR="00F7291A" w:rsidRDefault="00F7291A" w:rsidP="00F7291A">
      <w:pPr>
        <w:pStyle w:val="Default"/>
        <w:jc w:val="both"/>
        <w:rPr>
          <w:rFonts w:ascii="Times New Roman" w:hAnsi="Times New Roman" w:cs="Times New Roman"/>
          <w:sz w:val="22"/>
          <w:szCs w:val="22"/>
        </w:rPr>
      </w:pPr>
    </w:p>
    <w:p w14:paraId="400ABF13" w14:textId="77777777" w:rsidR="00F7291A" w:rsidRDefault="00F7291A" w:rsidP="00F7291A">
      <w:pPr>
        <w:pStyle w:val="Default"/>
        <w:jc w:val="both"/>
        <w:rPr>
          <w:rFonts w:ascii="Times New Roman" w:hAnsi="Times New Roman" w:cs="Times New Roman"/>
          <w:sz w:val="22"/>
          <w:szCs w:val="22"/>
        </w:rPr>
      </w:pPr>
    </w:p>
    <w:p w14:paraId="775110A5" w14:textId="77777777" w:rsidR="00F7291A" w:rsidRDefault="00F7291A" w:rsidP="00F7291A">
      <w:pPr>
        <w:pStyle w:val="Default"/>
        <w:jc w:val="both"/>
        <w:rPr>
          <w:rFonts w:ascii="Times New Roman" w:hAnsi="Times New Roman" w:cs="Times New Roman"/>
          <w:sz w:val="22"/>
          <w:szCs w:val="22"/>
        </w:rPr>
      </w:pPr>
    </w:p>
    <w:p w14:paraId="7BF8747C" w14:textId="77777777" w:rsidR="00F7291A" w:rsidRDefault="00F7291A" w:rsidP="00F7291A">
      <w:pPr>
        <w:pStyle w:val="Default"/>
        <w:jc w:val="both"/>
        <w:rPr>
          <w:rFonts w:ascii="Times New Roman" w:hAnsi="Times New Roman" w:cs="Times New Roman"/>
          <w:sz w:val="22"/>
          <w:szCs w:val="22"/>
        </w:rPr>
      </w:pPr>
    </w:p>
    <w:p w14:paraId="7CB51346" w14:textId="11286EBD" w:rsidR="00F7291A" w:rsidRDefault="00F7291A" w:rsidP="00F7291A">
      <w:pPr>
        <w:pStyle w:val="Default"/>
        <w:jc w:val="both"/>
        <w:rPr>
          <w:rFonts w:ascii="Times New Roman" w:hAnsi="Times New Roman" w:cs="Times New Roman"/>
          <w:sz w:val="22"/>
          <w:szCs w:val="22"/>
        </w:rPr>
      </w:pPr>
    </w:p>
    <w:p w14:paraId="375CD65B" w14:textId="7F982F21" w:rsidR="00F7291A" w:rsidRDefault="00F7291A" w:rsidP="00F7291A">
      <w:pPr>
        <w:pStyle w:val="Default"/>
        <w:jc w:val="both"/>
        <w:rPr>
          <w:rFonts w:ascii="Times New Roman" w:hAnsi="Times New Roman" w:cs="Times New Roman"/>
          <w:sz w:val="22"/>
          <w:szCs w:val="22"/>
        </w:rPr>
      </w:pPr>
    </w:p>
    <w:p w14:paraId="0C550F89" w14:textId="3641A8B4" w:rsidR="00F7291A" w:rsidRDefault="00F7291A" w:rsidP="00F7291A">
      <w:pPr>
        <w:pStyle w:val="Default"/>
        <w:jc w:val="both"/>
        <w:rPr>
          <w:rFonts w:ascii="Times New Roman" w:hAnsi="Times New Roman" w:cs="Times New Roman"/>
          <w:sz w:val="22"/>
          <w:szCs w:val="22"/>
        </w:rPr>
      </w:pPr>
    </w:p>
    <w:p w14:paraId="0FF1C222" w14:textId="77777777" w:rsidR="00F7291A" w:rsidRDefault="00F7291A" w:rsidP="00F7291A">
      <w:pPr>
        <w:pStyle w:val="Default"/>
        <w:jc w:val="both"/>
        <w:rPr>
          <w:rFonts w:ascii="Times New Roman" w:hAnsi="Times New Roman" w:cs="Times New Roman"/>
          <w:sz w:val="22"/>
          <w:szCs w:val="22"/>
        </w:rPr>
      </w:pPr>
    </w:p>
    <w:p w14:paraId="29DCFF61" w14:textId="77777777" w:rsidR="00F7291A" w:rsidRDefault="00F7291A" w:rsidP="00F7291A">
      <w:pPr>
        <w:pStyle w:val="Default"/>
        <w:jc w:val="both"/>
        <w:rPr>
          <w:rFonts w:ascii="Times New Roman" w:hAnsi="Times New Roman" w:cs="Times New Roman"/>
          <w:sz w:val="22"/>
          <w:szCs w:val="22"/>
        </w:rPr>
      </w:pPr>
    </w:p>
    <w:p w14:paraId="1E3DE2B7" w14:textId="77777777" w:rsidR="00F7291A" w:rsidRDefault="00F7291A" w:rsidP="00F7291A">
      <w:pPr>
        <w:pStyle w:val="Default"/>
        <w:jc w:val="both"/>
        <w:rPr>
          <w:rFonts w:ascii="Times New Roman" w:hAnsi="Times New Roman" w:cs="Times New Roman"/>
          <w:sz w:val="22"/>
          <w:szCs w:val="22"/>
        </w:rPr>
      </w:pPr>
    </w:p>
    <w:p w14:paraId="472F3BFB" w14:textId="77777777" w:rsidR="00F7291A" w:rsidRPr="00E7255B" w:rsidRDefault="00F7291A" w:rsidP="00F7291A">
      <w:pPr>
        <w:pStyle w:val="Default"/>
        <w:jc w:val="both"/>
        <w:rPr>
          <w:rFonts w:ascii="Times New Roman" w:hAnsi="Times New Roman" w:cs="Times New Roman"/>
          <w:b/>
          <w:bCs/>
          <w:sz w:val="22"/>
          <w:szCs w:val="22"/>
        </w:rPr>
      </w:pPr>
      <w:r w:rsidRPr="00E7255B">
        <w:rPr>
          <w:rFonts w:ascii="Times New Roman" w:hAnsi="Times New Roman" w:cs="Times New Roman"/>
          <w:sz w:val="22"/>
          <w:szCs w:val="22"/>
        </w:rPr>
        <w:tab/>
      </w:r>
    </w:p>
    <w:p w14:paraId="7A1CDA2E" w14:textId="77777777" w:rsidR="00F7291A" w:rsidRPr="00E7255B" w:rsidRDefault="00F7291A" w:rsidP="00F7291A">
      <w:pPr>
        <w:spacing w:after="0" w:line="240" w:lineRule="auto"/>
        <w:jc w:val="right"/>
        <w:rPr>
          <w:rFonts w:ascii="Times New Roman" w:hAnsi="Times New Roman"/>
          <w:b/>
          <w:bCs/>
        </w:rPr>
      </w:pPr>
      <w:r w:rsidRPr="00E7255B">
        <w:rPr>
          <w:rFonts w:ascii="Times New Roman" w:hAnsi="Times New Roman"/>
          <w:b/>
          <w:bCs/>
        </w:rPr>
        <w:t xml:space="preserve">Anexa nr. 4 </w:t>
      </w:r>
    </w:p>
    <w:p w14:paraId="3FEB1A49" w14:textId="77777777" w:rsidR="00F7291A" w:rsidRPr="00E7255B" w:rsidRDefault="00F7291A" w:rsidP="00F7291A">
      <w:pPr>
        <w:pStyle w:val="Default"/>
        <w:jc w:val="right"/>
        <w:rPr>
          <w:rFonts w:ascii="Times New Roman" w:hAnsi="Times New Roman" w:cs="Times New Roman"/>
          <w:b/>
          <w:bCs/>
          <w:sz w:val="22"/>
          <w:szCs w:val="22"/>
        </w:rPr>
      </w:pPr>
      <w:r w:rsidRPr="00E7255B">
        <w:rPr>
          <w:rFonts w:ascii="Times New Roman" w:hAnsi="Times New Roman" w:cs="Times New Roman"/>
          <w:b/>
          <w:bCs/>
          <w:sz w:val="22"/>
          <w:szCs w:val="22"/>
        </w:rPr>
        <w:t xml:space="preserve">la Regulament </w:t>
      </w:r>
    </w:p>
    <w:p w14:paraId="395C3ADC" w14:textId="77777777" w:rsidR="00F7291A" w:rsidRPr="00E7255B" w:rsidRDefault="00F7291A" w:rsidP="00F7291A">
      <w:pPr>
        <w:pStyle w:val="Default"/>
        <w:jc w:val="right"/>
        <w:rPr>
          <w:rFonts w:ascii="Times New Roman" w:hAnsi="Times New Roman" w:cs="Times New Roman"/>
          <w:b/>
          <w:bCs/>
          <w:sz w:val="22"/>
          <w:szCs w:val="22"/>
        </w:rPr>
      </w:pPr>
    </w:p>
    <w:p w14:paraId="224AE9AF" w14:textId="77777777" w:rsidR="00F7291A" w:rsidRPr="00E7255B" w:rsidRDefault="00F7291A" w:rsidP="00F7291A">
      <w:pPr>
        <w:pStyle w:val="Default"/>
        <w:jc w:val="both"/>
        <w:rPr>
          <w:rFonts w:ascii="Times New Roman" w:hAnsi="Times New Roman" w:cs="Times New Roman"/>
          <w:b/>
          <w:bCs/>
          <w:sz w:val="22"/>
          <w:szCs w:val="22"/>
        </w:rPr>
      </w:pPr>
      <w:r w:rsidRPr="00E7255B">
        <w:rPr>
          <w:rFonts w:ascii="Times New Roman" w:hAnsi="Times New Roman" w:cs="Times New Roman"/>
          <w:b/>
          <w:bCs/>
          <w:sz w:val="22"/>
          <w:szCs w:val="22"/>
        </w:rPr>
        <w:t>Model al avizului comisiei de specialitate</w:t>
      </w:r>
    </w:p>
    <w:p w14:paraId="2EF3974C" w14:textId="77777777" w:rsidR="00F7291A" w:rsidRPr="00E7255B" w:rsidRDefault="00F7291A" w:rsidP="00F7291A">
      <w:pPr>
        <w:pStyle w:val="Default"/>
        <w:jc w:val="both"/>
        <w:rPr>
          <w:rFonts w:ascii="Times New Roman" w:hAnsi="Times New Roman" w:cs="Times New Roman"/>
          <w:sz w:val="22"/>
          <w:szCs w:val="22"/>
        </w:rPr>
      </w:pPr>
    </w:p>
    <w:p w14:paraId="52000557" w14:textId="77777777" w:rsidR="00F7291A" w:rsidRDefault="00F7291A" w:rsidP="00F7291A">
      <w:pPr>
        <w:pStyle w:val="Default"/>
        <w:jc w:val="both"/>
        <w:rPr>
          <w:rFonts w:ascii="Times New Roman" w:hAnsi="Times New Roman" w:cs="Times New Roman"/>
          <w:sz w:val="22"/>
          <w:szCs w:val="22"/>
        </w:rPr>
      </w:pPr>
      <w:r>
        <w:rPr>
          <w:rFonts w:ascii="Times New Roman" w:hAnsi="Times New Roman" w:cs="Times New Roman"/>
          <w:sz w:val="22"/>
          <w:szCs w:val="22"/>
        </w:rPr>
        <w:t xml:space="preserve">Consiliul Local al comunei Ion Creanga </w:t>
      </w:r>
    </w:p>
    <w:p w14:paraId="65D9C66D" w14:textId="77777777" w:rsidR="00F7291A" w:rsidRPr="00E7255B" w:rsidRDefault="00F7291A" w:rsidP="00F7291A">
      <w:pPr>
        <w:pStyle w:val="Default"/>
        <w:jc w:val="both"/>
        <w:rPr>
          <w:rFonts w:ascii="Times New Roman" w:hAnsi="Times New Roman" w:cs="Times New Roman"/>
          <w:sz w:val="22"/>
          <w:szCs w:val="22"/>
        </w:rPr>
      </w:pPr>
      <w:r w:rsidRPr="00E7255B">
        <w:rPr>
          <w:rFonts w:ascii="Times New Roman" w:hAnsi="Times New Roman" w:cs="Times New Roman"/>
          <w:sz w:val="22"/>
          <w:szCs w:val="22"/>
        </w:rPr>
        <w:t xml:space="preserve">Comisia __________________ </w:t>
      </w:r>
    </w:p>
    <w:p w14:paraId="6E9E2C0C" w14:textId="77777777" w:rsidR="00F7291A" w:rsidRPr="00E7255B" w:rsidRDefault="00F7291A" w:rsidP="00F7291A">
      <w:pPr>
        <w:pStyle w:val="Default"/>
        <w:jc w:val="both"/>
        <w:rPr>
          <w:rFonts w:ascii="Times New Roman" w:hAnsi="Times New Roman" w:cs="Times New Roman"/>
          <w:sz w:val="22"/>
          <w:szCs w:val="22"/>
        </w:rPr>
      </w:pPr>
    </w:p>
    <w:p w14:paraId="450CAA24" w14:textId="77777777" w:rsidR="00F7291A" w:rsidRPr="00E7255B" w:rsidRDefault="00F7291A" w:rsidP="00F7291A">
      <w:pPr>
        <w:pStyle w:val="Default"/>
        <w:jc w:val="both"/>
        <w:rPr>
          <w:rFonts w:ascii="Times New Roman" w:hAnsi="Times New Roman" w:cs="Times New Roman"/>
          <w:sz w:val="22"/>
          <w:szCs w:val="22"/>
        </w:rPr>
      </w:pPr>
    </w:p>
    <w:p w14:paraId="11E80292" w14:textId="77777777" w:rsidR="00F7291A" w:rsidRPr="00E7255B" w:rsidRDefault="00F7291A" w:rsidP="00F7291A">
      <w:pPr>
        <w:pStyle w:val="Default"/>
        <w:jc w:val="center"/>
        <w:rPr>
          <w:rFonts w:ascii="Times New Roman" w:hAnsi="Times New Roman" w:cs="Times New Roman"/>
          <w:sz w:val="22"/>
          <w:szCs w:val="22"/>
        </w:rPr>
      </w:pPr>
      <w:r w:rsidRPr="00E7255B">
        <w:rPr>
          <w:rFonts w:ascii="Times New Roman" w:hAnsi="Times New Roman" w:cs="Times New Roman"/>
          <w:sz w:val="22"/>
          <w:szCs w:val="22"/>
        </w:rPr>
        <w:t>AVIZUL</w:t>
      </w:r>
    </w:p>
    <w:p w14:paraId="0CB74634" w14:textId="77777777" w:rsidR="00F7291A" w:rsidRPr="00E7255B" w:rsidRDefault="00F7291A" w:rsidP="00F7291A">
      <w:pPr>
        <w:pStyle w:val="Default"/>
        <w:jc w:val="center"/>
        <w:rPr>
          <w:rFonts w:ascii="Times New Roman" w:hAnsi="Times New Roman" w:cs="Times New Roman"/>
          <w:sz w:val="22"/>
          <w:szCs w:val="22"/>
        </w:rPr>
      </w:pPr>
      <w:r w:rsidRPr="00E7255B">
        <w:rPr>
          <w:rFonts w:ascii="Times New Roman" w:hAnsi="Times New Roman" w:cs="Times New Roman"/>
          <w:sz w:val="22"/>
          <w:szCs w:val="22"/>
        </w:rPr>
        <w:t>Nr. _________/_____________</w:t>
      </w:r>
    </w:p>
    <w:p w14:paraId="6E0CDDFA" w14:textId="77777777" w:rsidR="00F7291A" w:rsidRPr="00E7255B" w:rsidRDefault="00F7291A" w:rsidP="00F7291A">
      <w:pPr>
        <w:pStyle w:val="Default"/>
        <w:jc w:val="center"/>
        <w:rPr>
          <w:rFonts w:ascii="Times New Roman" w:hAnsi="Times New Roman" w:cs="Times New Roman"/>
          <w:sz w:val="22"/>
          <w:szCs w:val="22"/>
        </w:rPr>
      </w:pPr>
      <w:r w:rsidRPr="00E7255B">
        <w:rPr>
          <w:rFonts w:ascii="Times New Roman" w:hAnsi="Times New Roman" w:cs="Times New Roman"/>
          <w:sz w:val="22"/>
          <w:szCs w:val="22"/>
        </w:rPr>
        <w:t>pentru proiectul de hotărâre nr._____/_______________privind ________________________________________________________________________________________________________________________________________________________________________________________________________________________________________________</w:t>
      </w:r>
    </w:p>
    <w:p w14:paraId="7EACBCA6" w14:textId="77777777" w:rsidR="00F7291A" w:rsidRPr="00E7255B" w:rsidRDefault="00F7291A" w:rsidP="00F7291A">
      <w:pPr>
        <w:pStyle w:val="Default"/>
        <w:jc w:val="both"/>
        <w:rPr>
          <w:rFonts w:ascii="Times New Roman" w:hAnsi="Times New Roman" w:cs="Times New Roman"/>
          <w:sz w:val="22"/>
          <w:szCs w:val="22"/>
        </w:rPr>
      </w:pPr>
    </w:p>
    <w:p w14:paraId="43CE1DD2" w14:textId="77777777" w:rsidR="00F7291A" w:rsidRPr="00E7255B" w:rsidRDefault="00F7291A" w:rsidP="00F7291A">
      <w:pPr>
        <w:pStyle w:val="Default"/>
        <w:rPr>
          <w:rFonts w:ascii="Times New Roman" w:hAnsi="Times New Roman" w:cs="Times New Roman"/>
          <w:sz w:val="22"/>
          <w:szCs w:val="22"/>
        </w:rPr>
      </w:pPr>
      <w:r w:rsidRPr="00E7255B">
        <w:rPr>
          <w:rFonts w:ascii="Times New Roman" w:hAnsi="Times New Roman" w:cs="Times New Roman"/>
          <w:sz w:val="22"/>
          <w:szCs w:val="22"/>
        </w:rPr>
        <w:t xml:space="preserve">Având în vedere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555AE252" w14:textId="77777777" w:rsidR="00F7291A" w:rsidRPr="00E7255B" w:rsidRDefault="00F7291A" w:rsidP="00F7291A">
      <w:pPr>
        <w:pStyle w:val="Default"/>
        <w:jc w:val="both"/>
        <w:rPr>
          <w:rFonts w:ascii="Times New Roman" w:hAnsi="Times New Roman" w:cs="Times New Roman"/>
          <w:sz w:val="22"/>
          <w:szCs w:val="22"/>
        </w:rPr>
      </w:pPr>
      <w:r w:rsidRPr="00E7255B">
        <w:rPr>
          <w:rFonts w:ascii="Times New Roman" w:hAnsi="Times New Roman" w:cs="Times New Roman"/>
          <w:sz w:val="22"/>
          <w:szCs w:val="22"/>
        </w:rPr>
        <w:t>în temeiul prevederilor art. 125, alin. (1), lit. ”b” din Ordonanţa de urgenţă a Guvernului nr. 57/2019 privind Codul administrativ, cu modificările şi completările ulterioare, respectiv al prevederilor art. 15, alin. (1), lit. ”b” din Regulamentul de organizare şi funcţionare a consiliului local, Comisia ________________ adoptă următorul aviz.</w:t>
      </w:r>
    </w:p>
    <w:p w14:paraId="1AA9463F" w14:textId="77777777" w:rsidR="00F7291A" w:rsidRPr="00E7255B" w:rsidRDefault="00F7291A" w:rsidP="00F7291A">
      <w:pPr>
        <w:pStyle w:val="Default"/>
        <w:rPr>
          <w:rFonts w:ascii="Times New Roman" w:hAnsi="Times New Roman" w:cs="Times New Roman"/>
          <w:sz w:val="22"/>
          <w:szCs w:val="22"/>
        </w:rPr>
      </w:pPr>
      <w:r w:rsidRPr="00E7255B">
        <w:rPr>
          <w:rFonts w:ascii="Times New Roman" w:hAnsi="Times New Roman" w:cs="Times New Roman"/>
          <w:b/>
          <w:bCs/>
          <w:sz w:val="22"/>
          <w:szCs w:val="22"/>
        </w:rPr>
        <w:t xml:space="preserve">Art. 1. </w:t>
      </w:r>
      <w:r w:rsidRPr="00E7255B">
        <w:rPr>
          <w:rFonts w:ascii="Times New Roman" w:hAnsi="Times New Roman" w:cs="Times New Roman"/>
          <w:sz w:val="22"/>
          <w:szCs w:val="22"/>
        </w:rPr>
        <w:t xml:space="preserve">Se avizează favorabil/nefavorabil proiectul de hotărâre a consiliului local nr.______/______________privind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cu ____ amendamente/fără amendamente. </w:t>
      </w:r>
    </w:p>
    <w:p w14:paraId="6AF8AC49" w14:textId="77777777" w:rsidR="00F7291A" w:rsidRPr="00E7255B" w:rsidRDefault="00F7291A" w:rsidP="00F7291A">
      <w:pPr>
        <w:pStyle w:val="Default"/>
        <w:jc w:val="both"/>
        <w:rPr>
          <w:rFonts w:ascii="Times New Roman" w:hAnsi="Times New Roman" w:cs="Times New Roman"/>
          <w:sz w:val="22"/>
          <w:szCs w:val="22"/>
        </w:rPr>
      </w:pPr>
      <w:r w:rsidRPr="00E7255B">
        <w:rPr>
          <w:rFonts w:ascii="Times New Roman" w:hAnsi="Times New Roman" w:cs="Times New Roman"/>
          <w:b/>
          <w:bCs/>
          <w:sz w:val="22"/>
          <w:szCs w:val="22"/>
        </w:rPr>
        <w:t xml:space="preserve">Art. 2. </w:t>
      </w:r>
      <w:r w:rsidRPr="00E7255B">
        <w:rPr>
          <w:rFonts w:ascii="Times New Roman" w:hAnsi="Times New Roman" w:cs="Times New Roman"/>
          <w:sz w:val="22"/>
          <w:szCs w:val="22"/>
        </w:rPr>
        <w:t xml:space="preserve">Amendamentele şi observaţiile membrilor comisiei se regăsesc în anexa care face parte integrantă din prezentul aviz. </w:t>
      </w:r>
    </w:p>
    <w:p w14:paraId="60F65EB5" w14:textId="77777777" w:rsidR="00F7291A" w:rsidRPr="00E7255B" w:rsidRDefault="00F7291A" w:rsidP="00F7291A">
      <w:pPr>
        <w:pStyle w:val="Default"/>
        <w:jc w:val="both"/>
        <w:rPr>
          <w:rFonts w:ascii="Times New Roman" w:hAnsi="Times New Roman" w:cs="Times New Roman"/>
          <w:sz w:val="22"/>
          <w:szCs w:val="22"/>
        </w:rPr>
      </w:pPr>
      <w:r w:rsidRPr="00E7255B">
        <w:rPr>
          <w:rFonts w:ascii="Times New Roman" w:hAnsi="Times New Roman" w:cs="Times New Roman"/>
          <w:b/>
          <w:bCs/>
          <w:sz w:val="22"/>
          <w:szCs w:val="22"/>
        </w:rPr>
        <w:t xml:space="preserve">Art. 3. </w:t>
      </w:r>
      <w:r w:rsidRPr="00E7255B">
        <w:rPr>
          <w:rFonts w:ascii="Times New Roman" w:hAnsi="Times New Roman" w:cs="Times New Roman"/>
          <w:sz w:val="22"/>
          <w:szCs w:val="22"/>
        </w:rPr>
        <w:t>Prezentul aviz se comunică prin grija secretarului comisiei, în termenul recomandat, secretarului general al UAT Șanț.</w:t>
      </w:r>
    </w:p>
    <w:p w14:paraId="669C3F10" w14:textId="77777777" w:rsidR="00F7291A" w:rsidRPr="00E7255B" w:rsidRDefault="00F7291A" w:rsidP="00F7291A">
      <w:pPr>
        <w:pStyle w:val="Default"/>
        <w:jc w:val="both"/>
        <w:rPr>
          <w:rFonts w:ascii="Times New Roman" w:hAnsi="Times New Roman" w:cs="Times New Roman"/>
          <w:sz w:val="22"/>
          <w:szCs w:val="22"/>
        </w:rPr>
      </w:pPr>
      <w:r w:rsidRPr="00E7255B">
        <w:rPr>
          <w:rFonts w:ascii="Times New Roman" w:hAnsi="Times New Roman" w:cs="Times New Roman"/>
          <w:sz w:val="22"/>
          <w:szCs w:val="22"/>
        </w:rPr>
        <w:t xml:space="preserve">            </w:t>
      </w:r>
    </w:p>
    <w:p w14:paraId="132C2594" w14:textId="77777777" w:rsidR="00F7291A" w:rsidRPr="00E7255B" w:rsidRDefault="00F7291A" w:rsidP="00F7291A">
      <w:pPr>
        <w:pStyle w:val="Default"/>
        <w:jc w:val="both"/>
        <w:rPr>
          <w:rFonts w:ascii="Times New Roman" w:hAnsi="Times New Roman" w:cs="Times New Roman"/>
          <w:sz w:val="22"/>
          <w:szCs w:val="22"/>
        </w:rPr>
      </w:pPr>
    </w:p>
    <w:p w14:paraId="1FAA4D4C" w14:textId="77777777" w:rsidR="00F7291A" w:rsidRPr="00E7255B" w:rsidRDefault="00F7291A" w:rsidP="00F7291A">
      <w:pPr>
        <w:pStyle w:val="Default"/>
        <w:jc w:val="both"/>
        <w:rPr>
          <w:rFonts w:ascii="Times New Roman" w:hAnsi="Times New Roman" w:cs="Times New Roman"/>
          <w:sz w:val="22"/>
          <w:szCs w:val="22"/>
        </w:rPr>
      </w:pPr>
    </w:p>
    <w:p w14:paraId="63642EBB" w14:textId="77777777" w:rsidR="00F7291A" w:rsidRPr="00E7255B" w:rsidRDefault="00F7291A" w:rsidP="00F7291A">
      <w:pPr>
        <w:pStyle w:val="Default"/>
        <w:jc w:val="both"/>
        <w:rPr>
          <w:rFonts w:ascii="Times New Roman" w:hAnsi="Times New Roman" w:cs="Times New Roman"/>
          <w:sz w:val="22"/>
          <w:szCs w:val="22"/>
        </w:rPr>
      </w:pPr>
      <w:r w:rsidRPr="00E7255B">
        <w:rPr>
          <w:rFonts w:ascii="Times New Roman" w:hAnsi="Times New Roman" w:cs="Times New Roman"/>
          <w:sz w:val="22"/>
          <w:szCs w:val="22"/>
        </w:rPr>
        <w:t xml:space="preserve">   Preşedintele Comisiei ___________,              Secretarul Comisiei ____________, </w:t>
      </w:r>
    </w:p>
    <w:p w14:paraId="156198C6" w14:textId="77777777" w:rsidR="00F7291A" w:rsidRPr="00E7255B" w:rsidRDefault="00F7291A" w:rsidP="00F7291A">
      <w:pPr>
        <w:pStyle w:val="Default"/>
        <w:jc w:val="both"/>
        <w:rPr>
          <w:rFonts w:ascii="Times New Roman" w:hAnsi="Times New Roman" w:cs="Times New Roman"/>
          <w:sz w:val="22"/>
          <w:szCs w:val="22"/>
        </w:rPr>
      </w:pPr>
      <w:r w:rsidRPr="00E7255B">
        <w:rPr>
          <w:rFonts w:ascii="Times New Roman" w:hAnsi="Times New Roman" w:cs="Times New Roman"/>
          <w:sz w:val="22"/>
          <w:szCs w:val="22"/>
        </w:rPr>
        <w:t xml:space="preserve">       _________________________                          _____________________ </w:t>
      </w:r>
    </w:p>
    <w:p w14:paraId="5C2E996D" w14:textId="77777777" w:rsidR="00F7291A" w:rsidRPr="00E7255B" w:rsidRDefault="00F7291A" w:rsidP="00F7291A">
      <w:pPr>
        <w:spacing w:after="0" w:line="240" w:lineRule="auto"/>
        <w:jc w:val="both"/>
        <w:rPr>
          <w:rFonts w:ascii="Times New Roman" w:hAnsi="Times New Roman"/>
        </w:rPr>
      </w:pPr>
      <w:r w:rsidRPr="00E7255B">
        <w:rPr>
          <w:rFonts w:ascii="Times New Roman" w:hAnsi="Times New Roman"/>
        </w:rPr>
        <w:t xml:space="preserve">           (prenumele și numele)                                (prenumele și numele)  </w:t>
      </w:r>
    </w:p>
    <w:p w14:paraId="02C0DEF7" w14:textId="77777777" w:rsidR="00F7291A" w:rsidRPr="00E7255B" w:rsidRDefault="00F7291A" w:rsidP="00F7291A">
      <w:pPr>
        <w:spacing w:after="0" w:line="240" w:lineRule="auto"/>
        <w:jc w:val="both"/>
        <w:rPr>
          <w:rFonts w:ascii="Times New Roman" w:hAnsi="Times New Roman"/>
        </w:rPr>
      </w:pPr>
    </w:p>
    <w:p w14:paraId="3C366094" w14:textId="77777777" w:rsidR="00F7291A" w:rsidRPr="00E7255B" w:rsidRDefault="00F7291A" w:rsidP="00F7291A">
      <w:pPr>
        <w:spacing w:after="0" w:line="240" w:lineRule="auto"/>
        <w:jc w:val="both"/>
        <w:rPr>
          <w:rFonts w:ascii="Times New Roman" w:hAnsi="Times New Roman"/>
        </w:rPr>
      </w:pPr>
    </w:p>
    <w:p w14:paraId="0D23E61D" w14:textId="77777777" w:rsidR="00F7291A" w:rsidRDefault="00F7291A" w:rsidP="00F7291A">
      <w:pPr>
        <w:pStyle w:val="Default"/>
        <w:jc w:val="right"/>
        <w:rPr>
          <w:rFonts w:ascii="Times New Roman" w:hAnsi="Times New Roman" w:cs="Times New Roman"/>
          <w:b/>
          <w:bCs/>
          <w:sz w:val="22"/>
          <w:szCs w:val="22"/>
        </w:rPr>
      </w:pPr>
    </w:p>
    <w:p w14:paraId="353F9092" w14:textId="77777777" w:rsidR="00F7291A" w:rsidRDefault="00F7291A" w:rsidP="00F7291A">
      <w:pPr>
        <w:pStyle w:val="Default"/>
        <w:jc w:val="right"/>
        <w:rPr>
          <w:rFonts w:ascii="Times New Roman" w:hAnsi="Times New Roman" w:cs="Times New Roman"/>
          <w:b/>
          <w:bCs/>
          <w:sz w:val="22"/>
          <w:szCs w:val="22"/>
        </w:rPr>
      </w:pPr>
    </w:p>
    <w:p w14:paraId="629A070E" w14:textId="77777777" w:rsidR="00F7291A" w:rsidRDefault="00F7291A" w:rsidP="00F7291A">
      <w:pPr>
        <w:pStyle w:val="Default"/>
        <w:jc w:val="right"/>
        <w:rPr>
          <w:rFonts w:ascii="Times New Roman" w:hAnsi="Times New Roman" w:cs="Times New Roman"/>
          <w:b/>
          <w:bCs/>
          <w:sz w:val="22"/>
          <w:szCs w:val="22"/>
        </w:rPr>
      </w:pPr>
    </w:p>
    <w:p w14:paraId="4A0D9201" w14:textId="77777777" w:rsidR="00F7291A" w:rsidRDefault="00F7291A" w:rsidP="00F7291A">
      <w:pPr>
        <w:pStyle w:val="Default"/>
        <w:jc w:val="right"/>
        <w:rPr>
          <w:rFonts w:ascii="Times New Roman" w:hAnsi="Times New Roman" w:cs="Times New Roman"/>
          <w:b/>
          <w:bCs/>
          <w:sz w:val="22"/>
          <w:szCs w:val="22"/>
        </w:rPr>
      </w:pPr>
    </w:p>
    <w:p w14:paraId="05A71C1D" w14:textId="77777777" w:rsidR="00F7291A" w:rsidRDefault="00F7291A" w:rsidP="00F7291A">
      <w:pPr>
        <w:pStyle w:val="Default"/>
        <w:jc w:val="right"/>
        <w:rPr>
          <w:rFonts w:ascii="Times New Roman" w:hAnsi="Times New Roman" w:cs="Times New Roman"/>
          <w:b/>
          <w:bCs/>
          <w:sz w:val="22"/>
          <w:szCs w:val="22"/>
        </w:rPr>
      </w:pPr>
    </w:p>
    <w:p w14:paraId="76EE3FA7" w14:textId="77777777" w:rsidR="00F7291A" w:rsidRDefault="00F7291A" w:rsidP="00F7291A">
      <w:pPr>
        <w:pStyle w:val="Default"/>
        <w:jc w:val="right"/>
        <w:rPr>
          <w:rFonts w:ascii="Times New Roman" w:hAnsi="Times New Roman" w:cs="Times New Roman"/>
          <w:b/>
          <w:bCs/>
          <w:sz w:val="22"/>
          <w:szCs w:val="22"/>
        </w:rPr>
      </w:pPr>
    </w:p>
    <w:p w14:paraId="2D0CCF92" w14:textId="77777777" w:rsidR="00F7291A" w:rsidRDefault="00F7291A" w:rsidP="00F7291A">
      <w:pPr>
        <w:pStyle w:val="Default"/>
        <w:jc w:val="right"/>
        <w:rPr>
          <w:rFonts w:ascii="Times New Roman" w:hAnsi="Times New Roman" w:cs="Times New Roman"/>
          <w:b/>
          <w:bCs/>
          <w:sz w:val="22"/>
          <w:szCs w:val="22"/>
        </w:rPr>
      </w:pPr>
    </w:p>
    <w:p w14:paraId="5F83EF13" w14:textId="77777777" w:rsidR="00F7291A" w:rsidRDefault="00F7291A" w:rsidP="00F7291A">
      <w:pPr>
        <w:pStyle w:val="Default"/>
        <w:jc w:val="right"/>
        <w:rPr>
          <w:rFonts w:ascii="Times New Roman" w:hAnsi="Times New Roman" w:cs="Times New Roman"/>
          <w:b/>
          <w:bCs/>
          <w:sz w:val="22"/>
          <w:szCs w:val="22"/>
        </w:rPr>
      </w:pPr>
    </w:p>
    <w:p w14:paraId="6377A057" w14:textId="77777777" w:rsidR="00F7291A" w:rsidRDefault="00F7291A" w:rsidP="00F7291A">
      <w:pPr>
        <w:pStyle w:val="Default"/>
        <w:jc w:val="right"/>
        <w:rPr>
          <w:rFonts w:ascii="Times New Roman" w:hAnsi="Times New Roman" w:cs="Times New Roman"/>
          <w:b/>
          <w:bCs/>
          <w:sz w:val="22"/>
          <w:szCs w:val="22"/>
        </w:rPr>
      </w:pPr>
    </w:p>
    <w:p w14:paraId="7F4F0DC8" w14:textId="77777777" w:rsidR="00F7291A" w:rsidRDefault="00F7291A" w:rsidP="00F7291A">
      <w:pPr>
        <w:pStyle w:val="Default"/>
        <w:jc w:val="right"/>
        <w:rPr>
          <w:rFonts w:ascii="Times New Roman" w:hAnsi="Times New Roman" w:cs="Times New Roman"/>
          <w:b/>
          <w:bCs/>
          <w:sz w:val="22"/>
          <w:szCs w:val="22"/>
        </w:rPr>
      </w:pPr>
    </w:p>
    <w:p w14:paraId="16D0AC3E" w14:textId="77777777" w:rsidR="00F7291A" w:rsidRDefault="00F7291A" w:rsidP="00F7291A">
      <w:pPr>
        <w:pStyle w:val="Default"/>
        <w:jc w:val="right"/>
        <w:rPr>
          <w:rFonts w:ascii="Times New Roman" w:hAnsi="Times New Roman" w:cs="Times New Roman"/>
          <w:b/>
          <w:bCs/>
          <w:sz w:val="22"/>
          <w:szCs w:val="22"/>
        </w:rPr>
      </w:pPr>
    </w:p>
    <w:p w14:paraId="5E6C804B" w14:textId="77777777" w:rsidR="00F7291A" w:rsidRDefault="00F7291A" w:rsidP="00F7291A">
      <w:pPr>
        <w:pStyle w:val="Default"/>
        <w:jc w:val="right"/>
        <w:rPr>
          <w:rFonts w:ascii="Times New Roman" w:hAnsi="Times New Roman" w:cs="Times New Roman"/>
          <w:b/>
          <w:bCs/>
          <w:sz w:val="22"/>
          <w:szCs w:val="22"/>
        </w:rPr>
      </w:pPr>
    </w:p>
    <w:p w14:paraId="038298D0" w14:textId="77777777" w:rsidR="00F7291A" w:rsidRDefault="00F7291A" w:rsidP="00F7291A">
      <w:pPr>
        <w:pStyle w:val="Default"/>
        <w:jc w:val="right"/>
        <w:rPr>
          <w:rFonts w:ascii="Times New Roman" w:hAnsi="Times New Roman" w:cs="Times New Roman"/>
          <w:b/>
          <w:bCs/>
          <w:sz w:val="22"/>
          <w:szCs w:val="22"/>
        </w:rPr>
      </w:pPr>
    </w:p>
    <w:p w14:paraId="442D15B1" w14:textId="77777777" w:rsidR="00F7291A" w:rsidRDefault="00F7291A" w:rsidP="00F7291A">
      <w:pPr>
        <w:pStyle w:val="Default"/>
        <w:jc w:val="right"/>
        <w:rPr>
          <w:rFonts w:ascii="Times New Roman" w:hAnsi="Times New Roman" w:cs="Times New Roman"/>
          <w:b/>
          <w:bCs/>
          <w:sz w:val="22"/>
          <w:szCs w:val="22"/>
        </w:rPr>
      </w:pPr>
    </w:p>
    <w:p w14:paraId="10A5EEA3" w14:textId="77777777" w:rsidR="00F7291A" w:rsidRDefault="00F7291A" w:rsidP="00F7291A">
      <w:pPr>
        <w:pStyle w:val="Default"/>
        <w:jc w:val="right"/>
        <w:rPr>
          <w:rFonts w:ascii="Times New Roman" w:hAnsi="Times New Roman" w:cs="Times New Roman"/>
          <w:b/>
          <w:bCs/>
          <w:sz w:val="22"/>
          <w:szCs w:val="22"/>
        </w:rPr>
      </w:pPr>
    </w:p>
    <w:p w14:paraId="48C093B1" w14:textId="77777777" w:rsidR="00F7291A" w:rsidRDefault="00F7291A" w:rsidP="00F7291A">
      <w:pPr>
        <w:pStyle w:val="Default"/>
        <w:jc w:val="right"/>
        <w:rPr>
          <w:rFonts w:ascii="Times New Roman" w:hAnsi="Times New Roman" w:cs="Times New Roman"/>
          <w:b/>
          <w:bCs/>
          <w:sz w:val="22"/>
          <w:szCs w:val="22"/>
        </w:rPr>
      </w:pPr>
    </w:p>
    <w:p w14:paraId="1EEEDB26" w14:textId="77777777" w:rsidR="00F7291A" w:rsidRDefault="00F7291A" w:rsidP="00F7291A">
      <w:pPr>
        <w:pStyle w:val="Default"/>
        <w:jc w:val="right"/>
        <w:rPr>
          <w:rFonts w:ascii="Times New Roman" w:hAnsi="Times New Roman" w:cs="Times New Roman"/>
          <w:b/>
          <w:bCs/>
          <w:sz w:val="22"/>
          <w:szCs w:val="22"/>
        </w:rPr>
      </w:pPr>
    </w:p>
    <w:p w14:paraId="4C59FF38" w14:textId="77777777" w:rsidR="00F7291A" w:rsidRDefault="00F7291A" w:rsidP="00F7291A">
      <w:pPr>
        <w:pStyle w:val="Default"/>
        <w:jc w:val="right"/>
        <w:rPr>
          <w:rFonts w:ascii="Times New Roman" w:hAnsi="Times New Roman" w:cs="Times New Roman"/>
          <w:b/>
          <w:bCs/>
          <w:sz w:val="22"/>
          <w:szCs w:val="22"/>
        </w:rPr>
      </w:pPr>
    </w:p>
    <w:p w14:paraId="33A0ECF3" w14:textId="77777777" w:rsidR="00F7291A" w:rsidRPr="00E7255B" w:rsidRDefault="00F7291A" w:rsidP="00F7291A">
      <w:pPr>
        <w:pStyle w:val="Default"/>
        <w:jc w:val="right"/>
        <w:rPr>
          <w:rFonts w:ascii="Times New Roman" w:hAnsi="Times New Roman" w:cs="Times New Roman"/>
          <w:b/>
          <w:bCs/>
          <w:sz w:val="22"/>
          <w:szCs w:val="22"/>
        </w:rPr>
      </w:pPr>
      <w:r w:rsidRPr="00E7255B">
        <w:rPr>
          <w:rFonts w:ascii="Times New Roman" w:hAnsi="Times New Roman" w:cs="Times New Roman"/>
          <w:b/>
          <w:bCs/>
          <w:sz w:val="22"/>
          <w:szCs w:val="22"/>
        </w:rPr>
        <w:t xml:space="preserve">Anexa nr. 5 </w:t>
      </w:r>
    </w:p>
    <w:p w14:paraId="3FAEE571" w14:textId="77777777" w:rsidR="00F7291A" w:rsidRPr="00E7255B" w:rsidRDefault="00F7291A" w:rsidP="00F7291A">
      <w:pPr>
        <w:pStyle w:val="Default"/>
        <w:jc w:val="right"/>
        <w:rPr>
          <w:rFonts w:ascii="Times New Roman" w:hAnsi="Times New Roman" w:cs="Times New Roman"/>
          <w:b/>
          <w:bCs/>
          <w:sz w:val="22"/>
          <w:szCs w:val="22"/>
        </w:rPr>
      </w:pPr>
      <w:r w:rsidRPr="00E7255B">
        <w:rPr>
          <w:rFonts w:ascii="Times New Roman" w:hAnsi="Times New Roman" w:cs="Times New Roman"/>
          <w:b/>
          <w:bCs/>
          <w:sz w:val="22"/>
          <w:szCs w:val="22"/>
        </w:rPr>
        <w:t xml:space="preserve">la Regulament </w:t>
      </w:r>
    </w:p>
    <w:p w14:paraId="33A4FE9D" w14:textId="77777777" w:rsidR="00F7291A" w:rsidRPr="00E7255B" w:rsidRDefault="00F7291A" w:rsidP="00F7291A">
      <w:pPr>
        <w:pStyle w:val="Default"/>
        <w:jc w:val="both"/>
        <w:rPr>
          <w:rFonts w:ascii="Times New Roman" w:hAnsi="Times New Roman" w:cs="Times New Roman"/>
          <w:b/>
          <w:bCs/>
          <w:sz w:val="22"/>
          <w:szCs w:val="22"/>
        </w:rPr>
      </w:pPr>
    </w:p>
    <w:p w14:paraId="5BC8895A" w14:textId="77777777" w:rsidR="00F7291A" w:rsidRPr="00E7255B" w:rsidRDefault="00F7291A" w:rsidP="00F7291A">
      <w:pPr>
        <w:pStyle w:val="Default"/>
        <w:jc w:val="both"/>
        <w:rPr>
          <w:rFonts w:ascii="Times New Roman" w:hAnsi="Times New Roman" w:cs="Times New Roman"/>
          <w:b/>
          <w:bCs/>
          <w:sz w:val="22"/>
          <w:szCs w:val="22"/>
        </w:rPr>
      </w:pPr>
      <w:r w:rsidRPr="00E7255B">
        <w:rPr>
          <w:rFonts w:ascii="Times New Roman" w:hAnsi="Times New Roman" w:cs="Times New Roman"/>
          <w:b/>
          <w:bCs/>
          <w:sz w:val="22"/>
          <w:szCs w:val="22"/>
        </w:rPr>
        <w:t>Model al registrului de evidenţă a avizelor/rapoartelor de către comisia de specialitate</w:t>
      </w:r>
    </w:p>
    <w:p w14:paraId="374A2401" w14:textId="77777777" w:rsidR="00F7291A" w:rsidRPr="00E7255B" w:rsidRDefault="00F7291A" w:rsidP="00F7291A">
      <w:pPr>
        <w:pStyle w:val="Default"/>
        <w:jc w:val="both"/>
        <w:rPr>
          <w:rFonts w:ascii="Times New Roman" w:hAnsi="Times New Roman" w:cs="Times New Roman"/>
          <w:sz w:val="22"/>
          <w:szCs w:val="22"/>
        </w:rPr>
      </w:pPr>
    </w:p>
    <w:p w14:paraId="3253F9D4" w14:textId="77777777" w:rsidR="00F7291A" w:rsidRPr="00E7255B" w:rsidRDefault="00F7291A" w:rsidP="00F7291A">
      <w:pPr>
        <w:pStyle w:val="Default"/>
        <w:jc w:val="center"/>
        <w:rPr>
          <w:rFonts w:ascii="Times New Roman" w:hAnsi="Times New Roman" w:cs="Times New Roman"/>
          <w:b/>
          <w:bCs/>
          <w:sz w:val="22"/>
          <w:szCs w:val="22"/>
        </w:rPr>
      </w:pPr>
      <w:r w:rsidRPr="00E7255B">
        <w:rPr>
          <w:rFonts w:ascii="Times New Roman" w:hAnsi="Times New Roman" w:cs="Times New Roman"/>
          <w:b/>
          <w:bCs/>
          <w:sz w:val="22"/>
          <w:szCs w:val="22"/>
        </w:rPr>
        <w:t>REGISTRUL</w:t>
      </w:r>
    </w:p>
    <w:p w14:paraId="5AA40E15" w14:textId="77777777" w:rsidR="00F7291A" w:rsidRPr="00E7255B" w:rsidRDefault="00F7291A" w:rsidP="00F7291A">
      <w:pPr>
        <w:pStyle w:val="Default"/>
        <w:jc w:val="center"/>
        <w:rPr>
          <w:rFonts w:ascii="Times New Roman" w:hAnsi="Times New Roman" w:cs="Times New Roman"/>
          <w:sz w:val="22"/>
          <w:szCs w:val="22"/>
        </w:rPr>
      </w:pPr>
      <w:r w:rsidRPr="00E7255B">
        <w:rPr>
          <w:rFonts w:ascii="Times New Roman" w:hAnsi="Times New Roman" w:cs="Times New Roman"/>
          <w:b/>
          <w:bCs/>
          <w:sz w:val="22"/>
          <w:szCs w:val="22"/>
        </w:rPr>
        <w:t>privind avizele/rapoartele Comisiei _____________pe anul _____________</w:t>
      </w:r>
    </w:p>
    <w:p w14:paraId="62BD3430" w14:textId="77777777" w:rsidR="00F7291A" w:rsidRPr="00E7255B" w:rsidRDefault="00F7291A" w:rsidP="00F7291A">
      <w:pPr>
        <w:spacing w:after="0" w:line="240" w:lineRule="auto"/>
        <w:jc w:val="both"/>
        <w:rPr>
          <w:rFonts w:ascii="Times New Roman" w:hAnsi="Times New Roman"/>
          <w:b/>
          <w:bCs/>
        </w:rPr>
      </w:pPr>
    </w:p>
    <w:tbl>
      <w:tblPr>
        <w:tblStyle w:val="TableGrid"/>
        <w:tblW w:w="0" w:type="dxa"/>
        <w:tblLayout w:type="fixed"/>
        <w:tblLook w:val="04A0" w:firstRow="1" w:lastRow="0" w:firstColumn="1" w:lastColumn="0" w:noHBand="0" w:noVBand="1"/>
      </w:tblPr>
      <w:tblGrid>
        <w:gridCol w:w="1413"/>
        <w:gridCol w:w="2268"/>
        <w:gridCol w:w="3260"/>
        <w:gridCol w:w="2731"/>
      </w:tblGrid>
      <w:tr w:rsidR="00F7291A" w:rsidRPr="00E7255B" w14:paraId="34DC3413" w14:textId="77777777" w:rsidTr="005C6D78">
        <w:trPr>
          <w:trHeight w:val="385"/>
        </w:trPr>
        <w:tc>
          <w:tcPr>
            <w:tcW w:w="1413" w:type="dxa"/>
            <w:tcBorders>
              <w:top w:val="single" w:sz="4" w:space="0" w:color="auto"/>
              <w:left w:val="single" w:sz="4" w:space="0" w:color="auto"/>
              <w:bottom w:val="single" w:sz="4" w:space="0" w:color="auto"/>
              <w:right w:val="single" w:sz="4" w:space="0" w:color="auto"/>
            </w:tcBorders>
            <w:hideMark/>
          </w:tcPr>
          <w:p w14:paraId="0F87F93F" w14:textId="77777777" w:rsidR="00F7291A" w:rsidRPr="00E7255B" w:rsidRDefault="00F7291A" w:rsidP="005C6D78">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Nr.de </w:t>
            </w:r>
          </w:p>
          <w:p w14:paraId="6E719743" w14:textId="77777777" w:rsidR="00F7291A" w:rsidRPr="00E7255B" w:rsidRDefault="00F7291A" w:rsidP="005C6D78">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inregistrare </w:t>
            </w:r>
          </w:p>
        </w:tc>
        <w:tc>
          <w:tcPr>
            <w:tcW w:w="2268" w:type="dxa"/>
            <w:tcBorders>
              <w:top w:val="single" w:sz="4" w:space="0" w:color="auto"/>
              <w:left w:val="single" w:sz="4" w:space="0" w:color="auto"/>
              <w:bottom w:val="single" w:sz="4" w:space="0" w:color="auto"/>
              <w:right w:val="single" w:sz="4" w:space="0" w:color="auto"/>
            </w:tcBorders>
            <w:hideMark/>
          </w:tcPr>
          <w:p w14:paraId="16C4DA15" w14:textId="77777777" w:rsidR="00F7291A" w:rsidRPr="00E7255B" w:rsidRDefault="00F7291A" w:rsidP="005C6D78">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Data adoptării avizului/raportului </w:t>
            </w:r>
          </w:p>
        </w:tc>
        <w:tc>
          <w:tcPr>
            <w:tcW w:w="3260" w:type="dxa"/>
            <w:tcBorders>
              <w:top w:val="single" w:sz="4" w:space="0" w:color="auto"/>
              <w:left w:val="single" w:sz="4" w:space="0" w:color="auto"/>
              <w:bottom w:val="single" w:sz="4" w:space="0" w:color="auto"/>
              <w:right w:val="single" w:sz="4" w:space="0" w:color="auto"/>
            </w:tcBorders>
            <w:hideMark/>
          </w:tcPr>
          <w:p w14:paraId="18EF0B1B" w14:textId="77777777" w:rsidR="00F7291A" w:rsidRPr="00E7255B" w:rsidRDefault="00F7291A" w:rsidP="005C6D78">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Documentul </w:t>
            </w:r>
          </w:p>
        </w:tc>
        <w:tc>
          <w:tcPr>
            <w:tcW w:w="2731" w:type="dxa"/>
            <w:tcBorders>
              <w:top w:val="single" w:sz="4" w:space="0" w:color="auto"/>
              <w:left w:val="single" w:sz="4" w:space="0" w:color="auto"/>
              <w:bottom w:val="single" w:sz="4" w:space="0" w:color="auto"/>
              <w:right w:val="single" w:sz="4" w:space="0" w:color="auto"/>
            </w:tcBorders>
            <w:hideMark/>
          </w:tcPr>
          <w:p w14:paraId="2589DC7B" w14:textId="77777777" w:rsidR="00F7291A" w:rsidRPr="00E7255B" w:rsidRDefault="00F7291A" w:rsidP="005C6D78">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Rezultatul analizei </w:t>
            </w:r>
          </w:p>
        </w:tc>
      </w:tr>
      <w:tr w:rsidR="00F7291A" w:rsidRPr="00E7255B" w14:paraId="78BFD582" w14:textId="77777777" w:rsidTr="005C6D78">
        <w:trPr>
          <w:trHeight w:val="109"/>
        </w:trPr>
        <w:tc>
          <w:tcPr>
            <w:tcW w:w="1413" w:type="dxa"/>
            <w:tcBorders>
              <w:top w:val="single" w:sz="4" w:space="0" w:color="auto"/>
              <w:left w:val="single" w:sz="4" w:space="0" w:color="auto"/>
              <w:bottom w:val="single" w:sz="4" w:space="0" w:color="auto"/>
              <w:right w:val="single" w:sz="4" w:space="0" w:color="auto"/>
            </w:tcBorders>
            <w:hideMark/>
          </w:tcPr>
          <w:p w14:paraId="7EC68B20" w14:textId="77777777" w:rsidR="00F7291A" w:rsidRPr="00E7255B" w:rsidRDefault="00F7291A" w:rsidP="005C6D78">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0 </w:t>
            </w:r>
          </w:p>
        </w:tc>
        <w:tc>
          <w:tcPr>
            <w:tcW w:w="2268" w:type="dxa"/>
            <w:tcBorders>
              <w:top w:val="single" w:sz="4" w:space="0" w:color="auto"/>
              <w:left w:val="single" w:sz="4" w:space="0" w:color="auto"/>
              <w:bottom w:val="single" w:sz="4" w:space="0" w:color="auto"/>
              <w:right w:val="single" w:sz="4" w:space="0" w:color="auto"/>
            </w:tcBorders>
            <w:hideMark/>
          </w:tcPr>
          <w:p w14:paraId="21D43CBE" w14:textId="77777777" w:rsidR="00F7291A" w:rsidRPr="00E7255B" w:rsidRDefault="00F7291A" w:rsidP="005C6D78">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1 </w:t>
            </w:r>
          </w:p>
        </w:tc>
        <w:tc>
          <w:tcPr>
            <w:tcW w:w="3260" w:type="dxa"/>
            <w:tcBorders>
              <w:top w:val="single" w:sz="4" w:space="0" w:color="auto"/>
              <w:left w:val="single" w:sz="4" w:space="0" w:color="auto"/>
              <w:bottom w:val="single" w:sz="4" w:space="0" w:color="auto"/>
              <w:right w:val="single" w:sz="4" w:space="0" w:color="auto"/>
            </w:tcBorders>
            <w:hideMark/>
          </w:tcPr>
          <w:p w14:paraId="662B1113" w14:textId="77777777" w:rsidR="00F7291A" w:rsidRPr="00E7255B" w:rsidRDefault="00F7291A" w:rsidP="005C6D78">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2 </w:t>
            </w:r>
          </w:p>
        </w:tc>
        <w:tc>
          <w:tcPr>
            <w:tcW w:w="2731" w:type="dxa"/>
            <w:tcBorders>
              <w:top w:val="single" w:sz="4" w:space="0" w:color="auto"/>
              <w:left w:val="single" w:sz="4" w:space="0" w:color="auto"/>
              <w:bottom w:val="single" w:sz="4" w:space="0" w:color="auto"/>
              <w:right w:val="single" w:sz="4" w:space="0" w:color="auto"/>
            </w:tcBorders>
            <w:hideMark/>
          </w:tcPr>
          <w:p w14:paraId="1D3AEDC1" w14:textId="77777777" w:rsidR="00F7291A" w:rsidRPr="00E7255B" w:rsidRDefault="00F7291A" w:rsidP="005C6D78">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3 </w:t>
            </w:r>
          </w:p>
        </w:tc>
      </w:tr>
      <w:tr w:rsidR="00F7291A" w:rsidRPr="00E7255B" w14:paraId="58820893" w14:textId="77777777" w:rsidTr="005C6D78">
        <w:trPr>
          <w:trHeight w:val="247"/>
        </w:trPr>
        <w:tc>
          <w:tcPr>
            <w:tcW w:w="1413" w:type="dxa"/>
            <w:tcBorders>
              <w:top w:val="single" w:sz="4" w:space="0" w:color="auto"/>
              <w:left w:val="single" w:sz="4" w:space="0" w:color="auto"/>
              <w:bottom w:val="single" w:sz="4" w:space="0" w:color="auto"/>
              <w:right w:val="single" w:sz="4" w:space="0" w:color="auto"/>
            </w:tcBorders>
            <w:hideMark/>
          </w:tcPr>
          <w:p w14:paraId="726ED89B" w14:textId="77777777" w:rsidR="00F7291A" w:rsidRPr="00E7255B" w:rsidRDefault="00F7291A" w:rsidP="005C6D78">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1 </w:t>
            </w:r>
          </w:p>
        </w:tc>
        <w:tc>
          <w:tcPr>
            <w:tcW w:w="2268" w:type="dxa"/>
            <w:tcBorders>
              <w:top w:val="single" w:sz="4" w:space="0" w:color="auto"/>
              <w:left w:val="single" w:sz="4" w:space="0" w:color="auto"/>
              <w:bottom w:val="single" w:sz="4" w:space="0" w:color="auto"/>
              <w:right w:val="single" w:sz="4" w:space="0" w:color="auto"/>
            </w:tcBorders>
            <w:hideMark/>
          </w:tcPr>
          <w:p w14:paraId="2178A03B" w14:textId="77777777" w:rsidR="00F7291A" w:rsidRPr="00E7255B" w:rsidRDefault="00F7291A" w:rsidP="005C6D78">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 </w:t>
            </w:r>
          </w:p>
        </w:tc>
        <w:tc>
          <w:tcPr>
            <w:tcW w:w="3260" w:type="dxa"/>
            <w:tcBorders>
              <w:top w:val="single" w:sz="4" w:space="0" w:color="auto"/>
              <w:left w:val="single" w:sz="4" w:space="0" w:color="auto"/>
              <w:bottom w:val="single" w:sz="4" w:space="0" w:color="auto"/>
              <w:right w:val="single" w:sz="4" w:space="0" w:color="auto"/>
            </w:tcBorders>
            <w:hideMark/>
          </w:tcPr>
          <w:p w14:paraId="2BA7BCE5" w14:textId="77777777" w:rsidR="00F7291A" w:rsidRPr="00E7255B" w:rsidRDefault="00F7291A" w:rsidP="005C6D78">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Aviz pentru P.H.C.L. nr…./…privind…. </w:t>
            </w:r>
          </w:p>
        </w:tc>
        <w:tc>
          <w:tcPr>
            <w:tcW w:w="2731" w:type="dxa"/>
            <w:tcBorders>
              <w:top w:val="single" w:sz="4" w:space="0" w:color="auto"/>
              <w:left w:val="single" w:sz="4" w:space="0" w:color="auto"/>
              <w:bottom w:val="single" w:sz="4" w:space="0" w:color="auto"/>
              <w:right w:val="single" w:sz="4" w:space="0" w:color="auto"/>
            </w:tcBorders>
            <w:hideMark/>
          </w:tcPr>
          <w:p w14:paraId="5D065F47" w14:textId="77777777" w:rsidR="00F7291A" w:rsidRPr="00E7255B" w:rsidRDefault="00F7291A" w:rsidP="005C6D78">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Aviz favorabil cu …. amendamente/nefavorabil </w:t>
            </w:r>
          </w:p>
        </w:tc>
      </w:tr>
      <w:tr w:rsidR="00F7291A" w:rsidRPr="00E7255B" w14:paraId="53CA4870" w14:textId="77777777" w:rsidTr="005C6D78">
        <w:trPr>
          <w:trHeight w:val="523"/>
        </w:trPr>
        <w:tc>
          <w:tcPr>
            <w:tcW w:w="1413" w:type="dxa"/>
            <w:tcBorders>
              <w:top w:val="single" w:sz="4" w:space="0" w:color="auto"/>
              <w:left w:val="single" w:sz="4" w:space="0" w:color="auto"/>
              <w:bottom w:val="single" w:sz="4" w:space="0" w:color="auto"/>
              <w:right w:val="single" w:sz="4" w:space="0" w:color="auto"/>
            </w:tcBorders>
            <w:hideMark/>
          </w:tcPr>
          <w:p w14:paraId="0F8FCAD1" w14:textId="77777777" w:rsidR="00F7291A" w:rsidRPr="00E7255B" w:rsidRDefault="00F7291A" w:rsidP="005C6D78">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2 </w:t>
            </w:r>
          </w:p>
        </w:tc>
        <w:tc>
          <w:tcPr>
            <w:tcW w:w="2268" w:type="dxa"/>
            <w:tcBorders>
              <w:top w:val="single" w:sz="4" w:space="0" w:color="auto"/>
              <w:left w:val="single" w:sz="4" w:space="0" w:color="auto"/>
              <w:bottom w:val="single" w:sz="4" w:space="0" w:color="auto"/>
              <w:right w:val="single" w:sz="4" w:space="0" w:color="auto"/>
            </w:tcBorders>
            <w:hideMark/>
          </w:tcPr>
          <w:p w14:paraId="1A647E7B" w14:textId="77777777" w:rsidR="00F7291A" w:rsidRPr="00E7255B" w:rsidRDefault="00F7291A" w:rsidP="005C6D78">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 </w:t>
            </w:r>
          </w:p>
        </w:tc>
        <w:tc>
          <w:tcPr>
            <w:tcW w:w="3260" w:type="dxa"/>
            <w:tcBorders>
              <w:top w:val="single" w:sz="4" w:space="0" w:color="auto"/>
              <w:left w:val="single" w:sz="4" w:space="0" w:color="auto"/>
              <w:bottom w:val="single" w:sz="4" w:space="0" w:color="auto"/>
              <w:right w:val="single" w:sz="4" w:space="0" w:color="auto"/>
            </w:tcBorders>
            <w:hideMark/>
          </w:tcPr>
          <w:p w14:paraId="1C550443" w14:textId="77777777" w:rsidR="00F7291A" w:rsidRPr="00E7255B" w:rsidRDefault="00F7291A" w:rsidP="005C6D78">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Raport privind analiza situației…….</w:t>
            </w:r>
          </w:p>
          <w:p w14:paraId="04912E13" w14:textId="77777777" w:rsidR="00F7291A" w:rsidRPr="00E7255B" w:rsidRDefault="00F7291A" w:rsidP="005C6D78">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realizat in baza Hotărârii Consiliului Local nr. …. </w:t>
            </w:r>
          </w:p>
        </w:tc>
        <w:tc>
          <w:tcPr>
            <w:tcW w:w="2731" w:type="dxa"/>
            <w:tcBorders>
              <w:top w:val="single" w:sz="4" w:space="0" w:color="auto"/>
              <w:left w:val="single" w:sz="4" w:space="0" w:color="auto"/>
              <w:bottom w:val="single" w:sz="4" w:space="0" w:color="auto"/>
              <w:right w:val="single" w:sz="4" w:space="0" w:color="auto"/>
            </w:tcBorders>
            <w:hideMark/>
          </w:tcPr>
          <w:p w14:paraId="50A13710" w14:textId="77777777" w:rsidR="00F7291A" w:rsidRPr="00E7255B" w:rsidRDefault="00F7291A" w:rsidP="005C6D78">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 </w:t>
            </w:r>
          </w:p>
        </w:tc>
      </w:tr>
      <w:tr w:rsidR="00F7291A" w:rsidRPr="00E7255B" w14:paraId="40A8FC66" w14:textId="77777777" w:rsidTr="005C6D78">
        <w:trPr>
          <w:trHeight w:val="385"/>
        </w:trPr>
        <w:tc>
          <w:tcPr>
            <w:tcW w:w="1413" w:type="dxa"/>
            <w:tcBorders>
              <w:top w:val="single" w:sz="4" w:space="0" w:color="auto"/>
              <w:left w:val="single" w:sz="4" w:space="0" w:color="auto"/>
              <w:bottom w:val="single" w:sz="4" w:space="0" w:color="auto"/>
              <w:right w:val="single" w:sz="4" w:space="0" w:color="auto"/>
            </w:tcBorders>
            <w:hideMark/>
          </w:tcPr>
          <w:p w14:paraId="1249D28C" w14:textId="77777777" w:rsidR="00F7291A" w:rsidRPr="00E7255B" w:rsidRDefault="00F7291A" w:rsidP="005C6D78">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3 </w:t>
            </w:r>
          </w:p>
        </w:tc>
        <w:tc>
          <w:tcPr>
            <w:tcW w:w="2268" w:type="dxa"/>
            <w:tcBorders>
              <w:top w:val="single" w:sz="4" w:space="0" w:color="auto"/>
              <w:left w:val="single" w:sz="4" w:space="0" w:color="auto"/>
              <w:bottom w:val="single" w:sz="4" w:space="0" w:color="auto"/>
              <w:right w:val="single" w:sz="4" w:space="0" w:color="auto"/>
            </w:tcBorders>
            <w:hideMark/>
          </w:tcPr>
          <w:p w14:paraId="351F00E1" w14:textId="77777777" w:rsidR="00F7291A" w:rsidRPr="00E7255B" w:rsidRDefault="00F7291A" w:rsidP="005C6D78">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 </w:t>
            </w:r>
          </w:p>
        </w:tc>
        <w:tc>
          <w:tcPr>
            <w:tcW w:w="3260" w:type="dxa"/>
            <w:tcBorders>
              <w:top w:val="single" w:sz="4" w:space="0" w:color="auto"/>
              <w:left w:val="single" w:sz="4" w:space="0" w:color="auto"/>
              <w:bottom w:val="single" w:sz="4" w:space="0" w:color="auto"/>
              <w:right w:val="single" w:sz="4" w:space="0" w:color="auto"/>
            </w:tcBorders>
            <w:hideMark/>
          </w:tcPr>
          <w:p w14:paraId="01717E2D" w14:textId="77777777" w:rsidR="00F7291A" w:rsidRPr="00E7255B" w:rsidRDefault="00F7291A" w:rsidP="005C6D78">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Aviz pentru petiția nr. …/…. </w:t>
            </w:r>
          </w:p>
        </w:tc>
        <w:tc>
          <w:tcPr>
            <w:tcW w:w="2731" w:type="dxa"/>
            <w:tcBorders>
              <w:top w:val="single" w:sz="4" w:space="0" w:color="auto"/>
              <w:left w:val="single" w:sz="4" w:space="0" w:color="auto"/>
              <w:bottom w:val="single" w:sz="4" w:space="0" w:color="auto"/>
              <w:right w:val="single" w:sz="4" w:space="0" w:color="auto"/>
            </w:tcBorders>
            <w:hideMark/>
          </w:tcPr>
          <w:p w14:paraId="7A022DEE" w14:textId="77777777" w:rsidR="00F7291A" w:rsidRPr="00E7255B" w:rsidRDefault="00F7291A" w:rsidP="005C6D78">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Aviz favorabil/nefavorabil </w:t>
            </w:r>
          </w:p>
        </w:tc>
      </w:tr>
      <w:tr w:rsidR="00F7291A" w:rsidRPr="00E7255B" w14:paraId="0E13664B" w14:textId="77777777" w:rsidTr="005C6D78">
        <w:trPr>
          <w:trHeight w:val="385"/>
        </w:trPr>
        <w:tc>
          <w:tcPr>
            <w:tcW w:w="1413" w:type="dxa"/>
            <w:tcBorders>
              <w:top w:val="single" w:sz="4" w:space="0" w:color="auto"/>
              <w:left w:val="single" w:sz="4" w:space="0" w:color="auto"/>
              <w:bottom w:val="single" w:sz="4" w:space="0" w:color="auto"/>
              <w:right w:val="single" w:sz="4" w:space="0" w:color="auto"/>
            </w:tcBorders>
          </w:tcPr>
          <w:p w14:paraId="2DE79A84" w14:textId="77777777" w:rsidR="00F7291A" w:rsidRPr="00E7255B" w:rsidRDefault="00F7291A" w:rsidP="005C6D78">
            <w:pPr>
              <w:pStyle w:val="Default"/>
              <w:jc w:val="both"/>
              <w:rPr>
                <w:rFonts w:ascii="Times New Roman" w:hAnsi="Times New Roman" w:cs="Times New Roman"/>
                <w:kern w:val="2"/>
                <w:sz w:val="22"/>
                <w:szCs w:val="22"/>
              </w:rPr>
            </w:pPr>
          </w:p>
        </w:tc>
        <w:tc>
          <w:tcPr>
            <w:tcW w:w="2268" w:type="dxa"/>
            <w:tcBorders>
              <w:top w:val="single" w:sz="4" w:space="0" w:color="auto"/>
              <w:left w:val="single" w:sz="4" w:space="0" w:color="auto"/>
              <w:bottom w:val="single" w:sz="4" w:space="0" w:color="auto"/>
              <w:right w:val="single" w:sz="4" w:space="0" w:color="auto"/>
            </w:tcBorders>
          </w:tcPr>
          <w:p w14:paraId="291F7C0B" w14:textId="77777777" w:rsidR="00F7291A" w:rsidRPr="00E7255B" w:rsidRDefault="00F7291A" w:rsidP="005C6D78">
            <w:pPr>
              <w:pStyle w:val="Default"/>
              <w:jc w:val="both"/>
              <w:rPr>
                <w:rFonts w:ascii="Times New Roman" w:hAnsi="Times New Roman" w:cs="Times New Roman"/>
                <w:kern w:val="2"/>
                <w:sz w:val="22"/>
                <w:szCs w:val="22"/>
              </w:rPr>
            </w:pPr>
          </w:p>
        </w:tc>
        <w:tc>
          <w:tcPr>
            <w:tcW w:w="3260" w:type="dxa"/>
            <w:tcBorders>
              <w:top w:val="single" w:sz="4" w:space="0" w:color="auto"/>
              <w:left w:val="single" w:sz="4" w:space="0" w:color="auto"/>
              <w:bottom w:val="single" w:sz="4" w:space="0" w:color="auto"/>
              <w:right w:val="single" w:sz="4" w:space="0" w:color="auto"/>
            </w:tcBorders>
          </w:tcPr>
          <w:p w14:paraId="37E66D6A" w14:textId="77777777" w:rsidR="00F7291A" w:rsidRPr="00E7255B" w:rsidRDefault="00F7291A" w:rsidP="005C6D78">
            <w:pPr>
              <w:pStyle w:val="Default"/>
              <w:jc w:val="both"/>
              <w:rPr>
                <w:rFonts w:ascii="Times New Roman" w:hAnsi="Times New Roman" w:cs="Times New Roman"/>
                <w:kern w:val="2"/>
                <w:sz w:val="22"/>
                <w:szCs w:val="22"/>
              </w:rPr>
            </w:pPr>
          </w:p>
        </w:tc>
        <w:tc>
          <w:tcPr>
            <w:tcW w:w="2731" w:type="dxa"/>
            <w:tcBorders>
              <w:top w:val="single" w:sz="4" w:space="0" w:color="auto"/>
              <w:left w:val="single" w:sz="4" w:space="0" w:color="auto"/>
              <w:bottom w:val="single" w:sz="4" w:space="0" w:color="auto"/>
              <w:right w:val="single" w:sz="4" w:space="0" w:color="auto"/>
            </w:tcBorders>
          </w:tcPr>
          <w:p w14:paraId="1E0056EC" w14:textId="77777777" w:rsidR="00F7291A" w:rsidRPr="00E7255B" w:rsidRDefault="00F7291A" w:rsidP="005C6D78">
            <w:pPr>
              <w:pStyle w:val="Default"/>
              <w:jc w:val="both"/>
              <w:rPr>
                <w:rFonts w:ascii="Times New Roman" w:hAnsi="Times New Roman" w:cs="Times New Roman"/>
                <w:kern w:val="2"/>
                <w:sz w:val="22"/>
                <w:szCs w:val="22"/>
              </w:rPr>
            </w:pPr>
          </w:p>
        </w:tc>
      </w:tr>
      <w:tr w:rsidR="00F7291A" w:rsidRPr="00E7255B" w14:paraId="3B247142" w14:textId="77777777" w:rsidTr="005C6D78">
        <w:trPr>
          <w:trHeight w:val="385"/>
        </w:trPr>
        <w:tc>
          <w:tcPr>
            <w:tcW w:w="1413" w:type="dxa"/>
            <w:tcBorders>
              <w:top w:val="single" w:sz="4" w:space="0" w:color="auto"/>
              <w:left w:val="single" w:sz="4" w:space="0" w:color="auto"/>
              <w:bottom w:val="single" w:sz="4" w:space="0" w:color="auto"/>
              <w:right w:val="single" w:sz="4" w:space="0" w:color="auto"/>
            </w:tcBorders>
          </w:tcPr>
          <w:p w14:paraId="1947F476" w14:textId="77777777" w:rsidR="00F7291A" w:rsidRPr="00E7255B" w:rsidRDefault="00F7291A" w:rsidP="005C6D78">
            <w:pPr>
              <w:pStyle w:val="Default"/>
              <w:jc w:val="both"/>
              <w:rPr>
                <w:rFonts w:ascii="Times New Roman" w:hAnsi="Times New Roman" w:cs="Times New Roman"/>
                <w:kern w:val="2"/>
                <w:sz w:val="22"/>
                <w:szCs w:val="22"/>
              </w:rPr>
            </w:pPr>
          </w:p>
        </w:tc>
        <w:tc>
          <w:tcPr>
            <w:tcW w:w="2268" w:type="dxa"/>
            <w:tcBorders>
              <w:top w:val="single" w:sz="4" w:space="0" w:color="auto"/>
              <w:left w:val="single" w:sz="4" w:space="0" w:color="auto"/>
              <w:bottom w:val="single" w:sz="4" w:space="0" w:color="auto"/>
              <w:right w:val="single" w:sz="4" w:space="0" w:color="auto"/>
            </w:tcBorders>
          </w:tcPr>
          <w:p w14:paraId="787A0298" w14:textId="77777777" w:rsidR="00F7291A" w:rsidRPr="00E7255B" w:rsidRDefault="00F7291A" w:rsidP="005C6D78">
            <w:pPr>
              <w:pStyle w:val="Default"/>
              <w:jc w:val="both"/>
              <w:rPr>
                <w:rFonts w:ascii="Times New Roman" w:hAnsi="Times New Roman" w:cs="Times New Roman"/>
                <w:kern w:val="2"/>
                <w:sz w:val="22"/>
                <w:szCs w:val="22"/>
              </w:rPr>
            </w:pPr>
          </w:p>
        </w:tc>
        <w:tc>
          <w:tcPr>
            <w:tcW w:w="3260" w:type="dxa"/>
            <w:tcBorders>
              <w:top w:val="single" w:sz="4" w:space="0" w:color="auto"/>
              <w:left w:val="single" w:sz="4" w:space="0" w:color="auto"/>
              <w:bottom w:val="single" w:sz="4" w:space="0" w:color="auto"/>
              <w:right w:val="single" w:sz="4" w:space="0" w:color="auto"/>
            </w:tcBorders>
          </w:tcPr>
          <w:p w14:paraId="7BC2761B" w14:textId="77777777" w:rsidR="00F7291A" w:rsidRPr="00E7255B" w:rsidRDefault="00F7291A" w:rsidP="005C6D78">
            <w:pPr>
              <w:pStyle w:val="Default"/>
              <w:jc w:val="both"/>
              <w:rPr>
                <w:rFonts w:ascii="Times New Roman" w:hAnsi="Times New Roman" w:cs="Times New Roman"/>
                <w:kern w:val="2"/>
                <w:sz w:val="22"/>
                <w:szCs w:val="22"/>
              </w:rPr>
            </w:pPr>
          </w:p>
        </w:tc>
        <w:tc>
          <w:tcPr>
            <w:tcW w:w="2731" w:type="dxa"/>
            <w:tcBorders>
              <w:top w:val="single" w:sz="4" w:space="0" w:color="auto"/>
              <w:left w:val="single" w:sz="4" w:space="0" w:color="auto"/>
              <w:bottom w:val="single" w:sz="4" w:space="0" w:color="auto"/>
              <w:right w:val="single" w:sz="4" w:space="0" w:color="auto"/>
            </w:tcBorders>
          </w:tcPr>
          <w:p w14:paraId="6E39D16F" w14:textId="77777777" w:rsidR="00F7291A" w:rsidRPr="00E7255B" w:rsidRDefault="00F7291A" w:rsidP="005C6D78">
            <w:pPr>
              <w:pStyle w:val="Default"/>
              <w:jc w:val="both"/>
              <w:rPr>
                <w:rFonts w:ascii="Times New Roman" w:hAnsi="Times New Roman" w:cs="Times New Roman"/>
                <w:kern w:val="2"/>
                <w:sz w:val="22"/>
                <w:szCs w:val="22"/>
              </w:rPr>
            </w:pPr>
          </w:p>
        </w:tc>
      </w:tr>
      <w:tr w:rsidR="00F7291A" w:rsidRPr="00E7255B" w14:paraId="13AB427D" w14:textId="77777777" w:rsidTr="005C6D78">
        <w:trPr>
          <w:trHeight w:val="385"/>
        </w:trPr>
        <w:tc>
          <w:tcPr>
            <w:tcW w:w="1413" w:type="dxa"/>
            <w:tcBorders>
              <w:top w:val="single" w:sz="4" w:space="0" w:color="auto"/>
              <w:left w:val="single" w:sz="4" w:space="0" w:color="auto"/>
              <w:bottom w:val="single" w:sz="4" w:space="0" w:color="auto"/>
              <w:right w:val="single" w:sz="4" w:space="0" w:color="auto"/>
            </w:tcBorders>
          </w:tcPr>
          <w:p w14:paraId="0019B40B" w14:textId="77777777" w:rsidR="00F7291A" w:rsidRPr="00E7255B" w:rsidRDefault="00F7291A" w:rsidP="005C6D78">
            <w:pPr>
              <w:pStyle w:val="Default"/>
              <w:jc w:val="both"/>
              <w:rPr>
                <w:rFonts w:ascii="Times New Roman" w:hAnsi="Times New Roman" w:cs="Times New Roman"/>
                <w:kern w:val="2"/>
                <w:sz w:val="22"/>
                <w:szCs w:val="22"/>
              </w:rPr>
            </w:pPr>
          </w:p>
        </w:tc>
        <w:tc>
          <w:tcPr>
            <w:tcW w:w="2268" w:type="dxa"/>
            <w:tcBorders>
              <w:top w:val="single" w:sz="4" w:space="0" w:color="auto"/>
              <w:left w:val="single" w:sz="4" w:space="0" w:color="auto"/>
              <w:bottom w:val="single" w:sz="4" w:space="0" w:color="auto"/>
              <w:right w:val="single" w:sz="4" w:space="0" w:color="auto"/>
            </w:tcBorders>
          </w:tcPr>
          <w:p w14:paraId="751CACE9" w14:textId="77777777" w:rsidR="00F7291A" w:rsidRPr="00E7255B" w:rsidRDefault="00F7291A" w:rsidP="005C6D78">
            <w:pPr>
              <w:pStyle w:val="Default"/>
              <w:jc w:val="both"/>
              <w:rPr>
                <w:rFonts w:ascii="Times New Roman" w:hAnsi="Times New Roman" w:cs="Times New Roman"/>
                <w:kern w:val="2"/>
                <w:sz w:val="22"/>
                <w:szCs w:val="22"/>
              </w:rPr>
            </w:pPr>
          </w:p>
        </w:tc>
        <w:tc>
          <w:tcPr>
            <w:tcW w:w="3260" w:type="dxa"/>
            <w:tcBorders>
              <w:top w:val="single" w:sz="4" w:space="0" w:color="auto"/>
              <w:left w:val="single" w:sz="4" w:space="0" w:color="auto"/>
              <w:bottom w:val="single" w:sz="4" w:space="0" w:color="auto"/>
              <w:right w:val="single" w:sz="4" w:space="0" w:color="auto"/>
            </w:tcBorders>
          </w:tcPr>
          <w:p w14:paraId="68225936" w14:textId="77777777" w:rsidR="00F7291A" w:rsidRPr="00E7255B" w:rsidRDefault="00F7291A" w:rsidP="005C6D78">
            <w:pPr>
              <w:pStyle w:val="Default"/>
              <w:jc w:val="both"/>
              <w:rPr>
                <w:rFonts w:ascii="Times New Roman" w:hAnsi="Times New Roman" w:cs="Times New Roman"/>
                <w:kern w:val="2"/>
                <w:sz w:val="22"/>
                <w:szCs w:val="22"/>
              </w:rPr>
            </w:pPr>
          </w:p>
        </w:tc>
        <w:tc>
          <w:tcPr>
            <w:tcW w:w="2731" w:type="dxa"/>
            <w:tcBorders>
              <w:top w:val="single" w:sz="4" w:space="0" w:color="auto"/>
              <w:left w:val="single" w:sz="4" w:space="0" w:color="auto"/>
              <w:bottom w:val="single" w:sz="4" w:space="0" w:color="auto"/>
              <w:right w:val="single" w:sz="4" w:space="0" w:color="auto"/>
            </w:tcBorders>
          </w:tcPr>
          <w:p w14:paraId="08C549C2" w14:textId="77777777" w:rsidR="00F7291A" w:rsidRPr="00E7255B" w:rsidRDefault="00F7291A" w:rsidP="005C6D78">
            <w:pPr>
              <w:pStyle w:val="Default"/>
              <w:jc w:val="both"/>
              <w:rPr>
                <w:rFonts w:ascii="Times New Roman" w:hAnsi="Times New Roman" w:cs="Times New Roman"/>
                <w:kern w:val="2"/>
                <w:sz w:val="22"/>
                <w:szCs w:val="22"/>
              </w:rPr>
            </w:pPr>
          </w:p>
        </w:tc>
      </w:tr>
    </w:tbl>
    <w:p w14:paraId="2C2272EE" w14:textId="77777777" w:rsidR="00F7291A" w:rsidRPr="00E7255B" w:rsidRDefault="00F7291A" w:rsidP="00F7291A">
      <w:pPr>
        <w:spacing w:after="0" w:line="240" w:lineRule="auto"/>
        <w:jc w:val="both"/>
        <w:rPr>
          <w:rFonts w:ascii="Times New Roman" w:hAnsi="Times New Roman"/>
          <w:kern w:val="2"/>
        </w:rPr>
      </w:pPr>
    </w:p>
    <w:p w14:paraId="409FCCCF" w14:textId="77777777" w:rsidR="00F7291A" w:rsidRPr="00E7255B" w:rsidRDefault="00F7291A" w:rsidP="00F7291A">
      <w:pPr>
        <w:spacing w:after="0" w:line="240" w:lineRule="auto"/>
        <w:jc w:val="both"/>
        <w:rPr>
          <w:rFonts w:ascii="Times New Roman" w:hAnsi="Times New Roman"/>
        </w:rPr>
      </w:pPr>
    </w:p>
    <w:p w14:paraId="4D80EB74" w14:textId="77777777" w:rsidR="00F7291A" w:rsidRPr="00E7255B" w:rsidRDefault="00F7291A" w:rsidP="00F7291A">
      <w:pPr>
        <w:spacing w:after="0" w:line="240" w:lineRule="auto"/>
        <w:jc w:val="both"/>
        <w:rPr>
          <w:rFonts w:ascii="Times New Roman" w:hAnsi="Times New Roman"/>
        </w:rPr>
      </w:pPr>
    </w:p>
    <w:p w14:paraId="65D59B34" w14:textId="77777777" w:rsidR="00F7291A" w:rsidRPr="00E7255B" w:rsidRDefault="00F7291A" w:rsidP="00F7291A">
      <w:pPr>
        <w:spacing w:after="0" w:line="240" w:lineRule="auto"/>
        <w:jc w:val="both"/>
        <w:rPr>
          <w:rFonts w:ascii="Times New Roman" w:hAnsi="Times New Roman"/>
        </w:rPr>
      </w:pPr>
      <w:r w:rsidRPr="00E7255B">
        <w:rPr>
          <w:rFonts w:ascii="Times New Roman" w:hAnsi="Times New Roman"/>
        </w:rPr>
        <w:t>* Registrele pe fiecare an se ţin în format electronic.</w:t>
      </w:r>
    </w:p>
    <w:p w14:paraId="4EB00078" w14:textId="77777777" w:rsidR="00F7291A" w:rsidRPr="00E7255B" w:rsidRDefault="00F7291A" w:rsidP="00F7291A">
      <w:pPr>
        <w:spacing w:after="0" w:line="240" w:lineRule="auto"/>
        <w:jc w:val="both"/>
        <w:rPr>
          <w:rFonts w:ascii="Times New Roman" w:hAnsi="Times New Roman"/>
        </w:rPr>
      </w:pPr>
    </w:p>
    <w:p w14:paraId="510EC89F" w14:textId="77777777" w:rsidR="00F7291A" w:rsidRPr="00E7255B" w:rsidRDefault="00F7291A" w:rsidP="00F7291A">
      <w:pPr>
        <w:spacing w:after="0" w:line="240" w:lineRule="auto"/>
        <w:jc w:val="both"/>
        <w:rPr>
          <w:rFonts w:ascii="Times New Roman" w:hAnsi="Times New Roman"/>
        </w:rPr>
      </w:pPr>
    </w:p>
    <w:p w14:paraId="3F334B1C" w14:textId="77777777" w:rsidR="00F7291A" w:rsidRPr="00E7255B" w:rsidRDefault="00F7291A" w:rsidP="00F7291A">
      <w:pPr>
        <w:spacing w:after="0" w:line="240" w:lineRule="auto"/>
        <w:jc w:val="both"/>
        <w:rPr>
          <w:rFonts w:ascii="Times New Roman" w:hAnsi="Times New Roman"/>
        </w:rPr>
      </w:pPr>
    </w:p>
    <w:p w14:paraId="2DD558B9" w14:textId="77777777" w:rsidR="00F7291A" w:rsidRPr="00E7255B" w:rsidRDefault="00F7291A" w:rsidP="00F7291A">
      <w:pPr>
        <w:spacing w:after="0" w:line="240" w:lineRule="auto"/>
        <w:jc w:val="both"/>
        <w:rPr>
          <w:rFonts w:ascii="Times New Roman" w:hAnsi="Times New Roman"/>
        </w:rPr>
      </w:pPr>
    </w:p>
    <w:p w14:paraId="6CB98C18" w14:textId="77777777" w:rsidR="00F7291A" w:rsidRPr="00E7255B" w:rsidRDefault="00F7291A" w:rsidP="00F7291A">
      <w:pPr>
        <w:spacing w:after="0" w:line="240" w:lineRule="auto"/>
        <w:jc w:val="both"/>
        <w:rPr>
          <w:rFonts w:ascii="Times New Roman" w:hAnsi="Times New Roman"/>
        </w:rPr>
      </w:pPr>
    </w:p>
    <w:p w14:paraId="25405B39" w14:textId="77777777" w:rsidR="00F7291A" w:rsidRPr="00E7255B" w:rsidRDefault="00F7291A" w:rsidP="00F7291A">
      <w:pPr>
        <w:spacing w:after="0" w:line="240" w:lineRule="auto"/>
        <w:jc w:val="both"/>
        <w:rPr>
          <w:rFonts w:ascii="Times New Roman" w:hAnsi="Times New Roman"/>
        </w:rPr>
      </w:pPr>
    </w:p>
    <w:p w14:paraId="30F85FC4" w14:textId="77777777" w:rsidR="00F7291A" w:rsidRPr="00E7255B" w:rsidRDefault="00F7291A" w:rsidP="00F7291A">
      <w:pPr>
        <w:spacing w:after="0" w:line="240" w:lineRule="auto"/>
        <w:jc w:val="both"/>
        <w:rPr>
          <w:rFonts w:ascii="Times New Roman" w:hAnsi="Times New Roman"/>
        </w:rPr>
      </w:pPr>
    </w:p>
    <w:p w14:paraId="437EB5AC" w14:textId="77777777" w:rsidR="00F7291A" w:rsidRPr="00E7255B" w:rsidRDefault="00F7291A" w:rsidP="00F7291A">
      <w:pPr>
        <w:spacing w:after="0" w:line="240" w:lineRule="auto"/>
        <w:jc w:val="both"/>
        <w:rPr>
          <w:rFonts w:ascii="Times New Roman" w:hAnsi="Times New Roman"/>
        </w:rPr>
      </w:pPr>
    </w:p>
    <w:p w14:paraId="6F0C6EA8" w14:textId="77777777" w:rsidR="00F7291A" w:rsidRPr="00E7255B" w:rsidRDefault="00F7291A" w:rsidP="00F7291A">
      <w:pPr>
        <w:pStyle w:val="Default"/>
        <w:jc w:val="both"/>
        <w:rPr>
          <w:rFonts w:ascii="Times New Roman" w:hAnsi="Times New Roman" w:cs="Times New Roman"/>
          <w:sz w:val="22"/>
          <w:szCs w:val="22"/>
        </w:rPr>
      </w:pPr>
      <w:r w:rsidRPr="00E7255B">
        <w:rPr>
          <w:rFonts w:ascii="Times New Roman" w:hAnsi="Times New Roman" w:cs="Times New Roman"/>
          <w:sz w:val="22"/>
          <w:szCs w:val="22"/>
        </w:rPr>
        <w:t xml:space="preserve">                                                                             </w:t>
      </w:r>
    </w:p>
    <w:p w14:paraId="4AFE27CE" w14:textId="77777777" w:rsidR="00F7291A" w:rsidRPr="00E7255B" w:rsidRDefault="00F7291A" w:rsidP="00F7291A">
      <w:pPr>
        <w:spacing w:after="0" w:line="240" w:lineRule="auto"/>
        <w:jc w:val="both"/>
        <w:rPr>
          <w:rFonts w:ascii="Times New Roman" w:hAnsi="Times New Roman"/>
        </w:rPr>
      </w:pPr>
    </w:p>
    <w:p w14:paraId="1349DE95" w14:textId="77777777" w:rsidR="00F7291A" w:rsidRPr="00E7255B" w:rsidRDefault="00F7291A" w:rsidP="00F7291A">
      <w:pPr>
        <w:spacing w:after="0" w:line="240" w:lineRule="auto"/>
        <w:jc w:val="both"/>
        <w:rPr>
          <w:rFonts w:ascii="Times New Roman" w:hAnsi="Times New Roman"/>
        </w:rPr>
      </w:pPr>
    </w:p>
    <w:p w14:paraId="13ECBE51" w14:textId="77777777" w:rsidR="00F7291A" w:rsidRPr="00E7255B" w:rsidRDefault="00F7291A" w:rsidP="00F7291A">
      <w:pPr>
        <w:spacing w:after="0" w:line="240" w:lineRule="auto"/>
        <w:jc w:val="both"/>
        <w:rPr>
          <w:rFonts w:ascii="Times New Roman" w:hAnsi="Times New Roman"/>
        </w:rPr>
      </w:pPr>
    </w:p>
    <w:p w14:paraId="7C4DE823" w14:textId="77777777" w:rsidR="00F7291A" w:rsidRPr="00E7255B" w:rsidRDefault="00F7291A" w:rsidP="00F7291A">
      <w:pPr>
        <w:spacing w:after="0" w:line="240" w:lineRule="auto"/>
        <w:jc w:val="both"/>
        <w:rPr>
          <w:rFonts w:ascii="Times New Roman" w:hAnsi="Times New Roman"/>
        </w:rPr>
      </w:pPr>
    </w:p>
    <w:p w14:paraId="53CF8831" w14:textId="77777777" w:rsidR="00F7291A" w:rsidRDefault="00F7291A" w:rsidP="00F7291A">
      <w:pPr>
        <w:spacing w:after="0" w:line="240" w:lineRule="auto"/>
        <w:jc w:val="both"/>
        <w:rPr>
          <w:rFonts w:ascii="Times New Roman" w:hAnsi="Times New Roman"/>
        </w:rPr>
      </w:pPr>
    </w:p>
    <w:p w14:paraId="5BA894D8" w14:textId="77777777" w:rsidR="00F7291A" w:rsidRDefault="00F7291A" w:rsidP="00F7291A">
      <w:pPr>
        <w:spacing w:after="0" w:line="240" w:lineRule="auto"/>
        <w:jc w:val="both"/>
        <w:rPr>
          <w:rFonts w:ascii="Times New Roman" w:hAnsi="Times New Roman"/>
        </w:rPr>
      </w:pPr>
    </w:p>
    <w:p w14:paraId="6D630286" w14:textId="77777777" w:rsidR="00F7291A" w:rsidRDefault="00F7291A" w:rsidP="00F7291A">
      <w:pPr>
        <w:spacing w:after="0" w:line="240" w:lineRule="auto"/>
        <w:jc w:val="both"/>
        <w:rPr>
          <w:rFonts w:ascii="Times New Roman" w:hAnsi="Times New Roman"/>
        </w:rPr>
      </w:pPr>
    </w:p>
    <w:p w14:paraId="0A64C9A4" w14:textId="77777777" w:rsidR="00F7291A" w:rsidRDefault="00F7291A" w:rsidP="00F7291A">
      <w:pPr>
        <w:spacing w:after="0" w:line="240" w:lineRule="auto"/>
        <w:jc w:val="both"/>
        <w:rPr>
          <w:rFonts w:ascii="Times New Roman" w:hAnsi="Times New Roman"/>
        </w:rPr>
      </w:pPr>
    </w:p>
    <w:p w14:paraId="57984EE6" w14:textId="77777777" w:rsidR="00F7291A" w:rsidRDefault="00F7291A" w:rsidP="00F7291A">
      <w:pPr>
        <w:spacing w:after="0" w:line="240" w:lineRule="auto"/>
        <w:jc w:val="both"/>
        <w:rPr>
          <w:rFonts w:ascii="Times New Roman" w:hAnsi="Times New Roman"/>
        </w:rPr>
      </w:pPr>
    </w:p>
    <w:p w14:paraId="0917C1D9" w14:textId="77777777" w:rsidR="00F7291A" w:rsidRDefault="00F7291A" w:rsidP="00F7291A">
      <w:pPr>
        <w:spacing w:after="0" w:line="240" w:lineRule="auto"/>
        <w:jc w:val="both"/>
        <w:rPr>
          <w:rFonts w:ascii="Times New Roman" w:hAnsi="Times New Roman"/>
        </w:rPr>
      </w:pPr>
    </w:p>
    <w:p w14:paraId="6F7451B5" w14:textId="77777777" w:rsidR="00F7291A" w:rsidRDefault="00F7291A" w:rsidP="00F7291A">
      <w:pPr>
        <w:spacing w:after="0" w:line="240" w:lineRule="auto"/>
        <w:jc w:val="both"/>
        <w:rPr>
          <w:rFonts w:ascii="Times New Roman" w:hAnsi="Times New Roman"/>
        </w:rPr>
      </w:pPr>
    </w:p>
    <w:p w14:paraId="5C6F8F94" w14:textId="77777777" w:rsidR="00F7291A" w:rsidRDefault="00F7291A" w:rsidP="00F7291A">
      <w:pPr>
        <w:spacing w:after="0" w:line="240" w:lineRule="auto"/>
        <w:jc w:val="both"/>
        <w:rPr>
          <w:rFonts w:ascii="Times New Roman" w:hAnsi="Times New Roman"/>
        </w:rPr>
      </w:pPr>
    </w:p>
    <w:p w14:paraId="3EE4004D" w14:textId="77777777" w:rsidR="00F7291A" w:rsidRDefault="00F7291A" w:rsidP="00F7291A">
      <w:pPr>
        <w:spacing w:after="0" w:line="240" w:lineRule="auto"/>
        <w:jc w:val="both"/>
        <w:rPr>
          <w:rFonts w:ascii="Times New Roman" w:hAnsi="Times New Roman"/>
        </w:rPr>
      </w:pPr>
    </w:p>
    <w:p w14:paraId="4BEC5427" w14:textId="77777777" w:rsidR="00F7291A" w:rsidRDefault="00F7291A" w:rsidP="00F7291A">
      <w:pPr>
        <w:spacing w:after="0" w:line="240" w:lineRule="auto"/>
        <w:jc w:val="both"/>
        <w:rPr>
          <w:rFonts w:ascii="Times New Roman" w:hAnsi="Times New Roman"/>
        </w:rPr>
      </w:pPr>
    </w:p>
    <w:p w14:paraId="44652F43" w14:textId="77777777" w:rsidR="00F7291A" w:rsidRDefault="00F7291A" w:rsidP="00F7291A">
      <w:pPr>
        <w:spacing w:after="0" w:line="240" w:lineRule="auto"/>
        <w:jc w:val="both"/>
        <w:rPr>
          <w:rFonts w:ascii="Times New Roman" w:hAnsi="Times New Roman"/>
        </w:rPr>
      </w:pPr>
    </w:p>
    <w:p w14:paraId="78D30809" w14:textId="572D0653" w:rsidR="00F7291A" w:rsidRDefault="00F7291A" w:rsidP="00F7291A">
      <w:pPr>
        <w:spacing w:after="0" w:line="240" w:lineRule="auto"/>
        <w:jc w:val="both"/>
        <w:rPr>
          <w:rFonts w:ascii="Times New Roman" w:hAnsi="Times New Roman"/>
        </w:rPr>
      </w:pPr>
    </w:p>
    <w:p w14:paraId="75588ACC" w14:textId="60D19C7C" w:rsidR="00F7291A" w:rsidRDefault="00F7291A" w:rsidP="00F7291A">
      <w:pPr>
        <w:spacing w:after="0" w:line="240" w:lineRule="auto"/>
        <w:jc w:val="both"/>
        <w:rPr>
          <w:rFonts w:ascii="Times New Roman" w:hAnsi="Times New Roman"/>
        </w:rPr>
      </w:pPr>
    </w:p>
    <w:p w14:paraId="646D1BEF" w14:textId="48D58653" w:rsidR="00F7291A" w:rsidRDefault="00F7291A" w:rsidP="00F7291A">
      <w:pPr>
        <w:spacing w:after="0" w:line="240" w:lineRule="auto"/>
        <w:jc w:val="both"/>
        <w:rPr>
          <w:rFonts w:ascii="Times New Roman" w:hAnsi="Times New Roman"/>
        </w:rPr>
      </w:pPr>
    </w:p>
    <w:p w14:paraId="428F0A93" w14:textId="04957CE0" w:rsidR="00F7291A" w:rsidRDefault="00F7291A" w:rsidP="00F7291A">
      <w:pPr>
        <w:spacing w:after="0" w:line="240" w:lineRule="auto"/>
        <w:jc w:val="both"/>
        <w:rPr>
          <w:rFonts w:ascii="Times New Roman" w:hAnsi="Times New Roman"/>
        </w:rPr>
      </w:pPr>
    </w:p>
    <w:p w14:paraId="75E45E2F" w14:textId="54FE35D9" w:rsidR="00F7291A" w:rsidRDefault="00F7291A" w:rsidP="00F7291A">
      <w:pPr>
        <w:spacing w:after="0" w:line="240" w:lineRule="auto"/>
        <w:jc w:val="both"/>
        <w:rPr>
          <w:rFonts w:ascii="Times New Roman" w:hAnsi="Times New Roman"/>
        </w:rPr>
      </w:pPr>
    </w:p>
    <w:p w14:paraId="37649A94" w14:textId="298AE3F4" w:rsidR="00F7291A" w:rsidRDefault="00F7291A" w:rsidP="00F7291A">
      <w:pPr>
        <w:spacing w:after="0" w:line="240" w:lineRule="auto"/>
        <w:jc w:val="both"/>
        <w:rPr>
          <w:rFonts w:ascii="Times New Roman" w:hAnsi="Times New Roman"/>
        </w:rPr>
      </w:pPr>
    </w:p>
    <w:p w14:paraId="5057C65B" w14:textId="52616C2C" w:rsidR="00F7291A" w:rsidRDefault="00F7291A" w:rsidP="00F7291A">
      <w:pPr>
        <w:spacing w:after="0" w:line="240" w:lineRule="auto"/>
        <w:jc w:val="both"/>
        <w:rPr>
          <w:rFonts w:ascii="Times New Roman" w:hAnsi="Times New Roman"/>
        </w:rPr>
      </w:pPr>
    </w:p>
    <w:p w14:paraId="7E7FA906" w14:textId="0284519B" w:rsidR="00F7291A" w:rsidRDefault="00F7291A" w:rsidP="00F7291A">
      <w:pPr>
        <w:spacing w:after="0" w:line="240" w:lineRule="auto"/>
        <w:jc w:val="both"/>
        <w:rPr>
          <w:rFonts w:ascii="Times New Roman" w:hAnsi="Times New Roman"/>
        </w:rPr>
      </w:pPr>
    </w:p>
    <w:p w14:paraId="293B55B1" w14:textId="77777777" w:rsidR="00F7291A" w:rsidRDefault="00F7291A" w:rsidP="00F7291A">
      <w:pPr>
        <w:spacing w:after="0" w:line="240" w:lineRule="auto"/>
        <w:jc w:val="both"/>
        <w:rPr>
          <w:rFonts w:ascii="Times New Roman" w:hAnsi="Times New Roman"/>
        </w:rPr>
      </w:pPr>
    </w:p>
    <w:p w14:paraId="52E83449" w14:textId="77777777" w:rsidR="00F7291A" w:rsidRPr="00E7255B" w:rsidRDefault="00F7291A" w:rsidP="00F7291A">
      <w:pPr>
        <w:spacing w:after="0" w:line="240" w:lineRule="auto"/>
        <w:jc w:val="both"/>
        <w:rPr>
          <w:rFonts w:ascii="Times New Roman" w:hAnsi="Times New Roman"/>
        </w:rPr>
      </w:pPr>
    </w:p>
    <w:p w14:paraId="312AA777" w14:textId="77777777" w:rsidR="00F7291A" w:rsidRPr="00E7255B" w:rsidRDefault="00F7291A" w:rsidP="00F7291A">
      <w:pPr>
        <w:spacing w:after="0" w:line="240" w:lineRule="auto"/>
        <w:jc w:val="both"/>
        <w:rPr>
          <w:rFonts w:ascii="Times New Roman" w:hAnsi="Times New Roman"/>
        </w:rPr>
      </w:pPr>
    </w:p>
    <w:p w14:paraId="4C675CFE" w14:textId="77777777" w:rsidR="00F7291A" w:rsidRPr="00E7255B" w:rsidRDefault="00F7291A" w:rsidP="00F7291A">
      <w:pPr>
        <w:spacing w:after="0" w:line="240" w:lineRule="auto"/>
        <w:jc w:val="both"/>
        <w:rPr>
          <w:rFonts w:ascii="Times New Roman" w:hAnsi="Times New Roman"/>
        </w:rPr>
      </w:pPr>
    </w:p>
    <w:p w14:paraId="3467512B" w14:textId="77777777" w:rsidR="00F7291A" w:rsidRPr="00E7255B" w:rsidRDefault="00F7291A" w:rsidP="00F7291A">
      <w:pPr>
        <w:pStyle w:val="Default"/>
        <w:jc w:val="right"/>
        <w:rPr>
          <w:rFonts w:ascii="Times New Roman" w:hAnsi="Times New Roman" w:cs="Times New Roman"/>
          <w:b/>
          <w:bCs/>
          <w:sz w:val="22"/>
          <w:szCs w:val="22"/>
        </w:rPr>
      </w:pPr>
      <w:r w:rsidRPr="00E7255B">
        <w:rPr>
          <w:rFonts w:ascii="Times New Roman" w:hAnsi="Times New Roman" w:cs="Times New Roman"/>
          <w:b/>
          <w:bCs/>
          <w:sz w:val="22"/>
          <w:szCs w:val="22"/>
        </w:rPr>
        <w:t xml:space="preserve">Anexa nr. 6 </w:t>
      </w:r>
    </w:p>
    <w:p w14:paraId="7AA1B0BD" w14:textId="77777777" w:rsidR="00F7291A" w:rsidRPr="00E7255B" w:rsidRDefault="00F7291A" w:rsidP="00F7291A">
      <w:pPr>
        <w:pStyle w:val="Default"/>
        <w:jc w:val="right"/>
        <w:rPr>
          <w:rFonts w:ascii="Times New Roman" w:hAnsi="Times New Roman" w:cs="Times New Roman"/>
          <w:b/>
          <w:bCs/>
          <w:sz w:val="22"/>
          <w:szCs w:val="22"/>
        </w:rPr>
      </w:pPr>
      <w:r w:rsidRPr="00E7255B">
        <w:rPr>
          <w:rFonts w:ascii="Times New Roman" w:hAnsi="Times New Roman" w:cs="Times New Roman"/>
          <w:b/>
          <w:bCs/>
          <w:sz w:val="22"/>
          <w:szCs w:val="22"/>
        </w:rPr>
        <w:t xml:space="preserve">la Regulament </w:t>
      </w:r>
    </w:p>
    <w:p w14:paraId="280645DD" w14:textId="77777777" w:rsidR="00F7291A" w:rsidRPr="00E7255B" w:rsidRDefault="00F7291A" w:rsidP="00F7291A">
      <w:pPr>
        <w:pStyle w:val="Default"/>
        <w:jc w:val="both"/>
        <w:rPr>
          <w:rFonts w:ascii="Times New Roman" w:hAnsi="Times New Roman" w:cs="Times New Roman"/>
          <w:sz w:val="22"/>
          <w:szCs w:val="22"/>
        </w:rPr>
      </w:pPr>
    </w:p>
    <w:p w14:paraId="13B2E4DD" w14:textId="77777777" w:rsidR="00F7291A" w:rsidRPr="00E7255B" w:rsidRDefault="00F7291A" w:rsidP="00F7291A">
      <w:pPr>
        <w:pStyle w:val="Default"/>
        <w:jc w:val="both"/>
        <w:rPr>
          <w:rFonts w:ascii="Times New Roman" w:hAnsi="Times New Roman" w:cs="Times New Roman"/>
          <w:sz w:val="22"/>
          <w:szCs w:val="22"/>
        </w:rPr>
      </w:pPr>
      <w:r w:rsidRPr="00E7255B">
        <w:rPr>
          <w:rFonts w:ascii="Times New Roman" w:hAnsi="Times New Roman" w:cs="Times New Roman"/>
          <w:b/>
          <w:bCs/>
          <w:sz w:val="22"/>
          <w:szCs w:val="22"/>
        </w:rPr>
        <w:t>Model orientativ de convocare a consilierilor locali la şedinţa Consiliului local</w:t>
      </w:r>
    </w:p>
    <w:p w14:paraId="5102A0E4" w14:textId="77777777" w:rsidR="00F7291A" w:rsidRPr="00E7255B" w:rsidRDefault="00F7291A" w:rsidP="00F7291A">
      <w:pPr>
        <w:pStyle w:val="Default"/>
        <w:jc w:val="both"/>
        <w:rPr>
          <w:rFonts w:ascii="Times New Roman" w:hAnsi="Times New Roman" w:cs="Times New Roman"/>
          <w:b/>
          <w:bCs/>
          <w:sz w:val="22"/>
          <w:szCs w:val="22"/>
        </w:rPr>
      </w:pPr>
      <w:r w:rsidRPr="00E7255B">
        <w:rPr>
          <w:rFonts w:ascii="Times New Roman" w:hAnsi="Times New Roman" w:cs="Times New Roman"/>
          <w:b/>
          <w:bCs/>
          <w:sz w:val="22"/>
          <w:szCs w:val="22"/>
        </w:rPr>
        <w:t>de către cel puţin o treime din numărul consilierilor locali în funcţie</w:t>
      </w:r>
    </w:p>
    <w:p w14:paraId="6CE323EA" w14:textId="77777777" w:rsidR="00F7291A" w:rsidRPr="00E7255B" w:rsidRDefault="00F7291A" w:rsidP="00F7291A">
      <w:pPr>
        <w:pStyle w:val="Default"/>
        <w:jc w:val="both"/>
        <w:rPr>
          <w:rFonts w:ascii="Times New Roman" w:hAnsi="Times New Roman" w:cs="Times New Roman"/>
          <w:sz w:val="22"/>
          <w:szCs w:val="22"/>
        </w:rPr>
      </w:pPr>
    </w:p>
    <w:p w14:paraId="60E5C716" w14:textId="77777777" w:rsidR="00F7291A" w:rsidRPr="00E7255B" w:rsidRDefault="00F7291A" w:rsidP="00F7291A">
      <w:pPr>
        <w:pStyle w:val="Default"/>
        <w:jc w:val="both"/>
        <w:rPr>
          <w:rFonts w:ascii="Times New Roman" w:hAnsi="Times New Roman" w:cs="Times New Roman"/>
          <w:sz w:val="22"/>
          <w:szCs w:val="22"/>
        </w:rPr>
      </w:pPr>
      <w:r w:rsidRPr="00E7255B">
        <w:rPr>
          <w:rFonts w:ascii="Times New Roman" w:hAnsi="Times New Roman" w:cs="Times New Roman"/>
          <w:sz w:val="22"/>
          <w:szCs w:val="22"/>
        </w:rPr>
        <w:t xml:space="preserve">Stimată doamnă/Stimate domnule consilier local __________________________^1, </w:t>
      </w:r>
    </w:p>
    <w:p w14:paraId="6A13733A" w14:textId="77777777" w:rsidR="00F7291A" w:rsidRPr="00E7255B" w:rsidRDefault="00F7291A" w:rsidP="00F7291A">
      <w:pPr>
        <w:pStyle w:val="Default"/>
        <w:jc w:val="both"/>
        <w:rPr>
          <w:rFonts w:ascii="Times New Roman" w:hAnsi="Times New Roman" w:cs="Times New Roman"/>
          <w:sz w:val="22"/>
          <w:szCs w:val="22"/>
        </w:rPr>
      </w:pPr>
    </w:p>
    <w:p w14:paraId="073868EB" w14:textId="77777777" w:rsidR="00F7291A" w:rsidRPr="00E7255B" w:rsidRDefault="00F7291A" w:rsidP="00F7291A">
      <w:pPr>
        <w:pStyle w:val="Default"/>
        <w:jc w:val="both"/>
        <w:rPr>
          <w:rFonts w:ascii="Times New Roman" w:hAnsi="Times New Roman" w:cs="Times New Roman"/>
          <w:sz w:val="22"/>
          <w:szCs w:val="22"/>
        </w:rPr>
      </w:pPr>
      <w:r w:rsidRPr="00E7255B">
        <w:rPr>
          <w:rFonts w:ascii="Times New Roman" w:hAnsi="Times New Roman" w:cs="Times New Roman"/>
          <w:sz w:val="22"/>
          <w:szCs w:val="22"/>
        </w:rPr>
        <w:t xml:space="preserve">În temeiul art. ______ ^2, __________________________^3 vă invită la şedinţa __________^4 a Consiliului local care va avea loc în _________________________^5, în data de ________^6, la ora __________^7, cu următorul proiect de ordine de zi: </w:t>
      </w:r>
    </w:p>
    <w:p w14:paraId="1A1DA19E" w14:textId="77777777" w:rsidR="00F7291A" w:rsidRPr="00E7255B" w:rsidRDefault="00F7291A" w:rsidP="00F7291A">
      <w:pPr>
        <w:pStyle w:val="Default"/>
        <w:jc w:val="center"/>
        <w:rPr>
          <w:rFonts w:ascii="Times New Roman" w:hAnsi="Times New Roman" w:cs="Times New Roman"/>
          <w:sz w:val="22"/>
          <w:szCs w:val="22"/>
        </w:rPr>
      </w:pPr>
    </w:p>
    <w:p w14:paraId="7DCDDE3F" w14:textId="77777777" w:rsidR="00F7291A" w:rsidRPr="00E7255B" w:rsidRDefault="00F7291A" w:rsidP="00F7291A">
      <w:pPr>
        <w:pStyle w:val="Default"/>
        <w:jc w:val="center"/>
        <w:rPr>
          <w:rFonts w:ascii="Times New Roman" w:hAnsi="Times New Roman" w:cs="Times New Roman"/>
          <w:sz w:val="22"/>
          <w:szCs w:val="22"/>
        </w:rPr>
      </w:pPr>
      <w:r w:rsidRPr="00E7255B">
        <w:rPr>
          <w:rFonts w:ascii="Times New Roman" w:hAnsi="Times New Roman" w:cs="Times New Roman"/>
          <w:sz w:val="22"/>
          <w:szCs w:val="22"/>
        </w:rPr>
        <w:t xml:space="preserve">Proiectul ordinii de zi </w:t>
      </w:r>
    </w:p>
    <w:p w14:paraId="5DD40B66" w14:textId="77777777" w:rsidR="00F7291A" w:rsidRPr="00E7255B" w:rsidRDefault="00F7291A" w:rsidP="00F7291A">
      <w:pPr>
        <w:pStyle w:val="Default"/>
        <w:jc w:val="center"/>
        <w:rPr>
          <w:rFonts w:ascii="Times New Roman" w:hAnsi="Times New Roman" w:cs="Times New Roman"/>
          <w:sz w:val="22"/>
          <w:szCs w:val="22"/>
        </w:rPr>
      </w:pPr>
      <w:r w:rsidRPr="00E7255B">
        <w:rPr>
          <w:rFonts w:ascii="Times New Roman" w:hAnsi="Times New Roman" w:cs="Times New Roman"/>
          <w:sz w:val="22"/>
          <w:szCs w:val="22"/>
        </w:rPr>
        <w:t>a celei de-a __^8 -a şedinţe din cel de-al _______^9 -lea mandat al Consiliului local</w:t>
      </w:r>
    </w:p>
    <w:p w14:paraId="2AC63347" w14:textId="77777777" w:rsidR="00F7291A" w:rsidRPr="00E7255B" w:rsidRDefault="00F7291A" w:rsidP="00F7291A">
      <w:pPr>
        <w:pStyle w:val="Default"/>
        <w:jc w:val="both"/>
        <w:rPr>
          <w:rFonts w:ascii="Times New Roman" w:hAnsi="Times New Roman" w:cs="Times New Roman"/>
          <w:sz w:val="22"/>
          <w:szCs w:val="22"/>
        </w:rPr>
      </w:pPr>
    </w:p>
    <w:p w14:paraId="10AA01DD" w14:textId="77777777" w:rsidR="00F7291A" w:rsidRPr="00E7255B" w:rsidRDefault="00F7291A" w:rsidP="00F7291A">
      <w:pPr>
        <w:pStyle w:val="Default"/>
        <w:jc w:val="both"/>
        <w:rPr>
          <w:rFonts w:ascii="Times New Roman" w:hAnsi="Times New Roman" w:cs="Times New Roman"/>
          <w:sz w:val="22"/>
          <w:szCs w:val="22"/>
        </w:rPr>
      </w:pPr>
      <w:r w:rsidRPr="00E7255B">
        <w:rPr>
          <w:rFonts w:ascii="Times New Roman" w:hAnsi="Times New Roman" w:cs="Times New Roman"/>
          <w:sz w:val="22"/>
          <w:szCs w:val="22"/>
        </w:rPr>
        <w:t xml:space="preserve">1. Adoptarea procesului-verbal al şedinţei anterioare </w:t>
      </w:r>
    </w:p>
    <w:p w14:paraId="6516314E" w14:textId="77777777" w:rsidR="00F7291A" w:rsidRPr="00E7255B" w:rsidRDefault="00F7291A" w:rsidP="00F7291A">
      <w:pPr>
        <w:pStyle w:val="Default"/>
        <w:jc w:val="both"/>
        <w:rPr>
          <w:rFonts w:ascii="Times New Roman" w:hAnsi="Times New Roman" w:cs="Times New Roman"/>
          <w:sz w:val="22"/>
          <w:szCs w:val="22"/>
        </w:rPr>
      </w:pPr>
      <w:r w:rsidRPr="00E7255B">
        <w:rPr>
          <w:rFonts w:ascii="Times New Roman" w:hAnsi="Times New Roman" w:cs="Times New Roman"/>
          <w:sz w:val="22"/>
          <w:szCs w:val="22"/>
        </w:rPr>
        <w:t xml:space="preserve">2. Proiectul de hotărâre a Consiliului local nr. _______/_________privind _________________. </w:t>
      </w:r>
    </w:p>
    <w:p w14:paraId="1F6E7C1E" w14:textId="77777777" w:rsidR="00F7291A" w:rsidRPr="00E7255B" w:rsidRDefault="00F7291A" w:rsidP="00F7291A">
      <w:pPr>
        <w:pStyle w:val="Default"/>
        <w:jc w:val="both"/>
        <w:rPr>
          <w:rFonts w:ascii="Times New Roman" w:hAnsi="Times New Roman" w:cs="Times New Roman"/>
          <w:sz w:val="22"/>
          <w:szCs w:val="22"/>
        </w:rPr>
      </w:pPr>
      <w:r w:rsidRPr="00E7255B">
        <w:rPr>
          <w:rFonts w:ascii="Times New Roman" w:hAnsi="Times New Roman" w:cs="Times New Roman"/>
          <w:sz w:val="22"/>
          <w:szCs w:val="22"/>
        </w:rPr>
        <w:t xml:space="preserve">3. Întrebări, interpelări şi răspunsuri </w:t>
      </w:r>
    </w:p>
    <w:p w14:paraId="6C9C4B42" w14:textId="77777777" w:rsidR="00F7291A" w:rsidRPr="00E7255B" w:rsidRDefault="00F7291A" w:rsidP="00F7291A">
      <w:pPr>
        <w:pStyle w:val="Default"/>
        <w:jc w:val="both"/>
        <w:rPr>
          <w:rFonts w:ascii="Times New Roman" w:hAnsi="Times New Roman" w:cs="Times New Roman"/>
          <w:sz w:val="22"/>
          <w:szCs w:val="22"/>
        </w:rPr>
      </w:pPr>
      <w:r w:rsidRPr="00E7255B">
        <w:rPr>
          <w:rFonts w:ascii="Times New Roman" w:hAnsi="Times New Roman" w:cs="Times New Roman"/>
          <w:sz w:val="22"/>
          <w:szCs w:val="22"/>
        </w:rPr>
        <w:t xml:space="preserve">4. .. </w:t>
      </w:r>
    </w:p>
    <w:p w14:paraId="4300244E" w14:textId="77777777" w:rsidR="00F7291A" w:rsidRPr="00E7255B" w:rsidRDefault="00F7291A" w:rsidP="00F7291A">
      <w:pPr>
        <w:pStyle w:val="Default"/>
        <w:jc w:val="both"/>
        <w:rPr>
          <w:rFonts w:ascii="Times New Roman" w:hAnsi="Times New Roman" w:cs="Times New Roman"/>
          <w:sz w:val="22"/>
          <w:szCs w:val="22"/>
        </w:rPr>
      </w:pPr>
      <w:r w:rsidRPr="00E7255B">
        <w:rPr>
          <w:rFonts w:ascii="Times New Roman" w:hAnsi="Times New Roman" w:cs="Times New Roman"/>
          <w:sz w:val="22"/>
          <w:szCs w:val="22"/>
        </w:rPr>
        <w:t xml:space="preserve">5. …. </w:t>
      </w:r>
    </w:p>
    <w:p w14:paraId="777D8B97" w14:textId="77777777" w:rsidR="00F7291A" w:rsidRPr="00E7255B" w:rsidRDefault="00F7291A" w:rsidP="00F7291A">
      <w:pPr>
        <w:pStyle w:val="Default"/>
        <w:jc w:val="both"/>
        <w:rPr>
          <w:rFonts w:ascii="Times New Roman" w:hAnsi="Times New Roman" w:cs="Times New Roman"/>
          <w:sz w:val="22"/>
          <w:szCs w:val="22"/>
        </w:rPr>
      </w:pPr>
      <w:r w:rsidRPr="00E7255B">
        <w:rPr>
          <w:rFonts w:ascii="Times New Roman" w:hAnsi="Times New Roman" w:cs="Times New Roman"/>
          <w:sz w:val="22"/>
          <w:szCs w:val="22"/>
        </w:rPr>
        <w:t xml:space="preserve">Diverse. </w:t>
      </w:r>
    </w:p>
    <w:p w14:paraId="26611618" w14:textId="77777777" w:rsidR="00F7291A" w:rsidRPr="00E7255B" w:rsidRDefault="00F7291A" w:rsidP="00F7291A">
      <w:pPr>
        <w:pStyle w:val="Default"/>
        <w:jc w:val="both"/>
        <w:rPr>
          <w:rFonts w:ascii="Times New Roman" w:hAnsi="Times New Roman" w:cs="Times New Roman"/>
          <w:sz w:val="22"/>
          <w:szCs w:val="22"/>
        </w:rPr>
      </w:pPr>
      <w:r w:rsidRPr="00E7255B">
        <w:rPr>
          <w:rFonts w:ascii="Times New Roman" w:hAnsi="Times New Roman" w:cs="Times New Roman"/>
          <w:sz w:val="22"/>
          <w:szCs w:val="22"/>
        </w:rPr>
        <w:t xml:space="preserve">Anexat invitaţiei regăsiţi materialele aferente şedinţei Consiliului local. Puteţi să formulaţi amendamente la proiectele de hotărâri ale Consiliului local înscrise în proiectul ordinii de zi şi să le transmiteţi secretarului general la adresa de poştă electronică _____________________^10. </w:t>
      </w:r>
    </w:p>
    <w:p w14:paraId="75996278" w14:textId="77777777" w:rsidR="00F7291A" w:rsidRPr="00E7255B" w:rsidRDefault="00F7291A" w:rsidP="00F7291A">
      <w:pPr>
        <w:pStyle w:val="Default"/>
        <w:jc w:val="both"/>
        <w:rPr>
          <w:rFonts w:ascii="Times New Roman" w:hAnsi="Times New Roman" w:cs="Times New Roman"/>
          <w:sz w:val="22"/>
          <w:szCs w:val="22"/>
        </w:rPr>
      </w:pPr>
    </w:p>
    <w:p w14:paraId="186387F0" w14:textId="77777777" w:rsidR="00F7291A" w:rsidRPr="00E7255B" w:rsidRDefault="00F7291A" w:rsidP="00F7291A">
      <w:pPr>
        <w:pStyle w:val="Default"/>
        <w:jc w:val="both"/>
        <w:rPr>
          <w:rFonts w:ascii="Times New Roman" w:hAnsi="Times New Roman" w:cs="Times New Roman"/>
          <w:sz w:val="22"/>
          <w:szCs w:val="22"/>
        </w:rPr>
      </w:pPr>
      <w:r w:rsidRPr="00E7255B">
        <w:rPr>
          <w:rFonts w:ascii="Times New Roman" w:hAnsi="Times New Roman" w:cs="Times New Roman"/>
          <w:sz w:val="22"/>
          <w:szCs w:val="22"/>
        </w:rPr>
        <w:t xml:space="preserve">Cu deplină colegialitate, </w:t>
      </w:r>
    </w:p>
    <w:p w14:paraId="3D62BCDB" w14:textId="77777777" w:rsidR="00F7291A" w:rsidRPr="00E7255B" w:rsidRDefault="00F7291A" w:rsidP="00F7291A">
      <w:pPr>
        <w:spacing w:after="0" w:line="240" w:lineRule="auto"/>
        <w:jc w:val="both"/>
        <w:rPr>
          <w:rFonts w:ascii="Times New Roman" w:hAnsi="Times New Roman"/>
        </w:rPr>
      </w:pPr>
      <w:r w:rsidRPr="00E7255B">
        <w:rPr>
          <w:rFonts w:ascii="Times New Roman" w:hAnsi="Times New Roman"/>
        </w:rPr>
        <w:t>.................................</w:t>
      </w:r>
    </w:p>
    <w:p w14:paraId="0FF40005" w14:textId="77777777" w:rsidR="00F7291A" w:rsidRPr="00E7255B" w:rsidRDefault="00F7291A" w:rsidP="00F7291A">
      <w:pPr>
        <w:spacing w:after="0" w:line="240" w:lineRule="auto"/>
        <w:jc w:val="both"/>
        <w:rPr>
          <w:rFonts w:ascii="Times New Roman" w:hAnsi="Times New Roman"/>
        </w:rPr>
      </w:pPr>
    </w:p>
    <w:p w14:paraId="1EB166DB" w14:textId="77777777" w:rsidR="00F7291A" w:rsidRPr="00E7255B" w:rsidRDefault="00F7291A" w:rsidP="00F7291A">
      <w:pPr>
        <w:pStyle w:val="Default"/>
        <w:jc w:val="both"/>
        <w:rPr>
          <w:rFonts w:ascii="Times New Roman" w:hAnsi="Times New Roman" w:cs="Times New Roman"/>
          <w:sz w:val="22"/>
          <w:szCs w:val="22"/>
        </w:rPr>
      </w:pPr>
      <w:r w:rsidRPr="00E7255B">
        <w:rPr>
          <w:rFonts w:ascii="Times New Roman" w:hAnsi="Times New Roman" w:cs="Times New Roman"/>
          <w:sz w:val="22"/>
          <w:szCs w:val="22"/>
        </w:rPr>
        <w:t xml:space="preserve">^1 Se completează cu prenumele şi numele consilierului local. </w:t>
      </w:r>
    </w:p>
    <w:p w14:paraId="16C3AB64" w14:textId="77777777" w:rsidR="00F7291A" w:rsidRPr="00E7255B" w:rsidRDefault="00F7291A" w:rsidP="00F7291A">
      <w:pPr>
        <w:pStyle w:val="Default"/>
        <w:jc w:val="both"/>
        <w:rPr>
          <w:rFonts w:ascii="Times New Roman" w:hAnsi="Times New Roman" w:cs="Times New Roman"/>
          <w:sz w:val="22"/>
          <w:szCs w:val="22"/>
        </w:rPr>
      </w:pPr>
      <w:r w:rsidRPr="00E7255B">
        <w:rPr>
          <w:rFonts w:ascii="Times New Roman" w:hAnsi="Times New Roman" w:cs="Times New Roman"/>
          <w:sz w:val="22"/>
          <w:szCs w:val="22"/>
        </w:rPr>
        <w:t xml:space="preserve">^2 Se completează, după caz, cu temeiul juridic din Ordonanţa de urgenţă a Guvernului nr. 57/2019 privind Codul administrativ, cu modificările şi completările ulterioare, cu privire la tipul şedinţelor Consiliului local şi persoana/persoanele care face/fac convocarea, respectiv cu art. 133 alin. (1) în cazul şedinţelor ordinare convocate de primar, cu art. 133 alin. (2) lit. a) sau c) în cazul şedinţelor extraordinare convocate de primar sau art. 133 alin. (2) lit. b) în cazul şedinţelor extraordinare convocate de cel puţin o treime din numărul consilierilor locali în funcţie. </w:t>
      </w:r>
    </w:p>
    <w:p w14:paraId="6B92C7E8" w14:textId="77777777" w:rsidR="00F7291A" w:rsidRPr="00E7255B" w:rsidRDefault="00F7291A" w:rsidP="00F7291A">
      <w:pPr>
        <w:pStyle w:val="Default"/>
        <w:jc w:val="both"/>
        <w:rPr>
          <w:rFonts w:ascii="Times New Roman" w:hAnsi="Times New Roman" w:cs="Times New Roman"/>
          <w:sz w:val="22"/>
          <w:szCs w:val="22"/>
        </w:rPr>
      </w:pPr>
      <w:r w:rsidRPr="00E7255B">
        <w:rPr>
          <w:rFonts w:ascii="Times New Roman" w:hAnsi="Times New Roman" w:cs="Times New Roman"/>
          <w:sz w:val="22"/>
          <w:szCs w:val="22"/>
        </w:rPr>
        <w:t xml:space="preserve">^3 Se completează cu persoana/persoanele care face/fac convocarea, respectiv primarul sau prenumele şi numele consilierilor locali. </w:t>
      </w:r>
    </w:p>
    <w:p w14:paraId="790C1267" w14:textId="77777777" w:rsidR="00F7291A" w:rsidRPr="00E7255B" w:rsidRDefault="00F7291A" w:rsidP="00F7291A">
      <w:pPr>
        <w:pStyle w:val="Default"/>
        <w:jc w:val="both"/>
        <w:rPr>
          <w:rFonts w:ascii="Times New Roman" w:hAnsi="Times New Roman" w:cs="Times New Roman"/>
          <w:sz w:val="22"/>
          <w:szCs w:val="22"/>
        </w:rPr>
      </w:pPr>
      <w:r w:rsidRPr="00E7255B">
        <w:rPr>
          <w:rFonts w:ascii="Times New Roman" w:hAnsi="Times New Roman" w:cs="Times New Roman"/>
          <w:sz w:val="22"/>
          <w:szCs w:val="22"/>
        </w:rPr>
        <w:t xml:space="preserve">^4 Se completează, după caz, cu tipul şedinţei Consiliului local, respectiv ordinară sau extraordinară. </w:t>
      </w:r>
    </w:p>
    <w:p w14:paraId="5F2AF4D3" w14:textId="77777777" w:rsidR="00F7291A" w:rsidRPr="00E7255B" w:rsidRDefault="00F7291A" w:rsidP="00F7291A">
      <w:pPr>
        <w:pStyle w:val="Default"/>
        <w:jc w:val="both"/>
        <w:rPr>
          <w:rFonts w:ascii="Times New Roman" w:hAnsi="Times New Roman" w:cs="Times New Roman"/>
          <w:sz w:val="22"/>
          <w:szCs w:val="22"/>
        </w:rPr>
      </w:pPr>
      <w:r w:rsidRPr="00E7255B">
        <w:rPr>
          <w:rFonts w:ascii="Times New Roman" w:hAnsi="Times New Roman" w:cs="Times New Roman"/>
          <w:sz w:val="22"/>
          <w:szCs w:val="22"/>
        </w:rPr>
        <w:t xml:space="preserve">^5 Se completează cu locul de desfăşurare a şedinţei Consiliului local, de exemplu: sala de şedinţe a primăriei. </w:t>
      </w:r>
    </w:p>
    <w:p w14:paraId="0DFF22CA" w14:textId="77777777" w:rsidR="00F7291A" w:rsidRPr="00E7255B" w:rsidRDefault="00F7291A" w:rsidP="00F7291A">
      <w:pPr>
        <w:pStyle w:val="Default"/>
        <w:jc w:val="both"/>
        <w:rPr>
          <w:rFonts w:ascii="Times New Roman" w:hAnsi="Times New Roman" w:cs="Times New Roman"/>
          <w:sz w:val="22"/>
          <w:szCs w:val="22"/>
        </w:rPr>
      </w:pPr>
      <w:r w:rsidRPr="00E7255B">
        <w:rPr>
          <w:rFonts w:ascii="Times New Roman" w:hAnsi="Times New Roman" w:cs="Times New Roman"/>
          <w:sz w:val="22"/>
          <w:szCs w:val="22"/>
        </w:rPr>
        <w:t xml:space="preserve">^6 Se completează cu data în care va avea loc şedinţa Consiliului local. </w:t>
      </w:r>
    </w:p>
    <w:p w14:paraId="0FE65496" w14:textId="77777777" w:rsidR="00F7291A" w:rsidRPr="00E7255B" w:rsidRDefault="00F7291A" w:rsidP="00F7291A">
      <w:pPr>
        <w:pStyle w:val="Default"/>
        <w:jc w:val="both"/>
        <w:rPr>
          <w:rFonts w:ascii="Times New Roman" w:hAnsi="Times New Roman" w:cs="Times New Roman"/>
          <w:sz w:val="22"/>
          <w:szCs w:val="22"/>
        </w:rPr>
      </w:pPr>
      <w:r w:rsidRPr="00E7255B">
        <w:rPr>
          <w:rFonts w:ascii="Times New Roman" w:hAnsi="Times New Roman" w:cs="Times New Roman"/>
          <w:sz w:val="22"/>
          <w:szCs w:val="22"/>
        </w:rPr>
        <w:t xml:space="preserve">^7 Se completează cu ora la care va avea loc şedinţa Consiliului local. </w:t>
      </w:r>
    </w:p>
    <w:p w14:paraId="1247B09F" w14:textId="77777777" w:rsidR="00F7291A" w:rsidRPr="00E7255B" w:rsidRDefault="00F7291A" w:rsidP="00F7291A">
      <w:pPr>
        <w:pStyle w:val="Default"/>
        <w:jc w:val="both"/>
        <w:rPr>
          <w:rFonts w:ascii="Times New Roman" w:hAnsi="Times New Roman" w:cs="Times New Roman"/>
          <w:sz w:val="22"/>
          <w:szCs w:val="22"/>
        </w:rPr>
      </w:pPr>
      <w:r w:rsidRPr="00E7255B">
        <w:rPr>
          <w:rFonts w:ascii="Times New Roman" w:hAnsi="Times New Roman" w:cs="Times New Roman"/>
          <w:sz w:val="22"/>
          <w:szCs w:val="22"/>
        </w:rPr>
        <w:t xml:space="preserve">^8 Se completează cu numărul şedinţei Consiliului local din actualul mandat. </w:t>
      </w:r>
    </w:p>
    <w:p w14:paraId="634F8B17" w14:textId="77777777" w:rsidR="00F7291A" w:rsidRPr="00E7255B" w:rsidRDefault="00F7291A" w:rsidP="00F7291A">
      <w:pPr>
        <w:pStyle w:val="Default"/>
        <w:jc w:val="both"/>
        <w:rPr>
          <w:rFonts w:ascii="Times New Roman" w:hAnsi="Times New Roman" w:cs="Times New Roman"/>
          <w:sz w:val="22"/>
          <w:szCs w:val="22"/>
        </w:rPr>
      </w:pPr>
      <w:r w:rsidRPr="00E7255B">
        <w:rPr>
          <w:rFonts w:ascii="Times New Roman" w:hAnsi="Times New Roman" w:cs="Times New Roman"/>
          <w:sz w:val="22"/>
          <w:szCs w:val="22"/>
        </w:rPr>
        <w:t xml:space="preserve">^9 Se completează cu numărul mandatului Consiliului local având ca referinţă primele alegeri locale din anul 1992, care reprezintă primul mandat. Pentru unităţile administrativ-teritoriale înfiinţate după 1992, primul mandat este cel de după primele alegeri de la înfiinţare. </w:t>
      </w:r>
    </w:p>
    <w:p w14:paraId="7D97EE8F" w14:textId="77777777" w:rsidR="00F7291A" w:rsidRPr="00E7255B" w:rsidRDefault="00F7291A" w:rsidP="00F7291A">
      <w:pPr>
        <w:spacing w:after="0" w:line="240" w:lineRule="auto"/>
        <w:jc w:val="both"/>
        <w:rPr>
          <w:rFonts w:ascii="Times New Roman" w:hAnsi="Times New Roman"/>
        </w:rPr>
      </w:pPr>
      <w:r w:rsidRPr="00E7255B">
        <w:rPr>
          <w:rFonts w:ascii="Times New Roman" w:hAnsi="Times New Roman"/>
        </w:rPr>
        <w:t>^10 Se completează cu adresa oficială de poştă electronică a unităţii administrativ-teritoriale.</w:t>
      </w:r>
    </w:p>
    <w:p w14:paraId="48A7D1CB" w14:textId="77777777" w:rsidR="00F7291A" w:rsidRPr="00E7255B" w:rsidRDefault="00F7291A" w:rsidP="00F7291A">
      <w:pPr>
        <w:spacing w:after="0" w:line="240" w:lineRule="auto"/>
        <w:jc w:val="both"/>
        <w:rPr>
          <w:rFonts w:ascii="Times New Roman" w:hAnsi="Times New Roman"/>
        </w:rPr>
      </w:pPr>
    </w:p>
    <w:p w14:paraId="69283DAC" w14:textId="77777777" w:rsidR="00F7291A" w:rsidRPr="00E7255B" w:rsidRDefault="00F7291A" w:rsidP="00F7291A">
      <w:pPr>
        <w:pStyle w:val="Default"/>
        <w:jc w:val="both"/>
        <w:rPr>
          <w:rFonts w:ascii="Times New Roman" w:hAnsi="Times New Roman" w:cs="Times New Roman"/>
          <w:b/>
          <w:bCs/>
          <w:sz w:val="22"/>
          <w:szCs w:val="22"/>
        </w:rPr>
      </w:pPr>
      <w:r w:rsidRPr="00E7255B">
        <w:rPr>
          <w:rFonts w:ascii="Times New Roman" w:hAnsi="Times New Roman" w:cs="Times New Roman"/>
          <w:sz w:val="22"/>
          <w:szCs w:val="22"/>
        </w:rPr>
        <w:tab/>
      </w:r>
    </w:p>
    <w:p w14:paraId="47D2E306" w14:textId="77777777" w:rsidR="00F7291A" w:rsidRPr="00E7255B" w:rsidRDefault="00F7291A" w:rsidP="00F7291A">
      <w:pPr>
        <w:spacing w:after="0" w:line="240" w:lineRule="auto"/>
        <w:jc w:val="both"/>
        <w:rPr>
          <w:rFonts w:ascii="Times New Roman" w:hAnsi="Times New Roman"/>
        </w:rPr>
      </w:pPr>
    </w:p>
    <w:p w14:paraId="005C3A78" w14:textId="77777777" w:rsidR="00F7291A" w:rsidRDefault="00F7291A" w:rsidP="00F7291A">
      <w:pPr>
        <w:spacing w:after="0" w:line="240" w:lineRule="auto"/>
        <w:jc w:val="right"/>
        <w:rPr>
          <w:rFonts w:ascii="Times New Roman" w:hAnsi="Times New Roman"/>
          <w:b/>
          <w:bCs/>
        </w:rPr>
      </w:pPr>
    </w:p>
    <w:p w14:paraId="6D3BC689" w14:textId="77777777" w:rsidR="00F7291A" w:rsidRDefault="00F7291A" w:rsidP="00F7291A">
      <w:pPr>
        <w:spacing w:after="0" w:line="240" w:lineRule="auto"/>
        <w:jc w:val="right"/>
        <w:rPr>
          <w:rFonts w:ascii="Times New Roman" w:hAnsi="Times New Roman"/>
          <w:b/>
          <w:bCs/>
        </w:rPr>
      </w:pPr>
    </w:p>
    <w:p w14:paraId="293C77C6" w14:textId="77777777" w:rsidR="00F7291A" w:rsidRDefault="00F7291A" w:rsidP="00F7291A">
      <w:pPr>
        <w:spacing w:after="0" w:line="240" w:lineRule="auto"/>
        <w:jc w:val="right"/>
        <w:rPr>
          <w:rFonts w:ascii="Times New Roman" w:hAnsi="Times New Roman"/>
          <w:b/>
          <w:bCs/>
        </w:rPr>
      </w:pPr>
    </w:p>
    <w:p w14:paraId="0FCBAE7D" w14:textId="77777777" w:rsidR="00F7291A" w:rsidRDefault="00F7291A" w:rsidP="00F7291A">
      <w:pPr>
        <w:spacing w:after="0" w:line="240" w:lineRule="auto"/>
        <w:jc w:val="right"/>
        <w:rPr>
          <w:rFonts w:ascii="Times New Roman" w:hAnsi="Times New Roman"/>
          <w:b/>
          <w:bCs/>
        </w:rPr>
      </w:pPr>
    </w:p>
    <w:p w14:paraId="13F1B6CC" w14:textId="77777777" w:rsidR="00F7291A" w:rsidRDefault="00F7291A" w:rsidP="00F7291A">
      <w:pPr>
        <w:spacing w:after="0" w:line="240" w:lineRule="auto"/>
        <w:jc w:val="right"/>
        <w:rPr>
          <w:rFonts w:ascii="Times New Roman" w:hAnsi="Times New Roman"/>
          <w:b/>
          <w:bCs/>
        </w:rPr>
      </w:pPr>
    </w:p>
    <w:p w14:paraId="3AFE6B3A" w14:textId="77777777" w:rsidR="00F7291A" w:rsidRDefault="00F7291A" w:rsidP="00F7291A">
      <w:pPr>
        <w:spacing w:after="0" w:line="240" w:lineRule="auto"/>
        <w:jc w:val="right"/>
        <w:rPr>
          <w:rFonts w:ascii="Times New Roman" w:hAnsi="Times New Roman"/>
          <w:b/>
          <w:bCs/>
        </w:rPr>
      </w:pPr>
    </w:p>
    <w:p w14:paraId="4D6475F9" w14:textId="77777777" w:rsidR="00F7291A" w:rsidRDefault="00F7291A" w:rsidP="00F7291A">
      <w:pPr>
        <w:spacing w:after="0" w:line="240" w:lineRule="auto"/>
        <w:jc w:val="right"/>
        <w:rPr>
          <w:rFonts w:ascii="Times New Roman" w:hAnsi="Times New Roman"/>
          <w:b/>
          <w:bCs/>
        </w:rPr>
      </w:pPr>
    </w:p>
    <w:p w14:paraId="220EAC7F" w14:textId="77777777" w:rsidR="00F7291A" w:rsidRDefault="00F7291A" w:rsidP="00F7291A">
      <w:pPr>
        <w:spacing w:after="0" w:line="240" w:lineRule="auto"/>
        <w:jc w:val="right"/>
        <w:rPr>
          <w:rFonts w:ascii="Times New Roman" w:hAnsi="Times New Roman"/>
          <w:b/>
          <w:bCs/>
        </w:rPr>
      </w:pPr>
    </w:p>
    <w:p w14:paraId="27FC5237" w14:textId="77777777" w:rsidR="00F7291A" w:rsidRDefault="00F7291A" w:rsidP="00F7291A">
      <w:pPr>
        <w:spacing w:after="0" w:line="240" w:lineRule="auto"/>
        <w:jc w:val="right"/>
        <w:rPr>
          <w:rFonts w:ascii="Times New Roman" w:hAnsi="Times New Roman"/>
          <w:b/>
          <w:bCs/>
        </w:rPr>
      </w:pPr>
    </w:p>
    <w:p w14:paraId="15EAC5CD" w14:textId="77777777" w:rsidR="00F7291A" w:rsidRDefault="00F7291A" w:rsidP="00F7291A">
      <w:pPr>
        <w:spacing w:after="0" w:line="240" w:lineRule="auto"/>
        <w:jc w:val="right"/>
        <w:rPr>
          <w:rFonts w:ascii="Times New Roman" w:hAnsi="Times New Roman"/>
          <w:b/>
          <w:bCs/>
        </w:rPr>
      </w:pPr>
    </w:p>
    <w:p w14:paraId="6AB2F754" w14:textId="77777777" w:rsidR="00F7291A" w:rsidRDefault="00F7291A" w:rsidP="00F7291A">
      <w:pPr>
        <w:spacing w:after="0" w:line="240" w:lineRule="auto"/>
        <w:rPr>
          <w:rFonts w:ascii="Times New Roman" w:hAnsi="Times New Roman"/>
          <w:b/>
          <w:bCs/>
        </w:rPr>
      </w:pPr>
    </w:p>
    <w:p w14:paraId="6EC731A5" w14:textId="77777777" w:rsidR="00F7291A" w:rsidRDefault="00F7291A" w:rsidP="00F7291A">
      <w:pPr>
        <w:spacing w:after="0" w:line="240" w:lineRule="auto"/>
        <w:jc w:val="right"/>
        <w:rPr>
          <w:rFonts w:ascii="Times New Roman" w:hAnsi="Times New Roman"/>
          <w:b/>
          <w:bCs/>
        </w:rPr>
      </w:pPr>
    </w:p>
    <w:p w14:paraId="6AC888DD" w14:textId="77777777" w:rsidR="00F7291A" w:rsidRPr="00E7255B" w:rsidRDefault="00F7291A" w:rsidP="00F7291A">
      <w:pPr>
        <w:spacing w:after="0" w:line="240" w:lineRule="auto"/>
        <w:jc w:val="right"/>
        <w:rPr>
          <w:rFonts w:ascii="Times New Roman" w:hAnsi="Times New Roman"/>
          <w:b/>
          <w:bCs/>
        </w:rPr>
      </w:pPr>
      <w:r>
        <w:rPr>
          <w:rFonts w:ascii="Times New Roman" w:hAnsi="Times New Roman"/>
          <w:b/>
          <w:bCs/>
        </w:rPr>
        <w:t>an</w:t>
      </w:r>
      <w:r w:rsidRPr="00E7255B">
        <w:rPr>
          <w:rFonts w:ascii="Times New Roman" w:hAnsi="Times New Roman"/>
          <w:b/>
          <w:bCs/>
        </w:rPr>
        <w:t xml:space="preserve">exa nr. 7 </w:t>
      </w:r>
    </w:p>
    <w:p w14:paraId="2A37854A" w14:textId="77777777" w:rsidR="00F7291A" w:rsidRPr="00E7255B" w:rsidRDefault="00F7291A" w:rsidP="00F7291A">
      <w:pPr>
        <w:pStyle w:val="Default"/>
        <w:jc w:val="right"/>
        <w:rPr>
          <w:rFonts w:ascii="Times New Roman" w:hAnsi="Times New Roman" w:cs="Times New Roman"/>
          <w:b/>
          <w:bCs/>
          <w:sz w:val="22"/>
          <w:szCs w:val="22"/>
        </w:rPr>
      </w:pPr>
      <w:r w:rsidRPr="00E7255B">
        <w:rPr>
          <w:rFonts w:ascii="Times New Roman" w:hAnsi="Times New Roman" w:cs="Times New Roman"/>
          <w:b/>
          <w:bCs/>
          <w:sz w:val="22"/>
          <w:szCs w:val="22"/>
        </w:rPr>
        <w:t xml:space="preserve">la Regulament </w:t>
      </w:r>
    </w:p>
    <w:p w14:paraId="2F013D3A" w14:textId="77777777" w:rsidR="00F7291A" w:rsidRPr="00E7255B" w:rsidRDefault="00F7291A" w:rsidP="00F7291A">
      <w:pPr>
        <w:pStyle w:val="Default"/>
        <w:jc w:val="both"/>
        <w:rPr>
          <w:rFonts w:ascii="Times New Roman" w:hAnsi="Times New Roman" w:cs="Times New Roman"/>
          <w:b/>
          <w:bCs/>
          <w:sz w:val="22"/>
          <w:szCs w:val="22"/>
        </w:rPr>
      </w:pPr>
    </w:p>
    <w:p w14:paraId="5D96AFA3" w14:textId="77777777" w:rsidR="00F7291A" w:rsidRPr="00E7255B" w:rsidRDefault="00F7291A" w:rsidP="00F7291A">
      <w:pPr>
        <w:pStyle w:val="Default"/>
        <w:jc w:val="both"/>
        <w:rPr>
          <w:rFonts w:ascii="Times New Roman" w:hAnsi="Times New Roman" w:cs="Times New Roman"/>
          <w:b/>
          <w:bCs/>
          <w:sz w:val="22"/>
          <w:szCs w:val="22"/>
        </w:rPr>
      </w:pPr>
    </w:p>
    <w:p w14:paraId="78DCEAAF" w14:textId="77777777" w:rsidR="00F7291A" w:rsidRPr="00E7255B" w:rsidRDefault="00F7291A" w:rsidP="00F7291A">
      <w:pPr>
        <w:pStyle w:val="Default"/>
        <w:jc w:val="both"/>
        <w:rPr>
          <w:rFonts w:ascii="Times New Roman" w:hAnsi="Times New Roman" w:cs="Times New Roman"/>
          <w:b/>
          <w:bCs/>
          <w:sz w:val="22"/>
          <w:szCs w:val="22"/>
        </w:rPr>
      </w:pPr>
      <w:r w:rsidRPr="00E7255B">
        <w:rPr>
          <w:rFonts w:ascii="Times New Roman" w:hAnsi="Times New Roman" w:cs="Times New Roman"/>
          <w:b/>
          <w:bCs/>
          <w:sz w:val="22"/>
          <w:szCs w:val="22"/>
        </w:rPr>
        <w:t>Model al registrului pentru evidenţa proiectelor de hotărâri ale Consiliului local</w:t>
      </w:r>
    </w:p>
    <w:p w14:paraId="4E24400C" w14:textId="77777777" w:rsidR="00F7291A" w:rsidRPr="00E7255B" w:rsidRDefault="00F7291A" w:rsidP="00F7291A">
      <w:pPr>
        <w:pStyle w:val="Default"/>
        <w:jc w:val="both"/>
        <w:rPr>
          <w:rFonts w:ascii="Times New Roman" w:hAnsi="Times New Roman" w:cs="Times New Roman"/>
          <w:b/>
          <w:bCs/>
          <w:sz w:val="22"/>
          <w:szCs w:val="22"/>
        </w:rPr>
      </w:pPr>
    </w:p>
    <w:p w14:paraId="5FB9EB97" w14:textId="77777777" w:rsidR="00F7291A" w:rsidRPr="00E7255B" w:rsidRDefault="00F7291A" w:rsidP="00F7291A">
      <w:pPr>
        <w:pStyle w:val="Default"/>
        <w:jc w:val="center"/>
        <w:rPr>
          <w:rFonts w:ascii="Times New Roman" w:hAnsi="Times New Roman" w:cs="Times New Roman"/>
          <w:sz w:val="22"/>
          <w:szCs w:val="22"/>
        </w:rPr>
      </w:pPr>
      <w:r w:rsidRPr="00E7255B">
        <w:rPr>
          <w:rFonts w:ascii="Times New Roman" w:hAnsi="Times New Roman" w:cs="Times New Roman"/>
          <w:b/>
          <w:bCs/>
          <w:sz w:val="22"/>
          <w:szCs w:val="22"/>
        </w:rPr>
        <w:t>REGISTRUL ^1</w:t>
      </w:r>
    </w:p>
    <w:p w14:paraId="7A8FFAE2" w14:textId="77777777" w:rsidR="00F7291A" w:rsidRPr="00E7255B" w:rsidRDefault="00F7291A" w:rsidP="00F7291A">
      <w:pPr>
        <w:spacing w:after="0" w:line="240" w:lineRule="auto"/>
        <w:jc w:val="center"/>
        <w:rPr>
          <w:rFonts w:ascii="Times New Roman" w:hAnsi="Times New Roman"/>
          <w:b/>
          <w:bCs/>
        </w:rPr>
      </w:pPr>
      <w:r w:rsidRPr="00E7255B">
        <w:rPr>
          <w:rFonts w:ascii="Times New Roman" w:hAnsi="Times New Roman"/>
          <w:b/>
          <w:bCs/>
        </w:rPr>
        <w:t>pentru evidenţa proiectelor de hotărâri ale Consiliului local pe anul ________</w:t>
      </w:r>
    </w:p>
    <w:p w14:paraId="0098BA0C" w14:textId="77777777" w:rsidR="00F7291A" w:rsidRPr="00E7255B" w:rsidRDefault="00F7291A" w:rsidP="00F7291A">
      <w:pPr>
        <w:spacing w:after="0" w:line="240" w:lineRule="auto"/>
        <w:jc w:val="both"/>
        <w:rPr>
          <w:rFonts w:ascii="Times New Roman" w:hAnsi="Times New Roman"/>
          <w:b/>
          <w:bCs/>
        </w:rPr>
      </w:pPr>
    </w:p>
    <w:tbl>
      <w:tblPr>
        <w:tblStyle w:val="TableGrid"/>
        <w:tblW w:w="0" w:type="dxa"/>
        <w:tblLayout w:type="fixed"/>
        <w:tblLook w:val="04A0" w:firstRow="1" w:lastRow="0" w:firstColumn="1" w:lastColumn="0" w:noHBand="0" w:noVBand="1"/>
      </w:tblPr>
      <w:tblGrid>
        <w:gridCol w:w="675"/>
        <w:gridCol w:w="567"/>
        <w:gridCol w:w="851"/>
        <w:gridCol w:w="1134"/>
        <w:gridCol w:w="992"/>
        <w:gridCol w:w="1701"/>
        <w:gridCol w:w="851"/>
        <w:gridCol w:w="567"/>
        <w:gridCol w:w="850"/>
        <w:gridCol w:w="1559"/>
      </w:tblGrid>
      <w:tr w:rsidR="00F7291A" w:rsidRPr="00E7255B" w14:paraId="741AA179" w14:textId="77777777" w:rsidTr="005C6D78">
        <w:trPr>
          <w:trHeight w:val="3879"/>
        </w:trPr>
        <w:tc>
          <w:tcPr>
            <w:tcW w:w="675" w:type="dxa"/>
            <w:tcBorders>
              <w:top w:val="single" w:sz="4" w:space="0" w:color="auto"/>
              <w:left w:val="single" w:sz="4" w:space="0" w:color="auto"/>
              <w:bottom w:val="single" w:sz="4" w:space="0" w:color="auto"/>
              <w:right w:val="single" w:sz="4" w:space="0" w:color="auto"/>
            </w:tcBorders>
            <w:textDirection w:val="btLr"/>
            <w:hideMark/>
          </w:tcPr>
          <w:p w14:paraId="7E262144" w14:textId="77777777" w:rsidR="00F7291A" w:rsidRPr="00E7255B" w:rsidRDefault="00F7291A" w:rsidP="005C6D78">
            <w:pPr>
              <w:pStyle w:val="Default"/>
              <w:ind w:left="113" w:right="113"/>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Nr.de inregistrare </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17D735C7" w14:textId="77777777" w:rsidR="00F7291A" w:rsidRPr="00E7255B" w:rsidRDefault="00F7291A" w:rsidP="005C6D78">
            <w:pPr>
              <w:pStyle w:val="Default"/>
              <w:ind w:left="113" w:right="113"/>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Data înregistrării </w:t>
            </w:r>
          </w:p>
        </w:tc>
        <w:tc>
          <w:tcPr>
            <w:tcW w:w="851" w:type="dxa"/>
            <w:tcBorders>
              <w:top w:val="single" w:sz="4" w:space="0" w:color="auto"/>
              <w:left w:val="single" w:sz="4" w:space="0" w:color="auto"/>
              <w:bottom w:val="single" w:sz="4" w:space="0" w:color="auto"/>
              <w:right w:val="single" w:sz="4" w:space="0" w:color="auto"/>
            </w:tcBorders>
            <w:textDirection w:val="btLr"/>
            <w:hideMark/>
          </w:tcPr>
          <w:p w14:paraId="3636CCEA" w14:textId="77777777" w:rsidR="00F7291A" w:rsidRPr="00E7255B" w:rsidRDefault="00F7291A" w:rsidP="005C6D78">
            <w:pPr>
              <w:pStyle w:val="Default"/>
              <w:ind w:left="113" w:right="113"/>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Functia, prenumele și numele inițiatorului </w:t>
            </w:r>
          </w:p>
        </w:tc>
        <w:tc>
          <w:tcPr>
            <w:tcW w:w="1134" w:type="dxa"/>
            <w:tcBorders>
              <w:top w:val="single" w:sz="4" w:space="0" w:color="auto"/>
              <w:left w:val="single" w:sz="4" w:space="0" w:color="auto"/>
              <w:bottom w:val="single" w:sz="4" w:space="0" w:color="auto"/>
              <w:right w:val="single" w:sz="4" w:space="0" w:color="auto"/>
            </w:tcBorders>
            <w:textDirection w:val="btLr"/>
            <w:hideMark/>
          </w:tcPr>
          <w:p w14:paraId="6F5FFAA2" w14:textId="77777777" w:rsidR="00F7291A" w:rsidRPr="00E7255B" w:rsidRDefault="00F7291A" w:rsidP="005C6D78">
            <w:pPr>
              <w:pStyle w:val="Default"/>
              <w:ind w:left="113" w:right="113"/>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Titlul poiectului de hotărâre a Consiliului local </w:t>
            </w:r>
          </w:p>
        </w:tc>
        <w:tc>
          <w:tcPr>
            <w:tcW w:w="992" w:type="dxa"/>
            <w:tcBorders>
              <w:top w:val="single" w:sz="4" w:space="0" w:color="auto"/>
              <w:left w:val="single" w:sz="4" w:space="0" w:color="auto"/>
              <w:bottom w:val="single" w:sz="4" w:space="0" w:color="auto"/>
              <w:right w:val="single" w:sz="4" w:space="0" w:color="auto"/>
            </w:tcBorders>
            <w:textDirection w:val="btLr"/>
            <w:hideMark/>
          </w:tcPr>
          <w:p w14:paraId="501EF995" w14:textId="77777777" w:rsidR="00F7291A" w:rsidRPr="00E7255B" w:rsidRDefault="00F7291A" w:rsidP="005C6D78">
            <w:pPr>
              <w:pStyle w:val="Default"/>
              <w:ind w:left="113" w:right="113"/>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Avizele comisii lor de </w:t>
            </w:r>
          </w:p>
          <w:p w14:paraId="4F59B626" w14:textId="77777777" w:rsidR="00F7291A" w:rsidRPr="00E7255B" w:rsidRDefault="00F7291A" w:rsidP="005C6D78">
            <w:pPr>
              <w:pStyle w:val="Default"/>
              <w:ind w:left="113" w:right="113"/>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specialitate sesizate </w:t>
            </w:r>
          </w:p>
          <w:p w14:paraId="3FADB4A9" w14:textId="77777777" w:rsidR="00F7291A" w:rsidRPr="00E7255B" w:rsidRDefault="00F7291A" w:rsidP="005C6D78">
            <w:pPr>
              <w:pStyle w:val="Default"/>
              <w:ind w:left="113" w:right="113"/>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^2 </w:t>
            </w:r>
          </w:p>
        </w:tc>
        <w:tc>
          <w:tcPr>
            <w:tcW w:w="1701" w:type="dxa"/>
            <w:tcBorders>
              <w:top w:val="single" w:sz="4" w:space="0" w:color="auto"/>
              <w:left w:val="single" w:sz="4" w:space="0" w:color="auto"/>
              <w:bottom w:val="single" w:sz="4" w:space="0" w:color="auto"/>
              <w:right w:val="single" w:sz="4" w:space="0" w:color="auto"/>
            </w:tcBorders>
            <w:textDirection w:val="btLr"/>
            <w:hideMark/>
          </w:tcPr>
          <w:p w14:paraId="05F87D9B" w14:textId="77777777" w:rsidR="00F7291A" w:rsidRPr="00E7255B" w:rsidRDefault="00F7291A" w:rsidP="005C6D78">
            <w:pPr>
              <w:pStyle w:val="Default"/>
              <w:ind w:left="113" w:right="113"/>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Structura/Persoana din aparatul de specialitate al primarului responsabilă cu elaborarea raportului compartimentului de resort ^3 </w:t>
            </w:r>
          </w:p>
        </w:tc>
        <w:tc>
          <w:tcPr>
            <w:tcW w:w="851" w:type="dxa"/>
            <w:tcBorders>
              <w:top w:val="single" w:sz="4" w:space="0" w:color="auto"/>
              <w:left w:val="single" w:sz="4" w:space="0" w:color="auto"/>
              <w:bottom w:val="single" w:sz="4" w:space="0" w:color="auto"/>
              <w:right w:val="single" w:sz="4" w:space="0" w:color="auto"/>
            </w:tcBorders>
            <w:textDirection w:val="btLr"/>
            <w:hideMark/>
          </w:tcPr>
          <w:p w14:paraId="28F75E5B" w14:textId="77777777" w:rsidR="00F7291A" w:rsidRPr="00E7255B" w:rsidRDefault="00F7291A" w:rsidP="005C6D78">
            <w:pPr>
              <w:pStyle w:val="Default"/>
              <w:ind w:left="113" w:right="113"/>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Alte avize necesare conform </w:t>
            </w:r>
          </w:p>
          <w:p w14:paraId="34EB81A1" w14:textId="77777777" w:rsidR="00F7291A" w:rsidRPr="00E7255B" w:rsidRDefault="00F7291A" w:rsidP="005C6D78">
            <w:pPr>
              <w:pStyle w:val="Default"/>
              <w:ind w:left="113" w:right="113"/>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legii ^4 </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49D8DCA6" w14:textId="77777777" w:rsidR="00F7291A" w:rsidRPr="00E7255B" w:rsidRDefault="00F7291A" w:rsidP="005C6D78">
            <w:pPr>
              <w:pStyle w:val="Default"/>
              <w:ind w:left="113" w:right="113"/>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Nr. de amendamente ^5 </w:t>
            </w:r>
          </w:p>
        </w:tc>
        <w:tc>
          <w:tcPr>
            <w:tcW w:w="850" w:type="dxa"/>
            <w:tcBorders>
              <w:top w:val="single" w:sz="4" w:space="0" w:color="auto"/>
              <w:left w:val="single" w:sz="4" w:space="0" w:color="auto"/>
              <w:bottom w:val="single" w:sz="4" w:space="0" w:color="auto"/>
              <w:right w:val="single" w:sz="4" w:space="0" w:color="auto"/>
            </w:tcBorders>
            <w:textDirection w:val="btLr"/>
            <w:hideMark/>
          </w:tcPr>
          <w:p w14:paraId="1F959A02" w14:textId="77777777" w:rsidR="00F7291A" w:rsidRPr="00E7255B" w:rsidRDefault="00F7291A" w:rsidP="005C6D78">
            <w:pPr>
              <w:pStyle w:val="Default"/>
              <w:ind w:left="113" w:right="113"/>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Data dezbaterii in ședința  consiliului local </w:t>
            </w:r>
          </w:p>
        </w:tc>
        <w:tc>
          <w:tcPr>
            <w:tcW w:w="1559" w:type="dxa"/>
            <w:tcBorders>
              <w:top w:val="single" w:sz="4" w:space="0" w:color="auto"/>
              <w:left w:val="single" w:sz="4" w:space="0" w:color="auto"/>
              <w:bottom w:val="single" w:sz="4" w:space="0" w:color="auto"/>
              <w:right w:val="single" w:sz="4" w:space="0" w:color="auto"/>
            </w:tcBorders>
            <w:textDirection w:val="btLr"/>
            <w:hideMark/>
          </w:tcPr>
          <w:p w14:paraId="49420010" w14:textId="77777777" w:rsidR="00F7291A" w:rsidRPr="00E7255B" w:rsidRDefault="00F7291A" w:rsidP="005C6D78">
            <w:pPr>
              <w:pStyle w:val="Default"/>
              <w:ind w:left="113" w:right="113"/>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Finalizarea Procedurii </w:t>
            </w:r>
          </w:p>
          <w:p w14:paraId="04094EA4" w14:textId="77777777" w:rsidR="00F7291A" w:rsidRPr="00E7255B" w:rsidRDefault="00F7291A" w:rsidP="005C6D78">
            <w:pPr>
              <w:pStyle w:val="Default"/>
              <w:ind w:left="113" w:right="113"/>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^6 </w:t>
            </w:r>
          </w:p>
        </w:tc>
      </w:tr>
      <w:tr w:rsidR="00F7291A" w:rsidRPr="00E7255B" w14:paraId="03B569FE" w14:textId="77777777" w:rsidTr="005C6D78">
        <w:trPr>
          <w:trHeight w:val="109"/>
        </w:trPr>
        <w:tc>
          <w:tcPr>
            <w:tcW w:w="675" w:type="dxa"/>
            <w:tcBorders>
              <w:top w:val="single" w:sz="4" w:space="0" w:color="auto"/>
              <w:left w:val="single" w:sz="4" w:space="0" w:color="auto"/>
              <w:bottom w:val="single" w:sz="4" w:space="0" w:color="auto"/>
              <w:right w:val="single" w:sz="4" w:space="0" w:color="auto"/>
            </w:tcBorders>
            <w:hideMark/>
          </w:tcPr>
          <w:p w14:paraId="3CB18C21" w14:textId="77777777" w:rsidR="00F7291A" w:rsidRPr="00E7255B" w:rsidRDefault="00F7291A" w:rsidP="005C6D78">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0 </w:t>
            </w:r>
          </w:p>
        </w:tc>
        <w:tc>
          <w:tcPr>
            <w:tcW w:w="567" w:type="dxa"/>
            <w:tcBorders>
              <w:top w:val="single" w:sz="4" w:space="0" w:color="auto"/>
              <w:left w:val="single" w:sz="4" w:space="0" w:color="auto"/>
              <w:bottom w:val="single" w:sz="4" w:space="0" w:color="auto"/>
              <w:right w:val="single" w:sz="4" w:space="0" w:color="auto"/>
            </w:tcBorders>
            <w:hideMark/>
          </w:tcPr>
          <w:p w14:paraId="02599A7F" w14:textId="77777777" w:rsidR="00F7291A" w:rsidRPr="00E7255B" w:rsidRDefault="00F7291A" w:rsidP="005C6D78">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1 </w:t>
            </w:r>
          </w:p>
        </w:tc>
        <w:tc>
          <w:tcPr>
            <w:tcW w:w="851" w:type="dxa"/>
            <w:tcBorders>
              <w:top w:val="single" w:sz="4" w:space="0" w:color="auto"/>
              <w:left w:val="single" w:sz="4" w:space="0" w:color="auto"/>
              <w:bottom w:val="single" w:sz="4" w:space="0" w:color="auto"/>
              <w:right w:val="single" w:sz="4" w:space="0" w:color="auto"/>
            </w:tcBorders>
            <w:hideMark/>
          </w:tcPr>
          <w:p w14:paraId="428898B5" w14:textId="77777777" w:rsidR="00F7291A" w:rsidRPr="00E7255B" w:rsidRDefault="00F7291A" w:rsidP="005C6D78">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2 </w:t>
            </w:r>
          </w:p>
        </w:tc>
        <w:tc>
          <w:tcPr>
            <w:tcW w:w="1134" w:type="dxa"/>
            <w:tcBorders>
              <w:top w:val="single" w:sz="4" w:space="0" w:color="auto"/>
              <w:left w:val="single" w:sz="4" w:space="0" w:color="auto"/>
              <w:bottom w:val="single" w:sz="4" w:space="0" w:color="auto"/>
              <w:right w:val="single" w:sz="4" w:space="0" w:color="auto"/>
            </w:tcBorders>
            <w:hideMark/>
          </w:tcPr>
          <w:p w14:paraId="0D5735CB" w14:textId="77777777" w:rsidR="00F7291A" w:rsidRPr="00E7255B" w:rsidRDefault="00F7291A" w:rsidP="005C6D78">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3 </w:t>
            </w:r>
          </w:p>
        </w:tc>
        <w:tc>
          <w:tcPr>
            <w:tcW w:w="992" w:type="dxa"/>
            <w:tcBorders>
              <w:top w:val="single" w:sz="4" w:space="0" w:color="auto"/>
              <w:left w:val="single" w:sz="4" w:space="0" w:color="auto"/>
              <w:bottom w:val="single" w:sz="4" w:space="0" w:color="auto"/>
              <w:right w:val="single" w:sz="4" w:space="0" w:color="auto"/>
            </w:tcBorders>
            <w:hideMark/>
          </w:tcPr>
          <w:p w14:paraId="65B775A6" w14:textId="77777777" w:rsidR="00F7291A" w:rsidRPr="00E7255B" w:rsidRDefault="00F7291A" w:rsidP="005C6D78">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4 </w:t>
            </w:r>
          </w:p>
        </w:tc>
        <w:tc>
          <w:tcPr>
            <w:tcW w:w="1701" w:type="dxa"/>
            <w:tcBorders>
              <w:top w:val="single" w:sz="4" w:space="0" w:color="auto"/>
              <w:left w:val="single" w:sz="4" w:space="0" w:color="auto"/>
              <w:bottom w:val="single" w:sz="4" w:space="0" w:color="auto"/>
              <w:right w:val="single" w:sz="4" w:space="0" w:color="auto"/>
            </w:tcBorders>
            <w:hideMark/>
          </w:tcPr>
          <w:p w14:paraId="4A295764" w14:textId="77777777" w:rsidR="00F7291A" w:rsidRPr="00E7255B" w:rsidRDefault="00F7291A" w:rsidP="005C6D78">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5 </w:t>
            </w:r>
          </w:p>
        </w:tc>
        <w:tc>
          <w:tcPr>
            <w:tcW w:w="851" w:type="dxa"/>
            <w:tcBorders>
              <w:top w:val="single" w:sz="4" w:space="0" w:color="auto"/>
              <w:left w:val="single" w:sz="4" w:space="0" w:color="auto"/>
              <w:bottom w:val="single" w:sz="4" w:space="0" w:color="auto"/>
              <w:right w:val="single" w:sz="4" w:space="0" w:color="auto"/>
            </w:tcBorders>
            <w:hideMark/>
          </w:tcPr>
          <w:p w14:paraId="2F0A7B5C" w14:textId="77777777" w:rsidR="00F7291A" w:rsidRPr="00E7255B" w:rsidRDefault="00F7291A" w:rsidP="005C6D78">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6 </w:t>
            </w:r>
          </w:p>
        </w:tc>
        <w:tc>
          <w:tcPr>
            <w:tcW w:w="567" w:type="dxa"/>
            <w:tcBorders>
              <w:top w:val="single" w:sz="4" w:space="0" w:color="auto"/>
              <w:left w:val="single" w:sz="4" w:space="0" w:color="auto"/>
              <w:bottom w:val="single" w:sz="4" w:space="0" w:color="auto"/>
              <w:right w:val="single" w:sz="4" w:space="0" w:color="auto"/>
            </w:tcBorders>
            <w:hideMark/>
          </w:tcPr>
          <w:p w14:paraId="402B3EB4" w14:textId="77777777" w:rsidR="00F7291A" w:rsidRPr="00E7255B" w:rsidRDefault="00F7291A" w:rsidP="005C6D78">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7 </w:t>
            </w:r>
          </w:p>
        </w:tc>
        <w:tc>
          <w:tcPr>
            <w:tcW w:w="850" w:type="dxa"/>
            <w:tcBorders>
              <w:top w:val="single" w:sz="4" w:space="0" w:color="auto"/>
              <w:left w:val="single" w:sz="4" w:space="0" w:color="auto"/>
              <w:bottom w:val="single" w:sz="4" w:space="0" w:color="auto"/>
              <w:right w:val="single" w:sz="4" w:space="0" w:color="auto"/>
            </w:tcBorders>
            <w:hideMark/>
          </w:tcPr>
          <w:p w14:paraId="561167C4" w14:textId="77777777" w:rsidR="00F7291A" w:rsidRPr="00E7255B" w:rsidRDefault="00F7291A" w:rsidP="005C6D78">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8 </w:t>
            </w:r>
          </w:p>
        </w:tc>
        <w:tc>
          <w:tcPr>
            <w:tcW w:w="1559" w:type="dxa"/>
            <w:tcBorders>
              <w:top w:val="single" w:sz="4" w:space="0" w:color="auto"/>
              <w:left w:val="single" w:sz="4" w:space="0" w:color="auto"/>
              <w:bottom w:val="single" w:sz="4" w:space="0" w:color="auto"/>
              <w:right w:val="single" w:sz="4" w:space="0" w:color="auto"/>
            </w:tcBorders>
            <w:hideMark/>
          </w:tcPr>
          <w:p w14:paraId="74C6A503" w14:textId="77777777" w:rsidR="00F7291A" w:rsidRPr="00E7255B" w:rsidRDefault="00F7291A" w:rsidP="005C6D78">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9 </w:t>
            </w:r>
          </w:p>
        </w:tc>
      </w:tr>
      <w:tr w:rsidR="00F7291A" w:rsidRPr="00E7255B" w14:paraId="7FFFB04E" w14:textId="77777777" w:rsidTr="005C6D78">
        <w:trPr>
          <w:trHeight w:val="109"/>
        </w:trPr>
        <w:tc>
          <w:tcPr>
            <w:tcW w:w="675" w:type="dxa"/>
            <w:tcBorders>
              <w:top w:val="single" w:sz="4" w:space="0" w:color="auto"/>
              <w:left w:val="single" w:sz="4" w:space="0" w:color="auto"/>
              <w:bottom w:val="single" w:sz="4" w:space="0" w:color="auto"/>
              <w:right w:val="single" w:sz="4" w:space="0" w:color="auto"/>
            </w:tcBorders>
          </w:tcPr>
          <w:p w14:paraId="61AFD92A" w14:textId="77777777" w:rsidR="00F7291A" w:rsidRPr="00E7255B" w:rsidRDefault="00F7291A" w:rsidP="005C6D78">
            <w:pPr>
              <w:pStyle w:val="Default"/>
              <w:jc w:val="both"/>
              <w:rPr>
                <w:rFonts w:ascii="Times New Roman" w:hAnsi="Times New Roman" w:cs="Times New Roman"/>
                <w:kern w:val="2"/>
                <w:sz w:val="22"/>
                <w:szCs w:val="22"/>
              </w:rPr>
            </w:pPr>
          </w:p>
        </w:tc>
        <w:tc>
          <w:tcPr>
            <w:tcW w:w="567" w:type="dxa"/>
            <w:tcBorders>
              <w:top w:val="single" w:sz="4" w:space="0" w:color="auto"/>
              <w:left w:val="single" w:sz="4" w:space="0" w:color="auto"/>
              <w:bottom w:val="single" w:sz="4" w:space="0" w:color="auto"/>
              <w:right w:val="single" w:sz="4" w:space="0" w:color="auto"/>
            </w:tcBorders>
          </w:tcPr>
          <w:p w14:paraId="322AFA53" w14:textId="77777777" w:rsidR="00F7291A" w:rsidRPr="00E7255B" w:rsidRDefault="00F7291A" w:rsidP="005C6D78">
            <w:pPr>
              <w:pStyle w:val="Default"/>
              <w:jc w:val="both"/>
              <w:rPr>
                <w:rFonts w:ascii="Times New Roman" w:hAnsi="Times New Roman" w:cs="Times New Roman"/>
                <w:kern w:val="2"/>
                <w:sz w:val="22"/>
                <w:szCs w:val="22"/>
              </w:rPr>
            </w:pPr>
          </w:p>
        </w:tc>
        <w:tc>
          <w:tcPr>
            <w:tcW w:w="851" w:type="dxa"/>
            <w:tcBorders>
              <w:top w:val="single" w:sz="4" w:space="0" w:color="auto"/>
              <w:left w:val="single" w:sz="4" w:space="0" w:color="auto"/>
              <w:bottom w:val="single" w:sz="4" w:space="0" w:color="auto"/>
              <w:right w:val="single" w:sz="4" w:space="0" w:color="auto"/>
            </w:tcBorders>
          </w:tcPr>
          <w:p w14:paraId="35D2025E" w14:textId="77777777" w:rsidR="00F7291A" w:rsidRPr="00E7255B" w:rsidRDefault="00F7291A" w:rsidP="005C6D78">
            <w:pPr>
              <w:pStyle w:val="Default"/>
              <w:jc w:val="both"/>
              <w:rPr>
                <w:rFonts w:ascii="Times New Roman" w:hAnsi="Times New Roman" w:cs="Times New Roman"/>
                <w:kern w:val="2"/>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4B19D2C" w14:textId="77777777" w:rsidR="00F7291A" w:rsidRPr="00E7255B" w:rsidRDefault="00F7291A" w:rsidP="005C6D78">
            <w:pPr>
              <w:pStyle w:val="Default"/>
              <w:jc w:val="both"/>
              <w:rPr>
                <w:rFonts w:ascii="Times New Roman" w:hAnsi="Times New Roman" w:cs="Times New Roman"/>
                <w:kern w:val="2"/>
                <w:sz w:val="22"/>
                <w:szCs w:val="22"/>
              </w:rPr>
            </w:pPr>
          </w:p>
        </w:tc>
        <w:tc>
          <w:tcPr>
            <w:tcW w:w="992" w:type="dxa"/>
            <w:tcBorders>
              <w:top w:val="single" w:sz="4" w:space="0" w:color="auto"/>
              <w:left w:val="single" w:sz="4" w:space="0" w:color="auto"/>
              <w:bottom w:val="single" w:sz="4" w:space="0" w:color="auto"/>
              <w:right w:val="single" w:sz="4" w:space="0" w:color="auto"/>
            </w:tcBorders>
          </w:tcPr>
          <w:p w14:paraId="3CE796B2" w14:textId="77777777" w:rsidR="00F7291A" w:rsidRPr="00E7255B" w:rsidRDefault="00F7291A" w:rsidP="005C6D78">
            <w:pPr>
              <w:pStyle w:val="Default"/>
              <w:jc w:val="both"/>
              <w:rPr>
                <w:rFonts w:ascii="Times New Roman" w:hAnsi="Times New Roman" w:cs="Times New Roman"/>
                <w:kern w:val="2"/>
                <w:sz w:val="22"/>
                <w:szCs w:val="22"/>
              </w:rPr>
            </w:pPr>
          </w:p>
        </w:tc>
        <w:tc>
          <w:tcPr>
            <w:tcW w:w="1701" w:type="dxa"/>
            <w:tcBorders>
              <w:top w:val="single" w:sz="4" w:space="0" w:color="auto"/>
              <w:left w:val="single" w:sz="4" w:space="0" w:color="auto"/>
              <w:bottom w:val="single" w:sz="4" w:space="0" w:color="auto"/>
              <w:right w:val="single" w:sz="4" w:space="0" w:color="auto"/>
            </w:tcBorders>
          </w:tcPr>
          <w:p w14:paraId="1B8D1238" w14:textId="77777777" w:rsidR="00F7291A" w:rsidRPr="00E7255B" w:rsidRDefault="00F7291A" w:rsidP="005C6D78">
            <w:pPr>
              <w:pStyle w:val="Default"/>
              <w:jc w:val="both"/>
              <w:rPr>
                <w:rFonts w:ascii="Times New Roman" w:hAnsi="Times New Roman" w:cs="Times New Roman"/>
                <w:kern w:val="2"/>
                <w:sz w:val="22"/>
                <w:szCs w:val="22"/>
              </w:rPr>
            </w:pPr>
          </w:p>
        </w:tc>
        <w:tc>
          <w:tcPr>
            <w:tcW w:w="851" w:type="dxa"/>
            <w:tcBorders>
              <w:top w:val="single" w:sz="4" w:space="0" w:color="auto"/>
              <w:left w:val="single" w:sz="4" w:space="0" w:color="auto"/>
              <w:bottom w:val="single" w:sz="4" w:space="0" w:color="auto"/>
              <w:right w:val="single" w:sz="4" w:space="0" w:color="auto"/>
            </w:tcBorders>
          </w:tcPr>
          <w:p w14:paraId="0E00A2DF" w14:textId="77777777" w:rsidR="00F7291A" w:rsidRPr="00E7255B" w:rsidRDefault="00F7291A" w:rsidP="005C6D78">
            <w:pPr>
              <w:pStyle w:val="Default"/>
              <w:jc w:val="both"/>
              <w:rPr>
                <w:rFonts w:ascii="Times New Roman" w:hAnsi="Times New Roman" w:cs="Times New Roman"/>
                <w:kern w:val="2"/>
                <w:sz w:val="22"/>
                <w:szCs w:val="22"/>
              </w:rPr>
            </w:pPr>
          </w:p>
        </w:tc>
        <w:tc>
          <w:tcPr>
            <w:tcW w:w="567" w:type="dxa"/>
            <w:tcBorders>
              <w:top w:val="single" w:sz="4" w:space="0" w:color="auto"/>
              <w:left w:val="single" w:sz="4" w:space="0" w:color="auto"/>
              <w:bottom w:val="single" w:sz="4" w:space="0" w:color="auto"/>
              <w:right w:val="single" w:sz="4" w:space="0" w:color="auto"/>
            </w:tcBorders>
          </w:tcPr>
          <w:p w14:paraId="49750526" w14:textId="77777777" w:rsidR="00F7291A" w:rsidRPr="00E7255B" w:rsidRDefault="00F7291A" w:rsidP="005C6D78">
            <w:pPr>
              <w:pStyle w:val="Default"/>
              <w:jc w:val="both"/>
              <w:rPr>
                <w:rFonts w:ascii="Times New Roman" w:hAnsi="Times New Roman" w:cs="Times New Roman"/>
                <w:kern w:val="2"/>
                <w:sz w:val="22"/>
                <w:szCs w:val="22"/>
              </w:rPr>
            </w:pPr>
          </w:p>
        </w:tc>
        <w:tc>
          <w:tcPr>
            <w:tcW w:w="850" w:type="dxa"/>
            <w:tcBorders>
              <w:top w:val="single" w:sz="4" w:space="0" w:color="auto"/>
              <w:left w:val="single" w:sz="4" w:space="0" w:color="auto"/>
              <w:bottom w:val="single" w:sz="4" w:space="0" w:color="auto"/>
              <w:right w:val="single" w:sz="4" w:space="0" w:color="auto"/>
            </w:tcBorders>
          </w:tcPr>
          <w:p w14:paraId="29536F3A" w14:textId="77777777" w:rsidR="00F7291A" w:rsidRPr="00E7255B" w:rsidRDefault="00F7291A" w:rsidP="005C6D78">
            <w:pPr>
              <w:pStyle w:val="Default"/>
              <w:jc w:val="both"/>
              <w:rPr>
                <w:rFonts w:ascii="Times New Roman" w:hAnsi="Times New Roman" w:cs="Times New Roman"/>
                <w:kern w:val="2"/>
                <w:sz w:val="22"/>
                <w:szCs w:val="22"/>
              </w:rPr>
            </w:pPr>
          </w:p>
        </w:tc>
        <w:tc>
          <w:tcPr>
            <w:tcW w:w="1559" w:type="dxa"/>
            <w:tcBorders>
              <w:top w:val="single" w:sz="4" w:space="0" w:color="auto"/>
              <w:left w:val="single" w:sz="4" w:space="0" w:color="auto"/>
              <w:bottom w:val="single" w:sz="4" w:space="0" w:color="auto"/>
              <w:right w:val="single" w:sz="4" w:space="0" w:color="auto"/>
            </w:tcBorders>
          </w:tcPr>
          <w:p w14:paraId="00DED78B" w14:textId="77777777" w:rsidR="00F7291A" w:rsidRPr="00E7255B" w:rsidRDefault="00F7291A" w:rsidP="005C6D78">
            <w:pPr>
              <w:pStyle w:val="Default"/>
              <w:jc w:val="both"/>
              <w:rPr>
                <w:rFonts w:ascii="Times New Roman" w:hAnsi="Times New Roman" w:cs="Times New Roman"/>
                <w:kern w:val="2"/>
                <w:sz w:val="22"/>
                <w:szCs w:val="22"/>
              </w:rPr>
            </w:pPr>
          </w:p>
        </w:tc>
      </w:tr>
      <w:tr w:rsidR="00F7291A" w:rsidRPr="00E7255B" w14:paraId="29C05807" w14:textId="77777777" w:rsidTr="005C6D78">
        <w:trPr>
          <w:trHeight w:val="109"/>
        </w:trPr>
        <w:tc>
          <w:tcPr>
            <w:tcW w:w="675" w:type="dxa"/>
            <w:tcBorders>
              <w:top w:val="single" w:sz="4" w:space="0" w:color="auto"/>
              <w:left w:val="single" w:sz="4" w:space="0" w:color="auto"/>
              <w:bottom w:val="single" w:sz="4" w:space="0" w:color="auto"/>
              <w:right w:val="single" w:sz="4" w:space="0" w:color="auto"/>
            </w:tcBorders>
          </w:tcPr>
          <w:p w14:paraId="0F1BA51D" w14:textId="77777777" w:rsidR="00F7291A" w:rsidRPr="00E7255B" w:rsidRDefault="00F7291A" w:rsidP="005C6D78">
            <w:pPr>
              <w:pStyle w:val="Default"/>
              <w:jc w:val="both"/>
              <w:rPr>
                <w:rFonts w:ascii="Times New Roman" w:hAnsi="Times New Roman" w:cs="Times New Roman"/>
                <w:kern w:val="2"/>
                <w:sz w:val="22"/>
                <w:szCs w:val="22"/>
              </w:rPr>
            </w:pPr>
          </w:p>
        </w:tc>
        <w:tc>
          <w:tcPr>
            <w:tcW w:w="567" w:type="dxa"/>
            <w:tcBorders>
              <w:top w:val="single" w:sz="4" w:space="0" w:color="auto"/>
              <w:left w:val="single" w:sz="4" w:space="0" w:color="auto"/>
              <w:bottom w:val="single" w:sz="4" w:space="0" w:color="auto"/>
              <w:right w:val="single" w:sz="4" w:space="0" w:color="auto"/>
            </w:tcBorders>
          </w:tcPr>
          <w:p w14:paraId="329A0375" w14:textId="77777777" w:rsidR="00F7291A" w:rsidRPr="00E7255B" w:rsidRDefault="00F7291A" w:rsidP="005C6D78">
            <w:pPr>
              <w:pStyle w:val="Default"/>
              <w:jc w:val="both"/>
              <w:rPr>
                <w:rFonts w:ascii="Times New Roman" w:hAnsi="Times New Roman" w:cs="Times New Roman"/>
                <w:kern w:val="2"/>
                <w:sz w:val="22"/>
                <w:szCs w:val="22"/>
              </w:rPr>
            </w:pPr>
          </w:p>
        </w:tc>
        <w:tc>
          <w:tcPr>
            <w:tcW w:w="851" w:type="dxa"/>
            <w:tcBorders>
              <w:top w:val="single" w:sz="4" w:space="0" w:color="auto"/>
              <w:left w:val="single" w:sz="4" w:space="0" w:color="auto"/>
              <w:bottom w:val="single" w:sz="4" w:space="0" w:color="auto"/>
              <w:right w:val="single" w:sz="4" w:space="0" w:color="auto"/>
            </w:tcBorders>
          </w:tcPr>
          <w:p w14:paraId="598362A3" w14:textId="77777777" w:rsidR="00F7291A" w:rsidRPr="00E7255B" w:rsidRDefault="00F7291A" w:rsidP="005C6D78">
            <w:pPr>
              <w:pStyle w:val="Default"/>
              <w:jc w:val="both"/>
              <w:rPr>
                <w:rFonts w:ascii="Times New Roman" w:hAnsi="Times New Roman" w:cs="Times New Roman"/>
                <w:kern w:val="2"/>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06BFDD4" w14:textId="77777777" w:rsidR="00F7291A" w:rsidRPr="00E7255B" w:rsidRDefault="00F7291A" w:rsidP="005C6D78">
            <w:pPr>
              <w:pStyle w:val="Default"/>
              <w:jc w:val="both"/>
              <w:rPr>
                <w:rFonts w:ascii="Times New Roman" w:hAnsi="Times New Roman" w:cs="Times New Roman"/>
                <w:kern w:val="2"/>
                <w:sz w:val="22"/>
                <w:szCs w:val="22"/>
              </w:rPr>
            </w:pPr>
          </w:p>
        </w:tc>
        <w:tc>
          <w:tcPr>
            <w:tcW w:w="992" w:type="dxa"/>
            <w:tcBorders>
              <w:top w:val="single" w:sz="4" w:space="0" w:color="auto"/>
              <w:left w:val="single" w:sz="4" w:space="0" w:color="auto"/>
              <w:bottom w:val="single" w:sz="4" w:space="0" w:color="auto"/>
              <w:right w:val="single" w:sz="4" w:space="0" w:color="auto"/>
            </w:tcBorders>
          </w:tcPr>
          <w:p w14:paraId="69F57618" w14:textId="77777777" w:rsidR="00F7291A" w:rsidRPr="00E7255B" w:rsidRDefault="00F7291A" w:rsidP="005C6D78">
            <w:pPr>
              <w:pStyle w:val="Default"/>
              <w:jc w:val="both"/>
              <w:rPr>
                <w:rFonts w:ascii="Times New Roman" w:hAnsi="Times New Roman" w:cs="Times New Roman"/>
                <w:kern w:val="2"/>
                <w:sz w:val="22"/>
                <w:szCs w:val="22"/>
              </w:rPr>
            </w:pPr>
          </w:p>
        </w:tc>
        <w:tc>
          <w:tcPr>
            <w:tcW w:w="1701" w:type="dxa"/>
            <w:tcBorders>
              <w:top w:val="single" w:sz="4" w:space="0" w:color="auto"/>
              <w:left w:val="single" w:sz="4" w:space="0" w:color="auto"/>
              <w:bottom w:val="single" w:sz="4" w:space="0" w:color="auto"/>
              <w:right w:val="single" w:sz="4" w:space="0" w:color="auto"/>
            </w:tcBorders>
          </w:tcPr>
          <w:p w14:paraId="08C06CE2" w14:textId="77777777" w:rsidR="00F7291A" w:rsidRPr="00E7255B" w:rsidRDefault="00F7291A" w:rsidP="005C6D78">
            <w:pPr>
              <w:pStyle w:val="Default"/>
              <w:jc w:val="both"/>
              <w:rPr>
                <w:rFonts w:ascii="Times New Roman" w:hAnsi="Times New Roman" w:cs="Times New Roman"/>
                <w:kern w:val="2"/>
                <w:sz w:val="22"/>
                <w:szCs w:val="22"/>
              </w:rPr>
            </w:pPr>
          </w:p>
        </w:tc>
        <w:tc>
          <w:tcPr>
            <w:tcW w:w="851" w:type="dxa"/>
            <w:tcBorders>
              <w:top w:val="single" w:sz="4" w:space="0" w:color="auto"/>
              <w:left w:val="single" w:sz="4" w:space="0" w:color="auto"/>
              <w:bottom w:val="single" w:sz="4" w:space="0" w:color="auto"/>
              <w:right w:val="single" w:sz="4" w:space="0" w:color="auto"/>
            </w:tcBorders>
          </w:tcPr>
          <w:p w14:paraId="591DDEBC" w14:textId="77777777" w:rsidR="00F7291A" w:rsidRPr="00E7255B" w:rsidRDefault="00F7291A" w:rsidP="005C6D78">
            <w:pPr>
              <w:pStyle w:val="Default"/>
              <w:jc w:val="both"/>
              <w:rPr>
                <w:rFonts w:ascii="Times New Roman" w:hAnsi="Times New Roman" w:cs="Times New Roman"/>
                <w:kern w:val="2"/>
                <w:sz w:val="22"/>
                <w:szCs w:val="22"/>
              </w:rPr>
            </w:pPr>
          </w:p>
        </w:tc>
        <w:tc>
          <w:tcPr>
            <w:tcW w:w="567" w:type="dxa"/>
            <w:tcBorders>
              <w:top w:val="single" w:sz="4" w:space="0" w:color="auto"/>
              <w:left w:val="single" w:sz="4" w:space="0" w:color="auto"/>
              <w:bottom w:val="single" w:sz="4" w:space="0" w:color="auto"/>
              <w:right w:val="single" w:sz="4" w:space="0" w:color="auto"/>
            </w:tcBorders>
          </w:tcPr>
          <w:p w14:paraId="69F6BAD2" w14:textId="77777777" w:rsidR="00F7291A" w:rsidRPr="00E7255B" w:rsidRDefault="00F7291A" w:rsidP="005C6D78">
            <w:pPr>
              <w:pStyle w:val="Default"/>
              <w:jc w:val="both"/>
              <w:rPr>
                <w:rFonts w:ascii="Times New Roman" w:hAnsi="Times New Roman" w:cs="Times New Roman"/>
                <w:kern w:val="2"/>
                <w:sz w:val="22"/>
                <w:szCs w:val="22"/>
              </w:rPr>
            </w:pPr>
          </w:p>
        </w:tc>
        <w:tc>
          <w:tcPr>
            <w:tcW w:w="850" w:type="dxa"/>
            <w:tcBorders>
              <w:top w:val="single" w:sz="4" w:space="0" w:color="auto"/>
              <w:left w:val="single" w:sz="4" w:space="0" w:color="auto"/>
              <w:bottom w:val="single" w:sz="4" w:space="0" w:color="auto"/>
              <w:right w:val="single" w:sz="4" w:space="0" w:color="auto"/>
            </w:tcBorders>
          </w:tcPr>
          <w:p w14:paraId="3969F30A" w14:textId="77777777" w:rsidR="00F7291A" w:rsidRPr="00E7255B" w:rsidRDefault="00F7291A" w:rsidP="005C6D78">
            <w:pPr>
              <w:pStyle w:val="Default"/>
              <w:jc w:val="both"/>
              <w:rPr>
                <w:rFonts w:ascii="Times New Roman" w:hAnsi="Times New Roman" w:cs="Times New Roman"/>
                <w:kern w:val="2"/>
                <w:sz w:val="22"/>
                <w:szCs w:val="22"/>
              </w:rPr>
            </w:pPr>
          </w:p>
        </w:tc>
        <w:tc>
          <w:tcPr>
            <w:tcW w:w="1559" w:type="dxa"/>
            <w:tcBorders>
              <w:top w:val="single" w:sz="4" w:space="0" w:color="auto"/>
              <w:left w:val="single" w:sz="4" w:space="0" w:color="auto"/>
              <w:bottom w:val="single" w:sz="4" w:space="0" w:color="auto"/>
              <w:right w:val="single" w:sz="4" w:space="0" w:color="auto"/>
            </w:tcBorders>
          </w:tcPr>
          <w:p w14:paraId="309D9DED" w14:textId="77777777" w:rsidR="00F7291A" w:rsidRPr="00E7255B" w:rsidRDefault="00F7291A" w:rsidP="005C6D78">
            <w:pPr>
              <w:pStyle w:val="Default"/>
              <w:jc w:val="both"/>
              <w:rPr>
                <w:rFonts w:ascii="Times New Roman" w:hAnsi="Times New Roman" w:cs="Times New Roman"/>
                <w:kern w:val="2"/>
                <w:sz w:val="22"/>
                <w:szCs w:val="22"/>
              </w:rPr>
            </w:pPr>
          </w:p>
        </w:tc>
      </w:tr>
      <w:tr w:rsidR="00F7291A" w:rsidRPr="00E7255B" w14:paraId="1249DADA" w14:textId="77777777" w:rsidTr="005C6D78">
        <w:trPr>
          <w:trHeight w:val="109"/>
        </w:trPr>
        <w:tc>
          <w:tcPr>
            <w:tcW w:w="675" w:type="dxa"/>
            <w:tcBorders>
              <w:top w:val="single" w:sz="4" w:space="0" w:color="auto"/>
              <w:left w:val="single" w:sz="4" w:space="0" w:color="auto"/>
              <w:bottom w:val="single" w:sz="4" w:space="0" w:color="auto"/>
              <w:right w:val="single" w:sz="4" w:space="0" w:color="auto"/>
            </w:tcBorders>
          </w:tcPr>
          <w:p w14:paraId="52FDD098" w14:textId="77777777" w:rsidR="00F7291A" w:rsidRPr="00E7255B" w:rsidRDefault="00F7291A" w:rsidP="005C6D78">
            <w:pPr>
              <w:pStyle w:val="Default"/>
              <w:jc w:val="both"/>
              <w:rPr>
                <w:rFonts w:ascii="Times New Roman" w:hAnsi="Times New Roman" w:cs="Times New Roman"/>
                <w:kern w:val="2"/>
                <w:sz w:val="22"/>
                <w:szCs w:val="22"/>
              </w:rPr>
            </w:pPr>
          </w:p>
        </w:tc>
        <w:tc>
          <w:tcPr>
            <w:tcW w:w="567" w:type="dxa"/>
            <w:tcBorders>
              <w:top w:val="single" w:sz="4" w:space="0" w:color="auto"/>
              <w:left w:val="single" w:sz="4" w:space="0" w:color="auto"/>
              <w:bottom w:val="single" w:sz="4" w:space="0" w:color="auto"/>
              <w:right w:val="single" w:sz="4" w:space="0" w:color="auto"/>
            </w:tcBorders>
          </w:tcPr>
          <w:p w14:paraId="6E383F11" w14:textId="77777777" w:rsidR="00F7291A" w:rsidRPr="00E7255B" w:rsidRDefault="00F7291A" w:rsidP="005C6D78">
            <w:pPr>
              <w:pStyle w:val="Default"/>
              <w:jc w:val="both"/>
              <w:rPr>
                <w:rFonts w:ascii="Times New Roman" w:hAnsi="Times New Roman" w:cs="Times New Roman"/>
                <w:kern w:val="2"/>
                <w:sz w:val="22"/>
                <w:szCs w:val="22"/>
              </w:rPr>
            </w:pPr>
          </w:p>
        </w:tc>
        <w:tc>
          <w:tcPr>
            <w:tcW w:w="851" w:type="dxa"/>
            <w:tcBorders>
              <w:top w:val="single" w:sz="4" w:space="0" w:color="auto"/>
              <w:left w:val="single" w:sz="4" w:space="0" w:color="auto"/>
              <w:bottom w:val="single" w:sz="4" w:space="0" w:color="auto"/>
              <w:right w:val="single" w:sz="4" w:space="0" w:color="auto"/>
            </w:tcBorders>
          </w:tcPr>
          <w:p w14:paraId="7ED865EF" w14:textId="77777777" w:rsidR="00F7291A" w:rsidRPr="00E7255B" w:rsidRDefault="00F7291A" w:rsidP="005C6D78">
            <w:pPr>
              <w:pStyle w:val="Default"/>
              <w:jc w:val="both"/>
              <w:rPr>
                <w:rFonts w:ascii="Times New Roman" w:hAnsi="Times New Roman" w:cs="Times New Roman"/>
                <w:kern w:val="2"/>
                <w:sz w:val="22"/>
                <w:szCs w:val="22"/>
              </w:rPr>
            </w:pPr>
          </w:p>
        </w:tc>
        <w:tc>
          <w:tcPr>
            <w:tcW w:w="1134" w:type="dxa"/>
            <w:tcBorders>
              <w:top w:val="single" w:sz="4" w:space="0" w:color="auto"/>
              <w:left w:val="single" w:sz="4" w:space="0" w:color="auto"/>
              <w:bottom w:val="single" w:sz="4" w:space="0" w:color="auto"/>
              <w:right w:val="single" w:sz="4" w:space="0" w:color="auto"/>
            </w:tcBorders>
          </w:tcPr>
          <w:p w14:paraId="4ECB7E48" w14:textId="77777777" w:rsidR="00F7291A" w:rsidRPr="00E7255B" w:rsidRDefault="00F7291A" w:rsidP="005C6D78">
            <w:pPr>
              <w:pStyle w:val="Default"/>
              <w:jc w:val="both"/>
              <w:rPr>
                <w:rFonts w:ascii="Times New Roman" w:hAnsi="Times New Roman" w:cs="Times New Roman"/>
                <w:kern w:val="2"/>
                <w:sz w:val="22"/>
                <w:szCs w:val="22"/>
              </w:rPr>
            </w:pPr>
          </w:p>
        </w:tc>
        <w:tc>
          <w:tcPr>
            <w:tcW w:w="992" w:type="dxa"/>
            <w:tcBorders>
              <w:top w:val="single" w:sz="4" w:space="0" w:color="auto"/>
              <w:left w:val="single" w:sz="4" w:space="0" w:color="auto"/>
              <w:bottom w:val="single" w:sz="4" w:space="0" w:color="auto"/>
              <w:right w:val="single" w:sz="4" w:space="0" w:color="auto"/>
            </w:tcBorders>
          </w:tcPr>
          <w:p w14:paraId="6FB85EC1" w14:textId="77777777" w:rsidR="00F7291A" w:rsidRPr="00E7255B" w:rsidRDefault="00F7291A" w:rsidP="005C6D78">
            <w:pPr>
              <w:pStyle w:val="Default"/>
              <w:jc w:val="both"/>
              <w:rPr>
                <w:rFonts w:ascii="Times New Roman" w:hAnsi="Times New Roman" w:cs="Times New Roman"/>
                <w:kern w:val="2"/>
                <w:sz w:val="22"/>
                <w:szCs w:val="22"/>
              </w:rPr>
            </w:pPr>
          </w:p>
        </w:tc>
        <w:tc>
          <w:tcPr>
            <w:tcW w:w="1701" w:type="dxa"/>
            <w:tcBorders>
              <w:top w:val="single" w:sz="4" w:space="0" w:color="auto"/>
              <w:left w:val="single" w:sz="4" w:space="0" w:color="auto"/>
              <w:bottom w:val="single" w:sz="4" w:space="0" w:color="auto"/>
              <w:right w:val="single" w:sz="4" w:space="0" w:color="auto"/>
            </w:tcBorders>
          </w:tcPr>
          <w:p w14:paraId="0F1800B6" w14:textId="77777777" w:rsidR="00F7291A" w:rsidRPr="00E7255B" w:rsidRDefault="00F7291A" w:rsidP="005C6D78">
            <w:pPr>
              <w:pStyle w:val="Default"/>
              <w:jc w:val="both"/>
              <w:rPr>
                <w:rFonts w:ascii="Times New Roman" w:hAnsi="Times New Roman" w:cs="Times New Roman"/>
                <w:kern w:val="2"/>
                <w:sz w:val="22"/>
                <w:szCs w:val="22"/>
              </w:rPr>
            </w:pPr>
          </w:p>
        </w:tc>
        <w:tc>
          <w:tcPr>
            <w:tcW w:w="851" w:type="dxa"/>
            <w:tcBorders>
              <w:top w:val="single" w:sz="4" w:space="0" w:color="auto"/>
              <w:left w:val="single" w:sz="4" w:space="0" w:color="auto"/>
              <w:bottom w:val="single" w:sz="4" w:space="0" w:color="auto"/>
              <w:right w:val="single" w:sz="4" w:space="0" w:color="auto"/>
            </w:tcBorders>
          </w:tcPr>
          <w:p w14:paraId="26DFFD7E" w14:textId="77777777" w:rsidR="00F7291A" w:rsidRPr="00E7255B" w:rsidRDefault="00F7291A" w:rsidP="005C6D78">
            <w:pPr>
              <w:pStyle w:val="Default"/>
              <w:jc w:val="both"/>
              <w:rPr>
                <w:rFonts w:ascii="Times New Roman" w:hAnsi="Times New Roman" w:cs="Times New Roman"/>
                <w:kern w:val="2"/>
                <w:sz w:val="22"/>
                <w:szCs w:val="22"/>
              </w:rPr>
            </w:pPr>
          </w:p>
        </w:tc>
        <w:tc>
          <w:tcPr>
            <w:tcW w:w="567" w:type="dxa"/>
            <w:tcBorders>
              <w:top w:val="single" w:sz="4" w:space="0" w:color="auto"/>
              <w:left w:val="single" w:sz="4" w:space="0" w:color="auto"/>
              <w:bottom w:val="single" w:sz="4" w:space="0" w:color="auto"/>
              <w:right w:val="single" w:sz="4" w:space="0" w:color="auto"/>
            </w:tcBorders>
          </w:tcPr>
          <w:p w14:paraId="7A0C872A" w14:textId="77777777" w:rsidR="00F7291A" w:rsidRPr="00E7255B" w:rsidRDefault="00F7291A" w:rsidP="005C6D78">
            <w:pPr>
              <w:pStyle w:val="Default"/>
              <w:jc w:val="both"/>
              <w:rPr>
                <w:rFonts w:ascii="Times New Roman" w:hAnsi="Times New Roman" w:cs="Times New Roman"/>
                <w:kern w:val="2"/>
                <w:sz w:val="22"/>
                <w:szCs w:val="22"/>
              </w:rPr>
            </w:pPr>
          </w:p>
        </w:tc>
        <w:tc>
          <w:tcPr>
            <w:tcW w:w="850" w:type="dxa"/>
            <w:tcBorders>
              <w:top w:val="single" w:sz="4" w:space="0" w:color="auto"/>
              <w:left w:val="single" w:sz="4" w:space="0" w:color="auto"/>
              <w:bottom w:val="single" w:sz="4" w:space="0" w:color="auto"/>
              <w:right w:val="single" w:sz="4" w:space="0" w:color="auto"/>
            </w:tcBorders>
          </w:tcPr>
          <w:p w14:paraId="4DAA3F88" w14:textId="77777777" w:rsidR="00F7291A" w:rsidRPr="00E7255B" w:rsidRDefault="00F7291A" w:rsidP="005C6D78">
            <w:pPr>
              <w:pStyle w:val="Default"/>
              <w:jc w:val="both"/>
              <w:rPr>
                <w:rFonts w:ascii="Times New Roman" w:hAnsi="Times New Roman" w:cs="Times New Roman"/>
                <w:kern w:val="2"/>
                <w:sz w:val="22"/>
                <w:szCs w:val="22"/>
              </w:rPr>
            </w:pPr>
          </w:p>
        </w:tc>
        <w:tc>
          <w:tcPr>
            <w:tcW w:w="1559" w:type="dxa"/>
            <w:tcBorders>
              <w:top w:val="single" w:sz="4" w:space="0" w:color="auto"/>
              <w:left w:val="single" w:sz="4" w:space="0" w:color="auto"/>
              <w:bottom w:val="single" w:sz="4" w:space="0" w:color="auto"/>
              <w:right w:val="single" w:sz="4" w:space="0" w:color="auto"/>
            </w:tcBorders>
          </w:tcPr>
          <w:p w14:paraId="17542631" w14:textId="77777777" w:rsidR="00F7291A" w:rsidRPr="00E7255B" w:rsidRDefault="00F7291A" w:rsidP="005C6D78">
            <w:pPr>
              <w:pStyle w:val="Default"/>
              <w:jc w:val="both"/>
              <w:rPr>
                <w:rFonts w:ascii="Times New Roman" w:hAnsi="Times New Roman" w:cs="Times New Roman"/>
                <w:kern w:val="2"/>
                <w:sz w:val="22"/>
                <w:szCs w:val="22"/>
              </w:rPr>
            </w:pPr>
          </w:p>
        </w:tc>
      </w:tr>
      <w:tr w:rsidR="00F7291A" w:rsidRPr="00E7255B" w14:paraId="7D3DFB46" w14:textId="77777777" w:rsidTr="005C6D78">
        <w:trPr>
          <w:trHeight w:val="109"/>
        </w:trPr>
        <w:tc>
          <w:tcPr>
            <w:tcW w:w="675" w:type="dxa"/>
            <w:tcBorders>
              <w:top w:val="single" w:sz="4" w:space="0" w:color="auto"/>
              <w:left w:val="single" w:sz="4" w:space="0" w:color="auto"/>
              <w:bottom w:val="single" w:sz="4" w:space="0" w:color="auto"/>
              <w:right w:val="single" w:sz="4" w:space="0" w:color="auto"/>
            </w:tcBorders>
          </w:tcPr>
          <w:p w14:paraId="365DA7C0" w14:textId="77777777" w:rsidR="00F7291A" w:rsidRPr="00E7255B" w:rsidRDefault="00F7291A" w:rsidP="005C6D78">
            <w:pPr>
              <w:pStyle w:val="Default"/>
              <w:jc w:val="both"/>
              <w:rPr>
                <w:rFonts w:ascii="Times New Roman" w:hAnsi="Times New Roman" w:cs="Times New Roman"/>
                <w:kern w:val="2"/>
                <w:sz w:val="22"/>
                <w:szCs w:val="22"/>
              </w:rPr>
            </w:pPr>
          </w:p>
        </w:tc>
        <w:tc>
          <w:tcPr>
            <w:tcW w:w="567" w:type="dxa"/>
            <w:tcBorders>
              <w:top w:val="single" w:sz="4" w:space="0" w:color="auto"/>
              <w:left w:val="single" w:sz="4" w:space="0" w:color="auto"/>
              <w:bottom w:val="single" w:sz="4" w:space="0" w:color="auto"/>
              <w:right w:val="single" w:sz="4" w:space="0" w:color="auto"/>
            </w:tcBorders>
          </w:tcPr>
          <w:p w14:paraId="41F94053" w14:textId="77777777" w:rsidR="00F7291A" w:rsidRPr="00E7255B" w:rsidRDefault="00F7291A" w:rsidP="005C6D78">
            <w:pPr>
              <w:pStyle w:val="Default"/>
              <w:jc w:val="both"/>
              <w:rPr>
                <w:rFonts w:ascii="Times New Roman" w:hAnsi="Times New Roman" w:cs="Times New Roman"/>
                <w:kern w:val="2"/>
                <w:sz w:val="22"/>
                <w:szCs w:val="22"/>
              </w:rPr>
            </w:pPr>
          </w:p>
        </w:tc>
        <w:tc>
          <w:tcPr>
            <w:tcW w:w="851" w:type="dxa"/>
            <w:tcBorders>
              <w:top w:val="single" w:sz="4" w:space="0" w:color="auto"/>
              <w:left w:val="single" w:sz="4" w:space="0" w:color="auto"/>
              <w:bottom w:val="single" w:sz="4" w:space="0" w:color="auto"/>
              <w:right w:val="single" w:sz="4" w:space="0" w:color="auto"/>
            </w:tcBorders>
          </w:tcPr>
          <w:p w14:paraId="12258640" w14:textId="77777777" w:rsidR="00F7291A" w:rsidRPr="00E7255B" w:rsidRDefault="00F7291A" w:rsidP="005C6D78">
            <w:pPr>
              <w:pStyle w:val="Default"/>
              <w:jc w:val="both"/>
              <w:rPr>
                <w:rFonts w:ascii="Times New Roman" w:hAnsi="Times New Roman" w:cs="Times New Roman"/>
                <w:kern w:val="2"/>
                <w:sz w:val="22"/>
                <w:szCs w:val="22"/>
              </w:rPr>
            </w:pPr>
          </w:p>
        </w:tc>
        <w:tc>
          <w:tcPr>
            <w:tcW w:w="1134" w:type="dxa"/>
            <w:tcBorders>
              <w:top w:val="single" w:sz="4" w:space="0" w:color="auto"/>
              <w:left w:val="single" w:sz="4" w:space="0" w:color="auto"/>
              <w:bottom w:val="single" w:sz="4" w:space="0" w:color="auto"/>
              <w:right w:val="single" w:sz="4" w:space="0" w:color="auto"/>
            </w:tcBorders>
          </w:tcPr>
          <w:p w14:paraId="449BED69" w14:textId="77777777" w:rsidR="00F7291A" w:rsidRPr="00E7255B" w:rsidRDefault="00F7291A" w:rsidP="005C6D78">
            <w:pPr>
              <w:pStyle w:val="Default"/>
              <w:jc w:val="both"/>
              <w:rPr>
                <w:rFonts w:ascii="Times New Roman" w:hAnsi="Times New Roman" w:cs="Times New Roman"/>
                <w:kern w:val="2"/>
                <w:sz w:val="22"/>
                <w:szCs w:val="22"/>
              </w:rPr>
            </w:pPr>
          </w:p>
        </w:tc>
        <w:tc>
          <w:tcPr>
            <w:tcW w:w="992" w:type="dxa"/>
            <w:tcBorders>
              <w:top w:val="single" w:sz="4" w:space="0" w:color="auto"/>
              <w:left w:val="single" w:sz="4" w:space="0" w:color="auto"/>
              <w:bottom w:val="single" w:sz="4" w:space="0" w:color="auto"/>
              <w:right w:val="single" w:sz="4" w:space="0" w:color="auto"/>
            </w:tcBorders>
          </w:tcPr>
          <w:p w14:paraId="2CEFBCC6" w14:textId="77777777" w:rsidR="00F7291A" w:rsidRPr="00E7255B" w:rsidRDefault="00F7291A" w:rsidP="005C6D78">
            <w:pPr>
              <w:pStyle w:val="Default"/>
              <w:jc w:val="both"/>
              <w:rPr>
                <w:rFonts w:ascii="Times New Roman" w:hAnsi="Times New Roman" w:cs="Times New Roman"/>
                <w:kern w:val="2"/>
                <w:sz w:val="22"/>
                <w:szCs w:val="22"/>
              </w:rPr>
            </w:pPr>
          </w:p>
        </w:tc>
        <w:tc>
          <w:tcPr>
            <w:tcW w:w="1701" w:type="dxa"/>
            <w:tcBorders>
              <w:top w:val="single" w:sz="4" w:space="0" w:color="auto"/>
              <w:left w:val="single" w:sz="4" w:space="0" w:color="auto"/>
              <w:bottom w:val="single" w:sz="4" w:space="0" w:color="auto"/>
              <w:right w:val="single" w:sz="4" w:space="0" w:color="auto"/>
            </w:tcBorders>
          </w:tcPr>
          <w:p w14:paraId="0429B36D" w14:textId="77777777" w:rsidR="00F7291A" w:rsidRPr="00E7255B" w:rsidRDefault="00F7291A" w:rsidP="005C6D78">
            <w:pPr>
              <w:pStyle w:val="Default"/>
              <w:jc w:val="both"/>
              <w:rPr>
                <w:rFonts w:ascii="Times New Roman" w:hAnsi="Times New Roman" w:cs="Times New Roman"/>
                <w:kern w:val="2"/>
                <w:sz w:val="22"/>
                <w:szCs w:val="22"/>
              </w:rPr>
            </w:pPr>
          </w:p>
        </w:tc>
        <w:tc>
          <w:tcPr>
            <w:tcW w:w="851" w:type="dxa"/>
            <w:tcBorders>
              <w:top w:val="single" w:sz="4" w:space="0" w:color="auto"/>
              <w:left w:val="single" w:sz="4" w:space="0" w:color="auto"/>
              <w:bottom w:val="single" w:sz="4" w:space="0" w:color="auto"/>
              <w:right w:val="single" w:sz="4" w:space="0" w:color="auto"/>
            </w:tcBorders>
          </w:tcPr>
          <w:p w14:paraId="4ED5189D" w14:textId="77777777" w:rsidR="00F7291A" w:rsidRPr="00E7255B" w:rsidRDefault="00F7291A" w:rsidP="005C6D78">
            <w:pPr>
              <w:pStyle w:val="Default"/>
              <w:jc w:val="both"/>
              <w:rPr>
                <w:rFonts w:ascii="Times New Roman" w:hAnsi="Times New Roman" w:cs="Times New Roman"/>
                <w:kern w:val="2"/>
                <w:sz w:val="22"/>
                <w:szCs w:val="22"/>
              </w:rPr>
            </w:pPr>
          </w:p>
        </w:tc>
        <w:tc>
          <w:tcPr>
            <w:tcW w:w="567" w:type="dxa"/>
            <w:tcBorders>
              <w:top w:val="single" w:sz="4" w:space="0" w:color="auto"/>
              <w:left w:val="single" w:sz="4" w:space="0" w:color="auto"/>
              <w:bottom w:val="single" w:sz="4" w:space="0" w:color="auto"/>
              <w:right w:val="single" w:sz="4" w:space="0" w:color="auto"/>
            </w:tcBorders>
          </w:tcPr>
          <w:p w14:paraId="601E2BD4" w14:textId="77777777" w:rsidR="00F7291A" w:rsidRPr="00E7255B" w:rsidRDefault="00F7291A" w:rsidP="005C6D78">
            <w:pPr>
              <w:pStyle w:val="Default"/>
              <w:jc w:val="both"/>
              <w:rPr>
                <w:rFonts w:ascii="Times New Roman" w:hAnsi="Times New Roman" w:cs="Times New Roman"/>
                <w:kern w:val="2"/>
                <w:sz w:val="22"/>
                <w:szCs w:val="22"/>
              </w:rPr>
            </w:pPr>
          </w:p>
        </w:tc>
        <w:tc>
          <w:tcPr>
            <w:tcW w:w="850" w:type="dxa"/>
            <w:tcBorders>
              <w:top w:val="single" w:sz="4" w:space="0" w:color="auto"/>
              <w:left w:val="single" w:sz="4" w:space="0" w:color="auto"/>
              <w:bottom w:val="single" w:sz="4" w:space="0" w:color="auto"/>
              <w:right w:val="single" w:sz="4" w:space="0" w:color="auto"/>
            </w:tcBorders>
          </w:tcPr>
          <w:p w14:paraId="00845A55" w14:textId="77777777" w:rsidR="00F7291A" w:rsidRPr="00E7255B" w:rsidRDefault="00F7291A" w:rsidP="005C6D78">
            <w:pPr>
              <w:pStyle w:val="Default"/>
              <w:jc w:val="both"/>
              <w:rPr>
                <w:rFonts w:ascii="Times New Roman" w:hAnsi="Times New Roman" w:cs="Times New Roman"/>
                <w:kern w:val="2"/>
                <w:sz w:val="22"/>
                <w:szCs w:val="22"/>
              </w:rPr>
            </w:pPr>
          </w:p>
        </w:tc>
        <w:tc>
          <w:tcPr>
            <w:tcW w:w="1559" w:type="dxa"/>
            <w:tcBorders>
              <w:top w:val="single" w:sz="4" w:space="0" w:color="auto"/>
              <w:left w:val="single" w:sz="4" w:space="0" w:color="auto"/>
              <w:bottom w:val="single" w:sz="4" w:space="0" w:color="auto"/>
              <w:right w:val="single" w:sz="4" w:space="0" w:color="auto"/>
            </w:tcBorders>
          </w:tcPr>
          <w:p w14:paraId="708A1B15" w14:textId="77777777" w:rsidR="00F7291A" w:rsidRPr="00E7255B" w:rsidRDefault="00F7291A" w:rsidP="005C6D78">
            <w:pPr>
              <w:pStyle w:val="Default"/>
              <w:jc w:val="both"/>
              <w:rPr>
                <w:rFonts w:ascii="Times New Roman" w:hAnsi="Times New Roman" w:cs="Times New Roman"/>
                <w:kern w:val="2"/>
                <w:sz w:val="22"/>
                <w:szCs w:val="22"/>
              </w:rPr>
            </w:pPr>
          </w:p>
        </w:tc>
      </w:tr>
    </w:tbl>
    <w:p w14:paraId="4DDDA18B" w14:textId="77777777" w:rsidR="00F7291A" w:rsidRPr="00E7255B" w:rsidRDefault="00F7291A" w:rsidP="00F7291A">
      <w:pPr>
        <w:pStyle w:val="Default"/>
        <w:jc w:val="both"/>
        <w:rPr>
          <w:rFonts w:ascii="Times New Roman" w:hAnsi="Times New Roman" w:cs="Times New Roman"/>
          <w:sz w:val="22"/>
          <w:szCs w:val="22"/>
        </w:rPr>
      </w:pPr>
    </w:p>
    <w:p w14:paraId="4A8B27BD" w14:textId="77777777" w:rsidR="00F7291A" w:rsidRPr="00E7255B" w:rsidRDefault="00F7291A" w:rsidP="00F7291A">
      <w:pPr>
        <w:pStyle w:val="Default"/>
        <w:jc w:val="both"/>
        <w:rPr>
          <w:rFonts w:ascii="Times New Roman" w:hAnsi="Times New Roman" w:cs="Times New Roman"/>
          <w:sz w:val="22"/>
          <w:szCs w:val="22"/>
        </w:rPr>
      </w:pPr>
      <w:r w:rsidRPr="00E7255B">
        <w:rPr>
          <w:rFonts w:ascii="Times New Roman" w:hAnsi="Times New Roman" w:cs="Times New Roman"/>
          <w:sz w:val="22"/>
          <w:szCs w:val="22"/>
        </w:rPr>
        <w:t xml:space="preserve">^1 Registrele pe fiecare an se ţin în format electronic. </w:t>
      </w:r>
    </w:p>
    <w:p w14:paraId="57805A1F" w14:textId="77777777" w:rsidR="00F7291A" w:rsidRPr="00E7255B" w:rsidRDefault="00F7291A" w:rsidP="00F7291A">
      <w:pPr>
        <w:pStyle w:val="Default"/>
        <w:jc w:val="both"/>
        <w:rPr>
          <w:rFonts w:ascii="Times New Roman" w:hAnsi="Times New Roman" w:cs="Times New Roman"/>
          <w:sz w:val="22"/>
          <w:szCs w:val="22"/>
        </w:rPr>
      </w:pPr>
      <w:r w:rsidRPr="00E7255B">
        <w:rPr>
          <w:rFonts w:ascii="Times New Roman" w:hAnsi="Times New Roman" w:cs="Times New Roman"/>
          <w:sz w:val="22"/>
          <w:szCs w:val="22"/>
        </w:rPr>
        <w:t xml:space="preserve">^2 Se completează cu denumirea comisiei de specialitate sesizată, precum şi cu numărul şi data avizului din partea comisiei de specialitate. </w:t>
      </w:r>
    </w:p>
    <w:p w14:paraId="720E36A5" w14:textId="77777777" w:rsidR="00F7291A" w:rsidRPr="00E7255B" w:rsidRDefault="00F7291A" w:rsidP="00F7291A">
      <w:pPr>
        <w:pStyle w:val="Default"/>
        <w:jc w:val="both"/>
        <w:rPr>
          <w:rFonts w:ascii="Times New Roman" w:hAnsi="Times New Roman" w:cs="Times New Roman"/>
          <w:sz w:val="22"/>
          <w:szCs w:val="22"/>
        </w:rPr>
      </w:pPr>
      <w:r w:rsidRPr="00E7255B">
        <w:rPr>
          <w:rFonts w:ascii="Times New Roman" w:hAnsi="Times New Roman" w:cs="Times New Roman"/>
          <w:sz w:val="22"/>
          <w:szCs w:val="22"/>
        </w:rPr>
        <w:t xml:space="preserve">^3 Se completează cu denumirea structurii, aşa cum este aceasta trecută în structura funcţională a unităţii/subdiviziunii administrativ-teritoriale, sau cu funcţia, prenumele şi numele persoanei de specialitate care realizează raportul compartimentului de resort, precum şi numărul şi data înregistrării acestuia. </w:t>
      </w:r>
    </w:p>
    <w:p w14:paraId="26533A8D" w14:textId="77777777" w:rsidR="00F7291A" w:rsidRPr="00E7255B" w:rsidRDefault="00F7291A" w:rsidP="00F7291A">
      <w:pPr>
        <w:pStyle w:val="Default"/>
        <w:jc w:val="both"/>
        <w:rPr>
          <w:rFonts w:ascii="Times New Roman" w:hAnsi="Times New Roman" w:cs="Times New Roman"/>
          <w:sz w:val="22"/>
          <w:szCs w:val="22"/>
        </w:rPr>
      </w:pPr>
      <w:r w:rsidRPr="00E7255B">
        <w:rPr>
          <w:rFonts w:ascii="Times New Roman" w:hAnsi="Times New Roman" w:cs="Times New Roman"/>
          <w:sz w:val="22"/>
          <w:szCs w:val="22"/>
        </w:rPr>
        <w:t xml:space="preserve">^4 Se trec emitentul şi numărul şi data înregistrării avizului la emitent. </w:t>
      </w:r>
    </w:p>
    <w:p w14:paraId="61F9E832" w14:textId="77777777" w:rsidR="00F7291A" w:rsidRPr="00E7255B" w:rsidRDefault="00F7291A" w:rsidP="00F7291A">
      <w:pPr>
        <w:pStyle w:val="Default"/>
        <w:jc w:val="both"/>
        <w:rPr>
          <w:rFonts w:ascii="Times New Roman" w:hAnsi="Times New Roman" w:cs="Times New Roman"/>
          <w:sz w:val="22"/>
          <w:szCs w:val="22"/>
        </w:rPr>
      </w:pPr>
      <w:r w:rsidRPr="00E7255B">
        <w:rPr>
          <w:rFonts w:ascii="Times New Roman" w:hAnsi="Times New Roman" w:cs="Times New Roman"/>
          <w:sz w:val="22"/>
          <w:szCs w:val="22"/>
        </w:rPr>
        <w:t xml:space="preserve">^5 Se completează cu numărul de amendamente formulate pentru dezbaterile din plenul Consiliului local. </w:t>
      </w:r>
    </w:p>
    <w:p w14:paraId="4B4DB01D" w14:textId="77777777" w:rsidR="00F7291A" w:rsidRPr="00E7255B" w:rsidRDefault="00F7291A" w:rsidP="00F7291A">
      <w:pPr>
        <w:spacing w:after="0" w:line="240" w:lineRule="auto"/>
        <w:jc w:val="both"/>
        <w:rPr>
          <w:rFonts w:ascii="Times New Roman" w:hAnsi="Times New Roman"/>
        </w:rPr>
      </w:pPr>
      <w:r w:rsidRPr="00E7255B">
        <w:rPr>
          <w:rFonts w:ascii="Times New Roman" w:hAnsi="Times New Roman"/>
        </w:rPr>
        <w:t>^6 În cazul în care iniţiatorul îşi retrage proiectul de hotărâre a Consiliului local se face menţiunea „retras“. În cazul în care proiectul de hotărâre a Consiliului local este respins se completează cu menţiunea „respins“, iar în cazul adoptării se face menţiunea „adoptat prin Hotărârea nr._____/______“.</w:t>
      </w:r>
    </w:p>
    <w:p w14:paraId="7E6A1C3A" w14:textId="77777777" w:rsidR="00F7291A" w:rsidRPr="00E7255B" w:rsidRDefault="00F7291A" w:rsidP="00F7291A">
      <w:pPr>
        <w:spacing w:after="0" w:line="240" w:lineRule="auto"/>
        <w:jc w:val="both"/>
        <w:rPr>
          <w:rFonts w:ascii="Times New Roman" w:hAnsi="Times New Roman"/>
        </w:rPr>
      </w:pPr>
    </w:p>
    <w:p w14:paraId="47C9D927" w14:textId="77777777" w:rsidR="00F7291A" w:rsidRPr="00E7255B" w:rsidRDefault="00F7291A" w:rsidP="00F7291A">
      <w:pPr>
        <w:spacing w:after="0" w:line="240" w:lineRule="auto"/>
        <w:jc w:val="both"/>
        <w:rPr>
          <w:rFonts w:ascii="Times New Roman" w:hAnsi="Times New Roman"/>
        </w:rPr>
      </w:pPr>
    </w:p>
    <w:p w14:paraId="600E062C" w14:textId="64532B7C" w:rsidR="00F7291A" w:rsidRDefault="00F7291A" w:rsidP="00F7291A">
      <w:pPr>
        <w:pStyle w:val="Default"/>
        <w:jc w:val="both"/>
        <w:rPr>
          <w:rFonts w:ascii="Times New Roman" w:hAnsi="Times New Roman" w:cs="Times New Roman"/>
          <w:sz w:val="22"/>
          <w:szCs w:val="22"/>
        </w:rPr>
      </w:pPr>
      <w:r w:rsidRPr="00E7255B">
        <w:rPr>
          <w:rFonts w:ascii="Times New Roman" w:hAnsi="Times New Roman" w:cs="Times New Roman"/>
          <w:sz w:val="22"/>
          <w:szCs w:val="22"/>
        </w:rPr>
        <w:tab/>
        <w:t xml:space="preserve">                                  </w:t>
      </w:r>
      <w:r>
        <w:rPr>
          <w:rFonts w:ascii="Times New Roman" w:hAnsi="Times New Roman" w:cs="Times New Roman"/>
          <w:sz w:val="22"/>
          <w:szCs w:val="22"/>
        </w:rPr>
        <w:t xml:space="preserve">                              </w:t>
      </w:r>
    </w:p>
    <w:p w14:paraId="65B83020" w14:textId="661B3408" w:rsidR="00F7291A" w:rsidRDefault="00F7291A" w:rsidP="00F7291A">
      <w:pPr>
        <w:pStyle w:val="Default"/>
        <w:jc w:val="both"/>
        <w:rPr>
          <w:rFonts w:ascii="Times New Roman" w:hAnsi="Times New Roman" w:cs="Times New Roman"/>
          <w:sz w:val="22"/>
          <w:szCs w:val="22"/>
        </w:rPr>
      </w:pPr>
    </w:p>
    <w:p w14:paraId="3CA81323" w14:textId="16F305B3" w:rsidR="00F7291A" w:rsidRDefault="00F7291A" w:rsidP="00F7291A">
      <w:pPr>
        <w:pStyle w:val="Default"/>
        <w:jc w:val="both"/>
        <w:rPr>
          <w:rFonts w:ascii="Times New Roman" w:hAnsi="Times New Roman" w:cs="Times New Roman"/>
          <w:sz w:val="22"/>
          <w:szCs w:val="22"/>
        </w:rPr>
      </w:pPr>
    </w:p>
    <w:p w14:paraId="042E71A8" w14:textId="04CAF468" w:rsidR="00F7291A" w:rsidRDefault="00F7291A" w:rsidP="00F7291A">
      <w:pPr>
        <w:pStyle w:val="Default"/>
        <w:jc w:val="both"/>
        <w:rPr>
          <w:rFonts w:ascii="Times New Roman" w:hAnsi="Times New Roman" w:cs="Times New Roman"/>
          <w:sz w:val="22"/>
          <w:szCs w:val="22"/>
        </w:rPr>
      </w:pPr>
    </w:p>
    <w:p w14:paraId="790ED9FF" w14:textId="49CE0FE3" w:rsidR="00F7291A" w:rsidRDefault="00F7291A" w:rsidP="00F7291A">
      <w:pPr>
        <w:pStyle w:val="Default"/>
        <w:jc w:val="both"/>
        <w:rPr>
          <w:rFonts w:ascii="Times New Roman" w:hAnsi="Times New Roman" w:cs="Times New Roman"/>
          <w:sz w:val="22"/>
          <w:szCs w:val="22"/>
        </w:rPr>
      </w:pPr>
    </w:p>
    <w:p w14:paraId="014441DF" w14:textId="329FC9A6" w:rsidR="00F7291A" w:rsidRDefault="00F7291A" w:rsidP="00F7291A">
      <w:pPr>
        <w:pStyle w:val="Default"/>
        <w:jc w:val="both"/>
        <w:rPr>
          <w:rFonts w:ascii="Times New Roman" w:hAnsi="Times New Roman" w:cs="Times New Roman"/>
          <w:sz w:val="22"/>
          <w:szCs w:val="22"/>
        </w:rPr>
      </w:pPr>
    </w:p>
    <w:p w14:paraId="3707C3A4" w14:textId="3FE943DB" w:rsidR="00F7291A" w:rsidRDefault="00F7291A" w:rsidP="00F7291A">
      <w:pPr>
        <w:pStyle w:val="Default"/>
        <w:jc w:val="both"/>
        <w:rPr>
          <w:rFonts w:ascii="Times New Roman" w:hAnsi="Times New Roman" w:cs="Times New Roman"/>
          <w:sz w:val="22"/>
          <w:szCs w:val="22"/>
        </w:rPr>
      </w:pPr>
    </w:p>
    <w:p w14:paraId="72DCFF79" w14:textId="2341B9C6" w:rsidR="00F7291A" w:rsidRDefault="00F7291A" w:rsidP="00F7291A">
      <w:pPr>
        <w:pStyle w:val="Default"/>
        <w:jc w:val="both"/>
        <w:rPr>
          <w:rFonts w:ascii="Times New Roman" w:hAnsi="Times New Roman" w:cs="Times New Roman"/>
          <w:sz w:val="22"/>
          <w:szCs w:val="22"/>
        </w:rPr>
      </w:pPr>
    </w:p>
    <w:p w14:paraId="2B809B4D" w14:textId="7FD29F8D" w:rsidR="00F7291A" w:rsidRDefault="00F7291A" w:rsidP="00F7291A">
      <w:pPr>
        <w:pStyle w:val="Default"/>
        <w:jc w:val="both"/>
        <w:rPr>
          <w:rFonts w:ascii="Times New Roman" w:hAnsi="Times New Roman" w:cs="Times New Roman"/>
          <w:sz w:val="22"/>
          <w:szCs w:val="22"/>
        </w:rPr>
      </w:pPr>
    </w:p>
    <w:p w14:paraId="4E3FE878" w14:textId="04C6345D" w:rsidR="00F7291A" w:rsidRDefault="00F7291A" w:rsidP="00F7291A">
      <w:pPr>
        <w:pStyle w:val="Default"/>
        <w:jc w:val="both"/>
        <w:rPr>
          <w:rFonts w:ascii="Times New Roman" w:hAnsi="Times New Roman" w:cs="Times New Roman"/>
          <w:sz w:val="22"/>
          <w:szCs w:val="22"/>
        </w:rPr>
      </w:pPr>
    </w:p>
    <w:p w14:paraId="42D3956C" w14:textId="4A182E92" w:rsidR="00F7291A" w:rsidRDefault="00F7291A" w:rsidP="00F7291A">
      <w:pPr>
        <w:pStyle w:val="Default"/>
        <w:jc w:val="both"/>
        <w:rPr>
          <w:rFonts w:ascii="Times New Roman" w:hAnsi="Times New Roman" w:cs="Times New Roman"/>
          <w:sz w:val="22"/>
          <w:szCs w:val="22"/>
        </w:rPr>
      </w:pPr>
    </w:p>
    <w:p w14:paraId="1CBF64D1" w14:textId="758B6E3B" w:rsidR="00F7291A" w:rsidRDefault="00F7291A" w:rsidP="00F7291A">
      <w:pPr>
        <w:pStyle w:val="Default"/>
        <w:jc w:val="both"/>
        <w:rPr>
          <w:rFonts w:ascii="Times New Roman" w:hAnsi="Times New Roman" w:cs="Times New Roman"/>
          <w:sz w:val="22"/>
          <w:szCs w:val="22"/>
        </w:rPr>
      </w:pPr>
    </w:p>
    <w:p w14:paraId="0110B224" w14:textId="788EC759" w:rsidR="00F7291A" w:rsidRDefault="00F7291A" w:rsidP="00F7291A">
      <w:pPr>
        <w:pStyle w:val="Default"/>
        <w:jc w:val="both"/>
        <w:rPr>
          <w:rFonts w:ascii="Times New Roman" w:hAnsi="Times New Roman" w:cs="Times New Roman"/>
          <w:sz w:val="22"/>
          <w:szCs w:val="22"/>
        </w:rPr>
      </w:pPr>
    </w:p>
    <w:p w14:paraId="18828AFC" w14:textId="631AA8E8" w:rsidR="00F7291A" w:rsidRDefault="00F7291A" w:rsidP="00F7291A">
      <w:pPr>
        <w:pStyle w:val="Default"/>
        <w:jc w:val="both"/>
        <w:rPr>
          <w:rFonts w:ascii="Times New Roman" w:hAnsi="Times New Roman" w:cs="Times New Roman"/>
          <w:sz w:val="22"/>
          <w:szCs w:val="22"/>
        </w:rPr>
      </w:pPr>
    </w:p>
    <w:p w14:paraId="10CEB170" w14:textId="6479D167" w:rsidR="00F7291A" w:rsidRDefault="00F7291A" w:rsidP="00F7291A">
      <w:pPr>
        <w:pStyle w:val="Default"/>
        <w:jc w:val="both"/>
        <w:rPr>
          <w:rFonts w:ascii="Times New Roman" w:hAnsi="Times New Roman" w:cs="Times New Roman"/>
          <w:sz w:val="22"/>
          <w:szCs w:val="22"/>
        </w:rPr>
      </w:pPr>
    </w:p>
    <w:p w14:paraId="306353B5" w14:textId="6D8F00D2" w:rsidR="00F7291A" w:rsidRDefault="00F7291A" w:rsidP="00F7291A">
      <w:pPr>
        <w:pStyle w:val="Default"/>
        <w:jc w:val="both"/>
        <w:rPr>
          <w:rFonts w:ascii="Times New Roman" w:hAnsi="Times New Roman" w:cs="Times New Roman"/>
          <w:sz w:val="22"/>
          <w:szCs w:val="22"/>
        </w:rPr>
      </w:pPr>
    </w:p>
    <w:p w14:paraId="221F6FBA" w14:textId="2B0DFABA" w:rsidR="00F7291A" w:rsidRDefault="00F7291A" w:rsidP="00F7291A">
      <w:pPr>
        <w:pStyle w:val="Default"/>
        <w:jc w:val="both"/>
        <w:rPr>
          <w:rFonts w:ascii="Times New Roman" w:hAnsi="Times New Roman" w:cs="Times New Roman"/>
          <w:sz w:val="22"/>
          <w:szCs w:val="22"/>
        </w:rPr>
      </w:pPr>
    </w:p>
    <w:p w14:paraId="52588856" w14:textId="2973321F" w:rsidR="00F7291A" w:rsidRDefault="00F7291A" w:rsidP="00F7291A">
      <w:pPr>
        <w:pStyle w:val="Default"/>
        <w:jc w:val="both"/>
        <w:rPr>
          <w:rFonts w:ascii="Times New Roman" w:hAnsi="Times New Roman" w:cs="Times New Roman"/>
          <w:sz w:val="22"/>
          <w:szCs w:val="22"/>
        </w:rPr>
      </w:pPr>
    </w:p>
    <w:p w14:paraId="435691CC" w14:textId="6B242456" w:rsidR="00F7291A" w:rsidRDefault="00F7291A" w:rsidP="00F7291A">
      <w:pPr>
        <w:pStyle w:val="Default"/>
        <w:jc w:val="both"/>
        <w:rPr>
          <w:rFonts w:ascii="Times New Roman" w:hAnsi="Times New Roman" w:cs="Times New Roman"/>
          <w:sz w:val="22"/>
          <w:szCs w:val="22"/>
        </w:rPr>
      </w:pPr>
    </w:p>
    <w:p w14:paraId="6492E04A" w14:textId="77777777" w:rsidR="00F7291A" w:rsidRDefault="00F7291A" w:rsidP="00F7291A">
      <w:pPr>
        <w:pStyle w:val="Default"/>
        <w:jc w:val="both"/>
        <w:rPr>
          <w:rFonts w:ascii="Times New Roman" w:hAnsi="Times New Roman" w:cs="Times New Roman"/>
          <w:b/>
          <w:bCs/>
        </w:rPr>
      </w:pPr>
    </w:p>
    <w:p w14:paraId="150FC18B" w14:textId="77777777" w:rsidR="00F7291A" w:rsidRDefault="00F7291A" w:rsidP="00F7291A">
      <w:pPr>
        <w:spacing w:after="0" w:line="240" w:lineRule="auto"/>
        <w:jc w:val="right"/>
        <w:rPr>
          <w:rFonts w:ascii="Times New Roman" w:hAnsi="Times New Roman"/>
          <w:b/>
          <w:bCs/>
        </w:rPr>
      </w:pPr>
    </w:p>
    <w:p w14:paraId="1880B921" w14:textId="77777777" w:rsidR="00F7291A" w:rsidRPr="00E7255B" w:rsidRDefault="00F7291A" w:rsidP="00F7291A">
      <w:pPr>
        <w:spacing w:after="0" w:line="240" w:lineRule="auto"/>
        <w:jc w:val="right"/>
        <w:rPr>
          <w:rFonts w:ascii="Times New Roman" w:hAnsi="Times New Roman"/>
          <w:b/>
          <w:bCs/>
        </w:rPr>
      </w:pPr>
      <w:r>
        <w:rPr>
          <w:rFonts w:ascii="Times New Roman" w:hAnsi="Times New Roman"/>
          <w:b/>
          <w:bCs/>
        </w:rPr>
        <w:t>a</w:t>
      </w:r>
      <w:r w:rsidRPr="00E7255B">
        <w:rPr>
          <w:rFonts w:ascii="Times New Roman" w:hAnsi="Times New Roman"/>
          <w:b/>
          <w:bCs/>
        </w:rPr>
        <w:t xml:space="preserve">nexa nr. 8 </w:t>
      </w:r>
    </w:p>
    <w:p w14:paraId="1D4AF358" w14:textId="77777777" w:rsidR="00F7291A" w:rsidRPr="00E7255B" w:rsidRDefault="00F7291A" w:rsidP="00F7291A">
      <w:pPr>
        <w:pStyle w:val="Default"/>
        <w:jc w:val="right"/>
        <w:rPr>
          <w:rFonts w:ascii="Times New Roman" w:hAnsi="Times New Roman" w:cs="Times New Roman"/>
          <w:b/>
          <w:bCs/>
          <w:sz w:val="22"/>
          <w:szCs w:val="22"/>
        </w:rPr>
      </w:pPr>
      <w:r w:rsidRPr="00E7255B">
        <w:rPr>
          <w:rFonts w:ascii="Times New Roman" w:hAnsi="Times New Roman" w:cs="Times New Roman"/>
          <w:b/>
          <w:bCs/>
          <w:sz w:val="22"/>
          <w:szCs w:val="22"/>
        </w:rPr>
        <w:t xml:space="preserve">la Regulament </w:t>
      </w:r>
    </w:p>
    <w:p w14:paraId="5F662DF7" w14:textId="77777777" w:rsidR="00F7291A" w:rsidRPr="00E7255B" w:rsidRDefault="00F7291A" w:rsidP="00F7291A">
      <w:pPr>
        <w:pStyle w:val="Default"/>
        <w:jc w:val="both"/>
        <w:rPr>
          <w:rFonts w:ascii="Times New Roman" w:hAnsi="Times New Roman" w:cs="Times New Roman"/>
          <w:sz w:val="22"/>
          <w:szCs w:val="22"/>
        </w:rPr>
      </w:pPr>
    </w:p>
    <w:p w14:paraId="6DFE4301" w14:textId="77777777" w:rsidR="00F7291A" w:rsidRPr="00E7255B" w:rsidRDefault="00F7291A" w:rsidP="00F7291A">
      <w:pPr>
        <w:pStyle w:val="Default"/>
        <w:jc w:val="both"/>
        <w:rPr>
          <w:rFonts w:ascii="Times New Roman" w:hAnsi="Times New Roman" w:cs="Times New Roman"/>
          <w:sz w:val="22"/>
          <w:szCs w:val="22"/>
        </w:rPr>
      </w:pPr>
    </w:p>
    <w:p w14:paraId="4E5D7B3E" w14:textId="77777777" w:rsidR="00F7291A" w:rsidRPr="00E7255B" w:rsidRDefault="00F7291A" w:rsidP="00F7291A">
      <w:pPr>
        <w:pStyle w:val="Default"/>
        <w:jc w:val="both"/>
        <w:rPr>
          <w:rFonts w:ascii="Times New Roman" w:hAnsi="Times New Roman" w:cs="Times New Roman"/>
          <w:b/>
          <w:bCs/>
          <w:sz w:val="22"/>
          <w:szCs w:val="22"/>
        </w:rPr>
      </w:pPr>
      <w:r w:rsidRPr="00E7255B">
        <w:rPr>
          <w:rFonts w:ascii="Times New Roman" w:hAnsi="Times New Roman" w:cs="Times New Roman"/>
          <w:b/>
          <w:bCs/>
          <w:sz w:val="22"/>
          <w:szCs w:val="22"/>
        </w:rPr>
        <w:t>Model al registrului pentru evidenţa hotărârilor Consiliului local</w:t>
      </w:r>
    </w:p>
    <w:p w14:paraId="734DD95B" w14:textId="77777777" w:rsidR="00F7291A" w:rsidRPr="00E7255B" w:rsidRDefault="00F7291A" w:rsidP="00F7291A">
      <w:pPr>
        <w:pStyle w:val="Default"/>
        <w:jc w:val="both"/>
        <w:rPr>
          <w:rFonts w:ascii="Times New Roman" w:hAnsi="Times New Roman" w:cs="Times New Roman"/>
          <w:sz w:val="22"/>
          <w:szCs w:val="22"/>
        </w:rPr>
      </w:pPr>
    </w:p>
    <w:p w14:paraId="0C985E1D" w14:textId="77777777" w:rsidR="00F7291A" w:rsidRPr="00E7255B" w:rsidRDefault="00F7291A" w:rsidP="00F7291A">
      <w:pPr>
        <w:pStyle w:val="Default"/>
        <w:jc w:val="center"/>
        <w:rPr>
          <w:rFonts w:ascii="Times New Roman" w:hAnsi="Times New Roman" w:cs="Times New Roman"/>
          <w:sz w:val="22"/>
          <w:szCs w:val="22"/>
        </w:rPr>
      </w:pPr>
      <w:r w:rsidRPr="00E7255B">
        <w:rPr>
          <w:rFonts w:ascii="Times New Roman" w:hAnsi="Times New Roman" w:cs="Times New Roman"/>
          <w:b/>
          <w:bCs/>
          <w:sz w:val="22"/>
          <w:szCs w:val="22"/>
        </w:rPr>
        <w:t>REGISTRUL^1</w:t>
      </w:r>
    </w:p>
    <w:p w14:paraId="4C5F414C" w14:textId="77777777" w:rsidR="00F7291A" w:rsidRPr="00E7255B" w:rsidRDefault="00F7291A" w:rsidP="00F7291A">
      <w:pPr>
        <w:spacing w:after="0" w:line="240" w:lineRule="auto"/>
        <w:jc w:val="center"/>
        <w:rPr>
          <w:rFonts w:ascii="Times New Roman" w:hAnsi="Times New Roman"/>
          <w:b/>
          <w:bCs/>
        </w:rPr>
      </w:pPr>
      <w:r w:rsidRPr="00E7255B">
        <w:rPr>
          <w:rFonts w:ascii="Times New Roman" w:hAnsi="Times New Roman"/>
          <w:b/>
          <w:bCs/>
        </w:rPr>
        <w:t>pentru evidenţa hotărârilor Consiliului local pe anul _______</w:t>
      </w:r>
    </w:p>
    <w:p w14:paraId="7D58D460" w14:textId="77777777" w:rsidR="00F7291A" w:rsidRPr="00E7255B" w:rsidRDefault="00F7291A" w:rsidP="00F7291A">
      <w:pPr>
        <w:spacing w:after="0" w:line="240" w:lineRule="auto"/>
        <w:jc w:val="both"/>
        <w:rPr>
          <w:rFonts w:ascii="Times New Roman" w:hAnsi="Times New Roman"/>
          <w:b/>
          <w:bCs/>
        </w:rPr>
      </w:pPr>
    </w:p>
    <w:tbl>
      <w:tblPr>
        <w:tblStyle w:val="TableGrid"/>
        <w:tblW w:w="0" w:type="dxa"/>
        <w:tblLayout w:type="fixed"/>
        <w:tblLook w:val="04A0" w:firstRow="1" w:lastRow="0" w:firstColumn="1" w:lastColumn="0" w:noHBand="0" w:noVBand="1"/>
      </w:tblPr>
      <w:tblGrid>
        <w:gridCol w:w="988"/>
        <w:gridCol w:w="1275"/>
        <w:gridCol w:w="1560"/>
        <w:gridCol w:w="2126"/>
        <w:gridCol w:w="1656"/>
        <w:gridCol w:w="1521"/>
      </w:tblGrid>
      <w:tr w:rsidR="00F7291A" w:rsidRPr="00E7255B" w14:paraId="3A94220D" w14:textId="77777777" w:rsidTr="005C6D78">
        <w:trPr>
          <w:trHeight w:val="661"/>
        </w:trPr>
        <w:tc>
          <w:tcPr>
            <w:tcW w:w="988" w:type="dxa"/>
            <w:tcBorders>
              <w:top w:val="single" w:sz="4" w:space="0" w:color="auto"/>
              <w:left w:val="single" w:sz="4" w:space="0" w:color="auto"/>
              <w:bottom w:val="single" w:sz="4" w:space="0" w:color="auto"/>
              <w:right w:val="single" w:sz="4" w:space="0" w:color="auto"/>
            </w:tcBorders>
            <w:hideMark/>
          </w:tcPr>
          <w:p w14:paraId="53D869EC" w14:textId="77777777" w:rsidR="00F7291A" w:rsidRPr="00E7255B" w:rsidRDefault="00F7291A" w:rsidP="005C6D78">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Nr. de ordine </w:t>
            </w:r>
          </w:p>
        </w:tc>
        <w:tc>
          <w:tcPr>
            <w:tcW w:w="1275" w:type="dxa"/>
            <w:tcBorders>
              <w:top w:val="single" w:sz="4" w:space="0" w:color="auto"/>
              <w:left w:val="single" w:sz="4" w:space="0" w:color="auto"/>
              <w:bottom w:val="single" w:sz="4" w:space="0" w:color="auto"/>
              <w:right w:val="single" w:sz="4" w:space="0" w:color="auto"/>
            </w:tcBorders>
            <w:hideMark/>
          </w:tcPr>
          <w:p w14:paraId="30647719" w14:textId="77777777" w:rsidR="00F7291A" w:rsidRPr="00E7255B" w:rsidRDefault="00F7291A" w:rsidP="005C6D78">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Data adoptării </w:t>
            </w:r>
          </w:p>
        </w:tc>
        <w:tc>
          <w:tcPr>
            <w:tcW w:w="1560" w:type="dxa"/>
            <w:tcBorders>
              <w:top w:val="single" w:sz="4" w:space="0" w:color="auto"/>
              <w:left w:val="single" w:sz="4" w:space="0" w:color="auto"/>
              <w:bottom w:val="single" w:sz="4" w:space="0" w:color="auto"/>
              <w:right w:val="single" w:sz="4" w:space="0" w:color="auto"/>
            </w:tcBorders>
            <w:hideMark/>
          </w:tcPr>
          <w:p w14:paraId="1939D74C" w14:textId="77777777" w:rsidR="00F7291A" w:rsidRPr="00E7255B" w:rsidRDefault="00F7291A" w:rsidP="005C6D78">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Data intrării în vigoare </w:t>
            </w:r>
          </w:p>
        </w:tc>
        <w:tc>
          <w:tcPr>
            <w:tcW w:w="2126" w:type="dxa"/>
            <w:tcBorders>
              <w:top w:val="single" w:sz="4" w:space="0" w:color="auto"/>
              <w:left w:val="single" w:sz="4" w:space="0" w:color="auto"/>
              <w:bottom w:val="single" w:sz="4" w:space="0" w:color="auto"/>
              <w:right w:val="single" w:sz="4" w:space="0" w:color="auto"/>
            </w:tcBorders>
            <w:hideMark/>
          </w:tcPr>
          <w:p w14:paraId="5B053096" w14:textId="77777777" w:rsidR="00F7291A" w:rsidRPr="00E7255B" w:rsidRDefault="00F7291A" w:rsidP="005C6D78">
            <w:pPr>
              <w:pStyle w:val="Default"/>
              <w:rPr>
                <w:rFonts w:ascii="Times New Roman" w:hAnsi="Times New Roman" w:cs="Times New Roman"/>
                <w:kern w:val="2"/>
                <w:sz w:val="22"/>
                <w:szCs w:val="22"/>
              </w:rPr>
            </w:pPr>
            <w:r w:rsidRPr="00E7255B">
              <w:rPr>
                <w:rFonts w:ascii="Times New Roman" w:hAnsi="Times New Roman" w:cs="Times New Roman"/>
                <w:kern w:val="2"/>
                <w:sz w:val="22"/>
                <w:szCs w:val="22"/>
              </w:rPr>
              <w:t xml:space="preserve">Titlul proiectului de hotărâre a Consiliului local </w:t>
            </w:r>
          </w:p>
        </w:tc>
        <w:tc>
          <w:tcPr>
            <w:tcW w:w="1656" w:type="dxa"/>
            <w:tcBorders>
              <w:top w:val="single" w:sz="4" w:space="0" w:color="auto"/>
              <w:left w:val="single" w:sz="4" w:space="0" w:color="auto"/>
              <w:bottom w:val="single" w:sz="4" w:space="0" w:color="auto"/>
              <w:right w:val="single" w:sz="4" w:space="0" w:color="auto"/>
            </w:tcBorders>
            <w:hideMark/>
          </w:tcPr>
          <w:p w14:paraId="7125CA3F" w14:textId="77777777" w:rsidR="00F7291A" w:rsidRPr="00E7255B" w:rsidRDefault="00F7291A" w:rsidP="005C6D78">
            <w:pPr>
              <w:pStyle w:val="Default"/>
              <w:rPr>
                <w:rFonts w:ascii="Times New Roman" w:hAnsi="Times New Roman" w:cs="Times New Roman"/>
                <w:kern w:val="2"/>
                <w:sz w:val="22"/>
                <w:szCs w:val="22"/>
              </w:rPr>
            </w:pPr>
            <w:r w:rsidRPr="00E7255B">
              <w:rPr>
                <w:rFonts w:ascii="Times New Roman" w:hAnsi="Times New Roman" w:cs="Times New Roman"/>
                <w:kern w:val="2"/>
                <w:sz w:val="22"/>
                <w:szCs w:val="22"/>
              </w:rPr>
              <w:t xml:space="preserve">Funcția, numele și prenumele inițiatorului </w:t>
            </w:r>
          </w:p>
        </w:tc>
        <w:tc>
          <w:tcPr>
            <w:tcW w:w="1521" w:type="dxa"/>
            <w:tcBorders>
              <w:top w:val="single" w:sz="4" w:space="0" w:color="auto"/>
              <w:left w:val="single" w:sz="4" w:space="0" w:color="auto"/>
              <w:bottom w:val="single" w:sz="4" w:space="0" w:color="auto"/>
              <w:right w:val="single" w:sz="4" w:space="0" w:color="auto"/>
            </w:tcBorders>
            <w:hideMark/>
          </w:tcPr>
          <w:p w14:paraId="51CCD855" w14:textId="77777777" w:rsidR="00F7291A" w:rsidRPr="00E7255B" w:rsidRDefault="00F7291A" w:rsidP="005C6D78">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Evenimente ulterioare adoptarii^2 </w:t>
            </w:r>
          </w:p>
        </w:tc>
      </w:tr>
      <w:tr w:rsidR="00F7291A" w:rsidRPr="00E7255B" w14:paraId="526C70A9" w14:textId="77777777" w:rsidTr="005C6D78">
        <w:trPr>
          <w:trHeight w:val="109"/>
        </w:trPr>
        <w:tc>
          <w:tcPr>
            <w:tcW w:w="988" w:type="dxa"/>
            <w:tcBorders>
              <w:top w:val="single" w:sz="4" w:space="0" w:color="auto"/>
              <w:left w:val="single" w:sz="4" w:space="0" w:color="auto"/>
              <w:bottom w:val="single" w:sz="4" w:space="0" w:color="auto"/>
              <w:right w:val="single" w:sz="4" w:space="0" w:color="auto"/>
            </w:tcBorders>
            <w:hideMark/>
          </w:tcPr>
          <w:p w14:paraId="5FEB1926" w14:textId="77777777" w:rsidR="00F7291A" w:rsidRPr="00E7255B" w:rsidRDefault="00F7291A" w:rsidP="005C6D78">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0 </w:t>
            </w:r>
          </w:p>
        </w:tc>
        <w:tc>
          <w:tcPr>
            <w:tcW w:w="1275" w:type="dxa"/>
            <w:tcBorders>
              <w:top w:val="single" w:sz="4" w:space="0" w:color="auto"/>
              <w:left w:val="single" w:sz="4" w:space="0" w:color="auto"/>
              <w:bottom w:val="single" w:sz="4" w:space="0" w:color="auto"/>
              <w:right w:val="single" w:sz="4" w:space="0" w:color="auto"/>
            </w:tcBorders>
            <w:hideMark/>
          </w:tcPr>
          <w:p w14:paraId="5930AB22" w14:textId="77777777" w:rsidR="00F7291A" w:rsidRPr="00E7255B" w:rsidRDefault="00F7291A" w:rsidP="005C6D78">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1 </w:t>
            </w:r>
          </w:p>
        </w:tc>
        <w:tc>
          <w:tcPr>
            <w:tcW w:w="1560" w:type="dxa"/>
            <w:tcBorders>
              <w:top w:val="single" w:sz="4" w:space="0" w:color="auto"/>
              <w:left w:val="single" w:sz="4" w:space="0" w:color="auto"/>
              <w:bottom w:val="single" w:sz="4" w:space="0" w:color="auto"/>
              <w:right w:val="single" w:sz="4" w:space="0" w:color="auto"/>
            </w:tcBorders>
            <w:hideMark/>
          </w:tcPr>
          <w:p w14:paraId="3B221982" w14:textId="77777777" w:rsidR="00F7291A" w:rsidRPr="00E7255B" w:rsidRDefault="00F7291A" w:rsidP="005C6D78">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2 </w:t>
            </w:r>
          </w:p>
        </w:tc>
        <w:tc>
          <w:tcPr>
            <w:tcW w:w="2126" w:type="dxa"/>
            <w:tcBorders>
              <w:top w:val="single" w:sz="4" w:space="0" w:color="auto"/>
              <w:left w:val="single" w:sz="4" w:space="0" w:color="auto"/>
              <w:bottom w:val="single" w:sz="4" w:space="0" w:color="auto"/>
              <w:right w:val="single" w:sz="4" w:space="0" w:color="auto"/>
            </w:tcBorders>
            <w:hideMark/>
          </w:tcPr>
          <w:p w14:paraId="2639681F" w14:textId="77777777" w:rsidR="00F7291A" w:rsidRPr="00E7255B" w:rsidRDefault="00F7291A" w:rsidP="005C6D78">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3 </w:t>
            </w:r>
          </w:p>
        </w:tc>
        <w:tc>
          <w:tcPr>
            <w:tcW w:w="1656" w:type="dxa"/>
            <w:tcBorders>
              <w:top w:val="single" w:sz="4" w:space="0" w:color="auto"/>
              <w:left w:val="single" w:sz="4" w:space="0" w:color="auto"/>
              <w:bottom w:val="single" w:sz="4" w:space="0" w:color="auto"/>
              <w:right w:val="single" w:sz="4" w:space="0" w:color="auto"/>
            </w:tcBorders>
            <w:hideMark/>
          </w:tcPr>
          <w:p w14:paraId="035C2337" w14:textId="77777777" w:rsidR="00F7291A" w:rsidRPr="00E7255B" w:rsidRDefault="00F7291A" w:rsidP="005C6D78">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4 </w:t>
            </w:r>
          </w:p>
        </w:tc>
        <w:tc>
          <w:tcPr>
            <w:tcW w:w="1521" w:type="dxa"/>
            <w:tcBorders>
              <w:top w:val="single" w:sz="4" w:space="0" w:color="auto"/>
              <w:left w:val="single" w:sz="4" w:space="0" w:color="auto"/>
              <w:bottom w:val="single" w:sz="4" w:space="0" w:color="auto"/>
              <w:right w:val="single" w:sz="4" w:space="0" w:color="auto"/>
            </w:tcBorders>
            <w:hideMark/>
          </w:tcPr>
          <w:p w14:paraId="00BFA012" w14:textId="77777777" w:rsidR="00F7291A" w:rsidRPr="00E7255B" w:rsidRDefault="00F7291A" w:rsidP="005C6D78">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5 </w:t>
            </w:r>
          </w:p>
        </w:tc>
      </w:tr>
      <w:tr w:rsidR="00F7291A" w:rsidRPr="00E7255B" w14:paraId="74DCE155" w14:textId="77777777" w:rsidTr="005C6D78">
        <w:trPr>
          <w:trHeight w:val="109"/>
        </w:trPr>
        <w:tc>
          <w:tcPr>
            <w:tcW w:w="988" w:type="dxa"/>
            <w:tcBorders>
              <w:top w:val="single" w:sz="4" w:space="0" w:color="auto"/>
              <w:left w:val="single" w:sz="4" w:space="0" w:color="auto"/>
              <w:bottom w:val="single" w:sz="4" w:space="0" w:color="auto"/>
              <w:right w:val="single" w:sz="4" w:space="0" w:color="auto"/>
            </w:tcBorders>
          </w:tcPr>
          <w:p w14:paraId="252ADDFC" w14:textId="77777777" w:rsidR="00F7291A" w:rsidRPr="00E7255B" w:rsidRDefault="00F7291A" w:rsidP="005C6D78">
            <w:pPr>
              <w:pStyle w:val="Default"/>
              <w:jc w:val="both"/>
              <w:rPr>
                <w:rFonts w:ascii="Times New Roman" w:hAnsi="Times New Roman" w:cs="Times New Roman"/>
                <w:kern w:val="2"/>
                <w:sz w:val="22"/>
                <w:szCs w:val="22"/>
              </w:rPr>
            </w:pPr>
          </w:p>
        </w:tc>
        <w:tc>
          <w:tcPr>
            <w:tcW w:w="1275" w:type="dxa"/>
            <w:tcBorders>
              <w:top w:val="single" w:sz="4" w:space="0" w:color="auto"/>
              <w:left w:val="single" w:sz="4" w:space="0" w:color="auto"/>
              <w:bottom w:val="single" w:sz="4" w:space="0" w:color="auto"/>
              <w:right w:val="single" w:sz="4" w:space="0" w:color="auto"/>
            </w:tcBorders>
          </w:tcPr>
          <w:p w14:paraId="7892E2A3" w14:textId="77777777" w:rsidR="00F7291A" w:rsidRPr="00E7255B" w:rsidRDefault="00F7291A" w:rsidP="005C6D78">
            <w:pPr>
              <w:pStyle w:val="Default"/>
              <w:jc w:val="both"/>
              <w:rPr>
                <w:rFonts w:ascii="Times New Roman" w:hAnsi="Times New Roman" w:cs="Times New Roman"/>
                <w:kern w:val="2"/>
                <w:sz w:val="22"/>
                <w:szCs w:val="22"/>
              </w:rPr>
            </w:pPr>
          </w:p>
        </w:tc>
        <w:tc>
          <w:tcPr>
            <w:tcW w:w="1560" w:type="dxa"/>
            <w:tcBorders>
              <w:top w:val="single" w:sz="4" w:space="0" w:color="auto"/>
              <w:left w:val="single" w:sz="4" w:space="0" w:color="auto"/>
              <w:bottom w:val="single" w:sz="4" w:space="0" w:color="auto"/>
              <w:right w:val="single" w:sz="4" w:space="0" w:color="auto"/>
            </w:tcBorders>
          </w:tcPr>
          <w:p w14:paraId="360D7C1B" w14:textId="77777777" w:rsidR="00F7291A" w:rsidRPr="00E7255B" w:rsidRDefault="00F7291A" w:rsidP="005C6D78">
            <w:pPr>
              <w:pStyle w:val="Default"/>
              <w:jc w:val="both"/>
              <w:rPr>
                <w:rFonts w:ascii="Times New Roman" w:hAnsi="Times New Roman" w:cs="Times New Roman"/>
                <w:kern w:val="2"/>
                <w:sz w:val="22"/>
                <w:szCs w:val="22"/>
              </w:rPr>
            </w:pPr>
          </w:p>
        </w:tc>
        <w:tc>
          <w:tcPr>
            <w:tcW w:w="2126" w:type="dxa"/>
            <w:tcBorders>
              <w:top w:val="single" w:sz="4" w:space="0" w:color="auto"/>
              <w:left w:val="single" w:sz="4" w:space="0" w:color="auto"/>
              <w:bottom w:val="single" w:sz="4" w:space="0" w:color="auto"/>
              <w:right w:val="single" w:sz="4" w:space="0" w:color="auto"/>
            </w:tcBorders>
          </w:tcPr>
          <w:p w14:paraId="3E5ED912" w14:textId="77777777" w:rsidR="00F7291A" w:rsidRPr="00E7255B" w:rsidRDefault="00F7291A" w:rsidP="005C6D78">
            <w:pPr>
              <w:pStyle w:val="Default"/>
              <w:jc w:val="both"/>
              <w:rPr>
                <w:rFonts w:ascii="Times New Roman" w:hAnsi="Times New Roman" w:cs="Times New Roman"/>
                <w:kern w:val="2"/>
                <w:sz w:val="22"/>
                <w:szCs w:val="22"/>
              </w:rPr>
            </w:pPr>
          </w:p>
        </w:tc>
        <w:tc>
          <w:tcPr>
            <w:tcW w:w="1656" w:type="dxa"/>
            <w:tcBorders>
              <w:top w:val="single" w:sz="4" w:space="0" w:color="auto"/>
              <w:left w:val="single" w:sz="4" w:space="0" w:color="auto"/>
              <w:bottom w:val="single" w:sz="4" w:space="0" w:color="auto"/>
              <w:right w:val="single" w:sz="4" w:space="0" w:color="auto"/>
            </w:tcBorders>
          </w:tcPr>
          <w:p w14:paraId="57BA6965" w14:textId="77777777" w:rsidR="00F7291A" w:rsidRPr="00E7255B" w:rsidRDefault="00F7291A" w:rsidP="005C6D78">
            <w:pPr>
              <w:pStyle w:val="Default"/>
              <w:jc w:val="both"/>
              <w:rPr>
                <w:rFonts w:ascii="Times New Roman" w:hAnsi="Times New Roman" w:cs="Times New Roman"/>
                <w:kern w:val="2"/>
                <w:sz w:val="22"/>
                <w:szCs w:val="22"/>
              </w:rPr>
            </w:pPr>
          </w:p>
        </w:tc>
        <w:tc>
          <w:tcPr>
            <w:tcW w:w="1521" w:type="dxa"/>
            <w:tcBorders>
              <w:top w:val="single" w:sz="4" w:space="0" w:color="auto"/>
              <w:left w:val="single" w:sz="4" w:space="0" w:color="auto"/>
              <w:bottom w:val="single" w:sz="4" w:space="0" w:color="auto"/>
              <w:right w:val="single" w:sz="4" w:space="0" w:color="auto"/>
            </w:tcBorders>
          </w:tcPr>
          <w:p w14:paraId="256A2A13" w14:textId="77777777" w:rsidR="00F7291A" w:rsidRPr="00E7255B" w:rsidRDefault="00F7291A" w:rsidP="005C6D78">
            <w:pPr>
              <w:pStyle w:val="Default"/>
              <w:jc w:val="both"/>
              <w:rPr>
                <w:rFonts w:ascii="Times New Roman" w:hAnsi="Times New Roman" w:cs="Times New Roman"/>
                <w:kern w:val="2"/>
                <w:sz w:val="22"/>
                <w:szCs w:val="22"/>
              </w:rPr>
            </w:pPr>
          </w:p>
        </w:tc>
      </w:tr>
      <w:tr w:rsidR="00F7291A" w:rsidRPr="00E7255B" w14:paraId="4ABF92F6" w14:textId="77777777" w:rsidTr="005C6D78">
        <w:trPr>
          <w:trHeight w:val="109"/>
        </w:trPr>
        <w:tc>
          <w:tcPr>
            <w:tcW w:w="988" w:type="dxa"/>
            <w:tcBorders>
              <w:top w:val="single" w:sz="4" w:space="0" w:color="auto"/>
              <w:left w:val="single" w:sz="4" w:space="0" w:color="auto"/>
              <w:bottom w:val="single" w:sz="4" w:space="0" w:color="auto"/>
              <w:right w:val="single" w:sz="4" w:space="0" w:color="auto"/>
            </w:tcBorders>
          </w:tcPr>
          <w:p w14:paraId="58BD7031" w14:textId="77777777" w:rsidR="00F7291A" w:rsidRPr="00E7255B" w:rsidRDefault="00F7291A" w:rsidP="005C6D78">
            <w:pPr>
              <w:pStyle w:val="Default"/>
              <w:jc w:val="both"/>
              <w:rPr>
                <w:rFonts w:ascii="Times New Roman" w:hAnsi="Times New Roman" w:cs="Times New Roman"/>
                <w:kern w:val="2"/>
                <w:sz w:val="22"/>
                <w:szCs w:val="22"/>
              </w:rPr>
            </w:pPr>
          </w:p>
        </w:tc>
        <w:tc>
          <w:tcPr>
            <w:tcW w:w="1275" w:type="dxa"/>
            <w:tcBorders>
              <w:top w:val="single" w:sz="4" w:space="0" w:color="auto"/>
              <w:left w:val="single" w:sz="4" w:space="0" w:color="auto"/>
              <w:bottom w:val="single" w:sz="4" w:space="0" w:color="auto"/>
              <w:right w:val="single" w:sz="4" w:space="0" w:color="auto"/>
            </w:tcBorders>
          </w:tcPr>
          <w:p w14:paraId="7685DA72" w14:textId="77777777" w:rsidR="00F7291A" w:rsidRPr="00E7255B" w:rsidRDefault="00F7291A" w:rsidP="005C6D78">
            <w:pPr>
              <w:pStyle w:val="Default"/>
              <w:jc w:val="both"/>
              <w:rPr>
                <w:rFonts w:ascii="Times New Roman" w:hAnsi="Times New Roman" w:cs="Times New Roman"/>
                <w:kern w:val="2"/>
                <w:sz w:val="22"/>
                <w:szCs w:val="22"/>
              </w:rPr>
            </w:pPr>
          </w:p>
        </w:tc>
        <w:tc>
          <w:tcPr>
            <w:tcW w:w="1560" w:type="dxa"/>
            <w:tcBorders>
              <w:top w:val="single" w:sz="4" w:space="0" w:color="auto"/>
              <w:left w:val="single" w:sz="4" w:space="0" w:color="auto"/>
              <w:bottom w:val="single" w:sz="4" w:space="0" w:color="auto"/>
              <w:right w:val="single" w:sz="4" w:space="0" w:color="auto"/>
            </w:tcBorders>
          </w:tcPr>
          <w:p w14:paraId="081A2EAB" w14:textId="77777777" w:rsidR="00F7291A" w:rsidRPr="00E7255B" w:rsidRDefault="00F7291A" w:rsidP="005C6D78">
            <w:pPr>
              <w:pStyle w:val="Default"/>
              <w:jc w:val="both"/>
              <w:rPr>
                <w:rFonts w:ascii="Times New Roman" w:hAnsi="Times New Roman" w:cs="Times New Roman"/>
                <w:kern w:val="2"/>
                <w:sz w:val="22"/>
                <w:szCs w:val="22"/>
              </w:rPr>
            </w:pPr>
          </w:p>
        </w:tc>
        <w:tc>
          <w:tcPr>
            <w:tcW w:w="2126" w:type="dxa"/>
            <w:tcBorders>
              <w:top w:val="single" w:sz="4" w:space="0" w:color="auto"/>
              <w:left w:val="single" w:sz="4" w:space="0" w:color="auto"/>
              <w:bottom w:val="single" w:sz="4" w:space="0" w:color="auto"/>
              <w:right w:val="single" w:sz="4" w:space="0" w:color="auto"/>
            </w:tcBorders>
          </w:tcPr>
          <w:p w14:paraId="6F7D1548" w14:textId="77777777" w:rsidR="00F7291A" w:rsidRPr="00E7255B" w:rsidRDefault="00F7291A" w:rsidP="005C6D78">
            <w:pPr>
              <w:pStyle w:val="Default"/>
              <w:jc w:val="both"/>
              <w:rPr>
                <w:rFonts w:ascii="Times New Roman" w:hAnsi="Times New Roman" w:cs="Times New Roman"/>
                <w:kern w:val="2"/>
                <w:sz w:val="22"/>
                <w:szCs w:val="22"/>
              </w:rPr>
            </w:pPr>
          </w:p>
        </w:tc>
        <w:tc>
          <w:tcPr>
            <w:tcW w:w="1656" w:type="dxa"/>
            <w:tcBorders>
              <w:top w:val="single" w:sz="4" w:space="0" w:color="auto"/>
              <w:left w:val="single" w:sz="4" w:space="0" w:color="auto"/>
              <w:bottom w:val="single" w:sz="4" w:space="0" w:color="auto"/>
              <w:right w:val="single" w:sz="4" w:space="0" w:color="auto"/>
            </w:tcBorders>
          </w:tcPr>
          <w:p w14:paraId="2CA67015" w14:textId="77777777" w:rsidR="00F7291A" w:rsidRPr="00E7255B" w:rsidRDefault="00F7291A" w:rsidP="005C6D78">
            <w:pPr>
              <w:pStyle w:val="Default"/>
              <w:jc w:val="both"/>
              <w:rPr>
                <w:rFonts w:ascii="Times New Roman" w:hAnsi="Times New Roman" w:cs="Times New Roman"/>
                <w:kern w:val="2"/>
                <w:sz w:val="22"/>
                <w:szCs w:val="22"/>
              </w:rPr>
            </w:pPr>
          </w:p>
        </w:tc>
        <w:tc>
          <w:tcPr>
            <w:tcW w:w="1521" w:type="dxa"/>
            <w:tcBorders>
              <w:top w:val="single" w:sz="4" w:space="0" w:color="auto"/>
              <w:left w:val="single" w:sz="4" w:space="0" w:color="auto"/>
              <w:bottom w:val="single" w:sz="4" w:space="0" w:color="auto"/>
              <w:right w:val="single" w:sz="4" w:space="0" w:color="auto"/>
            </w:tcBorders>
          </w:tcPr>
          <w:p w14:paraId="0826921A" w14:textId="77777777" w:rsidR="00F7291A" w:rsidRPr="00E7255B" w:rsidRDefault="00F7291A" w:rsidP="005C6D78">
            <w:pPr>
              <w:pStyle w:val="Default"/>
              <w:jc w:val="both"/>
              <w:rPr>
                <w:rFonts w:ascii="Times New Roman" w:hAnsi="Times New Roman" w:cs="Times New Roman"/>
                <w:kern w:val="2"/>
                <w:sz w:val="22"/>
                <w:szCs w:val="22"/>
              </w:rPr>
            </w:pPr>
          </w:p>
        </w:tc>
      </w:tr>
      <w:tr w:rsidR="00F7291A" w:rsidRPr="00E7255B" w14:paraId="7030CE58" w14:textId="77777777" w:rsidTr="005C6D78">
        <w:trPr>
          <w:trHeight w:val="109"/>
        </w:trPr>
        <w:tc>
          <w:tcPr>
            <w:tcW w:w="988" w:type="dxa"/>
            <w:tcBorders>
              <w:top w:val="single" w:sz="4" w:space="0" w:color="auto"/>
              <w:left w:val="single" w:sz="4" w:space="0" w:color="auto"/>
              <w:bottom w:val="single" w:sz="4" w:space="0" w:color="auto"/>
              <w:right w:val="single" w:sz="4" w:space="0" w:color="auto"/>
            </w:tcBorders>
          </w:tcPr>
          <w:p w14:paraId="3275C4F4" w14:textId="77777777" w:rsidR="00F7291A" w:rsidRPr="00E7255B" w:rsidRDefault="00F7291A" w:rsidP="005C6D78">
            <w:pPr>
              <w:pStyle w:val="Default"/>
              <w:jc w:val="both"/>
              <w:rPr>
                <w:rFonts w:ascii="Times New Roman" w:hAnsi="Times New Roman" w:cs="Times New Roman"/>
                <w:kern w:val="2"/>
                <w:sz w:val="22"/>
                <w:szCs w:val="22"/>
              </w:rPr>
            </w:pPr>
          </w:p>
        </w:tc>
        <w:tc>
          <w:tcPr>
            <w:tcW w:w="1275" w:type="dxa"/>
            <w:tcBorders>
              <w:top w:val="single" w:sz="4" w:space="0" w:color="auto"/>
              <w:left w:val="single" w:sz="4" w:space="0" w:color="auto"/>
              <w:bottom w:val="single" w:sz="4" w:space="0" w:color="auto"/>
              <w:right w:val="single" w:sz="4" w:space="0" w:color="auto"/>
            </w:tcBorders>
          </w:tcPr>
          <w:p w14:paraId="6B119975" w14:textId="77777777" w:rsidR="00F7291A" w:rsidRPr="00E7255B" w:rsidRDefault="00F7291A" w:rsidP="005C6D78">
            <w:pPr>
              <w:pStyle w:val="Default"/>
              <w:jc w:val="both"/>
              <w:rPr>
                <w:rFonts w:ascii="Times New Roman" w:hAnsi="Times New Roman" w:cs="Times New Roman"/>
                <w:kern w:val="2"/>
                <w:sz w:val="22"/>
                <w:szCs w:val="22"/>
              </w:rPr>
            </w:pPr>
          </w:p>
        </w:tc>
        <w:tc>
          <w:tcPr>
            <w:tcW w:w="1560" w:type="dxa"/>
            <w:tcBorders>
              <w:top w:val="single" w:sz="4" w:space="0" w:color="auto"/>
              <w:left w:val="single" w:sz="4" w:space="0" w:color="auto"/>
              <w:bottom w:val="single" w:sz="4" w:space="0" w:color="auto"/>
              <w:right w:val="single" w:sz="4" w:space="0" w:color="auto"/>
            </w:tcBorders>
          </w:tcPr>
          <w:p w14:paraId="1D390F06" w14:textId="77777777" w:rsidR="00F7291A" w:rsidRPr="00E7255B" w:rsidRDefault="00F7291A" w:rsidP="005C6D78">
            <w:pPr>
              <w:pStyle w:val="Default"/>
              <w:jc w:val="both"/>
              <w:rPr>
                <w:rFonts w:ascii="Times New Roman" w:hAnsi="Times New Roman" w:cs="Times New Roman"/>
                <w:kern w:val="2"/>
                <w:sz w:val="22"/>
                <w:szCs w:val="22"/>
              </w:rPr>
            </w:pPr>
          </w:p>
        </w:tc>
        <w:tc>
          <w:tcPr>
            <w:tcW w:w="2126" w:type="dxa"/>
            <w:tcBorders>
              <w:top w:val="single" w:sz="4" w:space="0" w:color="auto"/>
              <w:left w:val="single" w:sz="4" w:space="0" w:color="auto"/>
              <w:bottom w:val="single" w:sz="4" w:space="0" w:color="auto"/>
              <w:right w:val="single" w:sz="4" w:space="0" w:color="auto"/>
            </w:tcBorders>
          </w:tcPr>
          <w:p w14:paraId="310213DA" w14:textId="77777777" w:rsidR="00F7291A" w:rsidRPr="00E7255B" w:rsidRDefault="00F7291A" w:rsidP="005C6D78">
            <w:pPr>
              <w:pStyle w:val="Default"/>
              <w:jc w:val="both"/>
              <w:rPr>
                <w:rFonts w:ascii="Times New Roman" w:hAnsi="Times New Roman" w:cs="Times New Roman"/>
                <w:kern w:val="2"/>
                <w:sz w:val="22"/>
                <w:szCs w:val="22"/>
              </w:rPr>
            </w:pPr>
          </w:p>
        </w:tc>
        <w:tc>
          <w:tcPr>
            <w:tcW w:w="1656" w:type="dxa"/>
            <w:tcBorders>
              <w:top w:val="single" w:sz="4" w:space="0" w:color="auto"/>
              <w:left w:val="single" w:sz="4" w:space="0" w:color="auto"/>
              <w:bottom w:val="single" w:sz="4" w:space="0" w:color="auto"/>
              <w:right w:val="single" w:sz="4" w:space="0" w:color="auto"/>
            </w:tcBorders>
          </w:tcPr>
          <w:p w14:paraId="37C04E4A" w14:textId="77777777" w:rsidR="00F7291A" w:rsidRPr="00E7255B" w:rsidRDefault="00F7291A" w:rsidP="005C6D78">
            <w:pPr>
              <w:pStyle w:val="Default"/>
              <w:jc w:val="both"/>
              <w:rPr>
                <w:rFonts w:ascii="Times New Roman" w:hAnsi="Times New Roman" w:cs="Times New Roman"/>
                <w:kern w:val="2"/>
                <w:sz w:val="22"/>
                <w:szCs w:val="22"/>
              </w:rPr>
            </w:pPr>
          </w:p>
        </w:tc>
        <w:tc>
          <w:tcPr>
            <w:tcW w:w="1521" w:type="dxa"/>
            <w:tcBorders>
              <w:top w:val="single" w:sz="4" w:space="0" w:color="auto"/>
              <w:left w:val="single" w:sz="4" w:space="0" w:color="auto"/>
              <w:bottom w:val="single" w:sz="4" w:space="0" w:color="auto"/>
              <w:right w:val="single" w:sz="4" w:space="0" w:color="auto"/>
            </w:tcBorders>
          </w:tcPr>
          <w:p w14:paraId="67883A48" w14:textId="77777777" w:rsidR="00F7291A" w:rsidRPr="00E7255B" w:rsidRDefault="00F7291A" w:rsidP="005C6D78">
            <w:pPr>
              <w:pStyle w:val="Default"/>
              <w:jc w:val="both"/>
              <w:rPr>
                <w:rFonts w:ascii="Times New Roman" w:hAnsi="Times New Roman" w:cs="Times New Roman"/>
                <w:kern w:val="2"/>
                <w:sz w:val="22"/>
                <w:szCs w:val="22"/>
              </w:rPr>
            </w:pPr>
          </w:p>
        </w:tc>
      </w:tr>
      <w:tr w:rsidR="00F7291A" w:rsidRPr="00E7255B" w14:paraId="7FE5973C" w14:textId="77777777" w:rsidTr="005C6D78">
        <w:trPr>
          <w:trHeight w:val="109"/>
        </w:trPr>
        <w:tc>
          <w:tcPr>
            <w:tcW w:w="988" w:type="dxa"/>
            <w:tcBorders>
              <w:top w:val="single" w:sz="4" w:space="0" w:color="auto"/>
              <w:left w:val="single" w:sz="4" w:space="0" w:color="auto"/>
              <w:bottom w:val="single" w:sz="4" w:space="0" w:color="auto"/>
              <w:right w:val="single" w:sz="4" w:space="0" w:color="auto"/>
            </w:tcBorders>
          </w:tcPr>
          <w:p w14:paraId="1B68FF48" w14:textId="77777777" w:rsidR="00F7291A" w:rsidRPr="00E7255B" w:rsidRDefault="00F7291A" w:rsidP="005C6D78">
            <w:pPr>
              <w:pStyle w:val="Default"/>
              <w:jc w:val="both"/>
              <w:rPr>
                <w:rFonts w:ascii="Times New Roman" w:hAnsi="Times New Roman" w:cs="Times New Roman"/>
                <w:kern w:val="2"/>
                <w:sz w:val="22"/>
                <w:szCs w:val="22"/>
              </w:rPr>
            </w:pPr>
          </w:p>
        </w:tc>
        <w:tc>
          <w:tcPr>
            <w:tcW w:w="1275" w:type="dxa"/>
            <w:tcBorders>
              <w:top w:val="single" w:sz="4" w:space="0" w:color="auto"/>
              <w:left w:val="single" w:sz="4" w:space="0" w:color="auto"/>
              <w:bottom w:val="single" w:sz="4" w:space="0" w:color="auto"/>
              <w:right w:val="single" w:sz="4" w:space="0" w:color="auto"/>
            </w:tcBorders>
          </w:tcPr>
          <w:p w14:paraId="261623A2" w14:textId="77777777" w:rsidR="00F7291A" w:rsidRPr="00E7255B" w:rsidRDefault="00F7291A" w:rsidP="005C6D78">
            <w:pPr>
              <w:pStyle w:val="Default"/>
              <w:jc w:val="both"/>
              <w:rPr>
                <w:rFonts w:ascii="Times New Roman" w:hAnsi="Times New Roman" w:cs="Times New Roman"/>
                <w:kern w:val="2"/>
                <w:sz w:val="22"/>
                <w:szCs w:val="22"/>
              </w:rPr>
            </w:pPr>
          </w:p>
        </w:tc>
        <w:tc>
          <w:tcPr>
            <w:tcW w:w="1560" w:type="dxa"/>
            <w:tcBorders>
              <w:top w:val="single" w:sz="4" w:space="0" w:color="auto"/>
              <w:left w:val="single" w:sz="4" w:space="0" w:color="auto"/>
              <w:bottom w:val="single" w:sz="4" w:space="0" w:color="auto"/>
              <w:right w:val="single" w:sz="4" w:space="0" w:color="auto"/>
            </w:tcBorders>
          </w:tcPr>
          <w:p w14:paraId="3A61B35A" w14:textId="77777777" w:rsidR="00F7291A" w:rsidRPr="00E7255B" w:rsidRDefault="00F7291A" w:rsidP="005C6D78">
            <w:pPr>
              <w:pStyle w:val="Default"/>
              <w:jc w:val="both"/>
              <w:rPr>
                <w:rFonts w:ascii="Times New Roman" w:hAnsi="Times New Roman" w:cs="Times New Roman"/>
                <w:kern w:val="2"/>
                <w:sz w:val="22"/>
                <w:szCs w:val="22"/>
              </w:rPr>
            </w:pPr>
          </w:p>
        </w:tc>
        <w:tc>
          <w:tcPr>
            <w:tcW w:w="2126" w:type="dxa"/>
            <w:tcBorders>
              <w:top w:val="single" w:sz="4" w:space="0" w:color="auto"/>
              <w:left w:val="single" w:sz="4" w:space="0" w:color="auto"/>
              <w:bottom w:val="single" w:sz="4" w:space="0" w:color="auto"/>
              <w:right w:val="single" w:sz="4" w:space="0" w:color="auto"/>
            </w:tcBorders>
          </w:tcPr>
          <w:p w14:paraId="512A51B2" w14:textId="77777777" w:rsidR="00F7291A" w:rsidRPr="00E7255B" w:rsidRDefault="00F7291A" w:rsidP="005C6D78">
            <w:pPr>
              <w:pStyle w:val="Default"/>
              <w:jc w:val="both"/>
              <w:rPr>
                <w:rFonts w:ascii="Times New Roman" w:hAnsi="Times New Roman" w:cs="Times New Roman"/>
                <w:kern w:val="2"/>
                <w:sz w:val="22"/>
                <w:szCs w:val="22"/>
              </w:rPr>
            </w:pPr>
          </w:p>
        </w:tc>
        <w:tc>
          <w:tcPr>
            <w:tcW w:w="1656" w:type="dxa"/>
            <w:tcBorders>
              <w:top w:val="single" w:sz="4" w:space="0" w:color="auto"/>
              <w:left w:val="single" w:sz="4" w:space="0" w:color="auto"/>
              <w:bottom w:val="single" w:sz="4" w:space="0" w:color="auto"/>
              <w:right w:val="single" w:sz="4" w:space="0" w:color="auto"/>
            </w:tcBorders>
          </w:tcPr>
          <w:p w14:paraId="5F8CF6E0" w14:textId="77777777" w:rsidR="00F7291A" w:rsidRPr="00E7255B" w:rsidRDefault="00F7291A" w:rsidP="005C6D78">
            <w:pPr>
              <w:pStyle w:val="Default"/>
              <w:jc w:val="both"/>
              <w:rPr>
                <w:rFonts w:ascii="Times New Roman" w:hAnsi="Times New Roman" w:cs="Times New Roman"/>
                <w:kern w:val="2"/>
                <w:sz w:val="22"/>
                <w:szCs w:val="22"/>
              </w:rPr>
            </w:pPr>
          </w:p>
        </w:tc>
        <w:tc>
          <w:tcPr>
            <w:tcW w:w="1521" w:type="dxa"/>
            <w:tcBorders>
              <w:top w:val="single" w:sz="4" w:space="0" w:color="auto"/>
              <w:left w:val="single" w:sz="4" w:space="0" w:color="auto"/>
              <w:bottom w:val="single" w:sz="4" w:space="0" w:color="auto"/>
              <w:right w:val="single" w:sz="4" w:space="0" w:color="auto"/>
            </w:tcBorders>
          </w:tcPr>
          <w:p w14:paraId="3DE7C7B7" w14:textId="77777777" w:rsidR="00F7291A" w:rsidRPr="00E7255B" w:rsidRDefault="00F7291A" w:rsidP="005C6D78">
            <w:pPr>
              <w:pStyle w:val="Default"/>
              <w:jc w:val="both"/>
              <w:rPr>
                <w:rFonts w:ascii="Times New Roman" w:hAnsi="Times New Roman" w:cs="Times New Roman"/>
                <w:kern w:val="2"/>
                <w:sz w:val="22"/>
                <w:szCs w:val="22"/>
              </w:rPr>
            </w:pPr>
          </w:p>
        </w:tc>
      </w:tr>
      <w:tr w:rsidR="00F7291A" w:rsidRPr="00E7255B" w14:paraId="6CDA06F6" w14:textId="77777777" w:rsidTr="005C6D78">
        <w:trPr>
          <w:trHeight w:val="109"/>
        </w:trPr>
        <w:tc>
          <w:tcPr>
            <w:tcW w:w="988" w:type="dxa"/>
            <w:tcBorders>
              <w:top w:val="single" w:sz="4" w:space="0" w:color="auto"/>
              <w:left w:val="single" w:sz="4" w:space="0" w:color="auto"/>
              <w:bottom w:val="single" w:sz="4" w:space="0" w:color="auto"/>
              <w:right w:val="single" w:sz="4" w:space="0" w:color="auto"/>
            </w:tcBorders>
          </w:tcPr>
          <w:p w14:paraId="25E7DE3F" w14:textId="77777777" w:rsidR="00F7291A" w:rsidRPr="00E7255B" w:rsidRDefault="00F7291A" w:rsidP="005C6D78">
            <w:pPr>
              <w:pStyle w:val="Default"/>
              <w:jc w:val="both"/>
              <w:rPr>
                <w:rFonts w:ascii="Times New Roman" w:hAnsi="Times New Roman" w:cs="Times New Roman"/>
                <w:kern w:val="2"/>
                <w:sz w:val="22"/>
                <w:szCs w:val="22"/>
              </w:rPr>
            </w:pPr>
          </w:p>
        </w:tc>
        <w:tc>
          <w:tcPr>
            <w:tcW w:w="1275" w:type="dxa"/>
            <w:tcBorders>
              <w:top w:val="single" w:sz="4" w:space="0" w:color="auto"/>
              <w:left w:val="single" w:sz="4" w:space="0" w:color="auto"/>
              <w:bottom w:val="single" w:sz="4" w:space="0" w:color="auto"/>
              <w:right w:val="single" w:sz="4" w:space="0" w:color="auto"/>
            </w:tcBorders>
          </w:tcPr>
          <w:p w14:paraId="4B45DDB2" w14:textId="77777777" w:rsidR="00F7291A" w:rsidRPr="00E7255B" w:rsidRDefault="00F7291A" w:rsidP="005C6D78">
            <w:pPr>
              <w:pStyle w:val="Default"/>
              <w:jc w:val="both"/>
              <w:rPr>
                <w:rFonts w:ascii="Times New Roman" w:hAnsi="Times New Roman" w:cs="Times New Roman"/>
                <w:kern w:val="2"/>
                <w:sz w:val="22"/>
                <w:szCs w:val="22"/>
              </w:rPr>
            </w:pPr>
          </w:p>
        </w:tc>
        <w:tc>
          <w:tcPr>
            <w:tcW w:w="1560" w:type="dxa"/>
            <w:tcBorders>
              <w:top w:val="single" w:sz="4" w:space="0" w:color="auto"/>
              <w:left w:val="single" w:sz="4" w:space="0" w:color="auto"/>
              <w:bottom w:val="single" w:sz="4" w:space="0" w:color="auto"/>
              <w:right w:val="single" w:sz="4" w:space="0" w:color="auto"/>
            </w:tcBorders>
          </w:tcPr>
          <w:p w14:paraId="5256C217" w14:textId="77777777" w:rsidR="00F7291A" w:rsidRPr="00E7255B" w:rsidRDefault="00F7291A" w:rsidP="005C6D78">
            <w:pPr>
              <w:pStyle w:val="Default"/>
              <w:jc w:val="both"/>
              <w:rPr>
                <w:rFonts w:ascii="Times New Roman" w:hAnsi="Times New Roman" w:cs="Times New Roman"/>
                <w:kern w:val="2"/>
                <w:sz w:val="22"/>
                <w:szCs w:val="22"/>
              </w:rPr>
            </w:pPr>
          </w:p>
        </w:tc>
        <w:tc>
          <w:tcPr>
            <w:tcW w:w="2126" w:type="dxa"/>
            <w:tcBorders>
              <w:top w:val="single" w:sz="4" w:space="0" w:color="auto"/>
              <w:left w:val="single" w:sz="4" w:space="0" w:color="auto"/>
              <w:bottom w:val="single" w:sz="4" w:space="0" w:color="auto"/>
              <w:right w:val="single" w:sz="4" w:space="0" w:color="auto"/>
            </w:tcBorders>
          </w:tcPr>
          <w:p w14:paraId="6560D0AF" w14:textId="77777777" w:rsidR="00F7291A" w:rsidRPr="00E7255B" w:rsidRDefault="00F7291A" w:rsidP="005C6D78">
            <w:pPr>
              <w:pStyle w:val="Default"/>
              <w:jc w:val="both"/>
              <w:rPr>
                <w:rFonts w:ascii="Times New Roman" w:hAnsi="Times New Roman" w:cs="Times New Roman"/>
                <w:kern w:val="2"/>
                <w:sz w:val="22"/>
                <w:szCs w:val="22"/>
              </w:rPr>
            </w:pPr>
          </w:p>
        </w:tc>
        <w:tc>
          <w:tcPr>
            <w:tcW w:w="1656" w:type="dxa"/>
            <w:tcBorders>
              <w:top w:val="single" w:sz="4" w:space="0" w:color="auto"/>
              <w:left w:val="single" w:sz="4" w:space="0" w:color="auto"/>
              <w:bottom w:val="single" w:sz="4" w:space="0" w:color="auto"/>
              <w:right w:val="single" w:sz="4" w:space="0" w:color="auto"/>
            </w:tcBorders>
          </w:tcPr>
          <w:p w14:paraId="4E32ABBB" w14:textId="77777777" w:rsidR="00F7291A" w:rsidRPr="00E7255B" w:rsidRDefault="00F7291A" w:rsidP="005C6D78">
            <w:pPr>
              <w:pStyle w:val="Default"/>
              <w:jc w:val="both"/>
              <w:rPr>
                <w:rFonts w:ascii="Times New Roman" w:hAnsi="Times New Roman" w:cs="Times New Roman"/>
                <w:kern w:val="2"/>
                <w:sz w:val="22"/>
                <w:szCs w:val="22"/>
              </w:rPr>
            </w:pPr>
          </w:p>
        </w:tc>
        <w:tc>
          <w:tcPr>
            <w:tcW w:w="1521" w:type="dxa"/>
            <w:tcBorders>
              <w:top w:val="single" w:sz="4" w:space="0" w:color="auto"/>
              <w:left w:val="single" w:sz="4" w:space="0" w:color="auto"/>
              <w:bottom w:val="single" w:sz="4" w:space="0" w:color="auto"/>
              <w:right w:val="single" w:sz="4" w:space="0" w:color="auto"/>
            </w:tcBorders>
          </w:tcPr>
          <w:p w14:paraId="08F2FCD4" w14:textId="77777777" w:rsidR="00F7291A" w:rsidRPr="00E7255B" w:rsidRDefault="00F7291A" w:rsidP="005C6D78">
            <w:pPr>
              <w:pStyle w:val="Default"/>
              <w:jc w:val="both"/>
              <w:rPr>
                <w:rFonts w:ascii="Times New Roman" w:hAnsi="Times New Roman" w:cs="Times New Roman"/>
                <w:kern w:val="2"/>
                <w:sz w:val="22"/>
                <w:szCs w:val="22"/>
              </w:rPr>
            </w:pPr>
          </w:p>
        </w:tc>
      </w:tr>
      <w:tr w:rsidR="00F7291A" w:rsidRPr="00E7255B" w14:paraId="6625295C" w14:textId="77777777" w:rsidTr="005C6D78">
        <w:trPr>
          <w:trHeight w:val="109"/>
        </w:trPr>
        <w:tc>
          <w:tcPr>
            <w:tcW w:w="988" w:type="dxa"/>
            <w:tcBorders>
              <w:top w:val="single" w:sz="4" w:space="0" w:color="auto"/>
              <w:left w:val="single" w:sz="4" w:space="0" w:color="auto"/>
              <w:bottom w:val="single" w:sz="4" w:space="0" w:color="auto"/>
              <w:right w:val="single" w:sz="4" w:space="0" w:color="auto"/>
            </w:tcBorders>
          </w:tcPr>
          <w:p w14:paraId="034A032E" w14:textId="77777777" w:rsidR="00F7291A" w:rsidRPr="00E7255B" w:rsidRDefault="00F7291A" w:rsidP="005C6D78">
            <w:pPr>
              <w:pStyle w:val="Default"/>
              <w:jc w:val="both"/>
              <w:rPr>
                <w:rFonts w:ascii="Times New Roman" w:hAnsi="Times New Roman" w:cs="Times New Roman"/>
                <w:kern w:val="2"/>
                <w:sz w:val="22"/>
                <w:szCs w:val="22"/>
              </w:rPr>
            </w:pPr>
          </w:p>
        </w:tc>
        <w:tc>
          <w:tcPr>
            <w:tcW w:w="1275" w:type="dxa"/>
            <w:tcBorders>
              <w:top w:val="single" w:sz="4" w:space="0" w:color="auto"/>
              <w:left w:val="single" w:sz="4" w:space="0" w:color="auto"/>
              <w:bottom w:val="single" w:sz="4" w:space="0" w:color="auto"/>
              <w:right w:val="single" w:sz="4" w:space="0" w:color="auto"/>
            </w:tcBorders>
          </w:tcPr>
          <w:p w14:paraId="4968C045" w14:textId="77777777" w:rsidR="00F7291A" w:rsidRPr="00E7255B" w:rsidRDefault="00F7291A" w:rsidP="005C6D78">
            <w:pPr>
              <w:pStyle w:val="Default"/>
              <w:jc w:val="both"/>
              <w:rPr>
                <w:rFonts w:ascii="Times New Roman" w:hAnsi="Times New Roman" w:cs="Times New Roman"/>
                <w:kern w:val="2"/>
                <w:sz w:val="22"/>
                <w:szCs w:val="22"/>
              </w:rPr>
            </w:pPr>
          </w:p>
        </w:tc>
        <w:tc>
          <w:tcPr>
            <w:tcW w:w="1560" w:type="dxa"/>
            <w:tcBorders>
              <w:top w:val="single" w:sz="4" w:space="0" w:color="auto"/>
              <w:left w:val="single" w:sz="4" w:space="0" w:color="auto"/>
              <w:bottom w:val="single" w:sz="4" w:space="0" w:color="auto"/>
              <w:right w:val="single" w:sz="4" w:space="0" w:color="auto"/>
            </w:tcBorders>
          </w:tcPr>
          <w:p w14:paraId="52A4F8A0" w14:textId="77777777" w:rsidR="00F7291A" w:rsidRPr="00E7255B" w:rsidRDefault="00F7291A" w:rsidP="005C6D78">
            <w:pPr>
              <w:pStyle w:val="Default"/>
              <w:jc w:val="both"/>
              <w:rPr>
                <w:rFonts w:ascii="Times New Roman" w:hAnsi="Times New Roman" w:cs="Times New Roman"/>
                <w:kern w:val="2"/>
                <w:sz w:val="22"/>
                <w:szCs w:val="22"/>
              </w:rPr>
            </w:pPr>
          </w:p>
        </w:tc>
        <w:tc>
          <w:tcPr>
            <w:tcW w:w="2126" w:type="dxa"/>
            <w:tcBorders>
              <w:top w:val="single" w:sz="4" w:space="0" w:color="auto"/>
              <w:left w:val="single" w:sz="4" w:space="0" w:color="auto"/>
              <w:bottom w:val="single" w:sz="4" w:space="0" w:color="auto"/>
              <w:right w:val="single" w:sz="4" w:space="0" w:color="auto"/>
            </w:tcBorders>
          </w:tcPr>
          <w:p w14:paraId="1DE2EFA3" w14:textId="77777777" w:rsidR="00F7291A" w:rsidRPr="00E7255B" w:rsidRDefault="00F7291A" w:rsidP="005C6D78">
            <w:pPr>
              <w:pStyle w:val="Default"/>
              <w:jc w:val="both"/>
              <w:rPr>
                <w:rFonts w:ascii="Times New Roman" w:hAnsi="Times New Roman" w:cs="Times New Roman"/>
                <w:kern w:val="2"/>
                <w:sz w:val="22"/>
                <w:szCs w:val="22"/>
              </w:rPr>
            </w:pPr>
          </w:p>
        </w:tc>
        <w:tc>
          <w:tcPr>
            <w:tcW w:w="1656" w:type="dxa"/>
            <w:tcBorders>
              <w:top w:val="single" w:sz="4" w:space="0" w:color="auto"/>
              <w:left w:val="single" w:sz="4" w:space="0" w:color="auto"/>
              <w:bottom w:val="single" w:sz="4" w:space="0" w:color="auto"/>
              <w:right w:val="single" w:sz="4" w:space="0" w:color="auto"/>
            </w:tcBorders>
          </w:tcPr>
          <w:p w14:paraId="26100E11" w14:textId="77777777" w:rsidR="00F7291A" w:rsidRPr="00E7255B" w:rsidRDefault="00F7291A" w:rsidP="005C6D78">
            <w:pPr>
              <w:pStyle w:val="Default"/>
              <w:jc w:val="both"/>
              <w:rPr>
                <w:rFonts w:ascii="Times New Roman" w:hAnsi="Times New Roman" w:cs="Times New Roman"/>
                <w:kern w:val="2"/>
                <w:sz w:val="22"/>
                <w:szCs w:val="22"/>
              </w:rPr>
            </w:pPr>
          </w:p>
        </w:tc>
        <w:tc>
          <w:tcPr>
            <w:tcW w:w="1521" w:type="dxa"/>
            <w:tcBorders>
              <w:top w:val="single" w:sz="4" w:space="0" w:color="auto"/>
              <w:left w:val="single" w:sz="4" w:space="0" w:color="auto"/>
              <w:bottom w:val="single" w:sz="4" w:space="0" w:color="auto"/>
              <w:right w:val="single" w:sz="4" w:space="0" w:color="auto"/>
            </w:tcBorders>
          </w:tcPr>
          <w:p w14:paraId="50F87173" w14:textId="77777777" w:rsidR="00F7291A" w:rsidRPr="00E7255B" w:rsidRDefault="00F7291A" w:rsidP="005C6D78">
            <w:pPr>
              <w:pStyle w:val="Default"/>
              <w:jc w:val="both"/>
              <w:rPr>
                <w:rFonts w:ascii="Times New Roman" w:hAnsi="Times New Roman" w:cs="Times New Roman"/>
                <w:kern w:val="2"/>
                <w:sz w:val="22"/>
                <w:szCs w:val="22"/>
              </w:rPr>
            </w:pPr>
          </w:p>
        </w:tc>
      </w:tr>
    </w:tbl>
    <w:p w14:paraId="3AB08D6E" w14:textId="77777777" w:rsidR="00F7291A" w:rsidRPr="00E7255B" w:rsidRDefault="00F7291A" w:rsidP="00F7291A">
      <w:pPr>
        <w:spacing w:after="0" w:line="240" w:lineRule="auto"/>
        <w:jc w:val="both"/>
        <w:rPr>
          <w:rFonts w:ascii="Times New Roman" w:hAnsi="Times New Roman"/>
          <w:b/>
          <w:bCs/>
          <w:kern w:val="2"/>
        </w:rPr>
      </w:pPr>
    </w:p>
    <w:p w14:paraId="222E9B17" w14:textId="77777777" w:rsidR="00F7291A" w:rsidRPr="00E7255B" w:rsidRDefault="00F7291A" w:rsidP="00F7291A">
      <w:pPr>
        <w:spacing w:after="0" w:line="240" w:lineRule="auto"/>
        <w:jc w:val="both"/>
        <w:rPr>
          <w:rFonts w:ascii="Times New Roman" w:hAnsi="Times New Roman"/>
          <w:b/>
          <w:bCs/>
        </w:rPr>
      </w:pPr>
    </w:p>
    <w:p w14:paraId="71008AEF" w14:textId="77777777" w:rsidR="00F7291A" w:rsidRPr="00E7255B" w:rsidRDefault="00F7291A" w:rsidP="00F7291A">
      <w:pPr>
        <w:spacing w:after="0" w:line="240" w:lineRule="auto"/>
        <w:jc w:val="both"/>
        <w:rPr>
          <w:rFonts w:ascii="Times New Roman" w:hAnsi="Times New Roman"/>
          <w:b/>
          <w:bCs/>
        </w:rPr>
      </w:pPr>
    </w:p>
    <w:p w14:paraId="3CDEDAE6" w14:textId="77777777" w:rsidR="00F7291A" w:rsidRPr="00E7255B" w:rsidRDefault="00F7291A" w:rsidP="00F7291A">
      <w:pPr>
        <w:spacing w:after="0" w:line="240" w:lineRule="auto"/>
        <w:jc w:val="both"/>
        <w:rPr>
          <w:rFonts w:ascii="Times New Roman" w:hAnsi="Times New Roman"/>
          <w:b/>
          <w:bCs/>
        </w:rPr>
      </w:pPr>
    </w:p>
    <w:p w14:paraId="4C808EEF" w14:textId="77777777" w:rsidR="00F7291A" w:rsidRPr="00E7255B" w:rsidRDefault="00F7291A" w:rsidP="00F7291A">
      <w:pPr>
        <w:spacing w:after="0" w:line="240" w:lineRule="auto"/>
        <w:jc w:val="both"/>
        <w:rPr>
          <w:rFonts w:ascii="Times New Roman" w:hAnsi="Times New Roman"/>
          <w:b/>
          <w:bCs/>
        </w:rPr>
      </w:pPr>
    </w:p>
    <w:p w14:paraId="7AF83772" w14:textId="77777777" w:rsidR="00F7291A" w:rsidRPr="00E7255B" w:rsidRDefault="00F7291A" w:rsidP="00F7291A">
      <w:pPr>
        <w:pStyle w:val="Default"/>
        <w:jc w:val="both"/>
        <w:rPr>
          <w:rFonts w:ascii="Times New Roman" w:hAnsi="Times New Roman" w:cs="Times New Roman"/>
          <w:sz w:val="22"/>
          <w:szCs w:val="22"/>
        </w:rPr>
      </w:pPr>
      <w:r w:rsidRPr="00E7255B">
        <w:rPr>
          <w:rFonts w:ascii="Times New Roman" w:hAnsi="Times New Roman" w:cs="Times New Roman"/>
          <w:sz w:val="22"/>
          <w:szCs w:val="22"/>
        </w:rPr>
        <w:t xml:space="preserve">^1 Registrele pe fiecare an se ţin în format electronic. </w:t>
      </w:r>
    </w:p>
    <w:p w14:paraId="1F73FB57" w14:textId="77777777" w:rsidR="00F7291A" w:rsidRPr="00E7255B" w:rsidRDefault="00F7291A" w:rsidP="00F7291A">
      <w:pPr>
        <w:pStyle w:val="Default"/>
        <w:jc w:val="both"/>
        <w:rPr>
          <w:rFonts w:ascii="Times New Roman" w:hAnsi="Times New Roman" w:cs="Times New Roman"/>
          <w:sz w:val="22"/>
          <w:szCs w:val="22"/>
        </w:rPr>
      </w:pPr>
      <w:r w:rsidRPr="00E7255B">
        <w:rPr>
          <w:rFonts w:ascii="Times New Roman" w:hAnsi="Times New Roman" w:cs="Times New Roman"/>
          <w:sz w:val="22"/>
          <w:szCs w:val="22"/>
        </w:rPr>
        <w:t xml:space="preserve">^2 În cazul în care ulterior adoptării hotărârii aceasta suferă modificări, completări sau abrogare, în această coloană se trec toate aceste evenimente, menţionându-se, în ordine cronologică, tipul evenimentului, precum şi numărul şi anul hotărârii Consiliului local care afectează actul administrativ în cauză. </w:t>
      </w:r>
    </w:p>
    <w:p w14:paraId="3F7DF3E0" w14:textId="77777777" w:rsidR="00F7291A" w:rsidRPr="00E7255B" w:rsidRDefault="00F7291A" w:rsidP="00F7291A">
      <w:pPr>
        <w:pStyle w:val="Default"/>
        <w:jc w:val="both"/>
        <w:rPr>
          <w:rFonts w:ascii="Times New Roman" w:hAnsi="Times New Roman" w:cs="Times New Roman"/>
          <w:sz w:val="22"/>
          <w:szCs w:val="22"/>
        </w:rPr>
      </w:pPr>
      <w:r w:rsidRPr="00E7255B">
        <w:rPr>
          <w:rFonts w:ascii="Times New Roman" w:hAnsi="Times New Roman" w:cs="Times New Roman"/>
          <w:sz w:val="22"/>
          <w:szCs w:val="22"/>
        </w:rPr>
        <w:t xml:space="preserve">De exemplu: </w:t>
      </w:r>
    </w:p>
    <w:p w14:paraId="5E01A5D9" w14:textId="77777777" w:rsidR="00F7291A" w:rsidRPr="00E7255B" w:rsidRDefault="00F7291A" w:rsidP="00F7291A">
      <w:pPr>
        <w:pStyle w:val="Default"/>
        <w:jc w:val="both"/>
        <w:rPr>
          <w:rFonts w:ascii="Times New Roman" w:hAnsi="Times New Roman" w:cs="Times New Roman"/>
          <w:sz w:val="22"/>
          <w:szCs w:val="22"/>
        </w:rPr>
      </w:pPr>
      <w:r w:rsidRPr="00E7255B">
        <w:rPr>
          <w:rFonts w:ascii="Times New Roman" w:hAnsi="Times New Roman" w:cs="Times New Roman"/>
          <w:sz w:val="22"/>
          <w:szCs w:val="22"/>
        </w:rPr>
        <w:t xml:space="preserve">"1. modificată prin Hotărârea Consiliului Local nr. 45/2019; </w:t>
      </w:r>
    </w:p>
    <w:p w14:paraId="00446EFF" w14:textId="77777777" w:rsidR="00F7291A" w:rsidRPr="00E7255B" w:rsidRDefault="00F7291A" w:rsidP="00F7291A">
      <w:pPr>
        <w:pStyle w:val="Default"/>
        <w:jc w:val="both"/>
        <w:rPr>
          <w:rFonts w:ascii="Times New Roman" w:hAnsi="Times New Roman" w:cs="Times New Roman"/>
          <w:sz w:val="22"/>
          <w:szCs w:val="22"/>
        </w:rPr>
      </w:pPr>
      <w:r w:rsidRPr="00E7255B">
        <w:rPr>
          <w:rFonts w:ascii="Times New Roman" w:hAnsi="Times New Roman" w:cs="Times New Roman"/>
          <w:sz w:val="22"/>
          <w:szCs w:val="22"/>
        </w:rPr>
        <w:t xml:space="preserve">2. modificată şi completată prin Hotărârea Consiliului Local nr. 55/2019; </w:t>
      </w:r>
    </w:p>
    <w:p w14:paraId="5C62D519" w14:textId="77777777" w:rsidR="00F7291A" w:rsidRPr="00E7255B" w:rsidRDefault="00F7291A" w:rsidP="00F7291A">
      <w:pPr>
        <w:spacing w:after="0" w:line="240" w:lineRule="auto"/>
        <w:jc w:val="both"/>
        <w:rPr>
          <w:rFonts w:ascii="Times New Roman" w:hAnsi="Times New Roman"/>
        </w:rPr>
      </w:pPr>
      <w:r w:rsidRPr="00E7255B">
        <w:rPr>
          <w:rFonts w:ascii="Times New Roman" w:hAnsi="Times New Roman"/>
        </w:rPr>
        <w:t>3. abrogată prin Hotărârea Consiliului Local nr. 82/2019"</w:t>
      </w:r>
    </w:p>
    <w:p w14:paraId="5695FD38" w14:textId="77777777" w:rsidR="00F7291A" w:rsidRPr="00E7255B" w:rsidRDefault="00F7291A" w:rsidP="00F7291A">
      <w:pPr>
        <w:spacing w:after="0" w:line="240" w:lineRule="auto"/>
        <w:jc w:val="both"/>
        <w:rPr>
          <w:rFonts w:ascii="Times New Roman" w:hAnsi="Times New Roman"/>
        </w:rPr>
      </w:pPr>
    </w:p>
    <w:p w14:paraId="53202D1A" w14:textId="77777777" w:rsidR="00F7291A" w:rsidRPr="00E7255B" w:rsidRDefault="00F7291A" w:rsidP="00F7291A">
      <w:pPr>
        <w:spacing w:after="0" w:line="240" w:lineRule="auto"/>
        <w:jc w:val="both"/>
        <w:rPr>
          <w:rFonts w:ascii="Times New Roman" w:hAnsi="Times New Roman"/>
        </w:rPr>
      </w:pPr>
    </w:p>
    <w:p w14:paraId="146F1D88" w14:textId="77777777" w:rsidR="00F7291A" w:rsidRPr="00E7255B" w:rsidRDefault="00F7291A" w:rsidP="00F7291A">
      <w:pPr>
        <w:spacing w:after="0" w:line="240" w:lineRule="auto"/>
        <w:jc w:val="both"/>
        <w:rPr>
          <w:rFonts w:ascii="Times New Roman" w:hAnsi="Times New Roman"/>
        </w:rPr>
      </w:pPr>
    </w:p>
    <w:p w14:paraId="05CCB124" w14:textId="77777777" w:rsidR="00F7291A" w:rsidRPr="00E7255B" w:rsidRDefault="00F7291A" w:rsidP="00F7291A">
      <w:pPr>
        <w:spacing w:after="0" w:line="240" w:lineRule="auto"/>
        <w:jc w:val="both"/>
        <w:rPr>
          <w:rFonts w:ascii="Times New Roman" w:hAnsi="Times New Roman"/>
        </w:rPr>
      </w:pPr>
    </w:p>
    <w:p w14:paraId="18B4778A" w14:textId="77777777" w:rsidR="00F7291A" w:rsidRPr="00E7255B" w:rsidRDefault="00F7291A" w:rsidP="00F7291A">
      <w:pPr>
        <w:spacing w:after="0" w:line="240" w:lineRule="auto"/>
        <w:jc w:val="both"/>
        <w:rPr>
          <w:rFonts w:ascii="Times New Roman" w:hAnsi="Times New Roman"/>
        </w:rPr>
      </w:pPr>
    </w:p>
    <w:p w14:paraId="5E5AAB38" w14:textId="77777777" w:rsidR="00F7291A" w:rsidRPr="00E7255B" w:rsidRDefault="00F7291A" w:rsidP="00F7291A">
      <w:pPr>
        <w:spacing w:after="0" w:line="240" w:lineRule="auto"/>
        <w:jc w:val="both"/>
        <w:rPr>
          <w:rFonts w:ascii="Times New Roman" w:hAnsi="Times New Roman"/>
        </w:rPr>
      </w:pPr>
    </w:p>
    <w:p w14:paraId="57676520" w14:textId="77777777" w:rsidR="00F7291A" w:rsidRPr="00E7255B" w:rsidRDefault="00F7291A" w:rsidP="00F7291A">
      <w:pPr>
        <w:pStyle w:val="Default"/>
        <w:jc w:val="both"/>
        <w:rPr>
          <w:rFonts w:ascii="Times New Roman" w:hAnsi="Times New Roman" w:cs="Times New Roman"/>
          <w:sz w:val="22"/>
          <w:szCs w:val="22"/>
        </w:rPr>
      </w:pPr>
    </w:p>
    <w:p w14:paraId="349F580A" w14:textId="77777777" w:rsidR="00F7291A" w:rsidRPr="00E7255B" w:rsidRDefault="00F7291A" w:rsidP="00F7291A">
      <w:pPr>
        <w:pStyle w:val="Default"/>
        <w:jc w:val="both"/>
        <w:rPr>
          <w:rFonts w:ascii="Times New Roman" w:hAnsi="Times New Roman" w:cs="Times New Roman"/>
          <w:sz w:val="22"/>
          <w:szCs w:val="22"/>
        </w:rPr>
      </w:pPr>
    </w:p>
    <w:p w14:paraId="0097D941" w14:textId="71B36A32" w:rsidR="00F7291A" w:rsidRDefault="00F7291A" w:rsidP="00F7291A">
      <w:pPr>
        <w:pStyle w:val="Default"/>
        <w:jc w:val="both"/>
        <w:rPr>
          <w:rFonts w:ascii="Times New Roman" w:hAnsi="Times New Roman" w:cs="Times New Roman"/>
          <w:sz w:val="22"/>
          <w:szCs w:val="22"/>
        </w:rPr>
      </w:pPr>
    </w:p>
    <w:p w14:paraId="0AFDEEE9" w14:textId="4AC3261A" w:rsidR="00F7291A" w:rsidRDefault="00F7291A" w:rsidP="00F7291A">
      <w:pPr>
        <w:pStyle w:val="Default"/>
        <w:jc w:val="both"/>
        <w:rPr>
          <w:rFonts w:ascii="Times New Roman" w:hAnsi="Times New Roman" w:cs="Times New Roman"/>
          <w:sz w:val="22"/>
          <w:szCs w:val="22"/>
        </w:rPr>
      </w:pPr>
    </w:p>
    <w:p w14:paraId="3B999BE5" w14:textId="0EFE81FA" w:rsidR="00F7291A" w:rsidRDefault="00F7291A" w:rsidP="00F7291A">
      <w:pPr>
        <w:pStyle w:val="Default"/>
        <w:jc w:val="both"/>
        <w:rPr>
          <w:rFonts w:ascii="Times New Roman" w:hAnsi="Times New Roman" w:cs="Times New Roman"/>
          <w:sz w:val="22"/>
          <w:szCs w:val="22"/>
        </w:rPr>
      </w:pPr>
    </w:p>
    <w:p w14:paraId="54CD08DE" w14:textId="58DA1D90" w:rsidR="00F7291A" w:rsidRDefault="00F7291A" w:rsidP="00F7291A">
      <w:pPr>
        <w:pStyle w:val="Default"/>
        <w:jc w:val="both"/>
        <w:rPr>
          <w:rFonts w:ascii="Times New Roman" w:hAnsi="Times New Roman" w:cs="Times New Roman"/>
          <w:sz w:val="22"/>
          <w:szCs w:val="22"/>
        </w:rPr>
      </w:pPr>
    </w:p>
    <w:p w14:paraId="42AD1340" w14:textId="04C85459" w:rsidR="00F7291A" w:rsidRDefault="00F7291A" w:rsidP="00F7291A">
      <w:pPr>
        <w:pStyle w:val="Default"/>
        <w:jc w:val="both"/>
        <w:rPr>
          <w:rFonts w:ascii="Times New Roman" w:hAnsi="Times New Roman" w:cs="Times New Roman"/>
          <w:sz w:val="22"/>
          <w:szCs w:val="22"/>
        </w:rPr>
      </w:pPr>
    </w:p>
    <w:p w14:paraId="1458827F" w14:textId="22930367" w:rsidR="00F7291A" w:rsidRDefault="00F7291A" w:rsidP="00F7291A">
      <w:pPr>
        <w:pStyle w:val="Default"/>
        <w:jc w:val="both"/>
        <w:rPr>
          <w:rFonts w:ascii="Times New Roman" w:hAnsi="Times New Roman" w:cs="Times New Roman"/>
          <w:sz w:val="22"/>
          <w:szCs w:val="22"/>
        </w:rPr>
      </w:pPr>
    </w:p>
    <w:p w14:paraId="7CF641E8" w14:textId="0E4B6A07" w:rsidR="00F7291A" w:rsidRDefault="00F7291A" w:rsidP="00F7291A">
      <w:pPr>
        <w:pStyle w:val="Default"/>
        <w:jc w:val="both"/>
        <w:rPr>
          <w:rFonts w:ascii="Times New Roman" w:hAnsi="Times New Roman" w:cs="Times New Roman"/>
          <w:sz w:val="22"/>
          <w:szCs w:val="22"/>
        </w:rPr>
      </w:pPr>
    </w:p>
    <w:p w14:paraId="7E2F550C" w14:textId="78DEAAA3" w:rsidR="00F7291A" w:rsidRDefault="00F7291A" w:rsidP="00F7291A">
      <w:pPr>
        <w:pStyle w:val="Default"/>
        <w:jc w:val="both"/>
        <w:rPr>
          <w:rFonts w:ascii="Times New Roman" w:hAnsi="Times New Roman" w:cs="Times New Roman"/>
          <w:sz w:val="22"/>
          <w:szCs w:val="22"/>
        </w:rPr>
      </w:pPr>
    </w:p>
    <w:p w14:paraId="11452408" w14:textId="24840147" w:rsidR="00F7291A" w:rsidRDefault="00F7291A" w:rsidP="00F7291A">
      <w:pPr>
        <w:pStyle w:val="Default"/>
        <w:jc w:val="both"/>
        <w:rPr>
          <w:rFonts w:ascii="Times New Roman" w:hAnsi="Times New Roman" w:cs="Times New Roman"/>
          <w:sz w:val="22"/>
          <w:szCs w:val="22"/>
        </w:rPr>
      </w:pPr>
    </w:p>
    <w:p w14:paraId="7731C75F" w14:textId="4BBA8BC3" w:rsidR="00F7291A" w:rsidRDefault="00F7291A" w:rsidP="00F7291A">
      <w:pPr>
        <w:pStyle w:val="Default"/>
        <w:jc w:val="both"/>
        <w:rPr>
          <w:rFonts w:ascii="Times New Roman" w:hAnsi="Times New Roman" w:cs="Times New Roman"/>
          <w:sz w:val="22"/>
          <w:szCs w:val="22"/>
        </w:rPr>
      </w:pPr>
    </w:p>
    <w:p w14:paraId="4E90823E" w14:textId="18E16C87" w:rsidR="00F7291A" w:rsidRDefault="00F7291A" w:rsidP="00F7291A">
      <w:pPr>
        <w:pStyle w:val="Default"/>
        <w:jc w:val="both"/>
        <w:rPr>
          <w:rFonts w:ascii="Times New Roman" w:hAnsi="Times New Roman" w:cs="Times New Roman"/>
          <w:sz w:val="22"/>
          <w:szCs w:val="22"/>
        </w:rPr>
      </w:pPr>
    </w:p>
    <w:p w14:paraId="1B0D2F04" w14:textId="63D17A3A" w:rsidR="00F7291A" w:rsidRDefault="00F7291A" w:rsidP="00F7291A">
      <w:pPr>
        <w:pStyle w:val="Default"/>
        <w:jc w:val="both"/>
        <w:rPr>
          <w:rFonts w:ascii="Times New Roman" w:hAnsi="Times New Roman" w:cs="Times New Roman"/>
          <w:sz w:val="22"/>
          <w:szCs w:val="22"/>
        </w:rPr>
      </w:pPr>
    </w:p>
    <w:p w14:paraId="764AF1BD" w14:textId="3428C45D" w:rsidR="00F7291A" w:rsidRDefault="00F7291A" w:rsidP="00F7291A">
      <w:pPr>
        <w:pStyle w:val="Default"/>
        <w:jc w:val="both"/>
        <w:rPr>
          <w:rFonts w:ascii="Times New Roman" w:hAnsi="Times New Roman" w:cs="Times New Roman"/>
          <w:sz w:val="22"/>
          <w:szCs w:val="22"/>
        </w:rPr>
      </w:pPr>
    </w:p>
    <w:p w14:paraId="1B02026C" w14:textId="3723AC85" w:rsidR="00F7291A" w:rsidRDefault="00F7291A" w:rsidP="00F7291A">
      <w:pPr>
        <w:pStyle w:val="Default"/>
        <w:jc w:val="both"/>
        <w:rPr>
          <w:rFonts w:ascii="Times New Roman" w:hAnsi="Times New Roman" w:cs="Times New Roman"/>
          <w:sz w:val="22"/>
          <w:szCs w:val="22"/>
        </w:rPr>
      </w:pPr>
    </w:p>
    <w:p w14:paraId="6E9E4880" w14:textId="49503CB4" w:rsidR="00F7291A" w:rsidRDefault="00F7291A" w:rsidP="00F7291A">
      <w:pPr>
        <w:pStyle w:val="Default"/>
        <w:jc w:val="both"/>
        <w:rPr>
          <w:rFonts w:ascii="Times New Roman" w:hAnsi="Times New Roman" w:cs="Times New Roman"/>
          <w:sz w:val="22"/>
          <w:szCs w:val="22"/>
        </w:rPr>
      </w:pPr>
    </w:p>
    <w:p w14:paraId="263595F1" w14:textId="70C5FC24" w:rsidR="00F7291A" w:rsidRDefault="00F7291A" w:rsidP="00F7291A">
      <w:pPr>
        <w:pStyle w:val="Default"/>
        <w:jc w:val="both"/>
        <w:rPr>
          <w:rFonts w:ascii="Times New Roman" w:hAnsi="Times New Roman" w:cs="Times New Roman"/>
          <w:sz w:val="22"/>
          <w:szCs w:val="22"/>
        </w:rPr>
      </w:pPr>
    </w:p>
    <w:p w14:paraId="7666D6C1" w14:textId="624996AF" w:rsidR="00F7291A" w:rsidRDefault="00F7291A" w:rsidP="00F7291A">
      <w:pPr>
        <w:pStyle w:val="Default"/>
        <w:jc w:val="both"/>
        <w:rPr>
          <w:rFonts w:ascii="Times New Roman" w:hAnsi="Times New Roman" w:cs="Times New Roman"/>
          <w:sz w:val="22"/>
          <w:szCs w:val="22"/>
        </w:rPr>
      </w:pPr>
    </w:p>
    <w:p w14:paraId="3C26990E" w14:textId="2FCA93FD" w:rsidR="00F7291A" w:rsidRDefault="00F7291A" w:rsidP="00F7291A">
      <w:pPr>
        <w:pStyle w:val="Default"/>
        <w:jc w:val="both"/>
        <w:rPr>
          <w:rFonts w:ascii="Times New Roman" w:hAnsi="Times New Roman" w:cs="Times New Roman"/>
          <w:sz w:val="22"/>
          <w:szCs w:val="22"/>
        </w:rPr>
      </w:pPr>
    </w:p>
    <w:p w14:paraId="099C2BF4" w14:textId="474ED75A" w:rsidR="00F7291A" w:rsidRDefault="00F7291A" w:rsidP="00F7291A">
      <w:pPr>
        <w:pStyle w:val="Default"/>
        <w:jc w:val="both"/>
        <w:rPr>
          <w:rFonts w:ascii="Times New Roman" w:hAnsi="Times New Roman" w:cs="Times New Roman"/>
          <w:sz w:val="22"/>
          <w:szCs w:val="22"/>
        </w:rPr>
      </w:pPr>
    </w:p>
    <w:p w14:paraId="36A87BE0" w14:textId="78A51497" w:rsidR="00F7291A" w:rsidRDefault="00F7291A" w:rsidP="00F7291A">
      <w:pPr>
        <w:pStyle w:val="Default"/>
        <w:jc w:val="both"/>
        <w:rPr>
          <w:rFonts w:ascii="Times New Roman" w:hAnsi="Times New Roman" w:cs="Times New Roman"/>
          <w:sz w:val="22"/>
          <w:szCs w:val="22"/>
        </w:rPr>
      </w:pPr>
    </w:p>
    <w:p w14:paraId="7013EB59" w14:textId="4738B755" w:rsidR="00F7291A" w:rsidRDefault="00F7291A" w:rsidP="00F7291A">
      <w:pPr>
        <w:pStyle w:val="Default"/>
        <w:jc w:val="both"/>
        <w:rPr>
          <w:rFonts w:ascii="Times New Roman" w:hAnsi="Times New Roman" w:cs="Times New Roman"/>
          <w:sz w:val="22"/>
          <w:szCs w:val="22"/>
        </w:rPr>
      </w:pPr>
    </w:p>
    <w:p w14:paraId="65DE1769" w14:textId="143507B1" w:rsidR="00F7291A" w:rsidRDefault="00F7291A" w:rsidP="00F7291A">
      <w:pPr>
        <w:pStyle w:val="Default"/>
        <w:jc w:val="both"/>
        <w:rPr>
          <w:rFonts w:ascii="Times New Roman" w:hAnsi="Times New Roman" w:cs="Times New Roman"/>
          <w:sz w:val="22"/>
          <w:szCs w:val="22"/>
        </w:rPr>
      </w:pPr>
    </w:p>
    <w:p w14:paraId="5174BE08" w14:textId="77777777" w:rsidR="00F7291A" w:rsidRDefault="00F7291A" w:rsidP="00F7291A">
      <w:pPr>
        <w:pStyle w:val="Default"/>
        <w:jc w:val="both"/>
        <w:rPr>
          <w:rFonts w:ascii="Times New Roman" w:hAnsi="Times New Roman" w:cs="Times New Roman"/>
          <w:sz w:val="22"/>
          <w:szCs w:val="22"/>
        </w:rPr>
      </w:pPr>
    </w:p>
    <w:p w14:paraId="5C764663" w14:textId="77777777" w:rsidR="00F7291A" w:rsidRPr="00E7255B" w:rsidRDefault="00F7291A" w:rsidP="00F7291A">
      <w:pPr>
        <w:pStyle w:val="Default"/>
        <w:jc w:val="both"/>
        <w:rPr>
          <w:rFonts w:ascii="Times New Roman" w:hAnsi="Times New Roman" w:cs="Times New Roman"/>
          <w:sz w:val="22"/>
          <w:szCs w:val="22"/>
        </w:rPr>
      </w:pPr>
    </w:p>
    <w:p w14:paraId="40773183" w14:textId="77777777" w:rsidR="00F7291A" w:rsidRPr="00E7255B" w:rsidRDefault="00F7291A" w:rsidP="00F7291A">
      <w:pPr>
        <w:pStyle w:val="Default"/>
        <w:jc w:val="right"/>
        <w:rPr>
          <w:rFonts w:ascii="Times New Roman" w:hAnsi="Times New Roman" w:cs="Times New Roman"/>
          <w:b/>
          <w:bCs/>
          <w:sz w:val="22"/>
          <w:szCs w:val="22"/>
        </w:rPr>
      </w:pPr>
      <w:r w:rsidRPr="00E7255B">
        <w:rPr>
          <w:rFonts w:ascii="Times New Roman" w:hAnsi="Times New Roman" w:cs="Times New Roman"/>
          <w:b/>
          <w:bCs/>
          <w:sz w:val="22"/>
          <w:szCs w:val="22"/>
        </w:rPr>
        <w:t xml:space="preserve">Anexa nr. 9 </w:t>
      </w:r>
    </w:p>
    <w:p w14:paraId="37B342F6" w14:textId="77777777" w:rsidR="00F7291A" w:rsidRPr="00E7255B" w:rsidRDefault="00F7291A" w:rsidP="00F7291A">
      <w:pPr>
        <w:pStyle w:val="Default"/>
        <w:jc w:val="right"/>
        <w:rPr>
          <w:rFonts w:ascii="Times New Roman" w:hAnsi="Times New Roman" w:cs="Times New Roman"/>
          <w:b/>
          <w:bCs/>
          <w:sz w:val="22"/>
          <w:szCs w:val="22"/>
        </w:rPr>
      </w:pPr>
      <w:r w:rsidRPr="00E7255B">
        <w:rPr>
          <w:rFonts w:ascii="Times New Roman" w:hAnsi="Times New Roman" w:cs="Times New Roman"/>
          <w:b/>
          <w:bCs/>
          <w:sz w:val="22"/>
          <w:szCs w:val="22"/>
        </w:rPr>
        <w:t xml:space="preserve">la Regulament </w:t>
      </w:r>
    </w:p>
    <w:p w14:paraId="731C9F12" w14:textId="77777777" w:rsidR="00F7291A" w:rsidRPr="00E7255B" w:rsidRDefault="00F7291A" w:rsidP="00F7291A">
      <w:pPr>
        <w:pStyle w:val="Default"/>
        <w:jc w:val="both"/>
        <w:rPr>
          <w:rFonts w:ascii="Times New Roman" w:hAnsi="Times New Roman" w:cs="Times New Roman"/>
          <w:sz w:val="22"/>
          <w:szCs w:val="22"/>
        </w:rPr>
      </w:pPr>
    </w:p>
    <w:p w14:paraId="2C0F6F39" w14:textId="77777777" w:rsidR="00F7291A" w:rsidRPr="00E7255B" w:rsidRDefault="00F7291A" w:rsidP="00F7291A">
      <w:pPr>
        <w:pStyle w:val="Default"/>
        <w:jc w:val="both"/>
        <w:rPr>
          <w:rFonts w:ascii="Times New Roman" w:hAnsi="Times New Roman" w:cs="Times New Roman"/>
          <w:sz w:val="22"/>
          <w:szCs w:val="22"/>
        </w:rPr>
      </w:pPr>
    </w:p>
    <w:p w14:paraId="672AB6F2" w14:textId="77777777" w:rsidR="00F7291A" w:rsidRPr="00E7255B" w:rsidRDefault="00F7291A" w:rsidP="00F7291A">
      <w:pPr>
        <w:spacing w:after="0" w:line="240" w:lineRule="auto"/>
        <w:jc w:val="both"/>
        <w:rPr>
          <w:rFonts w:ascii="Times New Roman" w:hAnsi="Times New Roman"/>
          <w:b/>
          <w:bCs/>
        </w:rPr>
      </w:pPr>
      <w:r w:rsidRPr="00E7255B">
        <w:rPr>
          <w:rFonts w:ascii="Times New Roman" w:hAnsi="Times New Roman"/>
          <w:b/>
          <w:bCs/>
        </w:rPr>
        <w:t>Cartuş cu proceduri obligatorii ulterioare adoptării hotărârii Consiliului local</w:t>
      </w:r>
    </w:p>
    <w:p w14:paraId="6CB94890" w14:textId="77777777" w:rsidR="00F7291A" w:rsidRPr="00E7255B" w:rsidRDefault="00F7291A" w:rsidP="00F7291A">
      <w:pPr>
        <w:spacing w:after="0" w:line="240" w:lineRule="auto"/>
        <w:jc w:val="both"/>
        <w:rPr>
          <w:rFonts w:ascii="Times New Roman" w:hAnsi="Times New Roman"/>
          <w:b/>
          <w:bCs/>
        </w:rPr>
      </w:pPr>
    </w:p>
    <w:tbl>
      <w:tblPr>
        <w:tblStyle w:val="TableGrid"/>
        <w:tblpPr w:leftFromText="180" w:rightFromText="180" w:vertAnchor="text" w:horzAnchor="margin" w:tblpY="1"/>
        <w:tblW w:w="9351" w:type="dxa"/>
        <w:tblLook w:val="04A0" w:firstRow="1" w:lastRow="0" w:firstColumn="1" w:lastColumn="0" w:noHBand="0" w:noVBand="1"/>
      </w:tblPr>
      <w:tblGrid>
        <w:gridCol w:w="9351"/>
      </w:tblGrid>
      <w:tr w:rsidR="00F7291A" w:rsidRPr="00E7255B" w14:paraId="2C89A0EA" w14:textId="77777777" w:rsidTr="005C6D78">
        <w:tc>
          <w:tcPr>
            <w:tcW w:w="9351" w:type="dxa"/>
            <w:tcBorders>
              <w:top w:val="single" w:sz="4" w:space="0" w:color="auto"/>
              <w:left w:val="single" w:sz="4" w:space="0" w:color="auto"/>
              <w:bottom w:val="single" w:sz="4" w:space="0" w:color="auto"/>
              <w:right w:val="single" w:sz="4" w:space="0" w:color="auto"/>
            </w:tcBorders>
            <w:hideMark/>
          </w:tcPr>
          <w:p w14:paraId="1B21B6AC" w14:textId="77777777" w:rsidR="00F7291A" w:rsidRPr="00E7255B" w:rsidRDefault="00F7291A" w:rsidP="005C6D78">
            <w:pPr>
              <w:autoSpaceDE w:val="0"/>
              <w:autoSpaceDN w:val="0"/>
              <w:adjustRightInd w:val="0"/>
              <w:jc w:val="center"/>
              <w:rPr>
                <w:rFonts w:ascii="Times New Roman" w:hAnsi="Times New Roman"/>
              </w:rPr>
            </w:pPr>
            <w:r w:rsidRPr="00E7255B">
              <w:rPr>
                <w:rFonts w:ascii="Times New Roman" w:hAnsi="Times New Roman"/>
              </w:rPr>
              <w:t>PROCEDURI OBLIGATORII ULTERIOARE ADOPTĂRII HOTĂRÂRII CONSILIULUI LOCAL</w:t>
            </w:r>
          </w:p>
          <w:p w14:paraId="7769AFC9" w14:textId="77777777" w:rsidR="00F7291A" w:rsidRPr="00E7255B" w:rsidRDefault="00F7291A" w:rsidP="005C6D78">
            <w:pPr>
              <w:autoSpaceDE w:val="0"/>
              <w:autoSpaceDN w:val="0"/>
              <w:adjustRightInd w:val="0"/>
              <w:jc w:val="center"/>
              <w:rPr>
                <w:rFonts w:ascii="Times New Roman" w:hAnsi="Times New Roman"/>
                <w:b/>
                <w:bCs/>
                <w:kern w:val="2"/>
              </w:rPr>
            </w:pPr>
            <w:r w:rsidRPr="00E7255B">
              <w:rPr>
                <w:rFonts w:ascii="Times New Roman" w:hAnsi="Times New Roman"/>
              </w:rPr>
              <w:t>NR. ........../................</w:t>
            </w:r>
          </w:p>
        </w:tc>
      </w:tr>
    </w:tbl>
    <w:p w14:paraId="36EF0441" w14:textId="77777777" w:rsidR="00F7291A" w:rsidRPr="00E7255B" w:rsidRDefault="00F7291A" w:rsidP="00F7291A">
      <w:pPr>
        <w:spacing w:after="0" w:line="240" w:lineRule="auto"/>
        <w:jc w:val="both"/>
        <w:rPr>
          <w:rFonts w:ascii="Times New Roman" w:hAnsi="Times New Roman"/>
          <w:b/>
          <w:bCs/>
          <w:kern w:val="2"/>
        </w:rPr>
      </w:pPr>
    </w:p>
    <w:tbl>
      <w:tblPr>
        <w:tblStyle w:val="TableGrid"/>
        <w:tblW w:w="0" w:type="dxa"/>
        <w:tblLayout w:type="fixed"/>
        <w:tblLook w:val="04A0" w:firstRow="1" w:lastRow="0" w:firstColumn="1" w:lastColumn="0" w:noHBand="0" w:noVBand="1"/>
      </w:tblPr>
      <w:tblGrid>
        <w:gridCol w:w="675"/>
        <w:gridCol w:w="3976"/>
        <w:gridCol w:w="2310"/>
        <w:gridCol w:w="15"/>
        <w:gridCol w:w="2326"/>
      </w:tblGrid>
      <w:tr w:rsidR="00F7291A" w:rsidRPr="00E7255B" w14:paraId="01965A00" w14:textId="77777777" w:rsidTr="005C6D78">
        <w:trPr>
          <w:trHeight w:val="185"/>
        </w:trPr>
        <w:tc>
          <w:tcPr>
            <w:tcW w:w="675" w:type="dxa"/>
            <w:tcBorders>
              <w:top w:val="single" w:sz="4" w:space="0" w:color="auto"/>
              <w:left w:val="single" w:sz="4" w:space="0" w:color="auto"/>
              <w:bottom w:val="single" w:sz="4" w:space="0" w:color="auto"/>
              <w:right w:val="single" w:sz="4" w:space="0" w:color="auto"/>
            </w:tcBorders>
            <w:hideMark/>
          </w:tcPr>
          <w:p w14:paraId="0A8303E3" w14:textId="77777777" w:rsidR="00F7291A" w:rsidRPr="00E7255B" w:rsidRDefault="00F7291A" w:rsidP="005C6D78">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Nr. crt. </w:t>
            </w:r>
          </w:p>
        </w:tc>
        <w:tc>
          <w:tcPr>
            <w:tcW w:w="3976" w:type="dxa"/>
            <w:tcBorders>
              <w:top w:val="single" w:sz="4" w:space="0" w:color="auto"/>
              <w:left w:val="single" w:sz="4" w:space="0" w:color="auto"/>
              <w:bottom w:val="single" w:sz="4" w:space="0" w:color="auto"/>
              <w:right w:val="single" w:sz="4" w:space="0" w:color="auto"/>
            </w:tcBorders>
            <w:hideMark/>
          </w:tcPr>
          <w:p w14:paraId="5F38DFDF" w14:textId="77777777" w:rsidR="00F7291A" w:rsidRPr="00E7255B" w:rsidRDefault="00F7291A" w:rsidP="005C6D78">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Operaţiuni efectuate </w:t>
            </w:r>
          </w:p>
        </w:tc>
        <w:tc>
          <w:tcPr>
            <w:tcW w:w="2325" w:type="dxa"/>
            <w:gridSpan w:val="2"/>
            <w:tcBorders>
              <w:top w:val="single" w:sz="4" w:space="0" w:color="auto"/>
              <w:left w:val="single" w:sz="4" w:space="0" w:color="auto"/>
              <w:bottom w:val="single" w:sz="4" w:space="0" w:color="auto"/>
              <w:right w:val="single" w:sz="4" w:space="0" w:color="auto"/>
            </w:tcBorders>
            <w:hideMark/>
          </w:tcPr>
          <w:p w14:paraId="23F167FF" w14:textId="77777777" w:rsidR="00F7291A" w:rsidRPr="00E7255B" w:rsidRDefault="00F7291A" w:rsidP="005C6D78">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Data </w:t>
            </w:r>
          </w:p>
          <w:p w14:paraId="7F2F7062" w14:textId="77777777" w:rsidR="00F7291A" w:rsidRPr="00E7255B" w:rsidRDefault="00F7291A" w:rsidP="005C6D78">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ZZ/LL/AN </w:t>
            </w:r>
          </w:p>
        </w:tc>
        <w:tc>
          <w:tcPr>
            <w:tcW w:w="2326" w:type="dxa"/>
            <w:tcBorders>
              <w:top w:val="single" w:sz="4" w:space="0" w:color="auto"/>
              <w:left w:val="single" w:sz="4" w:space="0" w:color="auto"/>
              <w:bottom w:val="single" w:sz="4" w:space="0" w:color="auto"/>
              <w:right w:val="single" w:sz="4" w:space="0" w:color="auto"/>
            </w:tcBorders>
            <w:hideMark/>
          </w:tcPr>
          <w:p w14:paraId="59F75C22" w14:textId="77777777" w:rsidR="00F7291A" w:rsidRPr="00E7255B" w:rsidRDefault="00F7291A" w:rsidP="005C6D78">
            <w:pPr>
              <w:pStyle w:val="Default"/>
              <w:rPr>
                <w:rFonts w:ascii="Times New Roman" w:hAnsi="Times New Roman" w:cs="Times New Roman"/>
                <w:kern w:val="2"/>
                <w:sz w:val="22"/>
                <w:szCs w:val="22"/>
              </w:rPr>
            </w:pPr>
            <w:r w:rsidRPr="00E7255B">
              <w:rPr>
                <w:rFonts w:ascii="Times New Roman" w:hAnsi="Times New Roman" w:cs="Times New Roman"/>
                <w:kern w:val="2"/>
                <w:sz w:val="22"/>
                <w:szCs w:val="22"/>
              </w:rPr>
              <w:t xml:space="preserve">Semnătura persoanei responsabile să efectueze procedura </w:t>
            </w:r>
          </w:p>
        </w:tc>
      </w:tr>
      <w:tr w:rsidR="00F7291A" w:rsidRPr="00E7255B" w14:paraId="7EC5E3C6" w14:textId="77777777" w:rsidTr="005C6D78">
        <w:trPr>
          <w:trHeight w:val="81"/>
        </w:trPr>
        <w:tc>
          <w:tcPr>
            <w:tcW w:w="675" w:type="dxa"/>
            <w:tcBorders>
              <w:top w:val="single" w:sz="4" w:space="0" w:color="auto"/>
              <w:left w:val="single" w:sz="4" w:space="0" w:color="auto"/>
              <w:bottom w:val="single" w:sz="4" w:space="0" w:color="auto"/>
              <w:right w:val="single" w:sz="4" w:space="0" w:color="auto"/>
            </w:tcBorders>
            <w:hideMark/>
          </w:tcPr>
          <w:p w14:paraId="000756B8" w14:textId="77777777" w:rsidR="00F7291A" w:rsidRPr="00E7255B" w:rsidRDefault="00F7291A" w:rsidP="005C6D78">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0 </w:t>
            </w:r>
          </w:p>
        </w:tc>
        <w:tc>
          <w:tcPr>
            <w:tcW w:w="3976" w:type="dxa"/>
            <w:tcBorders>
              <w:top w:val="single" w:sz="4" w:space="0" w:color="auto"/>
              <w:left w:val="single" w:sz="4" w:space="0" w:color="auto"/>
              <w:bottom w:val="single" w:sz="4" w:space="0" w:color="auto"/>
              <w:right w:val="single" w:sz="4" w:space="0" w:color="auto"/>
            </w:tcBorders>
            <w:hideMark/>
          </w:tcPr>
          <w:p w14:paraId="34968479" w14:textId="77777777" w:rsidR="00F7291A" w:rsidRPr="00E7255B" w:rsidRDefault="00F7291A" w:rsidP="005C6D78">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1 </w:t>
            </w:r>
          </w:p>
        </w:tc>
        <w:tc>
          <w:tcPr>
            <w:tcW w:w="2325" w:type="dxa"/>
            <w:gridSpan w:val="2"/>
            <w:tcBorders>
              <w:top w:val="single" w:sz="4" w:space="0" w:color="auto"/>
              <w:left w:val="single" w:sz="4" w:space="0" w:color="auto"/>
              <w:bottom w:val="single" w:sz="4" w:space="0" w:color="auto"/>
              <w:right w:val="single" w:sz="4" w:space="0" w:color="auto"/>
            </w:tcBorders>
            <w:hideMark/>
          </w:tcPr>
          <w:p w14:paraId="0D64DAB4" w14:textId="77777777" w:rsidR="00F7291A" w:rsidRPr="00E7255B" w:rsidRDefault="00F7291A" w:rsidP="005C6D78">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2 </w:t>
            </w:r>
          </w:p>
        </w:tc>
        <w:tc>
          <w:tcPr>
            <w:tcW w:w="2326" w:type="dxa"/>
            <w:tcBorders>
              <w:top w:val="single" w:sz="4" w:space="0" w:color="auto"/>
              <w:left w:val="single" w:sz="4" w:space="0" w:color="auto"/>
              <w:bottom w:val="single" w:sz="4" w:space="0" w:color="auto"/>
              <w:right w:val="single" w:sz="4" w:space="0" w:color="auto"/>
            </w:tcBorders>
            <w:hideMark/>
          </w:tcPr>
          <w:p w14:paraId="7126F65B" w14:textId="77777777" w:rsidR="00F7291A" w:rsidRPr="00E7255B" w:rsidRDefault="00F7291A" w:rsidP="005C6D78">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3 </w:t>
            </w:r>
          </w:p>
        </w:tc>
      </w:tr>
      <w:tr w:rsidR="00F7291A" w:rsidRPr="00E7255B" w14:paraId="746D33D4" w14:textId="77777777" w:rsidTr="005C6D78">
        <w:trPr>
          <w:trHeight w:val="228"/>
        </w:trPr>
        <w:tc>
          <w:tcPr>
            <w:tcW w:w="675" w:type="dxa"/>
            <w:tcBorders>
              <w:top w:val="single" w:sz="4" w:space="0" w:color="auto"/>
              <w:left w:val="single" w:sz="4" w:space="0" w:color="auto"/>
              <w:bottom w:val="single" w:sz="4" w:space="0" w:color="auto"/>
              <w:right w:val="single" w:sz="4" w:space="0" w:color="auto"/>
            </w:tcBorders>
            <w:hideMark/>
          </w:tcPr>
          <w:p w14:paraId="08C01BF1" w14:textId="77777777" w:rsidR="00F7291A" w:rsidRPr="00E7255B" w:rsidRDefault="00F7291A" w:rsidP="005C6D78">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1 </w:t>
            </w:r>
          </w:p>
        </w:tc>
        <w:tc>
          <w:tcPr>
            <w:tcW w:w="3976" w:type="dxa"/>
            <w:tcBorders>
              <w:top w:val="single" w:sz="4" w:space="0" w:color="auto"/>
              <w:left w:val="single" w:sz="4" w:space="0" w:color="auto"/>
              <w:bottom w:val="single" w:sz="4" w:space="0" w:color="auto"/>
              <w:right w:val="single" w:sz="4" w:space="0" w:color="auto"/>
            </w:tcBorders>
            <w:hideMark/>
          </w:tcPr>
          <w:p w14:paraId="4CFCAD83" w14:textId="77777777" w:rsidR="00F7291A" w:rsidRPr="00E7255B" w:rsidRDefault="00F7291A" w:rsidP="005C6D78">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Adoptarea hotărârii 1 s-a făcut cu majoritate □ simplă </w:t>
            </w:r>
          </w:p>
          <w:p w14:paraId="149966F0" w14:textId="77777777" w:rsidR="00F7291A" w:rsidRPr="00E7255B" w:rsidRDefault="00F7291A" w:rsidP="005C6D78">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 absolută □ calificată * </w:t>
            </w:r>
          </w:p>
        </w:tc>
        <w:tc>
          <w:tcPr>
            <w:tcW w:w="2310" w:type="dxa"/>
            <w:tcBorders>
              <w:top w:val="single" w:sz="4" w:space="0" w:color="auto"/>
              <w:left w:val="single" w:sz="4" w:space="0" w:color="auto"/>
              <w:bottom w:val="single" w:sz="4" w:space="0" w:color="auto"/>
              <w:right w:val="single" w:sz="4" w:space="0" w:color="auto"/>
            </w:tcBorders>
          </w:tcPr>
          <w:p w14:paraId="5C0ED1B0" w14:textId="77777777" w:rsidR="00F7291A" w:rsidRPr="00E7255B" w:rsidRDefault="00F7291A" w:rsidP="005C6D78">
            <w:pPr>
              <w:pStyle w:val="Default"/>
              <w:jc w:val="both"/>
              <w:rPr>
                <w:rFonts w:ascii="Times New Roman" w:hAnsi="Times New Roman" w:cs="Times New Roman"/>
                <w:kern w:val="2"/>
                <w:sz w:val="22"/>
                <w:szCs w:val="22"/>
              </w:rPr>
            </w:pPr>
          </w:p>
        </w:tc>
        <w:tc>
          <w:tcPr>
            <w:tcW w:w="2341" w:type="dxa"/>
            <w:gridSpan w:val="2"/>
            <w:tcBorders>
              <w:top w:val="single" w:sz="4" w:space="0" w:color="auto"/>
              <w:left w:val="single" w:sz="4" w:space="0" w:color="auto"/>
              <w:bottom w:val="single" w:sz="4" w:space="0" w:color="auto"/>
              <w:right w:val="single" w:sz="4" w:space="0" w:color="auto"/>
            </w:tcBorders>
          </w:tcPr>
          <w:p w14:paraId="3F8F383C" w14:textId="77777777" w:rsidR="00F7291A" w:rsidRPr="00E7255B" w:rsidRDefault="00F7291A" w:rsidP="005C6D78">
            <w:pPr>
              <w:pStyle w:val="Default"/>
              <w:jc w:val="both"/>
              <w:rPr>
                <w:rFonts w:ascii="Times New Roman" w:hAnsi="Times New Roman" w:cs="Times New Roman"/>
                <w:kern w:val="2"/>
                <w:sz w:val="22"/>
                <w:szCs w:val="22"/>
              </w:rPr>
            </w:pPr>
          </w:p>
        </w:tc>
      </w:tr>
      <w:tr w:rsidR="00F7291A" w:rsidRPr="00E7255B" w14:paraId="762E0612" w14:textId="77777777" w:rsidTr="005C6D78">
        <w:trPr>
          <w:trHeight w:val="91"/>
        </w:trPr>
        <w:tc>
          <w:tcPr>
            <w:tcW w:w="675" w:type="dxa"/>
            <w:tcBorders>
              <w:top w:val="single" w:sz="4" w:space="0" w:color="auto"/>
              <w:left w:val="single" w:sz="4" w:space="0" w:color="auto"/>
              <w:bottom w:val="single" w:sz="4" w:space="0" w:color="auto"/>
              <w:right w:val="single" w:sz="4" w:space="0" w:color="auto"/>
            </w:tcBorders>
            <w:hideMark/>
          </w:tcPr>
          <w:p w14:paraId="1C6A4AA6" w14:textId="77777777" w:rsidR="00F7291A" w:rsidRPr="00E7255B" w:rsidRDefault="00F7291A" w:rsidP="005C6D78">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2 </w:t>
            </w:r>
          </w:p>
        </w:tc>
        <w:tc>
          <w:tcPr>
            <w:tcW w:w="3976" w:type="dxa"/>
            <w:tcBorders>
              <w:top w:val="single" w:sz="4" w:space="0" w:color="auto"/>
              <w:left w:val="single" w:sz="4" w:space="0" w:color="auto"/>
              <w:bottom w:val="single" w:sz="4" w:space="0" w:color="auto"/>
              <w:right w:val="single" w:sz="4" w:space="0" w:color="auto"/>
            </w:tcBorders>
            <w:hideMark/>
          </w:tcPr>
          <w:p w14:paraId="34BE74E2" w14:textId="77777777" w:rsidR="00F7291A" w:rsidRPr="00E7255B" w:rsidRDefault="00F7291A" w:rsidP="005C6D78">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Comunicarea către primar 2 </w:t>
            </w:r>
          </w:p>
        </w:tc>
        <w:tc>
          <w:tcPr>
            <w:tcW w:w="2310" w:type="dxa"/>
            <w:tcBorders>
              <w:top w:val="single" w:sz="4" w:space="0" w:color="auto"/>
              <w:left w:val="single" w:sz="4" w:space="0" w:color="auto"/>
              <w:bottom w:val="single" w:sz="4" w:space="0" w:color="auto"/>
              <w:right w:val="single" w:sz="4" w:space="0" w:color="auto"/>
            </w:tcBorders>
          </w:tcPr>
          <w:p w14:paraId="0996CCE2" w14:textId="77777777" w:rsidR="00F7291A" w:rsidRPr="00E7255B" w:rsidRDefault="00F7291A" w:rsidP="005C6D78">
            <w:pPr>
              <w:pStyle w:val="Default"/>
              <w:jc w:val="both"/>
              <w:rPr>
                <w:rFonts w:ascii="Times New Roman" w:hAnsi="Times New Roman" w:cs="Times New Roman"/>
                <w:kern w:val="2"/>
                <w:sz w:val="22"/>
                <w:szCs w:val="22"/>
              </w:rPr>
            </w:pPr>
          </w:p>
        </w:tc>
        <w:tc>
          <w:tcPr>
            <w:tcW w:w="2341" w:type="dxa"/>
            <w:gridSpan w:val="2"/>
            <w:tcBorders>
              <w:top w:val="single" w:sz="4" w:space="0" w:color="auto"/>
              <w:left w:val="single" w:sz="4" w:space="0" w:color="auto"/>
              <w:bottom w:val="single" w:sz="4" w:space="0" w:color="auto"/>
              <w:right w:val="single" w:sz="4" w:space="0" w:color="auto"/>
            </w:tcBorders>
          </w:tcPr>
          <w:p w14:paraId="793EB837" w14:textId="77777777" w:rsidR="00F7291A" w:rsidRPr="00E7255B" w:rsidRDefault="00F7291A" w:rsidP="005C6D78">
            <w:pPr>
              <w:pStyle w:val="Default"/>
              <w:jc w:val="both"/>
              <w:rPr>
                <w:rFonts w:ascii="Times New Roman" w:hAnsi="Times New Roman" w:cs="Times New Roman"/>
                <w:kern w:val="2"/>
                <w:sz w:val="22"/>
                <w:szCs w:val="22"/>
              </w:rPr>
            </w:pPr>
          </w:p>
        </w:tc>
      </w:tr>
      <w:tr w:rsidR="00F7291A" w:rsidRPr="00E7255B" w14:paraId="56AD2D4C" w14:textId="77777777" w:rsidTr="005C6D78">
        <w:trPr>
          <w:trHeight w:val="91"/>
        </w:trPr>
        <w:tc>
          <w:tcPr>
            <w:tcW w:w="675" w:type="dxa"/>
            <w:tcBorders>
              <w:top w:val="single" w:sz="4" w:space="0" w:color="auto"/>
              <w:left w:val="single" w:sz="4" w:space="0" w:color="auto"/>
              <w:bottom w:val="single" w:sz="4" w:space="0" w:color="auto"/>
              <w:right w:val="single" w:sz="4" w:space="0" w:color="auto"/>
            </w:tcBorders>
            <w:hideMark/>
          </w:tcPr>
          <w:p w14:paraId="5EABD68D" w14:textId="77777777" w:rsidR="00F7291A" w:rsidRPr="00E7255B" w:rsidRDefault="00F7291A" w:rsidP="005C6D78">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3 </w:t>
            </w:r>
          </w:p>
        </w:tc>
        <w:tc>
          <w:tcPr>
            <w:tcW w:w="3976" w:type="dxa"/>
            <w:tcBorders>
              <w:top w:val="single" w:sz="4" w:space="0" w:color="auto"/>
              <w:left w:val="single" w:sz="4" w:space="0" w:color="auto"/>
              <w:bottom w:val="single" w:sz="4" w:space="0" w:color="auto"/>
              <w:right w:val="single" w:sz="4" w:space="0" w:color="auto"/>
            </w:tcBorders>
            <w:hideMark/>
          </w:tcPr>
          <w:p w14:paraId="0152BC5D" w14:textId="77777777" w:rsidR="00F7291A" w:rsidRPr="00E7255B" w:rsidRDefault="00F7291A" w:rsidP="005C6D78">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Comunicarea către prefectul judeţului 3 </w:t>
            </w:r>
          </w:p>
        </w:tc>
        <w:tc>
          <w:tcPr>
            <w:tcW w:w="2310" w:type="dxa"/>
            <w:tcBorders>
              <w:top w:val="single" w:sz="4" w:space="0" w:color="auto"/>
              <w:left w:val="single" w:sz="4" w:space="0" w:color="auto"/>
              <w:bottom w:val="single" w:sz="4" w:space="0" w:color="auto"/>
              <w:right w:val="single" w:sz="4" w:space="0" w:color="auto"/>
            </w:tcBorders>
          </w:tcPr>
          <w:p w14:paraId="5E10E6CB" w14:textId="77777777" w:rsidR="00F7291A" w:rsidRPr="00E7255B" w:rsidRDefault="00F7291A" w:rsidP="005C6D78">
            <w:pPr>
              <w:pStyle w:val="Default"/>
              <w:jc w:val="both"/>
              <w:rPr>
                <w:rFonts w:ascii="Times New Roman" w:hAnsi="Times New Roman" w:cs="Times New Roman"/>
                <w:kern w:val="2"/>
                <w:sz w:val="22"/>
                <w:szCs w:val="22"/>
              </w:rPr>
            </w:pPr>
          </w:p>
        </w:tc>
        <w:tc>
          <w:tcPr>
            <w:tcW w:w="2341" w:type="dxa"/>
            <w:gridSpan w:val="2"/>
            <w:tcBorders>
              <w:top w:val="single" w:sz="4" w:space="0" w:color="auto"/>
              <w:left w:val="single" w:sz="4" w:space="0" w:color="auto"/>
              <w:bottom w:val="single" w:sz="4" w:space="0" w:color="auto"/>
              <w:right w:val="single" w:sz="4" w:space="0" w:color="auto"/>
            </w:tcBorders>
          </w:tcPr>
          <w:p w14:paraId="4972DDA0" w14:textId="77777777" w:rsidR="00F7291A" w:rsidRPr="00E7255B" w:rsidRDefault="00F7291A" w:rsidP="005C6D78">
            <w:pPr>
              <w:pStyle w:val="Default"/>
              <w:jc w:val="both"/>
              <w:rPr>
                <w:rFonts w:ascii="Times New Roman" w:hAnsi="Times New Roman" w:cs="Times New Roman"/>
                <w:kern w:val="2"/>
                <w:sz w:val="22"/>
                <w:szCs w:val="22"/>
              </w:rPr>
            </w:pPr>
          </w:p>
        </w:tc>
      </w:tr>
      <w:tr w:rsidR="00F7291A" w:rsidRPr="00E7255B" w14:paraId="4ADC2347" w14:textId="77777777" w:rsidTr="005C6D78">
        <w:trPr>
          <w:trHeight w:val="91"/>
        </w:trPr>
        <w:tc>
          <w:tcPr>
            <w:tcW w:w="675" w:type="dxa"/>
            <w:tcBorders>
              <w:top w:val="single" w:sz="4" w:space="0" w:color="auto"/>
              <w:left w:val="single" w:sz="4" w:space="0" w:color="auto"/>
              <w:bottom w:val="single" w:sz="4" w:space="0" w:color="auto"/>
              <w:right w:val="single" w:sz="4" w:space="0" w:color="auto"/>
            </w:tcBorders>
            <w:hideMark/>
          </w:tcPr>
          <w:p w14:paraId="4CAFA535" w14:textId="77777777" w:rsidR="00F7291A" w:rsidRPr="00E7255B" w:rsidRDefault="00F7291A" w:rsidP="005C6D78">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4 </w:t>
            </w:r>
          </w:p>
        </w:tc>
        <w:tc>
          <w:tcPr>
            <w:tcW w:w="3976" w:type="dxa"/>
            <w:tcBorders>
              <w:top w:val="single" w:sz="4" w:space="0" w:color="auto"/>
              <w:left w:val="single" w:sz="4" w:space="0" w:color="auto"/>
              <w:bottom w:val="single" w:sz="4" w:space="0" w:color="auto"/>
              <w:right w:val="single" w:sz="4" w:space="0" w:color="auto"/>
            </w:tcBorders>
            <w:hideMark/>
          </w:tcPr>
          <w:p w14:paraId="0961D1FA" w14:textId="77777777" w:rsidR="00F7291A" w:rsidRPr="00E7255B" w:rsidRDefault="00F7291A" w:rsidP="005C6D78">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Aducerea la cunoştinţa publică 4+5 </w:t>
            </w:r>
          </w:p>
        </w:tc>
        <w:tc>
          <w:tcPr>
            <w:tcW w:w="2310" w:type="dxa"/>
            <w:tcBorders>
              <w:top w:val="single" w:sz="4" w:space="0" w:color="auto"/>
              <w:left w:val="single" w:sz="4" w:space="0" w:color="auto"/>
              <w:bottom w:val="single" w:sz="4" w:space="0" w:color="auto"/>
              <w:right w:val="single" w:sz="4" w:space="0" w:color="auto"/>
            </w:tcBorders>
          </w:tcPr>
          <w:p w14:paraId="08C110A2" w14:textId="77777777" w:rsidR="00F7291A" w:rsidRPr="00E7255B" w:rsidRDefault="00F7291A" w:rsidP="005C6D78">
            <w:pPr>
              <w:pStyle w:val="Default"/>
              <w:jc w:val="both"/>
              <w:rPr>
                <w:rFonts w:ascii="Times New Roman" w:hAnsi="Times New Roman" w:cs="Times New Roman"/>
                <w:kern w:val="2"/>
                <w:sz w:val="22"/>
                <w:szCs w:val="22"/>
              </w:rPr>
            </w:pPr>
          </w:p>
        </w:tc>
        <w:tc>
          <w:tcPr>
            <w:tcW w:w="2341" w:type="dxa"/>
            <w:gridSpan w:val="2"/>
            <w:tcBorders>
              <w:top w:val="single" w:sz="4" w:space="0" w:color="auto"/>
              <w:left w:val="single" w:sz="4" w:space="0" w:color="auto"/>
              <w:bottom w:val="single" w:sz="4" w:space="0" w:color="auto"/>
              <w:right w:val="single" w:sz="4" w:space="0" w:color="auto"/>
            </w:tcBorders>
          </w:tcPr>
          <w:p w14:paraId="71A7BBCA" w14:textId="77777777" w:rsidR="00F7291A" w:rsidRPr="00E7255B" w:rsidRDefault="00F7291A" w:rsidP="005C6D78">
            <w:pPr>
              <w:pStyle w:val="Default"/>
              <w:jc w:val="both"/>
              <w:rPr>
                <w:rFonts w:ascii="Times New Roman" w:hAnsi="Times New Roman" w:cs="Times New Roman"/>
                <w:kern w:val="2"/>
                <w:sz w:val="22"/>
                <w:szCs w:val="22"/>
              </w:rPr>
            </w:pPr>
          </w:p>
        </w:tc>
      </w:tr>
      <w:tr w:rsidR="00F7291A" w:rsidRPr="00E7255B" w14:paraId="3E114044" w14:textId="77777777" w:rsidTr="005C6D78">
        <w:trPr>
          <w:trHeight w:val="81"/>
        </w:trPr>
        <w:tc>
          <w:tcPr>
            <w:tcW w:w="675" w:type="dxa"/>
            <w:tcBorders>
              <w:top w:val="single" w:sz="4" w:space="0" w:color="auto"/>
              <w:left w:val="single" w:sz="4" w:space="0" w:color="auto"/>
              <w:bottom w:val="single" w:sz="4" w:space="0" w:color="auto"/>
              <w:right w:val="single" w:sz="4" w:space="0" w:color="auto"/>
            </w:tcBorders>
            <w:hideMark/>
          </w:tcPr>
          <w:p w14:paraId="7A422E09" w14:textId="77777777" w:rsidR="00F7291A" w:rsidRPr="00E7255B" w:rsidRDefault="00F7291A" w:rsidP="005C6D78">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5 </w:t>
            </w:r>
          </w:p>
        </w:tc>
        <w:tc>
          <w:tcPr>
            <w:tcW w:w="3976" w:type="dxa"/>
            <w:tcBorders>
              <w:top w:val="single" w:sz="4" w:space="0" w:color="auto"/>
              <w:left w:val="single" w:sz="4" w:space="0" w:color="auto"/>
              <w:bottom w:val="single" w:sz="4" w:space="0" w:color="auto"/>
              <w:right w:val="single" w:sz="4" w:space="0" w:color="auto"/>
            </w:tcBorders>
            <w:hideMark/>
          </w:tcPr>
          <w:p w14:paraId="57ED07E7" w14:textId="77777777" w:rsidR="00F7291A" w:rsidRPr="00E7255B" w:rsidRDefault="00F7291A" w:rsidP="005C6D78">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Comunicarea, numai în cazul celei cu caracter individual </w:t>
            </w:r>
          </w:p>
        </w:tc>
        <w:tc>
          <w:tcPr>
            <w:tcW w:w="2310" w:type="dxa"/>
            <w:tcBorders>
              <w:top w:val="single" w:sz="4" w:space="0" w:color="auto"/>
              <w:left w:val="single" w:sz="4" w:space="0" w:color="auto"/>
              <w:bottom w:val="single" w:sz="4" w:space="0" w:color="auto"/>
              <w:right w:val="single" w:sz="4" w:space="0" w:color="auto"/>
            </w:tcBorders>
          </w:tcPr>
          <w:p w14:paraId="3B5513D7" w14:textId="77777777" w:rsidR="00F7291A" w:rsidRPr="00E7255B" w:rsidRDefault="00F7291A" w:rsidP="005C6D78">
            <w:pPr>
              <w:pStyle w:val="Default"/>
              <w:jc w:val="both"/>
              <w:rPr>
                <w:rFonts w:ascii="Times New Roman" w:hAnsi="Times New Roman" w:cs="Times New Roman"/>
                <w:kern w:val="2"/>
                <w:sz w:val="22"/>
                <w:szCs w:val="22"/>
              </w:rPr>
            </w:pPr>
          </w:p>
        </w:tc>
        <w:tc>
          <w:tcPr>
            <w:tcW w:w="2341" w:type="dxa"/>
            <w:gridSpan w:val="2"/>
            <w:tcBorders>
              <w:top w:val="single" w:sz="4" w:space="0" w:color="auto"/>
              <w:left w:val="single" w:sz="4" w:space="0" w:color="auto"/>
              <w:bottom w:val="single" w:sz="4" w:space="0" w:color="auto"/>
              <w:right w:val="single" w:sz="4" w:space="0" w:color="auto"/>
            </w:tcBorders>
          </w:tcPr>
          <w:p w14:paraId="49E700A9" w14:textId="77777777" w:rsidR="00F7291A" w:rsidRPr="00E7255B" w:rsidRDefault="00F7291A" w:rsidP="005C6D78">
            <w:pPr>
              <w:pStyle w:val="Default"/>
              <w:jc w:val="both"/>
              <w:rPr>
                <w:rFonts w:ascii="Times New Roman" w:hAnsi="Times New Roman" w:cs="Times New Roman"/>
                <w:kern w:val="2"/>
                <w:sz w:val="22"/>
                <w:szCs w:val="22"/>
              </w:rPr>
            </w:pPr>
          </w:p>
        </w:tc>
      </w:tr>
      <w:tr w:rsidR="00F7291A" w:rsidRPr="00E7255B" w14:paraId="40B947CA" w14:textId="77777777" w:rsidTr="005C6D78">
        <w:trPr>
          <w:trHeight w:val="91"/>
        </w:trPr>
        <w:tc>
          <w:tcPr>
            <w:tcW w:w="675" w:type="dxa"/>
            <w:tcBorders>
              <w:top w:val="single" w:sz="4" w:space="0" w:color="auto"/>
              <w:left w:val="single" w:sz="4" w:space="0" w:color="auto"/>
              <w:bottom w:val="single" w:sz="4" w:space="0" w:color="auto"/>
              <w:right w:val="single" w:sz="4" w:space="0" w:color="auto"/>
            </w:tcBorders>
            <w:hideMark/>
          </w:tcPr>
          <w:p w14:paraId="36DB479F" w14:textId="77777777" w:rsidR="00F7291A" w:rsidRPr="00E7255B" w:rsidRDefault="00F7291A" w:rsidP="005C6D78">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6 </w:t>
            </w:r>
          </w:p>
        </w:tc>
        <w:tc>
          <w:tcPr>
            <w:tcW w:w="3976" w:type="dxa"/>
            <w:tcBorders>
              <w:top w:val="single" w:sz="4" w:space="0" w:color="auto"/>
              <w:left w:val="single" w:sz="4" w:space="0" w:color="auto"/>
              <w:bottom w:val="single" w:sz="4" w:space="0" w:color="auto"/>
              <w:right w:val="single" w:sz="4" w:space="0" w:color="auto"/>
            </w:tcBorders>
            <w:hideMark/>
          </w:tcPr>
          <w:p w14:paraId="15576D37" w14:textId="77777777" w:rsidR="00F7291A" w:rsidRPr="00E7255B" w:rsidRDefault="00F7291A" w:rsidP="005C6D78">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Hotărârea devine obligatorie 6 sau produce efecte juridice 7, după caz </w:t>
            </w:r>
          </w:p>
        </w:tc>
        <w:tc>
          <w:tcPr>
            <w:tcW w:w="2310" w:type="dxa"/>
            <w:tcBorders>
              <w:top w:val="single" w:sz="4" w:space="0" w:color="auto"/>
              <w:left w:val="single" w:sz="4" w:space="0" w:color="auto"/>
              <w:bottom w:val="single" w:sz="4" w:space="0" w:color="auto"/>
              <w:right w:val="single" w:sz="4" w:space="0" w:color="auto"/>
            </w:tcBorders>
          </w:tcPr>
          <w:p w14:paraId="56059146" w14:textId="77777777" w:rsidR="00F7291A" w:rsidRPr="00E7255B" w:rsidRDefault="00F7291A" w:rsidP="005C6D78">
            <w:pPr>
              <w:pStyle w:val="Default"/>
              <w:jc w:val="both"/>
              <w:rPr>
                <w:rFonts w:ascii="Times New Roman" w:hAnsi="Times New Roman" w:cs="Times New Roman"/>
                <w:kern w:val="2"/>
                <w:sz w:val="22"/>
                <w:szCs w:val="22"/>
              </w:rPr>
            </w:pPr>
          </w:p>
        </w:tc>
        <w:tc>
          <w:tcPr>
            <w:tcW w:w="2341" w:type="dxa"/>
            <w:gridSpan w:val="2"/>
            <w:tcBorders>
              <w:top w:val="single" w:sz="4" w:space="0" w:color="auto"/>
              <w:left w:val="single" w:sz="4" w:space="0" w:color="auto"/>
              <w:bottom w:val="single" w:sz="4" w:space="0" w:color="auto"/>
              <w:right w:val="single" w:sz="4" w:space="0" w:color="auto"/>
            </w:tcBorders>
          </w:tcPr>
          <w:p w14:paraId="2EA31069" w14:textId="77777777" w:rsidR="00F7291A" w:rsidRPr="00E7255B" w:rsidRDefault="00F7291A" w:rsidP="005C6D78">
            <w:pPr>
              <w:pStyle w:val="Default"/>
              <w:jc w:val="both"/>
              <w:rPr>
                <w:rFonts w:ascii="Times New Roman" w:hAnsi="Times New Roman" w:cs="Times New Roman"/>
                <w:kern w:val="2"/>
                <w:sz w:val="22"/>
                <w:szCs w:val="22"/>
              </w:rPr>
            </w:pPr>
          </w:p>
        </w:tc>
      </w:tr>
    </w:tbl>
    <w:p w14:paraId="1F03DA57" w14:textId="77777777" w:rsidR="00F7291A" w:rsidRPr="00E7255B" w:rsidRDefault="00F7291A" w:rsidP="00F7291A">
      <w:pPr>
        <w:pStyle w:val="Default"/>
        <w:jc w:val="both"/>
        <w:rPr>
          <w:rFonts w:ascii="Times New Roman" w:hAnsi="Times New Roman" w:cs="Times New Roman"/>
          <w:sz w:val="22"/>
          <w:szCs w:val="22"/>
        </w:rPr>
      </w:pPr>
      <w:r w:rsidRPr="00E7255B">
        <w:rPr>
          <w:rFonts w:ascii="Times New Roman" w:hAnsi="Times New Roman" w:cs="Times New Roman"/>
          <w:sz w:val="22"/>
          <w:szCs w:val="22"/>
        </w:rPr>
        <w:t xml:space="preserve">Extrase din Ordonanţa de urgenţă a Guvernului nr. 57/2019 privind Codul administrativ, cu modificările şi completările ulterioare: </w:t>
      </w:r>
    </w:p>
    <w:p w14:paraId="71DBF9CB" w14:textId="77777777" w:rsidR="00F7291A" w:rsidRPr="00E7255B" w:rsidRDefault="00F7291A" w:rsidP="00F7291A">
      <w:pPr>
        <w:pStyle w:val="Default"/>
        <w:jc w:val="both"/>
        <w:rPr>
          <w:rFonts w:ascii="Times New Roman" w:hAnsi="Times New Roman" w:cs="Times New Roman"/>
          <w:sz w:val="22"/>
          <w:szCs w:val="22"/>
        </w:rPr>
      </w:pPr>
      <w:r w:rsidRPr="00E7255B">
        <w:rPr>
          <w:rFonts w:ascii="Times New Roman" w:hAnsi="Times New Roman" w:cs="Times New Roman"/>
          <w:sz w:val="22"/>
          <w:szCs w:val="22"/>
        </w:rPr>
        <w:t xml:space="preserve">1) Art. 139 alin. (1): „În exercitarea atribuţiilor ce îi revin, Consiliul local adoptă hotărâri, cu majoritate absolută sau simplă, după caz. </w:t>
      </w:r>
    </w:p>
    <w:p w14:paraId="1F0AD7CF" w14:textId="77777777" w:rsidR="00F7291A" w:rsidRPr="00E7255B" w:rsidRDefault="00F7291A" w:rsidP="00F7291A">
      <w:pPr>
        <w:pStyle w:val="Default"/>
        <w:jc w:val="both"/>
        <w:rPr>
          <w:rFonts w:ascii="Times New Roman" w:hAnsi="Times New Roman" w:cs="Times New Roman"/>
          <w:sz w:val="22"/>
          <w:szCs w:val="22"/>
        </w:rPr>
      </w:pPr>
      <w:r w:rsidRPr="00E7255B">
        <w:rPr>
          <w:rFonts w:ascii="Times New Roman" w:hAnsi="Times New Roman" w:cs="Times New Roman"/>
          <w:sz w:val="22"/>
          <w:szCs w:val="22"/>
        </w:rPr>
        <w:t xml:space="preserve">(2) Prin excepţie de la prevederile alin. (1), hotărârile privind dobândirea sau înstrăinarea dreptului de proprietate în cazul bunurilor imobile se adoptă de Consiliul local cu majoritatea calificată definită la art. 5 lit. dd), de două treimi din numărul consilierilor locali în funcţie.“ </w:t>
      </w:r>
    </w:p>
    <w:p w14:paraId="7E05EBCC" w14:textId="77777777" w:rsidR="00F7291A" w:rsidRPr="00E7255B" w:rsidRDefault="00F7291A" w:rsidP="00F7291A">
      <w:pPr>
        <w:pStyle w:val="Default"/>
        <w:jc w:val="both"/>
        <w:rPr>
          <w:rFonts w:ascii="Times New Roman" w:hAnsi="Times New Roman" w:cs="Times New Roman"/>
          <w:sz w:val="22"/>
          <w:szCs w:val="22"/>
        </w:rPr>
      </w:pPr>
      <w:r w:rsidRPr="00E7255B">
        <w:rPr>
          <w:rFonts w:ascii="Times New Roman" w:hAnsi="Times New Roman" w:cs="Times New Roman"/>
          <w:sz w:val="22"/>
          <w:szCs w:val="22"/>
        </w:rPr>
        <w:t xml:space="preserve">2) Art. 197 alin. (2): „Hotărârile Consiliului local se comunică primarului.“ </w:t>
      </w:r>
    </w:p>
    <w:p w14:paraId="4433FBE0" w14:textId="77777777" w:rsidR="00F7291A" w:rsidRPr="00E7255B" w:rsidRDefault="00F7291A" w:rsidP="00F7291A">
      <w:pPr>
        <w:pStyle w:val="Default"/>
        <w:jc w:val="both"/>
        <w:rPr>
          <w:rFonts w:ascii="Times New Roman" w:hAnsi="Times New Roman" w:cs="Times New Roman"/>
          <w:sz w:val="22"/>
          <w:szCs w:val="22"/>
        </w:rPr>
      </w:pPr>
      <w:r w:rsidRPr="00E7255B">
        <w:rPr>
          <w:rFonts w:ascii="Times New Roman" w:hAnsi="Times New Roman" w:cs="Times New Roman"/>
          <w:sz w:val="22"/>
          <w:szCs w:val="22"/>
        </w:rPr>
        <w:t xml:space="preserve">3) Art. 197 alin. (1), adaptat: Secretarul general al comunei comunică hotărârile Consiliului local al comunei prefectului în cel mult 10 zile lucrătoare de la data adoptării ... </w:t>
      </w:r>
    </w:p>
    <w:p w14:paraId="1952A981" w14:textId="77777777" w:rsidR="00F7291A" w:rsidRPr="00E7255B" w:rsidRDefault="00F7291A" w:rsidP="00F7291A">
      <w:pPr>
        <w:pStyle w:val="Default"/>
        <w:jc w:val="both"/>
        <w:rPr>
          <w:rFonts w:ascii="Times New Roman" w:hAnsi="Times New Roman" w:cs="Times New Roman"/>
          <w:sz w:val="22"/>
          <w:szCs w:val="22"/>
        </w:rPr>
      </w:pPr>
      <w:r w:rsidRPr="00E7255B">
        <w:rPr>
          <w:rFonts w:ascii="Times New Roman" w:hAnsi="Times New Roman" w:cs="Times New Roman"/>
          <w:sz w:val="22"/>
          <w:szCs w:val="22"/>
        </w:rPr>
        <w:t xml:space="preserve">4) Art. 197 alin. (4): „Hotărârile … se aduc la cunoştinţa publică şi se comunică, în condiţiile legii, prin grija secretarului general al comunei.“ </w:t>
      </w:r>
    </w:p>
    <w:p w14:paraId="133D6746" w14:textId="77777777" w:rsidR="00F7291A" w:rsidRPr="00E7255B" w:rsidRDefault="00F7291A" w:rsidP="00F7291A">
      <w:pPr>
        <w:pStyle w:val="Default"/>
        <w:jc w:val="both"/>
        <w:rPr>
          <w:rFonts w:ascii="Times New Roman" w:hAnsi="Times New Roman" w:cs="Times New Roman"/>
          <w:sz w:val="22"/>
          <w:szCs w:val="22"/>
        </w:rPr>
      </w:pPr>
      <w:r w:rsidRPr="00E7255B">
        <w:rPr>
          <w:rFonts w:ascii="Times New Roman" w:hAnsi="Times New Roman" w:cs="Times New Roman"/>
          <w:sz w:val="22"/>
          <w:szCs w:val="22"/>
        </w:rPr>
        <w:t xml:space="preserve">5) Art. 199 alin. (1): „Comunicarea hotărârilor … cu caracter individual către persoanele cărora li se adresează se face în cel mult 5 zile de la data comunicării oficiale către prefect.“ </w:t>
      </w:r>
    </w:p>
    <w:p w14:paraId="35AF9EC1" w14:textId="77777777" w:rsidR="00F7291A" w:rsidRPr="00E7255B" w:rsidRDefault="00F7291A" w:rsidP="00F7291A">
      <w:pPr>
        <w:pStyle w:val="Default"/>
        <w:jc w:val="both"/>
        <w:rPr>
          <w:rFonts w:ascii="Times New Roman" w:hAnsi="Times New Roman" w:cs="Times New Roman"/>
          <w:sz w:val="22"/>
          <w:szCs w:val="22"/>
        </w:rPr>
      </w:pPr>
      <w:r w:rsidRPr="00E7255B">
        <w:rPr>
          <w:rFonts w:ascii="Times New Roman" w:hAnsi="Times New Roman" w:cs="Times New Roman"/>
          <w:sz w:val="22"/>
          <w:szCs w:val="22"/>
        </w:rPr>
        <w:t xml:space="preserve">6) Art. 198 alin. (1): „Hotărârile … cu data aducerii lor la cunoştinţă publică.“ </w:t>
      </w:r>
    </w:p>
    <w:p w14:paraId="2D6A200A" w14:textId="77777777" w:rsidR="00F7291A" w:rsidRPr="00E7255B" w:rsidRDefault="00F7291A" w:rsidP="00F7291A">
      <w:pPr>
        <w:pStyle w:val="Default"/>
        <w:jc w:val="both"/>
        <w:rPr>
          <w:rFonts w:ascii="Times New Roman" w:hAnsi="Times New Roman" w:cs="Times New Roman"/>
          <w:sz w:val="22"/>
          <w:szCs w:val="22"/>
        </w:rPr>
      </w:pPr>
      <w:r w:rsidRPr="00E7255B">
        <w:rPr>
          <w:rFonts w:ascii="Times New Roman" w:hAnsi="Times New Roman" w:cs="Times New Roman"/>
          <w:sz w:val="22"/>
          <w:szCs w:val="22"/>
        </w:rPr>
        <w:t xml:space="preserve">7) Art. 199 alin. (2): „Hotărârile … cu caracter individual produc efecte juridice de la data comunicării către persoanele cărora li se adresează.“ </w:t>
      </w:r>
    </w:p>
    <w:p w14:paraId="5B5BF5E0" w14:textId="77777777" w:rsidR="00F7291A" w:rsidRPr="00E7255B" w:rsidRDefault="00F7291A" w:rsidP="00F7291A">
      <w:pPr>
        <w:spacing w:after="0" w:line="240" w:lineRule="auto"/>
        <w:jc w:val="both"/>
        <w:rPr>
          <w:rFonts w:ascii="Times New Roman" w:hAnsi="Times New Roman"/>
        </w:rPr>
      </w:pPr>
    </w:p>
    <w:p w14:paraId="71F46ED5" w14:textId="77777777" w:rsidR="00F7291A" w:rsidRPr="00E7255B" w:rsidRDefault="00F7291A" w:rsidP="00F7291A">
      <w:pPr>
        <w:spacing w:after="0" w:line="240" w:lineRule="auto"/>
        <w:jc w:val="both"/>
        <w:rPr>
          <w:rFonts w:ascii="Times New Roman" w:hAnsi="Times New Roman"/>
        </w:rPr>
      </w:pPr>
      <w:r w:rsidRPr="00E7255B">
        <w:rPr>
          <w:rFonts w:ascii="Times New Roman" w:hAnsi="Times New Roman"/>
        </w:rPr>
        <w:t>* Se bifează tipul de majoritate cu care s-a adoptat hotărârea Consiliului local.</w:t>
      </w:r>
    </w:p>
    <w:p w14:paraId="494CE720" w14:textId="77777777" w:rsidR="00F7291A" w:rsidRDefault="00F7291A" w:rsidP="00F7291A">
      <w:pPr>
        <w:spacing w:after="0" w:line="240" w:lineRule="auto"/>
        <w:jc w:val="both"/>
        <w:rPr>
          <w:rFonts w:ascii="Times New Roman" w:hAnsi="Times New Roman"/>
        </w:rPr>
      </w:pPr>
    </w:p>
    <w:p w14:paraId="264B994F" w14:textId="77777777" w:rsidR="00F7291A" w:rsidRDefault="00F7291A" w:rsidP="00F7291A">
      <w:pPr>
        <w:spacing w:after="0" w:line="240" w:lineRule="auto"/>
        <w:jc w:val="both"/>
        <w:rPr>
          <w:rFonts w:ascii="Times New Roman" w:hAnsi="Times New Roman"/>
        </w:rPr>
      </w:pPr>
    </w:p>
    <w:p w14:paraId="3D4527A4" w14:textId="77777777" w:rsidR="00F7291A" w:rsidRDefault="00F7291A" w:rsidP="00F7291A">
      <w:pPr>
        <w:spacing w:after="0" w:line="240" w:lineRule="auto"/>
        <w:jc w:val="both"/>
        <w:rPr>
          <w:rFonts w:ascii="Times New Roman" w:hAnsi="Times New Roman"/>
        </w:rPr>
      </w:pPr>
    </w:p>
    <w:p w14:paraId="210EA468" w14:textId="77777777" w:rsidR="00F7291A" w:rsidRDefault="00F7291A" w:rsidP="00F7291A">
      <w:pPr>
        <w:spacing w:after="0" w:line="240" w:lineRule="auto"/>
        <w:jc w:val="both"/>
        <w:rPr>
          <w:rFonts w:ascii="Times New Roman" w:hAnsi="Times New Roman"/>
        </w:rPr>
      </w:pPr>
    </w:p>
    <w:p w14:paraId="49C5FDDA" w14:textId="77777777" w:rsidR="00F7291A" w:rsidRDefault="00F7291A" w:rsidP="00F7291A">
      <w:pPr>
        <w:spacing w:after="0" w:line="240" w:lineRule="auto"/>
        <w:jc w:val="both"/>
        <w:rPr>
          <w:rFonts w:ascii="Times New Roman" w:hAnsi="Times New Roman"/>
        </w:rPr>
      </w:pPr>
    </w:p>
    <w:p w14:paraId="537D869F" w14:textId="06AB239C" w:rsidR="00F7291A" w:rsidRDefault="00F7291A" w:rsidP="00F7291A">
      <w:pPr>
        <w:spacing w:after="0" w:line="240" w:lineRule="auto"/>
        <w:jc w:val="both"/>
        <w:rPr>
          <w:rFonts w:ascii="Times New Roman" w:hAnsi="Times New Roman"/>
        </w:rPr>
      </w:pPr>
    </w:p>
    <w:p w14:paraId="6E81BDF5" w14:textId="0261593E" w:rsidR="00F7291A" w:rsidRDefault="00F7291A" w:rsidP="00F7291A">
      <w:pPr>
        <w:spacing w:after="0" w:line="240" w:lineRule="auto"/>
        <w:jc w:val="both"/>
        <w:rPr>
          <w:rFonts w:ascii="Times New Roman" w:hAnsi="Times New Roman"/>
        </w:rPr>
      </w:pPr>
    </w:p>
    <w:p w14:paraId="6BA94F1A" w14:textId="594C7F66" w:rsidR="00F7291A" w:rsidRDefault="00F7291A" w:rsidP="00F7291A">
      <w:pPr>
        <w:spacing w:after="0" w:line="240" w:lineRule="auto"/>
        <w:jc w:val="both"/>
        <w:rPr>
          <w:rFonts w:ascii="Times New Roman" w:hAnsi="Times New Roman"/>
        </w:rPr>
      </w:pPr>
    </w:p>
    <w:p w14:paraId="66C04CA3" w14:textId="7A48E838" w:rsidR="00F7291A" w:rsidRDefault="00F7291A" w:rsidP="00F7291A">
      <w:pPr>
        <w:spacing w:after="0" w:line="240" w:lineRule="auto"/>
        <w:jc w:val="both"/>
        <w:rPr>
          <w:rFonts w:ascii="Times New Roman" w:hAnsi="Times New Roman"/>
        </w:rPr>
      </w:pPr>
    </w:p>
    <w:p w14:paraId="5A01B8D5" w14:textId="0F1CB366" w:rsidR="00F7291A" w:rsidRDefault="00F7291A" w:rsidP="00F7291A">
      <w:pPr>
        <w:spacing w:after="0" w:line="240" w:lineRule="auto"/>
        <w:jc w:val="both"/>
        <w:rPr>
          <w:rFonts w:ascii="Times New Roman" w:hAnsi="Times New Roman"/>
        </w:rPr>
      </w:pPr>
    </w:p>
    <w:p w14:paraId="5B1B18BC" w14:textId="3990C57B" w:rsidR="00F7291A" w:rsidRDefault="00F7291A" w:rsidP="00F7291A">
      <w:pPr>
        <w:spacing w:after="0" w:line="240" w:lineRule="auto"/>
        <w:jc w:val="both"/>
        <w:rPr>
          <w:rFonts w:ascii="Times New Roman" w:hAnsi="Times New Roman"/>
        </w:rPr>
      </w:pPr>
    </w:p>
    <w:p w14:paraId="01F4C9B8" w14:textId="26EB36A4" w:rsidR="00F7291A" w:rsidRDefault="00F7291A" w:rsidP="00F7291A">
      <w:pPr>
        <w:spacing w:after="0" w:line="240" w:lineRule="auto"/>
        <w:jc w:val="both"/>
        <w:rPr>
          <w:rFonts w:ascii="Times New Roman" w:hAnsi="Times New Roman"/>
        </w:rPr>
      </w:pPr>
    </w:p>
    <w:p w14:paraId="289BFE29" w14:textId="03722771" w:rsidR="00F7291A" w:rsidRDefault="00F7291A" w:rsidP="00F7291A">
      <w:pPr>
        <w:spacing w:after="0" w:line="240" w:lineRule="auto"/>
        <w:jc w:val="both"/>
        <w:rPr>
          <w:rFonts w:ascii="Times New Roman" w:hAnsi="Times New Roman"/>
        </w:rPr>
      </w:pPr>
    </w:p>
    <w:p w14:paraId="4D5FC489" w14:textId="6E03953B" w:rsidR="00F7291A" w:rsidRDefault="00F7291A" w:rsidP="00F7291A">
      <w:pPr>
        <w:spacing w:after="0" w:line="240" w:lineRule="auto"/>
        <w:jc w:val="both"/>
        <w:rPr>
          <w:rFonts w:ascii="Times New Roman" w:hAnsi="Times New Roman"/>
        </w:rPr>
      </w:pPr>
    </w:p>
    <w:p w14:paraId="1A80F3FE" w14:textId="601D1EFA" w:rsidR="00F7291A" w:rsidRDefault="00F7291A" w:rsidP="00F7291A">
      <w:pPr>
        <w:spacing w:after="0" w:line="240" w:lineRule="auto"/>
        <w:jc w:val="both"/>
        <w:rPr>
          <w:rFonts w:ascii="Times New Roman" w:hAnsi="Times New Roman"/>
        </w:rPr>
      </w:pPr>
    </w:p>
    <w:p w14:paraId="583A5681" w14:textId="51156C1A" w:rsidR="00F7291A" w:rsidRDefault="00F7291A" w:rsidP="00F7291A">
      <w:pPr>
        <w:spacing w:after="0" w:line="240" w:lineRule="auto"/>
        <w:jc w:val="both"/>
        <w:rPr>
          <w:rFonts w:ascii="Times New Roman" w:hAnsi="Times New Roman"/>
        </w:rPr>
      </w:pPr>
    </w:p>
    <w:p w14:paraId="3DE10819" w14:textId="7D007B13" w:rsidR="00F7291A" w:rsidRDefault="00F7291A" w:rsidP="00F7291A">
      <w:pPr>
        <w:spacing w:after="0" w:line="240" w:lineRule="auto"/>
        <w:jc w:val="both"/>
        <w:rPr>
          <w:rFonts w:ascii="Times New Roman" w:hAnsi="Times New Roman"/>
        </w:rPr>
      </w:pPr>
    </w:p>
    <w:p w14:paraId="167E797F" w14:textId="0D07BEB4" w:rsidR="00F7291A" w:rsidRDefault="00F7291A" w:rsidP="00F7291A">
      <w:pPr>
        <w:spacing w:after="0" w:line="240" w:lineRule="auto"/>
        <w:jc w:val="both"/>
        <w:rPr>
          <w:rFonts w:ascii="Times New Roman" w:hAnsi="Times New Roman"/>
        </w:rPr>
      </w:pPr>
    </w:p>
    <w:p w14:paraId="7D2BB064" w14:textId="101AE497" w:rsidR="00F7291A" w:rsidRDefault="00F7291A" w:rsidP="00F7291A">
      <w:pPr>
        <w:spacing w:after="0" w:line="240" w:lineRule="auto"/>
        <w:jc w:val="both"/>
        <w:rPr>
          <w:rFonts w:ascii="Times New Roman" w:hAnsi="Times New Roman"/>
        </w:rPr>
      </w:pPr>
    </w:p>
    <w:p w14:paraId="72C03CDC" w14:textId="53EBB31D" w:rsidR="00F7291A" w:rsidRDefault="00F7291A" w:rsidP="00F7291A">
      <w:pPr>
        <w:spacing w:after="0" w:line="240" w:lineRule="auto"/>
        <w:jc w:val="both"/>
        <w:rPr>
          <w:rFonts w:ascii="Times New Roman" w:hAnsi="Times New Roman"/>
        </w:rPr>
      </w:pPr>
    </w:p>
    <w:p w14:paraId="14434EA8" w14:textId="752D44D1" w:rsidR="00F7291A" w:rsidRDefault="00F7291A" w:rsidP="00F7291A">
      <w:pPr>
        <w:spacing w:after="0" w:line="240" w:lineRule="auto"/>
        <w:jc w:val="both"/>
        <w:rPr>
          <w:rFonts w:ascii="Times New Roman" w:hAnsi="Times New Roman"/>
        </w:rPr>
      </w:pPr>
    </w:p>
    <w:p w14:paraId="64B5F232" w14:textId="33195423" w:rsidR="00F7291A" w:rsidRDefault="00F7291A" w:rsidP="00F7291A">
      <w:pPr>
        <w:spacing w:after="0" w:line="240" w:lineRule="auto"/>
        <w:jc w:val="both"/>
        <w:rPr>
          <w:rFonts w:ascii="Times New Roman" w:hAnsi="Times New Roman"/>
        </w:rPr>
      </w:pPr>
    </w:p>
    <w:p w14:paraId="6DBD92BC" w14:textId="1CB33634" w:rsidR="00F7291A" w:rsidRDefault="00F7291A" w:rsidP="00F7291A">
      <w:pPr>
        <w:spacing w:after="0" w:line="240" w:lineRule="auto"/>
        <w:jc w:val="both"/>
        <w:rPr>
          <w:rFonts w:ascii="Times New Roman" w:hAnsi="Times New Roman"/>
        </w:rPr>
      </w:pPr>
    </w:p>
    <w:p w14:paraId="22331EC4" w14:textId="77777777" w:rsidR="00F7291A" w:rsidRPr="00E7255B" w:rsidRDefault="00F7291A" w:rsidP="00F7291A">
      <w:pPr>
        <w:spacing w:after="0" w:line="240" w:lineRule="auto"/>
        <w:jc w:val="both"/>
        <w:rPr>
          <w:rFonts w:ascii="Times New Roman" w:hAnsi="Times New Roman"/>
        </w:rPr>
      </w:pPr>
    </w:p>
    <w:p w14:paraId="11A25B28" w14:textId="77777777" w:rsidR="00F7291A" w:rsidRPr="00E7255B" w:rsidRDefault="00F7291A" w:rsidP="00F7291A">
      <w:pPr>
        <w:spacing w:after="0" w:line="240" w:lineRule="auto"/>
        <w:jc w:val="both"/>
        <w:rPr>
          <w:rFonts w:ascii="Times New Roman" w:hAnsi="Times New Roman"/>
        </w:rPr>
      </w:pPr>
    </w:p>
    <w:p w14:paraId="1C8FB565" w14:textId="77777777" w:rsidR="00F7291A" w:rsidRPr="00E7255B" w:rsidRDefault="00F7291A" w:rsidP="00F7291A">
      <w:pPr>
        <w:spacing w:after="0" w:line="240" w:lineRule="auto"/>
        <w:jc w:val="right"/>
        <w:rPr>
          <w:rFonts w:ascii="Times New Roman" w:hAnsi="Times New Roman"/>
          <w:b/>
          <w:bCs/>
        </w:rPr>
      </w:pPr>
      <w:r w:rsidRPr="00E7255B">
        <w:rPr>
          <w:rFonts w:ascii="Times New Roman" w:hAnsi="Times New Roman"/>
          <w:b/>
          <w:bCs/>
        </w:rPr>
        <w:t xml:space="preserve">Anexa nr.10 </w:t>
      </w:r>
    </w:p>
    <w:p w14:paraId="502EAF71" w14:textId="77777777" w:rsidR="00F7291A" w:rsidRPr="00E7255B" w:rsidRDefault="00F7291A" w:rsidP="00F7291A">
      <w:pPr>
        <w:spacing w:after="0" w:line="240" w:lineRule="auto"/>
        <w:jc w:val="right"/>
        <w:rPr>
          <w:rFonts w:ascii="Times New Roman" w:hAnsi="Times New Roman"/>
          <w:b/>
          <w:bCs/>
        </w:rPr>
      </w:pPr>
      <w:r w:rsidRPr="00E7255B">
        <w:rPr>
          <w:rFonts w:ascii="Times New Roman" w:hAnsi="Times New Roman"/>
          <w:b/>
          <w:bCs/>
        </w:rPr>
        <w:t>la Regulament</w:t>
      </w:r>
    </w:p>
    <w:p w14:paraId="2A0D7465" w14:textId="77777777" w:rsidR="00F7291A" w:rsidRPr="00E7255B" w:rsidRDefault="00F7291A" w:rsidP="00F7291A">
      <w:pPr>
        <w:spacing w:after="0" w:line="240" w:lineRule="auto"/>
        <w:jc w:val="right"/>
        <w:rPr>
          <w:rFonts w:ascii="Times New Roman" w:hAnsi="Times New Roman"/>
          <w:b/>
          <w:bCs/>
        </w:rPr>
      </w:pPr>
    </w:p>
    <w:p w14:paraId="61370135" w14:textId="77777777" w:rsidR="00F7291A" w:rsidRPr="00E7255B" w:rsidRDefault="00F7291A" w:rsidP="00F7291A">
      <w:pPr>
        <w:autoSpaceDE w:val="0"/>
        <w:autoSpaceDN w:val="0"/>
        <w:adjustRightInd w:val="0"/>
        <w:spacing w:after="0" w:line="240" w:lineRule="auto"/>
        <w:rPr>
          <w:rFonts w:ascii="Times New Roman" w:hAnsi="Times New Roman"/>
          <w:b/>
          <w:bCs/>
        </w:rPr>
      </w:pPr>
      <w:r w:rsidRPr="00E7255B">
        <w:rPr>
          <w:rFonts w:ascii="Times New Roman" w:hAnsi="Times New Roman"/>
          <w:b/>
          <w:bCs/>
        </w:rPr>
        <w:t>Model al amendamentului la un proiect de hotărâre a consiliului local</w:t>
      </w:r>
    </w:p>
    <w:p w14:paraId="16364924" w14:textId="77777777" w:rsidR="00F7291A" w:rsidRPr="00E7255B" w:rsidRDefault="00F7291A" w:rsidP="00F7291A">
      <w:pPr>
        <w:autoSpaceDE w:val="0"/>
        <w:autoSpaceDN w:val="0"/>
        <w:adjustRightInd w:val="0"/>
        <w:spacing w:after="0" w:line="240" w:lineRule="auto"/>
        <w:rPr>
          <w:rFonts w:ascii="Times New Roman" w:hAnsi="Times New Roman"/>
          <w:b/>
          <w:bCs/>
        </w:rPr>
      </w:pPr>
    </w:p>
    <w:tbl>
      <w:tblPr>
        <w:tblStyle w:val="TableGrid"/>
        <w:tblW w:w="0" w:type="auto"/>
        <w:tblLook w:val="04A0" w:firstRow="1" w:lastRow="0" w:firstColumn="1" w:lastColumn="0" w:noHBand="0" w:noVBand="1"/>
      </w:tblPr>
      <w:tblGrid>
        <w:gridCol w:w="9062"/>
      </w:tblGrid>
      <w:tr w:rsidR="00F7291A" w:rsidRPr="00E7255B" w14:paraId="4369F4F7" w14:textId="77777777" w:rsidTr="005C6D78">
        <w:tc>
          <w:tcPr>
            <w:tcW w:w="9062" w:type="dxa"/>
            <w:tcBorders>
              <w:top w:val="single" w:sz="4" w:space="0" w:color="auto"/>
              <w:left w:val="single" w:sz="4" w:space="0" w:color="auto"/>
              <w:bottom w:val="single" w:sz="4" w:space="0" w:color="auto"/>
              <w:right w:val="single" w:sz="4" w:space="0" w:color="auto"/>
            </w:tcBorders>
          </w:tcPr>
          <w:p w14:paraId="3BA0995C" w14:textId="77777777" w:rsidR="00F7291A" w:rsidRPr="00E7255B" w:rsidRDefault="00F7291A" w:rsidP="005C6D78">
            <w:pPr>
              <w:autoSpaceDE w:val="0"/>
              <w:autoSpaceDN w:val="0"/>
              <w:adjustRightInd w:val="0"/>
              <w:jc w:val="center"/>
              <w:rPr>
                <w:rFonts w:ascii="Times New Roman" w:hAnsi="Times New Roman"/>
                <w:b/>
                <w:bCs/>
              </w:rPr>
            </w:pPr>
            <w:r w:rsidRPr="00E7255B">
              <w:rPr>
                <w:rFonts w:ascii="Times New Roman" w:hAnsi="Times New Roman"/>
                <w:b/>
                <w:bCs/>
              </w:rPr>
              <w:t>ROMÂNIA</w:t>
            </w:r>
          </w:p>
          <w:p w14:paraId="1B282981" w14:textId="77777777" w:rsidR="00F7291A" w:rsidRPr="00E7255B" w:rsidRDefault="00F7291A" w:rsidP="005C6D78">
            <w:pPr>
              <w:autoSpaceDE w:val="0"/>
              <w:autoSpaceDN w:val="0"/>
              <w:adjustRightInd w:val="0"/>
              <w:jc w:val="center"/>
              <w:rPr>
                <w:rFonts w:ascii="Times New Roman" w:hAnsi="Times New Roman"/>
              </w:rPr>
            </w:pPr>
            <w:r w:rsidRPr="00E7255B">
              <w:rPr>
                <w:rFonts w:ascii="Times New Roman" w:hAnsi="Times New Roman"/>
              </w:rPr>
              <w:t xml:space="preserve">JUDEŢUL </w:t>
            </w:r>
            <w:r>
              <w:rPr>
                <w:rFonts w:ascii="Times New Roman" w:hAnsi="Times New Roman"/>
              </w:rPr>
              <w:t xml:space="preserve"> NEAMT</w:t>
            </w:r>
          </w:p>
          <w:p w14:paraId="6ECCED7D" w14:textId="77777777" w:rsidR="00F7291A" w:rsidRPr="00E7255B" w:rsidRDefault="00F7291A" w:rsidP="005C6D78">
            <w:pPr>
              <w:autoSpaceDE w:val="0"/>
              <w:autoSpaceDN w:val="0"/>
              <w:adjustRightInd w:val="0"/>
              <w:jc w:val="center"/>
              <w:rPr>
                <w:rFonts w:ascii="Times New Roman" w:hAnsi="Times New Roman"/>
              </w:rPr>
            </w:pPr>
            <w:r>
              <w:rPr>
                <w:rFonts w:ascii="Times New Roman" w:hAnsi="Times New Roman"/>
              </w:rPr>
              <w:t>CONSILIUL LOCAL AL COMUNEI ION CREANGA</w:t>
            </w:r>
          </w:p>
          <w:p w14:paraId="46BFB405" w14:textId="77777777" w:rsidR="00F7291A" w:rsidRPr="00E7255B" w:rsidRDefault="00F7291A" w:rsidP="005C6D78">
            <w:pPr>
              <w:autoSpaceDE w:val="0"/>
              <w:autoSpaceDN w:val="0"/>
              <w:adjustRightInd w:val="0"/>
              <w:rPr>
                <w:rFonts w:ascii="Times New Roman" w:hAnsi="Times New Roman"/>
              </w:rPr>
            </w:pPr>
          </w:p>
        </w:tc>
      </w:tr>
    </w:tbl>
    <w:p w14:paraId="52E776B4" w14:textId="77777777" w:rsidR="00F7291A" w:rsidRPr="00E7255B" w:rsidRDefault="00F7291A" w:rsidP="00F7291A">
      <w:pPr>
        <w:autoSpaceDE w:val="0"/>
        <w:autoSpaceDN w:val="0"/>
        <w:adjustRightInd w:val="0"/>
        <w:spacing w:after="0" w:line="240" w:lineRule="auto"/>
        <w:rPr>
          <w:rFonts w:ascii="Times New Roman" w:hAnsi="Times New Roman"/>
        </w:rPr>
      </w:pPr>
    </w:p>
    <w:tbl>
      <w:tblPr>
        <w:tblStyle w:val="TableGrid"/>
        <w:tblW w:w="0" w:type="auto"/>
        <w:tblInd w:w="3496" w:type="dxa"/>
        <w:tblLook w:val="04A0" w:firstRow="1" w:lastRow="0" w:firstColumn="1" w:lastColumn="0" w:noHBand="0" w:noVBand="1"/>
      </w:tblPr>
      <w:tblGrid>
        <w:gridCol w:w="2065"/>
      </w:tblGrid>
      <w:tr w:rsidR="00F7291A" w:rsidRPr="00E7255B" w14:paraId="3F08EA88" w14:textId="77777777" w:rsidTr="005C6D78">
        <w:tc>
          <w:tcPr>
            <w:tcW w:w="2065" w:type="dxa"/>
            <w:tcBorders>
              <w:top w:val="single" w:sz="4" w:space="0" w:color="auto"/>
              <w:left w:val="single" w:sz="4" w:space="0" w:color="auto"/>
              <w:bottom w:val="single" w:sz="4" w:space="0" w:color="auto"/>
              <w:right w:val="single" w:sz="4" w:space="0" w:color="auto"/>
            </w:tcBorders>
          </w:tcPr>
          <w:p w14:paraId="14C1C277" w14:textId="77777777" w:rsidR="00F7291A" w:rsidRPr="00E7255B" w:rsidRDefault="00F7291A" w:rsidP="005C6D78">
            <w:pPr>
              <w:autoSpaceDE w:val="0"/>
              <w:autoSpaceDN w:val="0"/>
              <w:adjustRightInd w:val="0"/>
              <w:jc w:val="center"/>
              <w:rPr>
                <w:rFonts w:ascii="Times New Roman" w:hAnsi="Times New Roman"/>
              </w:rPr>
            </w:pPr>
            <w:r w:rsidRPr="00E7255B">
              <w:rPr>
                <w:rFonts w:ascii="Times New Roman" w:hAnsi="Times New Roman"/>
              </w:rPr>
              <w:t>STEMA</w:t>
            </w:r>
          </w:p>
          <w:p w14:paraId="684E185C" w14:textId="77777777" w:rsidR="00F7291A" w:rsidRPr="00E7255B" w:rsidRDefault="00F7291A" w:rsidP="005C6D78">
            <w:pPr>
              <w:autoSpaceDE w:val="0"/>
              <w:autoSpaceDN w:val="0"/>
              <w:adjustRightInd w:val="0"/>
              <w:jc w:val="center"/>
              <w:rPr>
                <w:rFonts w:ascii="Times New Roman" w:hAnsi="Times New Roman"/>
              </w:rPr>
            </w:pPr>
          </w:p>
          <w:p w14:paraId="1709660E" w14:textId="77777777" w:rsidR="00F7291A" w:rsidRPr="00E7255B" w:rsidRDefault="00F7291A" w:rsidP="005C6D78">
            <w:pPr>
              <w:autoSpaceDE w:val="0"/>
              <w:autoSpaceDN w:val="0"/>
              <w:adjustRightInd w:val="0"/>
              <w:jc w:val="center"/>
              <w:rPr>
                <w:rFonts w:ascii="Times New Roman" w:hAnsi="Times New Roman"/>
              </w:rPr>
            </w:pPr>
            <w:r w:rsidRPr="00E7255B">
              <w:rPr>
                <w:rFonts w:ascii="Times New Roman" w:hAnsi="Times New Roman"/>
              </w:rPr>
              <w:t>UNITĂŢII</w:t>
            </w:r>
          </w:p>
          <w:p w14:paraId="5E9CD863" w14:textId="77777777" w:rsidR="00F7291A" w:rsidRPr="00E7255B" w:rsidRDefault="00F7291A" w:rsidP="005C6D78">
            <w:pPr>
              <w:autoSpaceDE w:val="0"/>
              <w:autoSpaceDN w:val="0"/>
              <w:adjustRightInd w:val="0"/>
              <w:jc w:val="center"/>
              <w:rPr>
                <w:rFonts w:ascii="Times New Roman" w:hAnsi="Times New Roman"/>
              </w:rPr>
            </w:pPr>
            <w:r w:rsidRPr="00E7255B">
              <w:rPr>
                <w:rFonts w:ascii="Times New Roman" w:hAnsi="Times New Roman"/>
              </w:rPr>
              <w:t>ADMINISTRATIV-</w:t>
            </w:r>
          </w:p>
          <w:p w14:paraId="42263BBC" w14:textId="77777777" w:rsidR="00F7291A" w:rsidRPr="00E7255B" w:rsidRDefault="00F7291A" w:rsidP="005C6D78">
            <w:pPr>
              <w:autoSpaceDE w:val="0"/>
              <w:autoSpaceDN w:val="0"/>
              <w:adjustRightInd w:val="0"/>
              <w:jc w:val="center"/>
              <w:rPr>
                <w:rFonts w:ascii="Times New Roman" w:hAnsi="Times New Roman"/>
              </w:rPr>
            </w:pPr>
            <w:r w:rsidRPr="00E7255B">
              <w:rPr>
                <w:rFonts w:ascii="Times New Roman" w:hAnsi="Times New Roman"/>
              </w:rPr>
              <w:t>TERITORIALE</w:t>
            </w:r>
          </w:p>
          <w:p w14:paraId="4FCE791B" w14:textId="77777777" w:rsidR="00F7291A" w:rsidRPr="00E7255B" w:rsidRDefault="00F7291A" w:rsidP="005C6D78">
            <w:pPr>
              <w:autoSpaceDE w:val="0"/>
              <w:autoSpaceDN w:val="0"/>
              <w:adjustRightInd w:val="0"/>
              <w:jc w:val="center"/>
              <w:rPr>
                <w:rFonts w:ascii="Times New Roman" w:hAnsi="Times New Roman"/>
              </w:rPr>
            </w:pPr>
          </w:p>
        </w:tc>
      </w:tr>
    </w:tbl>
    <w:p w14:paraId="541A488F" w14:textId="77777777" w:rsidR="00F7291A" w:rsidRPr="00E7255B" w:rsidRDefault="00F7291A" w:rsidP="00F7291A">
      <w:pPr>
        <w:autoSpaceDE w:val="0"/>
        <w:autoSpaceDN w:val="0"/>
        <w:adjustRightInd w:val="0"/>
        <w:spacing w:after="0" w:line="240" w:lineRule="auto"/>
        <w:rPr>
          <w:rFonts w:ascii="Times New Roman" w:hAnsi="Times New Roman"/>
        </w:rPr>
      </w:pPr>
    </w:p>
    <w:p w14:paraId="0F5E7809" w14:textId="77777777" w:rsidR="00F7291A" w:rsidRPr="00E7255B" w:rsidRDefault="00F7291A" w:rsidP="00F7291A">
      <w:pPr>
        <w:spacing w:after="0" w:line="240" w:lineRule="auto"/>
        <w:jc w:val="both"/>
        <w:rPr>
          <w:rFonts w:ascii="Times New Roman" w:hAnsi="Times New Roman"/>
          <w:kern w:val="2"/>
        </w:rPr>
      </w:pPr>
    </w:p>
    <w:tbl>
      <w:tblPr>
        <w:tblStyle w:val="TableGrid"/>
        <w:tblW w:w="0" w:type="dxa"/>
        <w:tblLayout w:type="fixed"/>
        <w:tblLook w:val="04A0" w:firstRow="1" w:lastRow="0" w:firstColumn="1" w:lastColumn="0" w:noHBand="0" w:noVBand="1"/>
      </w:tblPr>
      <w:tblGrid>
        <w:gridCol w:w="3895"/>
        <w:gridCol w:w="5285"/>
      </w:tblGrid>
      <w:tr w:rsidR="00F7291A" w:rsidRPr="00E7255B" w14:paraId="52C46333" w14:textId="77777777" w:rsidTr="005C6D78">
        <w:trPr>
          <w:trHeight w:val="544"/>
        </w:trPr>
        <w:tc>
          <w:tcPr>
            <w:tcW w:w="3895" w:type="dxa"/>
            <w:tcBorders>
              <w:top w:val="single" w:sz="4" w:space="0" w:color="auto"/>
              <w:left w:val="single" w:sz="4" w:space="0" w:color="auto"/>
              <w:bottom w:val="single" w:sz="4" w:space="0" w:color="auto"/>
              <w:right w:val="single" w:sz="4" w:space="0" w:color="auto"/>
            </w:tcBorders>
            <w:hideMark/>
          </w:tcPr>
          <w:p w14:paraId="362F9BD4" w14:textId="77777777" w:rsidR="00F7291A" w:rsidRPr="00E7255B" w:rsidRDefault="00F7291A" w:rsidP="005C6D78">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Inițiator </w:t>
            </w:r>
          </w:p>
        </w:tc>
        <w:tc>
          <w:tcPr>
            <w:tcW w:w="5285" w:type="dxa"/>
            <w:tcBorders>
              <w:top w:val="single" w:sz="4" w:space="0" w:color="auto"/>
              <w:left w:val="single" w:sz="4" w:space="0" w:color="auto"/>
              <w:bottom w:val="single" w:sz="4" w:space="0" w:color="auto"/>
              <w:right w:val="single" w:sz="4" w:space="0" w:color="auto"/>
            </w:tcBorders>
            <w:hideMark/>
          </w:tcPr>
          <w:p w14:paraId="5B79F472" w14:textId="77777777" w:rsidR="00F7291A" w:rsidRPr="00E7255B" w:rsidRDefault="00F7291A" w:rsidP="005C6D78">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________________________________________ </w:t>
            </w:r>
          </w:p>
          <w:p w14:paraId="70A3B0D9" w14:textId="77777777" w:rsidR="00F7291A" w:rsidRPr="00E7255B" w:rsidRDefault="00F7291A" w:rsidP="005C6D78">
            <w:pPr>
              <w:pStyle w:val="Default"/>
              <w:jc w:val="center"/>
              <w:rPr>
                <w:rFonts w:ascii="Times New Roman" w:hAnsi="Times New Roman" w:cs="Times New Roman"/>
                <w:kern w:val="2"/>
                <w:sz w:val="22"/>
                <w:szCs w:val="22"/>
              </w:rPr>
            </w:pPr>
            <w:r w:rsidRPr="00E7255B">
              <w:rPr>
                <w:rFonts w:ascii="Times New Roman" w:hAnsi="Times New Roman" w:cs="Times New Roman"/>
                <w:kern w:val="2"/>
                <w:sz w:val="22"/>
                <w:szCs w:val="22"/>
              </w:rPr>
              <w:t>(funcţia, prenumele şi numele)</w:t>
            </w:r>
          </w:p>
        </w:tc>
      </w:tr>
      <w:tr w:rsidR="00F7291A" w:rsidRPr="00E7255B" w14:paraId="4FDB8DF9" w14:textId="77777777" w:rsidTr="005C6D78">
        <w:trPr>
          <w:trHeight w:val="878"/>
        </w:trPr>
        <w:tc>
          <w:tcPr>
            <w:tcW w:w="3895" w:type="dxa"/>
            <w:tcBorders>
              <w:top w:val="single" w:sz="4" w:space="0" w:color="auto"/>
              <w:left w:val="single" w:sz="4" w:space="0" w:color="auto"/>
              <w:bottom w:val="single" w:sz="4" w:space="0" w:color="auto"/>
              <w:right w:val="single" w:sz="4" w:space="0" w:color="auto"/>
            </w:tcBorders>
            <w:hideMark/>
          </w:tcPr>
          <w:p w14:paraId="531E8ACC" w14:textId="77777777" w:rsidR="00F7291A" w:rsidRPr="00E7255B" w:rsidRDefault="00F7291A" w:rsidP="005C6D78">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t xml:space="preserve">Tip amendament </w:t>
            </w:r>
          </w:p>
        </w:tc>
        <w:tc>
          <w:tcPr>
            <w:tcW w:w="5285" w:type="dxa"/>
            <w:tcBorders>
              <w:top w:val="single" w:sz="4" w:space="0" w:color="auto"/>
              <w:left w:val="single" w:sz="4" w:space="0" w:color="auto"/>
              <w:bottom w:val="single" w:sz="4" w:space="0" w:color="auto"/>
              <w:right w:val="single" w:sz="4" w:space="0" w:color="auto"/>
            </w:tcBorders>
            <w:hideMark/>
          </w:tcPr>
          <w:p w14:paraId="55BF83D5" w14:textId="77777777" w:rsidR="00F7291A" w:rsidRPr="00E7255B" w:rsidRDefault="00F7291A" w:rsidP="005C6D78">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sym w:font="Trebuchet MS" w:char="F0FF"/>
            </w:r>
            <w:r w:rsidRPr="00E7255B">
              <w:rPr>
                <w:rFonts w:ascii="Times New Roman" w:hAnsi="Times New Roman" w:cs="Times New Roman"/>
                <w:kern w:val="2"/>
                <w:sz w:val="22"/>
                <w:szCs w:val="22"/>
              </w:rPr>
              <w:t xml:space="preserve"> Modificare </w:t>
            </w:r>
          </w:p>
          <w:p w14:paraId="2F316669" w14:textId="77777777" w:rsidR="00F7291A" w:rsidRPr="00E7255B" w:rsidRDefault="00F7291A" w:rsidP="005C6D78">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sym w:font="Trebuchet MS" w:char="F0FF"/>
            </w:r>
            <w:r w:rsidRPr="00E7255B">
              <w:rPr>
                <w:rFonts w:ascii="Times New Roman" w:hAnsi="Times New Roman" w:cs="Times New Roman"/>
                <w:kern w:val="2"/>
                <w:sz w:val="22"/>
                <w:szCs w:val="22"/>
              </w:rPr>
              <w:t xml:space="preserve"> Completare </w:t>
            </w:r>
          </w:p>
          <w:p w14:paraId="1532906E" w14:textId="77777777" w:rsidR="00F7291A" w:rsidRPr="00E7255B" w:rsidRDefault="00F7291A" w:rsidP="005C6D78">
            <w:pPr>
              <w:pStyle w:val="Default"/>
              <w:jc w:val="both"/>
              <w:rPr>
                <w:rFonts w:ascii="Times New Roman" w:hAnsi="Times New Roman" w:cs="Times New Roman"/>
                <w:kern w:val="2"/>
                <w:sz w:val="22"/>
                <w:szCs w:val="22"/>
              </w:rPr>
            </w:pPr>
            <w:r w:rsidRPr="00E7255B">
              <w:rPr>
                <w:rFonts w:ascii="Times New Roman" w:hAnsi="Times New Roman" w:cs="Times New Roman"/>
                <w:kern w:val="2"/>
                <w:sz w:val="22"/>
                <w:szCs w:val="22"/>
              </w:rPr>
              <w:sym w:font="Trebuchet MS" w:char="F0FF"/>
            </w:r>
            <w:r w:rsidRPr="00E7255B">
              <w:rPr>
                <w:rFonts w:ascii="Times New Roman" w:hAnsi="Times New Roman" w:cs="Times New Roman"/>
                <w:kern w:val="2"/>
                <w:sz w:val="22"/>
                <w:szCs w:val="22"/>
              </w:rPr>
              <w:t xml:space="preserve"> Abrogare </w:t>
            </w:r>
          </w:p>
        </w:tc>
      </w:tr>
    </w:tbl>
    <w:p w14:paraId="34E26445" w14:textId="77777777" w:rsidR="00F7291A" w:rsidRPr="00E7255B" w:rsidRDefault="00F7291A" w:rsidP="00F7291A">
      <w:pPr>
        <w:spacing w:after="0" w:line="240" w:lineRule="auto"/>
        <w:jc w:val="both"/>
        <w:rPr>
          <w:rFonts w:ascii="Times New Roman" w:hAnsi="Times New Roman"/>
          <w:kern w:val="2"/>
        </w:rPr>
      </w:pPr>
    </w:p>
    <w:p w14:paraId="6C2D8A99" w14:textId="77777777" w:rsidR="00F7291A" w:rsidRPr="00E7255B" w:rsidRDefault="00F7291A" w:rsidP="00F7291A">
      <w:pPr>
        <w:pStyle w:val="Default"/>
        <w:jc w:val="center"/>
        <w:rPr>
          <w:rFonts w:ascii="Times New Roman" w:hAnsi="Times New Roman" w:cs="Times New Roman"/>
          <w:b/>
          <w:bCs/>
          <w:sz w:val="22"/>
          <w:szCs w:val="22"/>
        </w:rPr>
      </w:pPr>
      <w:r w:rsidRPr="00E7255B">
        <w:rPr>
          <w:rFonts w:ascii="Times New Roman" w:hAnsi="Times New Roman" w:cs="Times New Roman"/>
          <w:b/>
          <w:bCs/>
          <w:sz w:val="22"/>
          <w:szCs w:val="22"/>
        </w:rPr>
        <w:t>AMENDAMENT nr. ______</w:t>
      </w:r>
    </w:p>
    <w:p w14:paraId="2A2B0020" w14:textId="77777777" w:rsidR="00F7291A" w:rsidRPr="00E7255B" w:rsidRDefault="00F7291A" w:rsidP="00F7291A">
      <w:pPr>
        <w:pStyle w:val="Default"/>
        <w:jc w:val="center"/>
        <w:rPr>
          <w:rFonts w:ascii="Times New Roman" w:hAnsi="Times New Roman" w:cs="Times New Roman"/>
          <w:sz w:val="22"/>
          <w:szCs w:val="22"/>
        </w:rPr>
      </w:pPr>
      <w:r w:rsidRPr="00E7255B">
        <w:rPr>
          <w:rFonts w:ascii="Times New Roman" w:hAnsi="Times New Roman" w:cs="Times New Roman"/>
          <w:sz w:val="22"/>
          <w:szCs w:val="22"/>
        </w:rPr>
        <w:t>la proiectul de hotărâre a Consiliului Local nr._______/________________</w:t>
      </w:r>
    </w:p>
    <w:p w14:paraId="4EB09EDF" w14:textId="77777777" w:rsidR="00F7291A" w:rsidRPr="00E7255B" w:rsidRDefault="00F7291A" w:rsidP="00F7291A">
      <w:pPr>
        <w:spacing w:after="0" w:line="240" w:lineRule="auto"/>
        <w:jc w:val="both"/>
        <w:rPr>
          <w:rFonts w:ascii="Times New Roman" w:hAnsi="Times New Roman"/>
        </w:rPr>
      </w:pPr>
      <w:r w:rsidRPr="00E7255B">
        <w:rPr>
          <w:rFonts w:ascii="Times New Roman" w:hAnsi="Times New Roman"/>
        </w:rPr>
        <w:t>privind__________________________________________________________________________________________________________________________________________</w:t>
      </w:r>
    </w:p>
    <w:p w14:paraId="68CBA348" w14:textId="77777777" w:rsidR="00F7291A" w:rsidRPr="00E7255B" w:rsidRDefault="00F7291A" w:rsidP="00F7291A">
      <w:pPr>
        <w:spacing w:after="0" w:line="240" w:lineRule="auto"/>
        <w:jc w:val="both"/>
        <w:rPr>
          <w:rFonts w:ascii="Times New Roman" w:hAnsi="Times New Roman"/>
        </w:rPr>
      </w:pPr>
    </w:p>
    <w:tbl>
      <w:tblPr>
        <w:tblStyle w:val="TableGrid"/>
        <w:tblW w:w="0" w:type="dxa"/>
        <w:tblLayout w:type="fixed"/>
        <w:tblLook w:val="04A0" w:firstRow="1" w:lastRow="0" w:firstColumn="1" w:lastColumn="0" w:noHBand="0" w:noVBand="1"/>
      </w:tblPr>
      <w:tblGrid>
        <w:gridCol w:w="3936"/>
        <w:gridCol w:w="5244"/>
      </w:tblGrid>
      <w:tr w:rsidR="00F7291A" w:rsidRPr="00E7255B" w14:paraId="3C343D61" w14:textId="77777777" w:rsidTr="005C6D78">
        <w:trPr>
          <w:trHeight w:val="492"/>
        </w:trPr>
        <w:tc>
          <w:tcPr>
            <w:tcW w:w="3936" w:type="dxa"/>
            <w:tcBorders>
              <w:top w:val="single" w:sz="4" w:space="0" w:color="auto"/>
              <w:left w:val="single" w:sz="4" w:space="0" w:color="auto"/>
              <w:bottom w:val="single" w:sz="4" w:space="0" w:color="auto"/>
              <w:right w:val="single" w:sz="4" w:space="0" w:color="auto"/>
            </w:tcBorders>
            <w:hideMark/>
          </w:tcPr>
          <w:p w14:paraId="6743EBED" w14:textId="77777777" w:rsidR="00F7291A" w:rsidRPr="00E7255B" w:rsidRDefault="00F7291A" w:rsidP="005C6D78">
            <w:pPr>
              <w:pStyle w:val="Default"/>
              <w:jc w:val="center"/>
              <w:rPr>
                <w:rFonts w:ascii="Times New Roman" w:hAnsi="Times New Roman" w:cs="Times New Roman"/>
                <w:kern w:val="2"/>
                <w:sz w:val="22"/>
                <w:szCs w:val="22"/>
              </w:rPr>
            </w:pPr>
            <w:r w:rsidRPr="00E7255B">
              <w:rPr>
                <w:rFonts w:ascii="Times New Roman" w:hAnsi="Times New Roman" w:cs="Times New Roman"/>
                <w:kern w:val="2"/>
                <w:sz w:val="22"/>
                <w:szCs w:val="22"/>
              </w:rPr>
              <w:t>Text original</w:t>
            </w:r>
          </w:p>
        </w:tc>
        <w:tc>
          <w:tcPr>
            <w:tcW w:w="5244" w:type="dxa"/>
            <w:tcBorders>
              <w:top w:val="single" w:sz="4" w:space="0" w:color="auto"/>
              <w:left w:val="single" w:sz="4" w:space="0" w:color="auto"/>
              <w:bottom w:val="single" w:sz="4" w:space="0" w:color="auto"/>
              <w:right w:val="single" w:sz="4" w:space="0" w:color="auto"/>
            </w:tcBorders>
            <w:hideMark/>
          </w:tcPr>
          <w:p w14:paraId="33BEDD15" w14:textId="77777777" w:rsidR="00F7291A" w:rsidRPr="00E7255B" w:rsidRDefault="00F7291A" w:rsidP="005C6D78">
            <w:pPr>
              <w:pStyle w:val="Default"/>
              <w:jc w:val="center"/>
              <w:rPr>
                <w:rFonts w:ascii="Times New Roman" w:hAnsi="Times New Roman" w:cs="Times New Roman"/>
                <w:kern w:val="2"/>
                <w:sz w:val="22"/>
                <w:szCs w:val="22"/>
              </w:rPr>
            </w:pPr>
            <w:r w:rsidRPr="00E7255B">
              <w:rPr>
                <w:rFonts w:ascii="Times New Roman" w:hAnsi="Times New Roman" w:cs="Times New Roman"/>
                <w:kern w:val="2"/>
                <w:sz w:val="22"/>
                <w:szCs w:val="22"/>
              </w:rPr>
              <w:t>Text modificat</w:t>
            </w:r>
          </w:p>
        </w:tc>
      </w:tr>
      <w:tr w:rsidR="00F7291A" w:rsidRPr="00E7255B" w14:paraId="0C14BDD1" w14:textId="77777777" w:rsidTr="005C6D78">
        <w:trPr>
          <w:trHeight w:val="109"/>
        </w:trPr>
        <w:tc>
          <w:tcPr>
            <w:tcW w:w="3936" w:type="dxa"/>
            <w:tcBorders>
              <w:top w:val="single" w:sz="4" w:space="0" w:color="auto"/>
              <w:left w:val="single" w:sz="4" w:space="0" w:color="auto"/>
              <w:bottom w:val="single" w:sz="4" w:space="0" w:color="auto"/>
              <w:right w:val="single" w:sz="4" w:space="0" w:color="auto"/>
            </w:tcBorders>
          </w:tcPr>
          <w:p w14:paraId="3B238868" w14:textId="77777777" w:rsidR="00F7291A" w:rsidRPr="00E7255B" w:rsidRDefault="00F7291A" w:rsidP="005C6D78">
            <w:pPr>
              <w:pStyle w:val="Default"/>
              <w:jc w:val="both"/>
              <w:rPr>
                <w:rFonts w:ascii="Times New Roman" w:hAnsi="Times New Roman" w:cs="Times New Roman"/>
                <w:kern w:val="2"/>
                <w:sz w:val="22"/>
                <w:szCs w:val="22"/>
              </w:rPr>
            </w:pPr>
          </w:p>
          <w:p w14:paraId="5D34D346" w14:textId="77777777" w:rsidR="00F7291A" w:rsidRPr="00E7255B" w:rsidRDefault="00F7291A" w:rsidP="005C6D78">
            <w:pPr>
              <w:pStyle w:val="Default"/>
              <w:jc w:val="both"/>
              <w:rPr>
                <w:rFonts w:ascii="Times New Roman" w:hAnsi="Times New Roman" w:cs="Times New Roman"/>
                <w:kern w:val="2"/>
                <w:sz w:val="22"/>
                <w:szCs w:val="22"/>
              </w:rPr>
            </w:pPr>
          </w:p>
          <w:p w14:paraId="4E9A07EF" w14:textId="77777777" w:rsidR="00F7291A" w:rsidRPr="00E7255B" w:rsidRDefault="00F7291A" w:rsidP="005C6D78">
            <w:pPr>
              <w:pStyle w:val="Default"/>
              <w:jc w:val="both"/>
              <w:rPr>
                <w:rFonts w:ascii="Times New Roman" w:hAnsi="Times New Roman" w:cs="Times New Roman"/>
                <w:kern w:val="2"/>
                <w:sz w:val="22"/>
                <w:szCs w:val="22"/>
              </w:rPr>
            </w:pPr>
          </w:p>
          <w:p w14:paraId="062F3E0F" w14:textId="77777777" w:rsidR="00F7291A" w:rsidRPr="00E7255B" w:rsidRDefault="00F7291A" w:rsidP="005C6D78">
            <w:pPr>
              <w:pStyle w:val="Default"/>
              <w:jc w:val="both"/>
              <w:rPr>
                <w:rFonts w:ascii="Times New Roman" w:hAnsi="Times New Roman" w:cs="Times New Roman"/>
                <w:kern w:val="2"/>
                <w:sz w:val="22"/>
                <w:szCs w:val="22"/>
              </w:rPr>
            </w:pPr>
          </w:p>
          <w:p w14:paraId="5D6C7DF2" w14:textId="77777777" w:rsidR="00F7291A" w:rsidRPr="00E7255B" w:rsidRDefault="00F7291A" w:rsidP="005C6D78">
            <w:pPr>
              <w:pStyle w:val="Default"/>
              <w:jc w:val="both"/>
              <w:rPr>
                <w:rFonts w:ascii="Times New Roman" w:hAnsi="Times New Roman" w:cs="Times New Roman"/>
                <w:kern w:val="2"/>
                <w:sz w:val="22"/>
                <w:szCs w:val="22"/>
              </w:rPr>
            </w:pPr>
          </w:p>
          <w:p w14:paraId="2628851B" w14:textId="77777777" w:rsidR="00F7291A" w:rsidRPr="00E7255B" w:rsidRDefault="00F7291A" w:rsidP="005C6D78">
            <w:pPr>
              <w:pStyle w:val="Default"/>
              <w:jc w:val="both"/>
              <w:rPr>
                <w:rFonts w:ascii="Times New Roman" w:hAnsi="Times New Roman" w:cs="Times New Roman"/>
                <w:kern w:val="2"/>
                <w:sz w:val="22"/>
                <w:szCs w:val="22"/>
              </w:rPr>
            </w:pPr>
          </w:p>
        </w:tc>
        <w:tc>
          <w:tcPr>
            <w:tcW w:w="5244" w:type="dxa"/>
            <w:tcBorders>
              <w:top w:val="single" w:sz="4" w:space="0" w:color="auto"/>
              <w:left w:val="single" w:sz="4" w:space="0" w:color="auto"/>
              <w:bottom w:val="single" w:sz="4" w:space="0" w:color="auto"/>
              <w:right w:val="single" w:sz="4" w:space="0" w:color="auto"/>
            </w:tcBorders>
          </w:tcPr>
          <w:p w14:paraId="7B872EA1" w14:textId="77777777" w:rsidR="00F7291A" w:rsidRPr="00E7255B" w:rsidRDefault="00F7291A" w:rsidP="005C6D78">
            <w:pPr>
              <w:pStyle w:val="Default"/>
              <w:jc w:val="both"/>
              <w:rPr>
                <w:rFonts w:ascii="Times New Roman" w:hAnsi="Times New Roman" w:cs="Times New Roman"/>
                <w:kern w:val="2"/>
                <w:sz w:val="22"/>
                <w:szCs w:val="22"/>
              </w:rPr>
            </w:pPr>
          </w:p>
        </w:tc>
      </w:tr>
    </w:tbl>
    <w:p w14:paraId="12C2C0FD" w14:textId="77777777" w:rsidR="00F7291A" w:rsidRPr="00E7255B" w:rsidRDefault="00F7291A" w:rsidP="00F7291A">
      <w:pPr>
        <w:spacing w:after="0" w:line="240" w:lineRule="auto"/>
        <w:jc w:val="both"/>
        <w:rPr>
          <w:rFonts w:ascii="Times New Roman" w:hAnsi="Times New Roman"/>
          <w:kern w:val="2"/>
        </w:rPr>
      </w:pPr>
    </w:p>
    <w:p w14:paraId="54725704" w14:textId="77777777" w:rsidR="00F7291A" w:rsidRPr="00E7255B" w:rsidRDefault="00F7291A" w:rsidP="00F7291A">
      <w:pPr>
        <w:pStyle w:val="Default"/>
        <w:jc w:val="both"/>
        <w:rPr>
          <w:rFonts w:ascii="Times New Roman" w:hAnsi="Times New Roman" w:cs="Times New Roman"/>
          <w:sz w:val="22"/>
          <w:szCs w:val="22"/>
        </w:rPr>
      </w:pPr>
      <w:r w:rsidRPr="00E7255B">
        <w:rPr>
          <w:rFonts w:ascii="Times New Roman" w:hAnsi="Times New Roman" w:cs="Times New Roman"/>
          <w:sz w:val="22"/>
          <w:szCs w:val="22"/>
        </w:rPr>
        <w:t xml:space="preserve">Motivație: </w:t>
      </w:r>
    </w:p>
    <w:p w14:paraId="41811BA1" w14:textId="77777777" w:rsidR="00F7291A" w:rsidRPr="00E7255B" w:rsidRDefault="00F7291A" w:rsidP="00F7291A">
      <w:pPr>
        <w:pStyle w:val="Default"/>
        <w:jc w:val="both"/>
        <w:rPr>
          <w:rFonts w:ascii="Times New Roman" w:hAnsi="Times New Roman" w:cs="Times New Roman"/>
          <w:sz w:val="22"/>
          <w:szCs w:val="22"/>
        </w:rPr>
      </w:pPr>
    </w:p>
    <w:p w14:paraId="110DCDE7" w14:textId="77777777" w:rsidR="00F7291A" w:rsidRPr="00E7255B" w:rsidRDefault="00F7291A" w:rsidP="00F7291A">
      <w:pPr>
        <w:pStyle w:val="Default"/>
        <w:jc w:val="both"/>
        <w:rPr>
          <w:rFonts w:ascii="Times New Roman" w:hAnsi="Times New Roman" w:cs="Times New Roman"/>
          <w:sz w:val="22"/>
          <w:szCs w:val="22"/>
        </w:rPr>
      </w:pPr>
    </w:p>
    <w:p w14:paraId="59A0C54C" w14:textId="77777777" w:rsidR="00F7291A" w:rsidRPr="00E7255B" w:rsidRDefault="00F7291A" w:rsidP="00F7291A">
      <w:pPr>
        <w:pStyle w:val="Default"/>
        <w:jc w:val="center"/>
        <w:rPr>
          <w:rFonts w:ascii="Times New Roman" w:hAnsi="Times New Roman" w:cs="Times New Roman"/>
          <w:sz w:val="22"/>
          <w:szCs w:val="22"/>
        </w:rPr>
      </w:pPr>
      <w:r w:rsidRPr="00E7255B">
        <w:rPr>
          <w:rFonts w:ascii="Times New Roman" w:hAnsi="Times New Roman" w:cs="Times New Roman"/>
          <w:sz w:val="22"/>
          <w:szCs w:val="22"/>
        </w:rPr>
        <w:t xml:space="preserve">                      Semnătura inițiatorului,</w:t>
      </w:r>
    </w:p>
    <w:p w14:paraId="07BDDF29" w14:textId="77777777" w:rsidR="00F7291A" w:rsidRPr="00E7255B" w:rsidRDefault="00F7291A" w:rsidP="00F7291A">
      <w:pPr>
        <w:pStyle w:val="Default"/>
        <w:jc w:val="center"/>
        <w:rPr>
          <w:rFonts w:ascii="Times New Roman" w:hAnsi="Times New Roman" w:cs="Times New Roman"/>
          <w:sz w:val="22"/>
          <w:szCs w:val="22"/>
        </w:rPr>
      </w:pPr>
      <w:r w:rsidRPr="00E7255B">
        <w:rPr>
          <w:rFonts w:ascii="Times New Roman" w:hAnsi="Times New Roman" w:cs="Times New Roman"/>
          <w:sz w:val="22"/>
          <w:szCs w:val="22"/>
        </w:rPr>
        <w:t xml:space="preserve">                     __________________________</w:t>
      </w:r>
    </w:p>
    <w:p w14:paraId="1A26E69D" w14:textId="77777777" w:rsidR="00F7291A" w:rsidRPr="00E7255B" w:rsidRDefault="00F7291A" w:rsidP="00F7291A">
      <w:pPr>
        <w:pStyle w:val="Default"/>
        <w:jc w:val="center"/>
        <w:rPr>
          <w:rFonts w:ascii="Times New Roman" w:hAnsi="Times New Roman" w:cs="Times New Roman"/>
          <w:sz w:val="22"/>
          <w:szCs w:val="22"/>
        </w:rPr>
      </w:pPr>
    </w:p>
    <w:p w14:paraId="6169C9C8" w14:textId="77777777" w:rsidR="00F7291A" w:rsidRPr="00E7255B" w:rsidRDefault="00F7291A" w:rsidP="00F7291A">
      <w:pPr>
        <w:pStyle w:val="Default"/>
        <w:jc w:val="center"/>
        <w:rPr>
          <w:rFonts w:ascii="Times New Roman" w:hAnsi="Times New Roman" w:cs="Times New Roman"/>
          <w:sz w:val="22"/>
          <w:szCs w:val="22"/>
        </w:rPr>
      </w:pPr>
    </w:p>
    <w:p w14:paraId="326EF910" w14:textId="77777777" w:rsidR="00F7291A" w:rsidRPr="00E7255B" w:rsidRDefault="00F7291A" w:rsidP="00F7291A">
      <w:pPr>
        <w:pStyle w:val="Default"/>
        <w:jc w:val="center"/>
        <w:rPr>
          <w:rFonts w:ascii="Times New Roman" w:hAnsi="Times New Roman" w:cs="Times New Roman"/>
          <w:sz w:val="22"/>
          <w:szCs w:val="22"/>
        </w:rPr>
      </w:pPr>
    </w:p>
    <w:p w14:paraId="6655BADE" w14:textId="77777777" w:rsidR="00F7291A" w:rsidRDefault="00F7291A" w:rsidP="00F7291A">
      <w:pPr>
        <w:pStyle w:val="Default"/>
        <w:tabs>
          <w:tab w:val="left" w:pos="8844"/>
        </w:tabs>
        <w:rPr>
          <w:rFonts w:ascii="Times New Roman" w:hAnsi="Times New Roman" w:cs="Times New Roman"/>
          <w:sz w:val="22"/>
          <w:szCs w:val="22"/>
        </w:rPr>
      </w:pPr>
      <w:r>
        <w:rPr>
          <w:rFonts w:ascii="Times New Roman" w:hAnsi="Times New Roman" w:cs="Times New Roman"/>
          <w:sz w:val="22"/>
          <w:szCs w:val="22"/>
        </w:rPr>
        <w:tab/>
      </w:r>
    </w:p>
    <w:p w14:paraId="01EED19C" w14:textId="77777777" w:rsidR="00F7291A" w:rsidRDefault="00F7291A" w:rsidP="00F7291A">
      <w:pPr>
        <w:pStyle w:val="Default"/>
        <w:tabs>
          <w:tab w:val="left" w:pos="8844"/>
        </w:tabs>
        <w:rPr>
          <w:rFonts w:ascii="Times New Roman" w:hAnsi="Times New Roman" w:cs="Times New Roman"/>
          <w:sz w:val="22"/>
          <w:szCs w:val="22"/>
        </w:rPr>
      </w:pPr>
    </w:p>
    <w:p w14:paraId="41EC03EC" w14:textId="77777777" w:rsidR="00F7291A" w:rsidRDefault="00F7291A" w:rsidP="00F7291A">
      <w:pPr>
        <w:pStyle w:val="Default"/>
        <w:tabs>
          <w:tab w:val="left" w:pos="8844"/>
        </w:tabs>
        <w:rPr>
          <w:rFonts w:ascii="Times New Roman" w:hAnsi="Times New Roman" w:cs="Times New Roman"/>
          <w:sz w:val="22"/>
          <w:szCs w:val="22"/>
        </w:rPr>
      </w:pPr>
    </w:p>
    <w:p w14:paraId="165F3BB2" w14:textId="77777777" w:rsidR="00F7291A" w:rsidRDefault="00F7291A" w:rsidP="00F7291A">
      <w:pPr>
        <w:pStyle w:val="Default"/>
        <w:tabs>
          <w:tab w:val="left" w:pos="8844"/>
        </w:tabs>
        <w:rPr>
          <w:rFonts w:ascii="Times New Roman" w:hAnsi="Times New Roman" w:cs="Times New Roman"/>
          <w:sz w:val="22"/>
          <w:szCs w:val="22"/>
        </w:rPr>
      </w:pPr>
    </w:p>
    <w:p w14:paraId="5E81E6AA" w14:textId="77777777" w:rsidR="00F7291A" w:rsidRDefault="00F7291A" w:rsidP="00F7291A">
      <w:pPr>
        <w:pStyle w:val="Default"/>
        <w:tabs>
          <w:tab w:val="left" w:pos="8844"/>
        </w:tabs>
        <w:rPr>
          <w:rFonts w:ascii="Times New Roman" w:hAnsi="Times New Roman" w:cs="Times New Roman"/>
          <w:sz w:val="22"/>
          <w:szCs w:val="22"/>
        </w:rPr>
      </w:pPr>
    </w:p>
    <w:p w14:paraId="387B0124" w14:textId="77777777" w:rsidR="00F7291A" w:rsidRDefault="00F7291A" w:rsidP="00F7291A">
      <w:pPr>
        <w:pStyle w:val="Default"/>
        <w:tabs>
          <w:tab w:val="left" w:pos="8844"/>
        </w:tabs>
        <w:rPr>
          <w:rFonts w:ascii="Times New Roman" w:hAnsi="Times New Roman" w:cs="Times New Roman"/>
          <w:sz w:val="22"/>
          <w:szCs w:val="22"/>
        </w:rPr>
      </w:pPr>
    </w:p>
    <w:p w14:paraId="61E7A5CE" w14:textId="77777777" w:rsidR="00F7291A" w:rsidRDefault="00F7291A" w:rsidP="00F7291A">
      <w:pPr>
        <w:pStyle w:val="Default"/>
        <w:tabs>
          <w:tab w:val="left" w:pos="8844"/>
        </w:tabs>
        <w:rPr>
          <w:rFonts w:ascii="Times New Roman" w:hAnsi="Times New Roman" w:cs="Times New Roman"/>
          <w:sz w:val="22"/>
          <w:szCs w:val="22"/>
        </w:rPr>
      </w:pPr>
    </w:p>
    <w:p w14:paraId="0ED0C6FA" w14:textId="77777777" w:rsidR="00F7291A" w:rsidRDefault="00F7291A" w:rsidP="00F7291A">
      <w:pPr>
        <w:pStyle w:val="Default"/>
        <w:tabs>
          <w:tab w:val="left" w:pos="8844"/>
        </w:tabs>
        <w:rPr>
          <w:rFonts w:ascii="Times New Roman" w:hAnsi="Times New Roman" w:cs="Times New Roman"/>
          <w:sz w:val="22"/>
          <w:szCs w:val="22"/>
        </w:rPr>
      </w:pPr>
    </w:p>
    <w:p w14:paraId="7A6E10F3" w14:textId="77777777" w:rsidR="00F7291A" w:rsidRDefault="00F7291A" w:rsidP="00F7291A">
      <w:pPr>
        <w:pStyle w:val="Default"/>
        <w:tabs>
          <w:tab w:val="left" w:pos="8844"/>
        </w:tabs>
        <w:rPr>
          <w:rFonts w:ascii="Times New Roman" w:hAnsi="Times New Roman" w:cs="Times New Roman"/>
          <w:sz w:val="22"/>
          <w:szCs w:val="22"/>
        </w:rPr>
      </w:pPr>
    </w:p>
    <w:p w14:paraId="6B8D39F4" w14:textId="77777777" w:rsidR="00F7291A" w:rsidRDefault="00F7291A" w:rsidP="00F7291A">
      <w:pPr>
        <w:pStyle w:val="Default"/>
        <w:tabs>
          <w:tab w:val="left" w:pos="8844"/>
        </w:tabs>
        <w:rPr>
          <w:rFonts w:ascii="Times New Roman" w:hAnsi="Times New Roman" w:cs="Times New Roman"/>
          <w:sz w:val="22"/>
          <w:szCs w:val="22"/>
        </w:rPr>
      </w:pPr>
    </w:p>
    <w:p w14:paraId="23F53343" w14:textId="77777777" w:rsidR="00F7291A" w:rsidRDefault="00F7291A" w:rsidP="00F7291A">
      <w:pPr>
        <w:pStyle w:val="Default"/>
        <w:tabs>
          <w:tab w:val="left" w:pos="8844"/>
        </w:tabs>
        <w:rPr>
          <w:rFonts w:ascii="Times New Roman" w:hAnsi="Times New Roman" w:cs="Times New Roman"/>
          <w:sz w:val="22"/>
          <w:szCs w:val="22"/>
        </w:rPr>
      </w:pPr>
    </w:p>
    <w:p w14:paraId="10BC614B" w14:textId="77777777" w:rsidR="00F7291A" w:rsidRPr="00E7255B" w:rsidRDefault="00F7291A" w:rsidP="00F7291A">
      <w:pPr>
        <w:pStyle w:val="Default"/>
        <w:tabs>
          <w:tab w:val="left" w:pos="8844"/>
        </w:tabs>
        <w:rPr>
          <w:rFonts w:ascii="Times New Roman" w:hAnsi="Times New Roman" w:cs="Times New Roman"/>
          <w:sz w:val="22"/>
          <w:szCs w:val="22"/>
        </w:rPr>
      </w:pPr>
    </w:p>
    <w:p w14:paraId="25ED2675" w14:textId="77777777" w:rsidR="00F7291A" w:rsidRPr="00E7255B" w:rsidRDefault="00F7291A" w:rsidP="00F7291A">
      <w:pPr>
        <w:pStyle w:val="Default"/>
        <w:jc w:val="right"/>
        <w:rPr>
          <w:rFonts w:ascii="Times New Roman" w:hAnsi="Times New Roman" w:cs="Times New Roman"/>
          <w:b/>
          <w:bCs/>
          <w:sz w:val="22"/>
          <w:szCs w:val="22"/>
        </w:rPr>
      </w:pPr>
      <w:r w:rsidRPr="00E7255B">
        <w:rPr>
          <w:rFonts w:ascii="Times New Roman" w:hAnsi="Times New Roman" w:cs="Times New Roman"/>
          <w:b/>
          <w:bCs/>
          <w:sz w:val="22"/>
          <w:szCs w:val="22"/>
        </w:rPr>
        <w:t xml:space="preserve">Anexa nr. 11 </w:t>
      </w:r>
    </w:p>
    <w:p w14:paraId="15E9106D" w14:textId="77777777" w:rsidR="00F7291A" w:rsidRPr="00E7255B" w:rsidRDefault="00F7291A" w:rsidP="00F7291A">
      <w:pPr>
        <w:pStyle w:val="Default"/>
        <w:jc w:val="right"/>
        <w:rPr>
          <w:rFonts w:ascii="Times New Roman" w:hAnsi="Times New Roman" w:cs="Times New Roman"/>
          <w:sz w:val="22"/>
          <w:szCs w:val="22"/>
        </w:rPr>
      </w:pPr>
      <w:r w:rsidRPr="00E7255B">
        <w:rPr>
          <w:rFonts w:ascii="Times New Roman" w:hAnsi="Times New Roman" w:cs="Times New Roman"/>
          <w:b/>
          <w:bCs/>
          <w:sz w:val="22"/>
          <w:szCs w:val="22"/>
        </w:rPr>
        <w:t>la Regulament</w:t>
      </w:r>
      <w:r w:rsidRPr="00E7255B">
        <w:rPr>
          <w:rFonts w:ascii="Times New Roman" w:hAnsi="Times New Roman" w:cs="Times New Roman"/>
          <w:sz w:val="22"/>
          <w:szCs w:val="22"/>
        </w:rPr>
        <w:t xml:space="preserve"> </w:t>
      </w:r>
    </w:p>
    <w:p w14:paraId="2927E8BC" w14:textId="77777777" w:rsidR="00F7291A" w:rsidRPr="00E7255B" w:rsidRDefault="00F7291A" w:rsidP="00F7291A">
      <w:pPr>
        <w:pStyle w:val="Default"/>
        <w:jc w:val="both"/>
        <w:rPr>
          <w:rFonts w:ascii="Times New Roman" w:hAnsi="Times New Roman" w:cs="Times New Roman"/>
          <w:sz w:val="22"/>
          <w:szCs w:val="22"/>
        </w:rPr>
      </w:pPr>
    </w:p>
    <w:p w14:paraId="7B18448B" w14:textId="77777777" w:rsidR="00F7291A" w:rsidRPr="00E7255B" w:rsidRDefault="00F7291A" w:rsidP="00F7291A">
      <w:pPr>
        <w:pStyle w:val="Default"/>
        <w:jc w:val="both"/>
        <w:rPr>
          <w:rFonts w:ascii="Times New Roman" w:hAnsi="Times New Roman" w:cs="Times New Roman"/>
          <w:sz w:val="22"/>
          <w:szCs w:val="22"/>
        </w:rPr>
      </w:pPr>
    </w:p>
    <w:p w14:paraId="6D0A76F0" w14:textId="77777777" w:rsidR="00F7291A" w:rsidRPr="00E7255B" w:rsidRDefault="00F7291A" w:rsidP="00F7291A">
      <w:pPr>
        <w:pStyle w:val="Default"/>
        <w:jc w:val="both"/>
        <w:rPr>
          <w:rFonts w:ascii="Times New Roman" w:hAnsi="Times New Roman" w:cs="Times New Roman"/>
          <w:b/>
          <w:bCs/>
          <w:sz w:val="22"/>
          <w:szCs w:val="22"/>
        </w:rPr>
      </w:pPr>
      <w:r w:rsidRPr="00E7255B">
        <w:rPr>
          <w:rFonts w:ascii="Times New Roman" w:hAnsi="Times New Roman" w:cs="Times New Roman"/>
          <w:b/>
          <w:bCs/>
          <w:sz w:val="22"/>
          <w:szCs w:val="22"/>
        </w:rPr>
        <w:t xml:space="preserve">Detalierea calculării majorităţii absolute şi a majorităţii calificate în funcţie </w:t>
      </w:r>
    </w:p>
    <w:p w14:paraId="4581CB80" w14:textId="77777777" w:rsidR="00F7291A" w:rsidRPr="00E7255B" w:rsidRDefault="00F7291A" w:rsidP="00F7291A">
      <w:pPr>
        <w:pStyle w:val="Default"/>
        <w:jc w:val="both"/>
        <w:rPr>
          <w:rFonts w:ascii="Times New Roman" w:hAnsi="Times New Roman" w:cs="Times New Roman"/>
          <w:b/>
          <w:bCs/>
          <w:sz w:val="22"/>
          <w:szCs w:val="22"/>
        </w:rPr>
      </w:pPr>
      <w:r w:rsidRPr="00E7255B">
        <w:rPr>
          <w:rFonts w:ascii="Times New Roman" w:hAnsi="Times New Roman" w:cs="Times New Roman"/>
          <w:b/>
          <w:bCs/>
          <w:sz w:val="22"/>
          <w:szCs w:val="22"/>
        </w:rPr>
        <w:t>de numărul total al membrilor organului colegial</w:t>
      </w:r>
    </w:p>
    <w:p w14:paraId="1F68C026" w14:textId="77777777" w:rsidR="00F7291A" w:rsidRPr="00E7255B" w:rsidRDefault="00F7291A" w:rsidP="00F7291A">
      <w:pPr>
        <w:pStyle w:val="Default"/>
        <w:jc w:val="both"/>
        <w:rPr>
          <w:rFonts w:ascii="Times New Roman" w:hAnsi="Times New Roman" w:cs="Times New Roman"/>
          <w:b/>
          <w:bCs/>
          <w:sz w:val="22"/>
          <w:szCs w:val="22"/>
        </w:rPr>
      </w:pPr>
    </w:p>
    <w:p w14:paraId="6CC595AD" w14:textId="77777777" w:rsidR="00F7291A" w:rsidRPr="00A854F6" w:rsidRDefault="00F7291A" w:rsidP="00F7291A">
      <w:pPr>
        <w:spacing w:before="100" w:beforeAutospacing="1" w:after="100" w:afterAutospacing="1" w:line="240" w:lineRule="auto"/>
        <w:jc w:val="center"/>
        <w:rPr>
          <w:rFonts w:ascii="Times New Roman" w:eastAsia="Times New Roman" w:hAnsi="Times New Roman"/>
          <w:sz w:val="24"/>
          <w:szCs w:val="24"/>
          <w:lang w:val="en-US"/>
        </w:rPr>
      </w:pPr>
      <w:r w:rsidRPr="00A854F6">
        <w:rPr>
          <w:rFonts w:ascii="Times New Roman" w:eastAsia="Times New Roman" w:hAnsi="Times New Roman"/>
          <w:b/>
          <w:bCs/>
          <w:sz w:val="24"/>
          <w:szCs w:val="24"/>
          <w:lang w:val="en-US"/>
        </w:rPr>
        <w:t>Detalierea calculării majorităţii absolute şi a majorităţii calificate în funcţie de numărul total al membrilor organului colegial</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323"/>
        <w:gridCol w:w="3211"/>
        <w:gridCol w:w="3226"/>
      </w:tblGrid>
      <w:tr w:rsidR="00F7291A" w:rsidRPr="00A854F6" w14:paraId="1B7300C9" w14:textId="77777777" w:rsidTr="005C6D78">
        <w:trPr>
          <w:tblCellSpacing w:w="15" w:type="dxa"/>
        </w:trPr>
        <w:tc>
          <w:tcPr>
            <w:tcW w:w="1700" w:type="pct"/>
            <w:tcBorders>
              <w:top w:val="outset" w:sz="6" w:space="0" w:color="auto"/>
              <w:left w:val="outset" w:sz="6" w:space="0" w:color="auto"/>
              <w:bottom w:val="outset" w:sz="6" w:space="0" w:color="auto"/>
              <w:right w:val="outset" w:sz="6" w:space="0" w:color="auto"/>
            </w:tcBorders>
            <w:vAlign w:val="center"/>
            <w:hideMark/>
          </w:tcPr>
          <w:p w14:paraId="730C04D5" w14:textId="77777777" w:rsidR="00F7291A" w:rsidRPr="00A854F6" w:rsidRDefault="00F7291A" w:rsidP="005C6D78">
            <w:pPr>
              <w:spacing w:before="100" w:beforeAutospacing="1" w:after="100" w:afterAutospacing="1" w:line="240" w:lineRule="auto"/>
              <w:jc w:val="center"/>
              <w:rPr>
                <w:rFonts w:ascii="Times New Roman" w:eastAsia="Times New Roman" w:hAnsi="Times New Roman"/>
                <w:sz w:val="24"/>
                <w:szCs w:val="24"/>
                <w:lang w:val="en-US"/>
              </w:rPr>
            </w:pPr>
            <w:r w:rsidRPr="00A854F6">
              <w:rPr>
                <w:rFonts w:ascii="Times New Roman" w:eastAsia="Times New Roman" w:hAnsi="Times New Roman"/>
                <w:sz w:val="24"/>
                <w:szCs w:val="24"/>
                <w:lang w:val="en-US"/>
              </w:rPr>
              <w:t xml:space="preserve">Numărul total al membrilor organului colegial </w:t>
            </w:r>
          </w:p>
        </w:tc>
        <w:tc>
          <w:tcPr>
            <w:tcW w:w="1650" w:type="pct"/>
            <w:tcBorders>
              <w:top w:val="outset" w:sz="6" w:space="0" w:color="auto"/>
              <w:left w:val="outset" w:sz="6" w:space="0" w:color="auto"/>
              <w:bottom w:val="outset" w:sz="6" w:space="0" w:color="auto"/>
              <w:right w:val="outset" w:sz="6" w:space="0" w:color="auto"/>
            </w:tcBorders>
            <w:vAlign w:val="center"/>
            <w:hideMark/>
          </w:tcPr>
          <w:p w14:paraId="2F224A4E" w14:textId="77777777" w:rsidR="00F7291A" w:rsidRPr="00A854F6" w:rsidRDefault="00F7291A" w:rsidP="005C6D78">
            <w:pPr>
              <w:spacing w:before="100" w:beforeAutospacing="1" w:after="100" w:afterAutospacing="1" w:line="240" w:lineRule="auto"/>
              <w:jc w:val="center"/>
              <w:rPr>
                <w:rFonts w:ascii="Times New Roman" w:eastAsia="Times New Roman" w:hAnsi="Times New Roman"/>
                <w:sz w:val="24"/>
                <w:szCs w:val="24"/>
                <w:lang w:val="en-US"/>
              </w:rPr>
            </w:pPr>
            <w:r w:rsidRPr="00A854F6">
              <w:rPr>
                <w:rFonts w:ascii="Times New Roman" w:eastAsia="Times New Roman" w:hAnsi="Times New Roman"/>
                <w:sz w:val="24"/>
                <w:szCs w:val="24"/>
                <w:lang w:val="en-US"/>
              </w:rPr>
              <w:t xml:space="preserve">Majoritatea absolută </w:t>
            </w:r>
          </w:p>
        </w:tc>
        <w:tc>
          <w:tcPr>
            <w:tcW w:w="1650" w:type="pct"/>
            <w:tcBorders>
              <w:top w:val="outset" w:sz="6" w:space="0" w:color="auto"/>
              <w:left w:val="outset" w:sz="6" w:space="0" w:color="auto"/>
              <w:bottom w:val="outset" w:sz="6" w:space="0" w:color="auto"/>
              <w:right w:val="outset" w:sz="6" w:space="0" w:color="auto"/>
            </w:tcBorders>
            <w:vAlign w:val="center"/>
            <w:hideMark/>
          </w:tcPr>
          <w:p w14:paraId="51894D9A" w14:textId="77777777" w:rsidR="00F7291A" w:rsidRPr="00A854F6" w:rsidRDefault="00F7291A" w:rsidP="005C6D78">
            <w:pPr>
              <w:spacing w:before="100" w:beforeAutospacing="1" w:after="100" w:afterAutospacing="1" w:line="240" w:lineRule="auto"/>
              <w:jc w:val="center"/>
              <w:rPr>
                <w:rFonts w:ascii="Times New Roman" w:eastAsia="Times New Roman" w:hAnsi="Times New Roman"/>
                <w:sz w:val="24"/>
                <w:szCs w:val="24"/>
                <w:lang w:val="en-US"/>
              </w:rPr>
            </w:pPr>
            <w:r w:rsidRPr="00A854F6">
              <w:rPr>
                <w:rFonts w:ascii="Times New Roman" w:eastAsia="Times New Roman" w:hAnsi="Times New Roman"/>
                <w:sz w:val="24"/>
                <w:szCs w:val="24"/>
                <w:lang w:val="en-US"/>
              </w:rPr>
              <w:t xml:space="preserve">Majoritatea calificată </w:t>
            </w:r>
          </w:p>
        </w:tc>
      </w:tr>
      <w:tr w:rsidR="00F7291A" w:rsidRPr="00A854F6" w14:paraId="55A184D6" w14:textId="77777777" w:rsidTr="005C6D78">
        <w:trPr>
          <w:tblCellSpacing w:w="15" w:type="dxa"/>
        </w:trPr>
        <w:tc>
          <w:tcPr>
            <w:tcW w:w="1700" w:type="pct"/>
            <w:tcBorders>
              <w:top w:val="outset" w:sz="6" w:space="0" w:color="auto"/>
              <w:left w:val="outset" w:sz="6" w:space="0" w:color="auto"/>
              <w:bottom w:val="outset" w:sz="6" w:space="0" w:color="auto"/>
              <w:right w:val="outset" w:sz="6" w:space="0" w:color="auto"/>
            </w:tcBorders>
            <w:hideMark/>
          </w:tcPr>
          <w:p w14:paraId="25F1F1D1" w14:textId="77777777" w:rsidR="00F7291A" w:rsidRPr="00A854F6" w:rsidRDefault="00F7291A" w:rsidP="005C6D78">
            <w:pPr>
              <w:spacing w:before="100" w:beforeAutospacing="1" w:after="100" w:afterAutospacing="1" w:line="240" w:lineRule="auto"/>
              <w:jc w:val="center"/>
              <w:rPr>
                <w:rFonts w:ascii="Times New Roman" w:eastAsia="Times New Roman" w:hAnsi="Times New Roman"/>
                <w:sz w:val="24"/>
                <w:szCs w:val="24"/>
                <w:lang w:val="en-US"/>
              </w:rPr>
            </w:pPr>
            <w:r w:rsidRPr="00A854F6">
              <w:rPr>
                <w:rFonts w:ascii="Times New Roman" w:eastAsia="Times New Roman" w:hAnsi="Times New Roman"/>
                <w:sz w:val="24"/>
                <w:szCs w:val="24"/>
                <w:lang w:val="en-US"/>
              </w:rPr>
              <w:t xml:space="preserve">9 </w:t>
            </w:r>
          </w:p>
        </w:tc>
        <w:tc>
          <w:tcPr>
            <w:tcW w:w="1650" w:type="pct"/>
            <w:tcBorders>
              <w:top w:val="outset" w:sz="6" w:space="0" w:color="auto"/>
              <w:left w:val="outset" w:sz="6" w:space="0" w:color="auto"/>
              <w:bottom w:val="outset" w:sz="6" w:space="0" w:color="auto"/>
              <w:right w:val="outset" w:sz="6" w:space="0" w:color="auto"/>
            </w:tcBorders>
            <w:hideMark/>
          </w:tcPr>
          <w:p w14:paraId="4DD6ADC0" w14:textId="77777777" w:rsidR="00F7291A" w:rsidRPr="00A854F6" w:rsidRDefault="00F7291A" w:rsidP="005C6D78">
            <w:pPr>
              <w:spacing w:before="100" w:beforeAutospacing="1" w:after="100" w:afterAutospacing="1" w:line="240" w:lineRule="auto"/>
              <w:jc w:val="center"/>
              <w:rPr>
                <w:rFonts w:ascii="Times New Roman" w:eastAsia="Times New Roman" w:hAnsi="Times New Roman"/>
                <w:sz w:val="24"/>
                <w:szCs w:val="24"/>
                <w:lang w:val="en-US"/>
              </w:rPr>
            </w:pPr>
            <w:r w:rsidRPr="00A854F6">
              <w:rPr>
                <w:rFonts w:ascii="Times New Roman" w:eastAsia="Times New Roman" w:hAnsi="Times New Roman"/>
                <w:sz w:val="24"/>
                <w:szCs w:val="24"/>
                <w:lang w:val="en-US"/>
              </w:rPr>
              <w:t xml:space="preserve">5 </w:t>
            </w:r>
          </w:p>
        </w:tc>
        <w:tc>
          <w:tcPr>
            <w:tcW w:w="1650" w:type="pct"/>
            <w:tcBorders>
              <w:top w:val="outset" w:sz="6" w:space="0" w:color="auto"/>
              <w:left w:val="outset" w:sz="6" w:space="0" w:color="auto"/>
              <w:bottom w:val="outset" w:sz="6" w:space="0" w:color="auto"/>
              <w:right w:val="outset" w:sz="6" w:space="0" w:color="auto"/>
            </w:tcBorders>
            <w:hideMark/>
          </w:tcPr>
          <w:p w14:paraId="3FD47BE3" w14:textId="77777777" w:rsidR="00F7291A" w:rsidRPr="00A854F6" w:rsidRDefault="00F7291A" w:rsidP="005C6D78">
            <w:pPr>
              <w:spacing w:before="100" w:beforeAutospacing="1" w:after="100" w:afterAutospacing="1" w:line="240" w:lineRule="auto"/>
              <w:jc w:val="center"/>
              <w:rPr>
                <w:rFonts w:ascii="Times New Roman" w:eastAsia="Times New Roman" w:hAnsi="Times New Roman"/>
                <w:sz w:val="24"/>
                <w:szCs w:val="24"/>
                <w:lang w:val="en-US"/>
              </w:rPr>
            </w:pPr>
            <w:r w:rsidRPr="00A854F6">
              <w:rPr>
                <w:rFonts w:ascii="Times New Roman" w:eastAsia="Times New Roman" w:hAnsi="Times New Roman"/>
                <w:sz w:val="24"/>
                <w:szCs w:val="24"/>
                <w:lang w:val="en-US"/>
              </w:rPr>
              <w:t xml:space="preserve">7 </w:t>
            </w:r>
          </w:p>
        </w:tc>
      </w:tr>
      <w:tr w:rsidR="00F7291A" w:rsidRPr="00A854F6" w14:paraId="3CD3FCAE" w14:textId="77777777" w:rsidTr="005C6D78">
        <w:trPr>
          <w:tblCellSpacing w:w="15" w:type="dxa"/>
        </w:trPr>
        <w:tc>
          <w:tcPr>
            <w:tcW w:w="1700" w:type="pct"/>
            <w:tcBorders>
              <w:top w:val="outset" w:sz="6" w:space="0" w:color="auto"/>
              <w:left w:val="outset" w:sz="6" w:space="0" w:color="auto"/>
              <w:bottom w:val="outset" w:sz="6" w:space="0" w:color="auto"/>
              <w:right w:val="outset" w:sz="6" w:space="0" w:color="auto"/>
            </w:tcBorders>
            <w:hideMark/>
          </w:tcPr>
          <w:p w14:paraId="3071E99F" w14:textId="77777777" w:rsidR="00F7291A" w:rsidRPr="00A854F6" w:rsidRDefault="00F7291A" w:rsidP="005C6D78">
            <w:pPr>
              <w:spacing w:before="100" w:beforeAutospacing="1" w:after="100" w:afterAutospacing="1" w:line="240" w:lineRule="auto"/>
              <w:jc w:val="center"/>
              <w:rPr>
                <w:rFonts w:ascii="Times New Roman" w:eastAsia="Times New Roman" w:hAnsi="Times New Roman"/>
                <w:sz w:val="24"/>
                <w:szCs w:val="24"/>
                <w:lang w:val="en-US"/>
              </w:rPr>
            </w:pPr>
            <w:r w:rsidRPr="00A854F6">
              <w:rPr>
                <w:rFonts w:ascii="Times New Roman" w:eastAsia="Times New Roman" w:hAnsi="Times New Roman"/>
                <w:sz w:val="24"/>
                <w:szCs w:val="24"/>
                <w:lang w:val="en-US"/>
              </w:rPr>
              <w:t xml:space="preserve">11 </w:t>
            </w:r>
          </w:p>
        </w:tc>
        <w:tc>
          <w:tcPr>
            <w:tcW w:w="1650" w:type="pct"/>
            <w:tcBorders>
              <w:top w:val="outset" w:sz="6" w:space="0" w:color="auto"/>
              <w:left w:val="outset" w:sz="6" w:space="0" w:color="auto"/>
              <w:bottom w:val="outset" w:sz="6" w:space="0" w:color="auto"/>
              <w:right w:val="outset" w:sz="6" w:space="0" w:color="auto"/>
            </w:tcBorders>
            <w:hideMark/>
          </w:tcPr>
          <w:p w14:paraId="1D1C5779" w14:textId="77777777" w:rsidR="00F7291A" w:rsidRPr="00A854F6" w:rsidRDefault="00F7291A" w:rsidP="005C6D78">
            <w:pPr>
              <w:spacing w:before="100" w:beforeAutospacing="1" w:after="100" w:afterAutospacing="1" w:line="240" w:lineRule="auto"/>
              <w:jc w:val="center"/>
              <w:rPr>
                <w:rFonts w:ascii="Times New Roman" w:eastAsia="Times New Roman" w:hAnsi="Times New Roman"/>
                <w:sz w:val="24"/>
                <w:szCs w:val="24"/>
                <w:lang w:val="en-US"/>
              </w:rPr>
            </w:pPr>
            <w:r w:rsidRPr="00A854F6">
              <w:rPr>
                <w:rFonts w:ascii="Times New Roman" w:eastAsia="Times New Roman" w:hAnsi="Times New Roman"/>
                <w:sz w:val="24"/>
                <w:szCs w:val="24"/>
                <w:lang w:val="en-US"/>
              </w:rPr>
              <w:t xml:space="preserve">6 </w:t>
            </w:r>
          </w:p>
        </w:tc>
        <w:tc>
          <w:tcPr>
            <w:tcW w:w="1650" w:type="pct"/>
            <w:tcBorders>
              <w:top w:val="outset" w:sz="6" w:space="0" w:color="auto"/>
              <w:left w:val="outset" w:sz="6" w:space="0" w:color="auto"/>
              <w:bottom w:val="outset" w:sz="6" w:space="0" w:color="auto"/>
              <w:right w:val="outset" w:sz="6" w:space="0" w:color="auto"/>
            </w:tcBorders>
            <w:hideMark/>
          </w:tcPr>
          <w:p w14:paraId="63548736" w14:textId="77777777" w:rsidR="00F7291A" w:rsidRPr="00A854F6" w:rsidRDefault="00F7291A" w:rsidP="005C6D78">
            <w:pPr>
              <w:spacing w:before="100" w:beforeAutospacing="1" w:after="100" w:afterAutospacing="1" w:line="240" w:lineRule="auto"/>
              <w:jc w:val="center"/>
              <w:rPr>
                <w:rFonts w:ascii="Times New Roman" w:eastAsia="Times New Roman" w:hAnsi="Times New Roman"/>
                <w:sz w:val="24"/>
                <w:szCs w:val="24"/>
                <w:lang w:val="en-US"/>
              </w:rPr>
            </w:pPr>
            <w:r w:rsidRPr="00A854F6">
              <w:rPr>
                <w:rFonts w:ascii="Times New Roman" w:eastAsia="Times New Roman" w:hAnsi="Times New Roman"/>
                <w:sz w:val="24"/>
                <w:szCs w:val="24"/>
                <w:lang w:val="en-US"/>
              </w:rPr>
              <w:t xml:space="preserve">8 </w:t>
            </w:r>
          </w:p>
        </w:tc>
      </w:tr>
      <w:tr w:rsidR="00F7291A" w:rsidRPr="00A854F6" w14:paraId="68FB0352" w14:textId="77777777" w:rsidTr="005C6D78">
        <w:trPr>
          <w:tblCellSpacing w:w="15" w:type="dxa"/>
        </w:trPr>
        <w:tc>
          <w:tcPr>
            <w:tcW w:w="1700" w:type="pct"/>
            <w:tcBorders>
              <w:top w:val="outset" w:sz="6" w:space="0" w:color="auto"/>
              <w:left w:val="outset" w:sz="6" w:space="0" w:color="auto"/>
              <w:bottom w:val="outset" w:sz="6" w:space="0" w:color="auto"/>
              <w:right w:val="outset" w:sz="6" w:space="0" w:color="auto"/>
            </w:tcBorders>
            <w:hideMark/>
          </w:tcPr>
          <w:p w14:paraId="2B9185CA" w14:textId="77777777" w:rsidR="00F7291A" w:rsidRPr="00A854F6" w:rsidRDefault="00F7291A" w:rsidP="005C6D78">
            <w:pPr>
              <w:spacing w:before="100" w:beforeAutospacing="1" w:after="100" w:afterAutospacing="1" w:line="240" w:lineRule="auto"/>
              <w:jc w:val="center"/>
              <w:rPr>
                <w:rFonts w:ascii="Times New Roman" w:eastAsia="Times New Roman" w:hAnsi="Times New Roman"/>
                <w:sz w:val="24"/>
                <w:szCs w:val="24"/>
                <w:lang w:val="en-US"/>
              </w:rPr>
            </w:pPr>
            <w:r w:rsidRPr="00A854F6">
              <w:rPr>
                <w:rFonts w:ascii="Times New Roman" w:eastAsia="Times New Roman" w:hAnsi="Times New Roman"/>
                <w:sz w:val="24"/>
                <w:szCs w:val="24"/>
                <w:lang w:val="en-US"/>
              </w:rPr>
              <w:t xml:space="preserve">13 </w:t>
            </w:r>
          </w:p>
        </w:tc>
        <w:tc>
          <w:tcPr>
            <w:tcW w:w="1650" w:type="pct"/>
            <w:tcBorders>
              <w:top w:val="outset" w:sz="6" w:space="0" w:color="auto"/>
              <w:left w:val="outset" w:sz="6" w:space="0" w:color="auto"/>
              <w:bottom w:val="outset" w:sz="6" w:space="0" w:color="auto"/>
              <w:right w:val="outset" w:sz="6" w:space="0" w:color="auto"/>
            </w:tcBorders>
            <w:hideMark/>
          </w:tcPr>
          <w:p w14:paraId="08C6636A" w14:textId="77777777" w:rsidR="00F7291A" w:rsidRPr="00A854F6" w:rsidRDefault="00F7291A" w:rsidP="005C6D78">
            <w:pPr>
              <w:spacing w:before="100" w:beforeAutospacing="1" w:after="100" w:afterAutospacing="1" w:line="240" w:lineRule="auto"/>
              <w:jc w:val="center"/>
              <w:rPr>
                <w:rFonts w:ascii="Times New Roman" w:eastAsia="Times New Roman" w:hAnsi="Times New Roman"/>
                <w:sz w:val="24"/>
                <w:szCs w:val="24"/>
                <w:lang w:val="en-US"/>
              </w:rPr>
            </w:pPr>
            <w:r w:rsidRPr="00A854F6">
              <w:rPr>
                <w:rFonts w:ascii="Times New Roman" w:eastAsia="Times New Roman" w:hAnsi="Times New Roman"/>
                <w:sz w:val="24"/>
                <w:szCs w:val="24"/>
                <w:lang w:val="en-US"/>
              </w:rPr>
              <w:t xml:space="preserve">7 </w:t>
            </w:r>
          </w:p>
        </w:tc>
        <w:tc>
          <w:tcPr>
            <w:tcW w:w="1650" w:type="pct"/>
            <w:tcBorders>
              <w:top w:val="outset" w:sz="6" w:space="0" w:color="auto"/>
              <w:left w:val="outset" w:sz="6" w:space="0" w:color="auto"/>
              <w:bottom w:val="outset" w:sz="6" w:space="0" w:color="auto"/>
              <w:right w:val="outset" w:sz="6" w:space="0" w:color="auto"/>
            </w:tcBorders>
            <w:hideMark/>
          </w:tcPr>
          <w:p w14:paraId="3DE0827E" w14:textId="77777777" w:rsidR="00F7291A" w:rsidRPr="00A854F6" w:rsidRDefault="00F7291A" w:rsidP="005C6D78">
            <w:pPr>
              <w:spacing w:before="100" w:beforeAutospacing="1" w:after="100" w:afterAutospacing="1" w:line="240" w:lineRule="auto"/>
              <w:jc w:val="center"/>
              <w:rPr>
                <w:rFonts w:ascii="Times New Roman" w:eastAsia="Times New Roman" w:hAnsi="Times New Roman"/>
                <w:sz w:val="24"/>
                <w:szCs w:val="24"/>
                <w:lang w:val="en-US"/>
              </w:rPr>
            </w:pPr>
            <w:r w:rsidRPr="00A854F6">
              <w:rPr>
                <w:rFonts w:ascii="Times New Roman" w:eastAsia="Times New Roman" w:hAnsi="Times New Roman"/>
                <w:sz w:val="24"/>
                <w:szCs w:val="24"/>
                <w:lang w:val="en-US"/>
              </w:rPr>
              <w:t xml:space="preserve">9 </w:t>
            </w:r>
          </w:p>
        </w:tc>
      </w:tr>
      <w:tr w:rsidR="00F7291A" w:rsidRPr="00A854F6" w14:paraId="4522FEE7" w14:textId="77777777" w:rsidTr="005C6D78">
        <w:trPr>
          <w:tblCellSpacing w:w="15" w:type="dxa"/>
        </w:trPr>
        <w:tc>
          <w:tcPr>
            <w:tcW w:w="1700" w:type="pct"/>
            <w:tcBorders>
              <w:top w:val="outset" w:sz="6" w:space="0" w:color="auto"/>
              <w:left w:val="outset" w:sz="6" w:space="0" w:color="auto"/>
              <w:bottom w:val="outset" w:sz="6" w:space="0" w:color="auto"/>
              <w:right w:val="outset" w:sz="6" w:space="0" w:color="auto"/>
            </w:tcBorders>
            <w:hideMark/>
          </w:tcPr>
          <w:p w14:paraId="00BB620B" w14:textId="77777777" w:rsidR="00F7291A" w:rsidRPr="00A854F6" w:rsidRDefault="00F7291A" w:rsidP="005C6D78">
            <w:pPr>
              <w:spacing w:before="100" w:beforeAutospacing="1" w:after="100" w:afterAutospacing="1" w:line="240" w:lineRule="auto"/>
              <w:jc w:val="center"/>
              <w:rPr>
                <w:rFonts w:ascii="Times New Roman" w:eastAsia="Times New Roman" w:hAnsi="Times New Roman"/>
                <w:sz w:val="24"/>
                <w:szCs w:val="24"/>
                <w:lang w:val="en-US"/>
              </w:rPr>
            </w:pPr>
            <w:r w:rsidRPr="00A854F6">
              <w:rPr>
                <w:rFonts w:ascii="Times New Roman" w:eastAsia="Times New Roman" w:hAnsi="Times New Roman"/>
                <w:sz w:val="24"/>
                <w:szCs w:val="24"/>
                <w:lang w:val="en-US"/>
              </w:rPr>
              <w:t xml:space="preserve">15 </w:t>
            </w:r>
          </w:p>
        </w:tc>
        <w:tc>
          <w:tcPr>
            <w:tcW w:w="1650" w:type="pct"/>
            <w:tcBorders>
              <w:top w:val="outset" w:sz="6" w:space="0" w:color="auto"/>
              <w:left w:val="outset" w:sz="6" w:space="0" w:color="auto"/>
              <w:bottom w:val="outset" w:sz="6" w:space="0" w:color="auto"/>
              <w:right w:val="outset" w:sz="6" w:space="0" w:color="auto"/>
            </w:tcBorders>
            <w:hideMark/>
          </w:tcPr>
          <w:p w14:paraId="2FAD0023" w14:textId="77777777" w:rsidR="00F7291A" w:rsidRPr="00A854F6" w:rsidRDefault="00F7291A" w:rsidP="005C6D78">
            <w:pPr>
              <w:spacing w:before="100" w:beforeAutospacing="1" w:after="100" w:afterAutospacing="1" w:line="240" w:lineRule="auto"/>
              <w:jc w:val="center"/>
              <w:rPr>
                <w:rFonts w:ascii="Times New Roman" w:eastAsia="Times New Roman" w:hAnsi="Times New Roman"/>
                <w:sz w:val="24"/>
                <w:szCs w:val="24"/>
                <w:lang w:val="en-US"/>
              </w:rPr>
            </w:pPr>
            <w:r w:rsidRPr="00A854F6">
              <w:rPr>
                <w:rFonts w:ascii="Times New Roman" w:eastAsia="Times New Roman" w:hAnsi="Times New Roman"/>
                <w:sz w:val="24"/>
                <w:szCs w:val="24"/>
                <w:lang w:val="en-US"/>
              </w:rPr>
              <w:t xml:space="preserve">8 </w:t>
            </w:r>
          </w:p>
        </w:tc>
        <w:tc>
          <w:tcPr>
            <w:tcW w:w="1650" w:type="pct"/>
            <w:tcBorders>
              <w:top w:val="outset" w:sz="6" w:space="0" w:color="auto"/>
              <w:left w:val="outset" w:sz="6" w:space="0" w:color="auto"/>
              <w:bottom w:val="outset" w:sz="6" w:space="0" w:color="auto"/>
              <w:right w:val="outset" w:sz="6" w:space="0" w:color="auto"/>
            </w:tcBorders>
            <w:hideMark/>
          </w:tcPr>
          <w:p w14:paraId="1AEB04C7" w14:textId="77777777" w:rsidR="00F7291A" w:rsidRPr="00A854F6" w:rsidRDefault="00F7291A" w:rsidP="005C6D78">
            <w:pPr>
              <w:spacing w:before="100" w:beforeAutospacing="1" w:after="100" w:afterAutospacing="1" w:line="240" w:lineRule="auto"/>
              <w:jc w:val="center"/>
              <w:rPr>
                <w:rFonts w:ascii="Times New Roman" w:eastAsia="Times New Roman" w:hAnsi="Times New Roman"/>
                <w:sz w:val="24"/>
                <w:szCs w:val="24"/>
                <w:lang w:val="en-US"/>
              </w:rPr>
            </w:pPr>
            <w:r w:rsidRPr="00A854F6">
              <w:rPr>
                <w:rFonts w:ascii="Times New Roman" w:eastAsia="Times New Roman" w:hAnsi="Times New Roman"/>
                <w:sz w:val="24"/>
                <w:szCs w:val="24"/>
                <w:lang w:val="en-US"/>
              </w:rPr>
              <w:t xml:space="preserve">11 </w:t>
            </w:r>
          </w:p>
        </w:tc>
      </w:tr>
      <w:tr w:rsidR="00F7291A" w:rsidRPr="00A854F6" w14:paraId="34AD5141" w14:textId="77777777" w:rsidTr="005C6D78">
        <w:trPr>
          <w:tblCellSpacing w:w="15" w:type="dxa"/>
        </w:trPr>
        <w:tc>
          <w:tcPr>
            <w:tcW w:w="1700" w:type="pct"/>
            <w:tcBorders>
              <w:top w:val="outset" w:sz="6" w:space="0" w:color="auto"/>
              <w:left w:val="outset" w:sz="6" w:space="0" w:color="auto"/>
              <w:bottom w:val="outset" w:sz="6" w:space="0" w:color="auto"/>
              <w:right w:val="outset" w:sz="6" w:space="0" w:color="auto"/>
            </w:tcBorders>
            <w:hideMark/>
          </w:tcPr>
          <w:p w14:paraId="6A99B361" w14:textId="77777777" w:rsidR="00F7291A" w:rsidRPr="00A854F6" w:rsidRDefault="00F7291A" w:rsidP="005C6D78">
            <w:pPr>
              <w:spacing w:before="100" w:beforeAutospacing="1" w:after="100" w:afterAutospacing="1" w:line="240" w:lineRule="auto"/>
              <w:jc w:val="center"/>
              <w:rPr>
                <w:rFonts w:ascii="Times New Roman" w:eastAsia="Times New Roman" w:hAnsi="Times New Roman"/>
                <w:sz w:val="24"/>
                <w:szCs w:val="24"/>
                <w:lang w:val="en-US"/>
              </w:rPr>
            </w:pPr>
            <w:r w:rsidRPr="00A854F6">
              <w:rPr>
                <w:rFonts w:ascii="Times New Roman" w:eastAsia="Times New Roman" w:hAnsi="Times New Roman"/>
                <w:sz w:val="24"/>
                <w:szCs w:val="24"/>
                <w:lang w:val="en-US"/>
              </w:rPr>
              <w:t xml:space="preserve">17 </w:t>
            </w:r>
          </w:p>
        </w:tc>
        <w:tc>
          <w:tcPr>
            <w:tcW w:w="1650" w:type="pct"/>
            <w:tcBorders>
              <w:top w:val="outset" w:sz="6" w:space="0" w:color="auto"/>
              <w:left w:val="outset" w:sz="6" w:space="0" w:color="auto"/>
              <w:bottom w:val="outset" w:sz="6" w:space="0" w:color="auto"/>
              <w:right w:val="outset" w:sz="6" w:space="0" w:color="auto"/>
            </w:tcBorders>
            <w:hideMark/>
          </w:tcPr>
          <w:p w14:paraId="25836F19" w14:textId="77777777" w:rsidR="00F7291A" w:rsidRPr="00A854F6" w:rsidRDefault="00F7291A" w:rsidP="005C6D78">
            <w:pPr>
              <w:spacing w:before="100" w:beforeAutospacing="1" w:after="100" w:afterAutospacing="1" w:line="240" w:lineRule="auto"/>
              <w:jc w:val="center"/>
              <w:rPr>
                <w:rFonts w:ascii="Times New Roman" w:eastAsia="Times New Roman" w:hAnsi="Times New Roman"/>
                <w:sz w:val="24"/>
                <w:szCs w:val="24"/>
                <w:lang w:val="en-US"/>
              </w:rPr>
            </w:pPr>
            <w:r w:rsidRPr="00A854F6">
              <w:rPr>
                <w:rFonts w:ascii="Times New Roman" w:eastAsia="Times New Roman" w:hAnsi="Times New Roman"/>
                <w:sz w:val="24"/>
                <w:szCs w:val="24"/>
                <w:lang w:val="en-US"/>
              </w:rPr>
              <w:t xml:space="preserve">9 </w:t>
            </w:r>
          </w:p>
        </w:tc>
        <w:tc>
          <w:tcPr>
            <w:tcW w:w="1650" w:type="pct"/>
            <w:tcBorders>
              <w:top w:val="outset" w:sz="6" w:space="0" w:color="auto"/>
              <w:left w:val="outset" w:sz="6" w:space="0" w:color="auto"/>
              <w:bottom w:val="outset" w:sz="6" w:space="0" w:color="auto"/>
              <w:right w:val="outset" w:sz="6" w:space="0" w:color="auto"/>
            </w:tcBorders>
            <w:hideMark/>
          </w:tcPr>
          <w:p w14:paraId="3E49EA46" w14:textId="77777777" w:rsidR="00F7291A" w:rsidRPr="00A854F6" w:rsidRDefault="00F7291A" w:rsidP="005C6D78">
            <w:pPr>
              <w:spacing w:before="100" w:beforeAutospacing="1" w:after="100" w:afterAutospacing="1" w:line="240" w:lineRule="auto"/>
              <w:jc w:val="center"/>
              <w:rPr>
                <w:rFonts w:ascii="Times New Roman" w:eastAsia="Times New Roman" w:hAnsi="Times New Roman"/>
                <w:sz w:val="24"/>
                <w:szCs w:val="24"/>
                <w:lang w:val="en-US"/>
              </w:rPr>
            </w:pPr>
            <w:r w:rsidRPr="00A854F6">
              <w:rPr>
                <w:rFonts w:ascii="Times New Roman" w:eastAsia="Times New Roman" w:hAnsi="Times New Roman"/>
                <w:sz w:val="24"/>
                <w:szCs w:val="24"/>
                <w:lang w:val="en-US"/>
              </w:rPr>
              <w:t xml:space="preserve">12 </w:t>
            </w:r>
          </w:p>
        </w:tc>
      </w:tr>
      <w:tr w:rsidR="00F7291A" w:rsidRPr="00A854F6" w14:paraId="5EB0AE4A" w14:textId="77777777" w:rsidTr="005C6D78">
        <w:trPr>
          <w:tblCellSpacing w:w="15" w:type="dxa"/>
        </w:trPr>
        <w:tc>
          <w:tcPr>
            <w:tcW w:w="1700" w:type="pct"/>
            <w:tcBorders>
              <w:top w:val="outset" w:sz="6" w:space="0" w:color="auto"/>
              <w:left w:val="outset" w:sz="6" w:space="0" w:color="auto"/>
              <w:bottom w:val="outset" w:sz="6" w:space="0" w:color="auto"/>
              <w:right w:val="outset" w:sz="6" w:space="0" w:color="auto"/>
            </w:tcBorders>
            <w:hideMark/>
          </w:tcPr>
          <w:p w14:paraId="7812EB93" w14:textId="77777777" w:rsidR="00F7291A" w:rsidRPr="00A854F6" w:rsidRDefault="00F7291A" w:rsidP="005C6D78">
            <w:pPr>
              <w:spacing w:before="100" w:beforeAutospacing="1" w:after="100" w:afterAutospacing="1" w:line="240" w:lineRule="auto"/>
              <w:jc w:val="center"/>
              <w:rPr>
                <w:rFonts w:ascii="Times New Roman" w:eastAsia="Times New Roman" w:hAnsi="Times New Roman"/>
                <w:sz w:val="24"/>
                <w:szCs w:val="24"/>
                <w:lang w:val="en-US"/>
              </w:rPr>
            </w:pPr>
            <w:r w:rsidRPr="00A854F6">
              <w:rPr>
                <w:rFonts w:ascii="Times New Roman" w:eastAsia="Times New Roman" w:hAnsi="Times New Roman"/>
                <w:sz w:val="24"/>
                <w:szCs w:val="24"/>
                <w:lang w:val="en-US"/>
              </w:rPr>
              <w:t xml:space="preserve">19 </w:t>
            </w:r>
          </w:p>
        </w:tc>
        <w:tc>
          <w:tcPr>
            <w:tcW w:w="1650" w:type="pct"/>
            <w:tcBorders>
              <w:top w:val="outset" w:sz="6" w:space="0" w:color="auto"/>
              <w:left w:val="outset" w:sz="6" w:space="0" w:color="auto"/>
              <w:bottom w:val="outset" w:sz="6" w:space="0" w:color="auto"/>
              <w:right w:val="outset" w:sz="6" w:space="0" w:color="auto"/>
            </w:tcBorders>
            <w:hideMark/>
          </w:tcPr>
          <w:p w14:paraId="08E452C1" w14:textId="77777777" w:rsidR="00F7291A" w:rsidRPr="00A854F6" w:rsidRDefault="00F7291A" w:rsidP="005C6D78">
            <w:pPr>
              <w:spacing w:before="100" w:beforeAutospacing="1" w:after="100" w:afterAutospacing="1" w:line="240" w:lineRule="auto"/>
              <w:jc w:val="center"/>
              <w:rPr>
                <w:rFonts w:ascii="Times New Roman" w:eastAsia="Times New Roman" w:hAnsi="Times New Roman"/>
                <w:sz w:val="24"/>
                <w:szCs w:val="24"/>
                <w:lang w:val="en-US"/>
              </w:rPr>
            </w:pPr>
            <w:r w:rsidRPr="00A854F6">
              <w:rPr>
                <w:rFonts w:ascii="Times New Roman" w:eastAsia="Times New Roman" w:hAnsi="Times New Roman"/>
                <w:sz w:val="24"/>
                <w:szCs w:val="24"/>
                <w:lang w:val="en-US"/>
              </w:rPr>
              <w:t xml:space="preserve">10 </w:t>
            </w:r>
          </w:p>
        </w:tc>
        <w:tc>
          <w:tcPr>
            <w:tcW w:w="1650" w:type="pct"/>
            <w:tcBorders>
              <w:top w:val="outset" w:sz="6" w:space="0" w:color="auto"/>
              <w:left w:val="outset" w:sz="6" w:space="0" w:color="auto"/>
              <w:bottom w:val="outset" w:sz="6" w:space="0" w:color="auto"/>
              <w:right w:val="outset" w:sz="6" w:space="0" w:color="auto"/>
            </w:tcBorders>
            <w:hideMark/>
          </w:tcPr>
          <w:p w14:paraId="3A475C67" w14:textId="77777777" w:rsidR="00F7291A" w:rsidRPr="00A854F6" w:rsidRDefault="00F7291A" w:rsidP="005C6D78">
            <w:pPr>
              <w:spacing w:before="100" w:beforeAutospacing="1" w:after="100" w:afterAutospacing="1" w:line="240" w:lineRule="auto"/>
              <w:jc w:val="center"/>
              <w:rPr>
                <w:rFonts w:ascii="Times New Roman" w:eastAsia="Times New Roman" w:hAnsi="Times New Roman"/>
                <w:sz w:val="24"/>
                <w:szCs w:val="24"/>
                <w:lang w:val="en-US"/>
              </w:rPr>
            </w:pPr>
            <w:r w:rsidRPr="00A854F6">
              <w:rPr>
                <w:rFonts w:ascii="Times New Roman" w:eastAsia="Times New Roman" w:hAnsi="Times New Roman"/>
                <w:sz w:val="24"/>
                <w:szCs w:val="24"/>
                <w:lang w:val="en-US"/>
              </w:rPr>
              <w:t xml:space="preserve">13 </w:t>
            </w:r>
          </w:p>
        </w:tc>
      </w:tr>
      <w:tr w:rsidR="00F7291A" w:rsidRPr="00A854F6" w14:paraId="18579A44" w14:textId="77777777" w:rsidTr="005C6D78">
        <w:trPr>
          <w:tblCellSpacing w:w="15" w:type="dxa"/>
        </w:trPr>
        <w:tc>
          <w:tcPr>
            <w:tcW w:w="1700" w:type="pct"/>
            <w:tcBorders>
              <w:top w:val="outset" w:sz="6" w:space="0" w:color="auto"/>
              <w:left w:val="outset" w:sz="6" w:space="0" w:color="auto"/>
              <w:bottom w:val="outset" w:sz="6" w:space="0" w:color="auto"/>
              <w:right w:val="outset" w:sz="6" w:space="0" w:color="auto"/>
            </w:tcBorders>
            <w:hideMark/>
          </w:tcPr>
          <w:p w14:paraId="3B1B22AD" w14:textId="77777777" w:rsidR="00F7291A" w:rsidRPr="00A854F6" w:rsidRDefault="00F7291A" w:rsidP="005C6D78">
            <w:pPr>
              <w:spacing w:before="100" w:beforeAutospacing="1" w:after="100" w:afterAutospacing="1" w:line="240" w:lineRule="auto"/>
              <w:jc w:val="center"/>
              <w:rPr>
                <w:rFonts w:ascii="Times New Roman" w:eastAsia="Times New Roman" w:hAnsi="Times New Roman"/>
                <w:sz w:val="24"/>
                <w:szCs w:val="24"/>
                <w:lang w:val="en-US"/>
              </w:rPr>
            </w:pPr>
            <w:r w:rsidRPr="00A854F6">
              <w:rPr>
                <w:rFonts w:ascii="Times New Roman" w:eastAsia="Times New Roman" w:hAnsi="Times New Roman"/>
                <w:sz w:val="24"/>
                <w:szCs w:val="24"/>
                <w:lang w:val="en-US"/>
              </w:rPr>
              <w:t xml:space="preserve">21 </w:t>
            </w:r>
          </w:p>
        </w:tc>
        <w:tc>
          <w:tcPr>
            <w:tcW w:w="1650" w:type="pct"/>
            <w:tcBorders>
              <w:top w:val="outset" w:sz="6" w:space="0" w:color="auto"/>
              <w:left w:val="outset" w:sz="6" w:space="0" w:color="auto"/>
              <w:bottom w:val="outset" w:sz="6" w:space="0" w:color="auto"/>
              <w:right w:val="outset" w:sz="6" w:space="0" w:color="auto"/>
            </w:tcBorders>
            <w:hideMark/>
          </w:tcPr>
          <w:p w14:paraId="1B0E1FDD" w14:textId="77777777" w:rsidR="00F7291A" w:rsidRPr="00A854F6" w:rsidRDefault="00F7291A" w:rsidP="005C6D78">
            <w:pPr>
              <w:spacing w:before="100" w:beforeAutospacing="1" w:after="100" w:afterAutospacing="1" w:line="240" w:lineRule="auto"/>
              <w:jc w:val="center"/>
              <w:rPr>
                <w:rFonts w:ascii="Times New Roman" w:eastAsia="Times New Roman" w:hAnsi="Times New Roman"/>
                <w:sz w:val="24"/>
                <w:szCs w:val="24"/>
                <w:lang w:val="en-US"/>
              </w:rPr>
            </w:pPr>
            <w:r w:rsidRPr="00A854F6">
              <w:rPr>
                <w:rFonts w:ascii="Times New Roman" w:eastAsia="Times New Roman" w:hAnsi="Times New Roman"/>
                <w:sz w:val="24"/>
                <w:szCs w:val="24"/>
                <w:lang w:val="en-US"/>
              </w:rPr>
              <w:t xml:space="preserve">11 </w:t>
            </w:r>
          </w:p>
        </w:tc>
        <w:tc>
          <w:tcPr>
            <w:tcW w:w="1650" w:type="pct"/>
            <w:tcBorders>
              <w:top w:val="outset" w:sz="6" w:space="0" w:color="auto"/>
              <w:left w:val="outset" w:sz="6" w:space="0" w:color="auto"/>
              <w:bottom w:val="outset" w:sz="6" w:space="0" w:color="auto"/>
              <w:right w:val="outset" w:sz="6" w:space="0" w:color="auto"/>
            </w:tcBorders>
            <w:hideMark/>
          </w:tcPr>
          <w:p w14:paraId="07E93309" w14:textId="77777777" w:rsidR="00F7291A" w:rsidRPr="00A854F6" w:rsidRDefault="00F7291A" w:rsidP="005C6D78">
            <w:pPr>
              <w:spacing w:before="100" w:beforeAutospacing="1" w:after="100" w:afterAutospacing="1" w:line="240" w:lineRule="auto"/>
              <w:jc w:val="center"/>
              <w:rPr>
                <w:rFonts w:ascii="Times New Roman" w:eastAsia="Times New Roman" w:hAnsi="Times New Roman"/>
                <w:sz w:val="24"/>
                <w:szCs w:val="24"/>
                <w:lang w:val="en-US"/>
              </w:rPr>
            </w:pPr>
            <w:r w:rsidRPr="00A854F6">
              <w:rPr>
                <w:rFonts w:ascii="Times New Roman" w:eastAsia="Times New Roman" w:hAnsi="Times New Roman"/>
                <w:sz w:val="24"/>
                <w:szCs w:val="24"/>
                <w:lang w:val="en-US"/>
              </w:rPr>
              <w:t xml:space="preserve">15 </w:t>
            </w:r>
          </w:p>
        </w:tc>
      </w:tr>
      <w:tr w:rsidR="00F7291A" w:rsidRPr="00A854F6" w14:paraId="3C4EF7BC" w14:textId="77777777" w:rsidTr="005C6D78">
        <w:trPr>
          <w:tblCellSpacing w:w="15" w:type="dxa"/>
        </w:trPr>
        <w:tc>
          <w:tcPr>
            <w:tcW w:w="1700" w:type="pct"/>
            <w:tcBorders>
              <w:top w:val="outset" w:sz="6" w:space="0" w:color="auto"/>
              <w:left w:val="outset" w:sz="6" w:space="0" w:color="auto"/>
              <w:bottom w:val="outset" w:sz="6" w:space="0" w:color="auto"/>
              <w:right w:val="outset" w:sz="6" w:space="0" w:color="auto"/>
            </w:tcBorders>
            <w:hideMark/>
          </w:tcPr>
          <w:p w14:paraId="73C5ECCE" w14:textId="77777777" w:rsidR="00F7291A" w:rsidRPr="00A854F6" w:rsidRDefault="00F7291A" w:rsidP="005C6D78">
            <w:pPr>
              <w:spacing w:before="100" w:beforeAutospacing="1" w:after="100" w:afterAutospacing="1" w:line="240" w:lineRule="auto"/>
              <w:jc w:val="center"/>
              <w:rPr>
                <w:rFonts w:ascii="Times New Roman" w:eastAsia="Times New Roman" w:hAnsi="Times New Roman"/>
                <w:sz w:val="24"/>
                <w:szCs w:val="24"/>
                <w:lang w:val="en-US"/>
              </w:rPr>
            </w:pPr>
            <w:r w:rsidRPr="00A854F6">
              <w:rPr>
                <w:rFonts w:ascii="Times New Roman" w:eastAsia="Times New Roman" w:hAnsi="Times New Roman"/>
                <w:sz w:val="24"/>
                <w:szCs w:val="24"/>
                <w:lang w:val="en-US"/>
              </w:rPr>
              <w:t xml:space="preserve">23 </w:t>
            </w:r>
          </w:p>
        </w:tc>
        <w:tc>
          <w:tcPr>
            <w:tcW w:w="1650" w:type="pct"/>
            <w:tcBorders>
              <w:top w:val="outset" w:sz="6" w:space="0" w:color="auto"/>
              <w:left w:val="outset" w:sz="6" w:space="0" w:color="auto"/>
              <w:bottom w:val="outset" w:sz="6" w:space="0" w:color="auto"/>
              <w:right w:val="outset" w:sz="6" w:space="0" w:color="auto"/>
            </w:tcBorders>
            <w:hideMark/>
          </w:tcPr>
          <w:p w14:paraId="0B1A8D54" w14:textId="77777777" w:rsidR="00F7291A" w:rsidRPr="00A854F6" w:rsidRDefault="00F7291A" w:rsidP="005C6D78">
            <w:pPr>
              <w:spacing w:before="100" w:beforeAutospacing="1" w:after="100" w:afterAutospacing="1" w:line="240" w:lineRule="auto"/>
              <w:jc w:val="center"/>
              <w:rPr>
                <w:rFonts w:ascii="Times New Roman" w:eastAsia="Times New Roman" w:hAnsi="Times New Roman"/>
                <w:sz w:val="24"/>
                <w:szCs w:val="24"/>
                <w:lang w:val="en-US"/>
              </w:rPr>
            </w:pPr>
            <w:r w:rsidRPr="00A854F6">
              <w:rPr>
                <w:rFonts w:ascii="Times New Roman" w:eastAsia="Times New Roman" w:hAnsi="Times New Roman"/>
                <w:sz w:val="24"/>
                <w:szCs w:val="24"/>
                <w:lang w:val="en-US"/>
              </w:rPr>
              <w:t xml:space="preserve">12 </w:t>
            </w:r>
          </w:p>
        </w:tc>
        <w:tc>
          <w:tcPr>
            <w:tcW w:w="1650" w:type="pct"/>
            <w:tcBorders>
              <w:top w:val="outset" w:sz="6" w:space="0" w:color="auto"/>
              <w:left w:val="outset" w:sz="6" w:space="0" w:color="auto"/>
              <w:bottom w:val="outset" w:sz="6" w:space="0" w:color="auto"/>
              <w:right w:val="outset" w:sz="6" w:space="0" w:color="auto"/>
            </w:tcBorders>
            <w:hideMark/>
          </w:tcPr>
          <w:p w14:paraId="14AC97F9" w14:textId="77777777" w:rsidR="00F7291A" w:rsidRPr="00A854F6" w:rsidRDefault="00F7291A" w:rsidP="005C6D78">
            <w:pPr>
              <w:spacing w:before="100" w:beforeAutospacing="1" w:after="100" w:afterAutospacing="1" w:line="240" w:lineRule="auto"/>
              <w:jc w:val="center"/>
              <w:rPr>
                <w:rFonts w:ascii="Times New Roman" w:eastAsia="Times New Roman" w:hAnsi="Times New Roman"/>
                <w:sz w:val="24"/>
                <w:szCs w:val="24"/>
                <w:lang w:val="en-US"/>
              </w:rPr>
            </w:pPr>
            <w:r w:rsidRPr="00A854F6">
              <w:rPr>
                <w:rFonts w:ascii="Times New Roman" w:eastAsia="Times New Roman" w:hAnsi="Times New Roman"/>
                <w:sz w:val="24"/>
                <w:szCs w:val="24"/>
                <w:lang w:val="en-US"/>
              </w:rPr>
              <w:t xml:space="preserve">16 </w:t>
            </w:r>
          </w:p>
        </w:tc>
      </w:tr>
      <w:tr w:rsidR="00F7291A" w:rsidRPr="00A854F6" w14:paraId="67C0F008" w14:textId="77777777" w:rsidTr="005C6D78">
        <w:trPr>
          <w:tblCellSpacing w:w="15" w:type="dxa"/>
        </w:trPr>
        <w:tc>
          <w:tcPr>
            <w:tcW w:w="1700" w:type="pct"/>
            <w:tcBorders>
              <w:top w:val="outset" w:sz="6" w:space="0" w:color="auto"/>
              <w:left w:val="outset" w:sz="6" w:space="0" w:color="auto"/>
              <w:bottom w:val="outset" w:sz="6" w:space="0" w:color="auto"/>
              <w:right w:val="outset" w:sz="6" w:space="0" w:color="auto"/>
            </w:tcBorders>
            <w:hideMark/>
          </w:tcPr>
          <w:p w14:paraId="3C82BDB1" w14:textId="77777777" w:rsidR="00F7291A" w:rsidRPr="00A854F6" w:rsidRDefault="00F7291A" w:rsidP="005C6D78">
            <w:pPr>
              <w:spacing w:before="100" w:beforeAutospacing="1" w:after="100" w:afterAutospacing="1" w:line="240" w:lineRule="auto"/>
              <w:jc w:val="center"/>
              <w:rPr>
                <w:rFonts w:ascii="Times New Roman" w:eastAsia="Times New Roman" w:hAnsi="Times New Roman"/>
                <w:sz w:val="24"/>
                <w:szCs w:val="24"/>
                <w:lang w:val="en-US"/>
              </w:rPr>
            </w:pPr>
            <w:r w:rsidRPr="00A854F6">
              <w:rPr>
                <w:rFonts w:ascii="Times New Roman" w:eastAsia="Times New Roman" w:hAnsi="Times New Roman"/>
                <w:sz w:val="24"/>
                <w:szCs w:val="24"/>
                <w:lang w:val="en-US"/>
              </w:rPr>
              <w:t xml:space="preserve">25 </w:t>
            </w:r>
          </w:p>
        </w:tc>
        <w:tc>
          <w:tcPr>
            <w:tcW w:w="1650" w:type="pct"/>
            <w:tcBorders>
              <w:top w:val="outset" w:sz="6" w:space="0" w:color="auto"/>
              <w:left w:val="outset" w:sz="6" w:space="0" w:color="auto"/>
              <w:bottom w:val="outset" w:sz="6" w:space="0" w:color="auto"/>
              <w:right w:val="outset" w:sz="6" w:space="0" w:color="auto"/>
            </w:tcBorders>
            <w:hideMark/>
          </w:tcPr>
          <w:p w14:paraId="7EB3F355" w14:textId="77777777" w:rsidR="00F7291A" w:rsidRPr="00A854F6" w:rsidRDefault="00F7291A" w:rsidP="005C6D78">
            <w:pPr>
              <w:spacing w:before="100" w:beforeAutospacing="1" w:after="100" w:afterAutospacing="1" w:line="240" w:lineRule="auto"/>
              <w:jc w:val="center"/>
              <w:rPr>
                <w:rFonts w:ascii="Times New Roman" w:eastAsia="Times New Roman" w:hAnsi="Times New Roman"/>
                <w:sz w:val="24"/>
                <w:szCs w:val="24"/>
                <w:lang w:val="en-US"/>
              </w:rPr>
            </w:pPr>
            <w:r w:rsidRPr="00A854F6">
              <w:rPr>
                <w:rFonts w:ascii="Times New Roman" w:eastAsia="Times New Roman" w:hAnsi="Times New Roman"/>
                <w:sz w:val="24"/>
                <w:szCs w:val="24"/>
                <w:lang w:val="en-US"/>
              </w:rPr>
              <w:t xml:space="preserve">13 </w:t>
            </w:r>
          </w:p>
        </w:tc>
        <w:tc>
          <w:tcPr>
            <w:tcW w:w="1650" w:type="pct"/>
            <w:tcBorders>
              <w:top w:val="outset" w:sz="6" w:space="0" w:color="auto"/>
              <w:left w:val="outset" w:sz="6" w:space="0" w:color="auto"/>
              <w:bottom w:val="outset" w:sz="6" w:space="0" w:color="auto"/>
              <w:right w:val="outset" w:sz="6" w:space="0" w:color="auto"/>
            </w:tcBorders>
            <w:hideMark/>
          </w:tcPr>
          <w:p w14:paraId="588B0162" w14:textId="77777777" w:rsidR="00F7291A" w:rsidRPr="00A854F6" w:rsidRDefault="00F7291A" w:rsidP="005C6D78">
            <w:pPr>
              <w:spacing w:before="100" w:beforeAutospacing="1" w:after="100" w:afterAutospacing="1" w:line="240" w:lineRule="auto"/>
              <w:jc w:val="center"/>
              <w:rPr>
                <w:rFonts w:ascii="Times New Roman" w:eastAsia="Times New Roman" w:hAnsi="Times New Roman"/>
                <w:sz w:val="24"/>
                <w:szCs w:val="24"/>
                <w:lang w:val="en-US"/>
              </w:rPr>
            </w:pPr>
            <w:r w:rsidRPr="00A854F6">
              <w:rPr>
                <w:rFonts w:ascii="Times New Roman" w:eastAsia="Times New Roman" w:hAnsi="Times New Roman"/>
                <w:sz w:val="24"/>
                <w:szCs w:val="24"/>
                <w:lang w:val="en-US"/>
              </w:rPr>
              <w:t xml:space="preserve">17 </w:t>
            </w:r>
          </w:p>
        </w:tc>
      </w:tr>
      <w:tr w:rsidR="00F7291A" w:rsidRPr="00A854F6" w14:paraId="60967721" w14:textId="77777777" w:rsidTr="005C6D78">
        <w:trPr>
          <w:tblCellSpacing w:w="15" w:type="dxa"/>
        </w:trPr>
        <w:tc>
          <w:tcPr>
            <w:tcW w:w="1700" w:type="pct"/>
            <w:tcBorders>
              <w:top w:val="outset" w:sz="6" w:space="0" w:color="auto"/>
              <w:left w:val="outset" w:sz="6" w:space="0" w:color="auto"/>
              <w:bottom w:val="outset" w:sz="6" w:space="0" w:color="auto"/>
              <w:right w:val="outset" w:sz="6" w:space="0" w:color="auto"/>
            </w:tcBorders>
            <w:hideMark/>
          </w:tcPr>
          <w:p w14:paraId="6FC53E2B" w14:textId="77777777" w:rsidR="00F7291A" w:rsidRPr="00A854F6" w:rsidRDefault="00F7291A" w:rsidP="005C6D78">
            <w:pPr>
              <w:spacing w:before="100" w:beforeAutospacing="1" w:after="100" w:afterAutospacing="1" w:line="240" w:lineRule="auto"/>
              <w:jc w:val="center"/>
              <w:rPr>
                <w:rFonts w:ascii="Times New Roman" w:eastAsia="Times New Roman" w:hAnsi="Times New Roman"/>
                <w:sz w:val="24"/>
                <w:szCs w:val="24"/>
                <w:lang w:val="en-US"/>
              </w:rPr>
            </w:pPr>
            <w:r w:rsidRPr="00A854F6">
              <w:rPr>
                <w:rFonts w:ascii="Times New Roman" w:eastAsia="Times New Roman" w:hAnsi="Times New Roman"/>
                <w:sz w:val="24"/>
                <w:szCs w:val="24"/>
                <w:lang w:val="en-US"/>
              </w:rPr>
              <w:t xml:space="preserve">27 </w:t>
            </w:r>
          </w:p>
        </w:tc>
        <w:tc>
          <w:tcPr>
            <w:tcW w:w="1650" w:type="pct"/>
            <w:tcBorders>
              <w:top w:val="outset" w:sz="6" w:space="0" w:color="auto"/>
              <w:left w:val="outset" w:sz="6" w:space="0" w:color="auto"/>
              <w:bottom w:val="outset" w:sz="6" w:space="0" w:color="auto"/>
              <w:right w:val="outset" w:sz="6" w:space="0" w:color="auto"/>
            </w:tcBorders>
            <w:hideMark/>
          </w:tcPr>
          <w:p w14:paraId="7CEEDA99" w14:textId="77777777" w:rsidR="00F7291A" w:rsidRPr="00A854F6" w:rsidRDefault="00F7291A" w:rsidP="005C6D78">
            <w:pPr>
              <w:spacing w:before="100" w:beforeAutospacing="1" w:after="100" w:afterAutospacing="1" w:line="240" w:lineRule="auto"/>
              <w:jc w:val="center"/>
              <w:rPr>
                <w:rFonts w:ascii="Times New Roman" w:eastAsia="Times New Roman" w:hAnsi="Times New Roman"/>
                <w:sz w:val="24"/>
                <w:szCs w:val="24"/>
                <w:lang w:val="en-US"/>
              </w:rPr>
            </w:pPr>
            <w:r w:rsidRPr="00A854F6">
              <w:rPr>
                <w:rFonts w:ascii="Times New Roman" w:eastAsia="Times New Roman" w:hAnsi="Times New Roman"/>
                <w:sz w:val="24"/>
                <w:szCs w:val="24"/>
                <w:lang w:val="en-US"/>
              </w:rPr>
              <w:t xml:space="preserve">14 </w:t>
            </w:r>
          </w:p>
        </w:tc>
        <w:tc>
          <w:tcPr>
            <w:tcW w:w="1650" w:type="pct"/>
            <w:tcBorders>
              <w:top w:val="outset" w:sz="6" w:space="0" w:color="auto"/>
              <w:left w:val="outset" w:sz="6" w:space="0" w:color="auto"/>
              <w:bottom w:val="outset" w:sz="6" w:space="0" w:color="auto"/>
              <w:right w:val="outset" w:sz="6" w:space="0" w:color="auto"/>
            </w:tcBorders>
            <w:hideMark/>
          </w:tcPr>
          <w:p w14:paraId="72451DD5" w14:textId="77777777" w:rsidR="00F7291A" w:rsidRPr="00A854F6" w:rsidRDefault="00F7291A" w:rsidP="005C6D78">
            <w:pPr>
              <w:spacing w:before="100" w:beforeAutospacing="1" w:after="100" w:afterAutospacing="1" w:line="240" w:lineRule="auto"/>
              <w:jc w:val="center"/>
              <w:rPr>
                <w:rFonts w:ascii="Times New Roman" w:eastAsia="Times New Roman" w:hAnsi="Times New Roman"/>
                <w:sz w:val="24"/>
                <w:szCs w:val="24"/>
                <w:lang w:val="en-US"/>
              </w:rPr>
            </w:pPr>
            <w:r w:rsidRPr="00A854F6">
              <w:rPr>
                <w:rFonts w:ascii="Times New Roman" w:eastAsia="Times New Roman" w:hAnsi="Times New Roman"/>
                <w:sz w:val="24"/>
                <w:szCs w:val="24"/>
                <w:lang w:val="en-US"/>
              </w:rPr>
              <w:t xml:space="preserve">19 </w:t>
            </w:r>
          </w:p>
        </w:tc>
      </w:tr>
    </w:tbl>
    <w:p w14:paraId="0765057B" w14:textId="77777777" w:rsidR="00F7291A" w:rsidRPr="00A854F6" w:rsidRDefault="00F7291A" w:rsidP="00F7291A">
      <w:pPr>
        <w:spacing w:before="100" w:beforeAutospacing="1" w:after="100" w:afterAutospacing="1" w:line="240" w:lineRule="auto"/>
        <w:rPr>
          <w:rFonts w:ascii="Times New Roman" w:eastAsia="Times New Roman" w:hAnsi="Times New Roman"/>
          <w:sz w:val="24"/>
          <w:szCs w:val="24"/>
          <w:lang w:val="en-US"/>
        </w:rPr>
      </w:pPr>
    </w:p>
    <w:p w14:paraId="49900704" w14:textId="77777777" w:rsidR="00F7291A" w:rsidRPr="00E7255B" w:rsidRDefault="00F7291A" w:rsidP="00F7291A">
      <w:pPr>
        <w:pStyle w:val="Default"/>
        <w:jc w:val="both"/>
        <w:rPr>
          <w:rFonts w:ascii="Times New Roman" w:hAnsi="Times New Roman" w:cs="Times New Roman"/>
          <w:b/>
          <w:bCs/>
          <w:sz w:val="22"/>
          <w:szCs w:val="22"/>
        </w:rPr>
      </w:pPr>
    </w:p>
    <w:p w14:paraId="3569FB4C" w14:textId="77777777" w:rsidR="00F7291A" w:rsidRPr="00E7255B" w:rsidRDefault="00F7291A" w:rsidP="00F7291A">
      <w:pPr>
        <w:pStyle w:val="Default"/>
        <w:jc w:val="both"/>
        <w:rPr>
          <w:rFonts w:ascii="Times New Roman" w:hAnsi="Times New Roman" w:cs="Times New Roman"/>
          <w:sz w:val="22"/>
          <w:szCs w:val="22"/>
        </w:rPr>
      </w:pPr>
    </w:p>
    <w:p w14:paraId="3DDA5A17" w14:textId="77777777" w:rsidR="00F7291A" w:rsidRPr="00E7255B" w:rsidRDefault="00F7291A" w:rsidP="00F7291A">
      <w:pPr>
        <w:pStyle w:val="Default"/>
        <w:jc w:val="both"/>
        <w:rPr>
          <w:rFonts w:ascii="Times New Roman" w:hAnsi="Times New Roman" w:cs="Times New Roman"/>
          <w:sz w:val="22"/>
          <w:szCs w:val="22"/>
        </w:rPr>
      </w:pPr>
    </w:p>
    <w:p w14:paraId="7CBF0921" w14:textId="77777777" w:rsidR="00F7291A" w:rsidRPr="00E7255B" w:rsidRDefault="00F7291A" w:rsidP="00F7291A">
      <w:pPr>
        <w:spacing w:after="0" w:line="240" w:lineRule="auto"/>
        <w:jc w:val="both"/>
        <w:rPr>
          <w:rFonts w:ascii="Times New Roman" w:hAnsi="Times New Roman"/>
          <w:kern w:val="2"/>
        </w:rPr>
      </w:pPr>
    </w:p>
    <w:p w14:paraId="47CE42F4" w14:textId="77777777" w:rsidR="00F7291A" w:rsidRPr="00E7255B" w:rsidRDefault="00F7291A" w:rsidP="00F7291A">
      <w:pPr>
        <w:spacing w:after="0" w:line="240" w:lineRule="auto"/>
        <w:jc w:val="both"/>
        <w:rPr>
          <w:rFonts w:ascii="Times New Roman" w:hAnsi="Times New Roman"/>
        </w:rPr>
      </w:pPr>
    </w:p>
    <w:p w14:paraId="4EEB702B" w14:textId="77777777" w:rsidR="00F7291A" w:rsidRPr="00E7255B" w:rsidRDefault="00F7291A" w:rsidP="00F7291A">
      <w:pPr>
        <w:spacing w:after="0" w:line="240" w:lineRule="auto"/>
        <w:jc w:val="both"/>
        <w:rPr>
          <w:rFonts w:ascii="Times New Roman" w:hAnsi="Times New Roman"/>
        </w:rPr>
      </w:pPr>
    </w:p>
    <w:p w14:paraId="393B002E" w14:textId="77777777" w:rsidR="00F7291A" w:rsidRPr="00E7255B" w:rsidRDefault="00F7291A" w:rsidP="00F7291A">
      <w:pPr>
        <w:spacing w:after="0" w:line="240" w:lineRule="auto"/>
        <w:jc w:val="both"/>
        <w:rPr>
          <w:rFonts w:ascii="Times New Roman" w:hAnsi="Times New Roman"/>
        </w:rPr>
      </w:pPr>
    </w:p>
    <w:p w14:paraId="2782C765" w14:textId="77777777" w:rsidR="00F7291A" w:rsidRPr="00E7255B" w:rsidRDefault="00F7291A" w:rsidP="00F7291A">
      <w:pPr>
        <w:spacing w:after="0" w:line="240" w:lineRule="auto"/>
        <w:jc w:val="both"/>
        <w:rPr>
          <w:rFonts w:ascii="Times New Roman" w:hAnsi="Times New Roman"/>
        </w:rPr>
      </w:pPr>
    </w:p>
    <w:p w14:paraId="5F2829A2" w14:textId="77777777" w:rsidR="00F7291A" w:rsidRPr="00E7255B" w:rsidRDefault="00F7291A" w:rsidP="00F7291A">
      <w:pPr>
        <w:spacing w:after="0" w:line="240" w:lineRule="auto"/>
        <w:jc w:val="both"/>
        <w:rPr>
          <w:rFonts w:ascii="Times New Roman" w:hAnsi="Times New Roman"/>
        </w:rPr>
      </w:pPr>
    </w:p>
    <w:p w14:paraId="22D211AE" w14:textId="77777777" w:rsidR="00F7291A" w:rsidRPr="00E7255B" w:rsidRDefault="00F7291A" w:rsidP="00F7291A">
      <w:pPr>
        <w:spacing w:after="0" w:line="240" w:lineRule="auto"/>
        <w:jc w:val="both"/>
        <w:rPr>
          <w:rFonts w:ascii="Times New Roman" w:hAnsi="Times New Roman"/>
        </w:rPr>
      </w:pPr>
    </w:p>
    <w:p w14:paraId="6FFD1447" w14:textId="77777777" w:rsidR="00F7291A" w:rsidRPr="00E7255B" w:rsidRDefault="00F7291A" w:rsidP="00F7291A">
      <w:pPr>
        <w:spacing w:after="0" w:line="240" w:lineRule="auto"/>
        <w:jc w:val="both"/>
        <w:rPr>
          <w:rFonts w:ascii="Times New Roman" w:hAnsi="Times New Roman"/>
        </w:rPr>
      </w:pPr>
    </w:p>
    <w:p w14:paraId="5AFFE05A" w14:textId="77777777" w:rsidR="00F7291A" w:rsidRPr="00E7255B" w:rsidRDefault="00F7291A" w:rsidP="00F7291A">
      <w:pPr>
        <w:spacing w:after="0" w:line="240" w:lineRule="auto"/>
        <w:jc w:val="both"/>
        <w:rPr>
          <w:rFonts w:ascii="Times New Roman" w:hAnsi="Times New Roman"/>
        </w:rPr>
      </w:pPr>
    </w:p>
    <w:p w14:paraId="254EC094" w14:textId="77777777" w:rsidR="00F7291A" w:rsidRPr="00E7255B" w:rsidRDefault="00F7291A" w:rsidP="00F7291A">
      <w:pPr>
        <w:spacing w:after="0" w:line="240" w:lineRule="auto"/>
        <w:jc w:val="both"/>
        <w:rPr>
          <w:rFonts w:ascii="Times New Roman" w:hAnsi="Times New Roman"/>
        </w:rPr>
      </w:pPr>
    </w:p>
    <w:p w14:paraId="593EA61C" w14:textId="77777777" w:rsidR="00F7291A" w:rsidRDefault="00F7291A" w:rsidP="00F7291A">
      <w:pPr>
        <w:spacing w:after="0" w:line="240" w:lineRule="auto"/>
        <w:jc w:val="both"/>
        <w:rPr>
          <w:rFonts w:ascii="Trebuchet MS" w:hAnsi="Trebuchet MS"/>
          <w:sz w:val="24"/>
          <w:szCs w:val="24"/>
        </w:rPr>
      </w:pPr>
    </w:p>
    <w:p w14:paraId="537770CA" w14:textId="77777777" w:rsidR="00F7291A" w:rsidRDefault="00F7291A" w:rsidP="00F7291A">
      <w:pPr>
        <w:spacing w:after="0" w:line="240" w:lineRule="auto"/>
        <w:jc w:val="both"/>
        <w:rPr>
          <w:rFonts w:ascii="Trebuchet MS" w:hAnsi="Trebuchet MS"/>
          <w:sz w:val="24"/>
          <w:szCs w:val="24"/>
        </w:rPr>
      </w:pPr>
    </w:p>
    <w:p w14:paraId="282ECF73" w14:textId="77777777" w:rsidR="00F7291A" w:rsidRDefault="00F7291A" w:rsidP="00F7291A">
      <w:pPr>
        <w:spacing w:after="0" w:line="240" w:lineRule="auto"/>
        <w:jc w:val="both"/>
        <w:rPr>
          <w:rFonts w:ascii="Trebuchet MS" w:hAnsi="Trebuchet MS"/>
          <w:sz w:val="24"/>
          <w:szCs w:val="24"/>
        </w:rPr>
      </w:pPr>
    </w:p>
    <w:p w14:paraId="26D92EFE" w14:textId="77777777" w:rsidR="00F7291A" w:rsidRDefault="00F7291A" w:rsidP="00F7291A">
      <w:pPr>
        <w:tabs>
          <w:tab w:val="left" w:pos="9168"/>
        </w:tabs>
        <w:spacing w:after="0" w:line="240" w:lineRule="auto"/>
        <w:jc w:val="both"/>
        <w:rPr>
          <w:rFonts w:ascii="Trebuchet MS" w:hAnsi="Trebuchet MS"/>
          <w:sz w:val="24"/>
          <w:szCs w:val="24"/>
        </w:rPr>
      </w:pPr>
      <w:r>
        <w:rPr>
          <w:rFonts w:ascii="Trebuchet MS" w:hAnsi="Trebuchet MS"/>
          <w:sz w:val="24"/>
          <w:szCs w:val="24"/>
        </w:rPr>
        <w:tab/>
      </w:r>
    </w:p>
    <w:p w14:paraId="74EC934C" w14:textId="77777777" w:rsidR="00F7291A" w:rsidRDefault="00F7291A" w:rsidP="00F7291A">
      <w:pPr>
        <w:tabs>
          <w:tab w:val="left" w:pos="9168"/>
        </w:tabs>
        <w:spacing w:after="0" w:line="240" w:lineRule="auto"/>
        <w:jc w:val="both"/>
        <w:rPr>
          <w:rFonts w:ascii="Trebuchet MS" w:hAnsi="Trebuchet MS"/>
          <w:sz w:val="24"/>
          <w:szCs w:val="24"/>
        </w:rPr>
      </w:pPr>
    </w:p>
    <w:p w14:paraId="32DBC053" w14:textId="77777777" w:rsidR="00F7291A" w:rsidRDefault="00F7291A" w:rsidP="00F7291A">
      <w:pPr>
        <w:tabs>
          <w:tab w:val="left" w:pos="9168"/>
        </w:tabs>
        <w:spacing w:after="0" w:line="240" w:lineRule="auto"/>
        <w:jc w:val="both"/>
        <w:rPr>
          <w:rFonts w:ascii="Trebuchet MS" w:hAnsi="Trebuchet MS"/>
          <w:sz w:val="24"/>
          <w:szCs w:val="24"/>
        </w:rPr>
      </w:pPr>
    </w:p>
    <w:p w14:paraId="336DF16A" w14:textId="77777777" w:rsidR="00F7291A" w:rsidRDefault="00F7291A" w:rsidP="00F7291A">
      <w:pPr>
        <w:tabs>
          <w:tab w:val="left" w:pos="9168"/>
        </w:tabs>
        <w:spacing w:after="0" w:line="240" w:lineRule="auto"/>
        <w:jc w:val="both"/>
        <w:rPr>
          <w:rFonts w:ascii="Trebuchet MS" w:hAnsi="Trebuchet MS"/>
          <w:sz w:val="24"/>
          <w:szCs w:val="24"/>
        </w:rPr>
      </w:pPr>
    </w:p>
    <w:p w14:paraId="1BD3515E" w14:textId="77777777" w:rsidR="00F7291A" w:rsidRDefault="00F7291A" w:rsidP="00F7291A">
      <w:pPr>
        <w:tabs>
          <w:tab w:val="left" w:pos="9168"/>
        </w:tabs>
        <w:spacing w:after="0" w:line="240" w:lineRule="auto"/>
        <w:jc w:val="both"/>
        <w:rPr>
          <w:rFonts w:ascii="Trebuchet MS" w:hAnsi="Trebuchet MS"/>
          <w:sz w:val="24"/>
          <w:szCs w:val="24"/>
        </w:rPr>
      </w:pPr>
    </w:p>
    <w:p w14:paraId="14E53F2B" w14:textId="77777777" w:rsidR="00F7291A" w:rsidRDefault="00F7291A" w:rsidP="00F7291A">
      <w:pPr>
        <w:tabs>
          <w:tab w:val="left" w:pos="9168"/>
        </w:tabs>
        <w:spacing w:after="0" w:line="240" w:lineRule="auto"/>
        <w:jc w:val="both"/>
        <w:rPr>
          <w:rFonts w:ascii="Trebuchet MS" w:hAnsi="Trebuchet MS"/>
          <w:sz w:val="24"/>
          <w:szCs w:val="24"/>
        </w:rPr>
      </w:pPr>
    </w:p>
    <w:p w14:paraId="15913DCF" w14:textId="266854E2" w:rsidR="00AF106C" w:rsidRPr="00AF106C" w:rsidRDefault="00AF106C" w:rsidP="00AF106C">
      <w:pPr>
        <w:spacing w:after="0" w:line="240" w:lineRule="auto"/>
        <w:rPr>
          <w:rFonts w:ascii="Times New Roman" w:eastAsia="Times New Roman" w:hAnsi="Times New Roman"/>
          <w:sz w:val="18"/>
          <w:szCs w:val="18"/>
          <w:lang w:val="en-US"/>
        </w:rPr>
      </w:pPr>
    </w:p>
    <w:sectPr w:rsidR="00AF106C" w:rsidRPr="00AF106C" w:rsidSect="00815AE7">
      <w:pgSz w:w="11906" w:h="16838"/>
      <w:pgMar w:top="270" w:right="849"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24C36"/>
    <w:multiLevelType w:val="hybridMultilevel"/>
    <w:tmpl w:val="DF8EF072"/>
    <w:lvl w:ilvl="0" w:tplc="04180005">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 w15:restartNumberingAfterBreak="0">
    <w:nsid w:val="0F322A8E"/>
    <w:multiLevelType w:val="hybridMultilevel"/>
    <w:tmpl w:val="62D4BF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7D2D3A"/>
    <w:multiLevelType w:val="singleLevel"/>
    <w:tmpl w:val="9B9677BA"/>
    <w:lvl w:ilvl="0">
      <w:start w:val="1"/>
      <w:numFmt w:val="lowerLetter"/>
      <w:lvlText w:val="%1)"/>
      <w:lvlJc w:val="left"/>
      <w:pPr>
        <w:tabs>
          <w:tab w:val="num" w:pos="1080"/>
        </w:tabs>
        <w:ind w:left="1080" w:hanging="360"/>
      </w:pPr>
      <w:rPr>
        <w:rFonts w:hint="default"/>
      </w:rPr>
    </w:lvl>
  </w:abstractNum>
  <w:abstractNum w:abstractNumId="3" w15:restartNumberingAfterBreak="0">
    <w:nsid w:val="15691BB2"/>
    <w:multiLevelType w:val="hybridMultilevel"/>
    <w:tmpl w:val="55F4D636"/>
    <w:lvl w:ilvl="0" w:tplc="0418000F">
      <w:start w:val="1"/>
      <w:numFmt w:val="decimal"/>
      <w:lvlText w:val="%1."/>
      <w:lvlJc w:val="left"/>
      <w:pPr>
        <w:ind w:left="644"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 w15:restartNumberingAfterBreak="0">
    <w:nsid w:val="1686580C"/>
    <w:multiLevelType w:val="hybridMultilevel"/>
    <w:tmpl w:val="670838D6"/>
    <w:lvl w:ilvl="0" w:tplc="17A68720">
      <w:start w:val="1"/>
      <w:numFmt w:val="lowerLetter"/>
      <w:lvlText w:val="%1)"/>
      <w:lvlJc w:val="left"/>
      <w:pPr>
        <w:ind w:left="927" w:hanging="360"/>
      </w:pPr>
      <w:rPr>
        <w:rFonts w:cs="Times New Roman"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8785FCE"/>
    <w:multiLevelType w:val="hybridMultilevel"/>
    <w:tmpl w:val="675488F8"/>
    <w:lvl w:ilvl="0" w:tplc="54A6F84E">
      <w:start w:val="2"/>
      <w:numFmt w:val="bullet"/>
      <w:lvlText w:val="-"/>
      <w:lvlJc w:val="left"/>
      <w:pPr>
        <w:ind w:left="644" w:hanging="360"/>
      </w:pPr>
      <w:rPr>
        <w:rFonts w:ascii="Times New Roman" w:eastAsia="Times New Roman" w:hAnsi="Times New Roman" w:cs="Times New Roman" w:hint="default"/>
      </w:rPr>
    </w:lvl>
    <w:lvl w:ilvl="1" w:tplc="04180003">
      <w:start w:val="1"/>
      <w:numFmt w:val="bullet"/>
      <w:lvlText w:val="o"/>
      <w:lvlJc w:val="left"/>
      <w:pPr>
        <w:ind w:left="1110" w:hanging="360"/>
      </w:pPr>
      <w:rPr>
        <w:rFonts w:ascii="Courier New" w:hAnsi="Courier New" w:cs="Courier New" w:hint="default"/>
      </w:rPr>
    </w:lvl>
    <w:lvl w:ilvl="2" w:tplc="04180005">
      <w:start w:val="1"/>
      <w:numFmt w:val="bullet"/>
      <w:lvlText w:val=""/>
      <w:lvlJc w:val="left"/>
      <w:pPr>
        <w:ind w:left="1830" w:hanging="360"/>
      </w:pPr>
      <w:rPr>
        <w:rFonts w:ascii="Wingdings" w:hAnsi="Wingdings" w:hint="default"/>
      </w:rPr>
    </w:lvl>
    <w:lvl w:ilvl="3" w:tplc="04180001">
      <w:start w:val="1"/>
      <w:numFmt w:val="bullet"/>
      <w:lvlText w:val=""/>
      <w:lvlJc w:val="left"/>
      <w:pPr>
        <w:ind w:left="2550" w:hanging="360"/>
      </w:pPr>
      <w:rPr>
        <w:rFonts w:ascii="Symbol" w:hAnsi="Symbol" w:hint="default"/>
      </w:rPr>
    </w:lvl>
    <w:lvl w:ilvl="4" w:tplc="04180003">
      <w:start w:val="1"/>
      <w:numFmt w:val="bullet"/>
      <w:lvlText w:val="o"/>
      <w:lvlJc w:val="left"/>
      <w:pPr>
        <w:ind w:left="3270" w:hanging="360"/>
      </w:pPr>
      <w:rPr>
        <w:rFonts w:ascii="Courier New" w:hAnsi="Courier New" w:cs="Courier New" w:hint="default"/>
      </w:rPr>
    </w:lvl>
    <w:lvl w:ilvl="5" w:tplc="04180005">
      <w:start w:val="1"/>
      <w:numFmt w:val="bullet"/>
      <w:lvlText w:val=""/>
      <w:lvlJc w:val="left"/>
      <w:pPr>
        <w:ind w:left="3990" w:hanging="360"/>
      </w:pPr>
      <w:rPr>
        <w:rFonts w:ascii="Wingdings" w:hAnsi="Wingdings" w:hint="default"/>
      </w:rPr>
    </w:lvl>
    <w:lvl w:ilvl="6" w:tplc="04180001">
      <w:start w:val="1"/>
      <w:numFmt w:val="bullet"/>
      <w:lvlText w:val=""/>
      <w:lvlJc w:val="left"/>
      <w:pPr>
        <w:ind w:left="4710" w:hanging="360"/>
      </w:pPr>
      <w:rPr>
        <w:rFonts w:ascii="Symbol" w:hAnsi="Symbol" w:hint="default"/>
      </w:rPr>
    </w:lvl>
    <w:lvl w:ilvl="7" w:tplc="04180003">
      <w:start w:val="1"/>
      <w:numFmt w:val="bullet"/>
      <w:lvlText w:val="o"/>
      <w:lvlJc w:val="left"/>
      <w:pPr>
        <w:ind w:left="5430" w:hanging="360"/>
      </w:pPr>
      <w:rPr>
        <w:rFonts w:ascii="Courier New" w:hAnsi="Courier New" w:cs="Courier New" w:hint="default"/>
      </w:rPr>
    </w:lvl>
    <w:lvl w:ilvl="8" w:tplc="04180005">
      <w:start w:val="1"/>
      <w:numFmt w:val="bullet"/>
      <w:lvlText w:val=""/>
      <w:lvlJc w:val="left"/>
      <w:pPr>
        <w:ind w:left="6150" w:hanging="360"/>
      </w:pPr>
      <w:rPr>
        <w:rFonts w:ascii="Wingdings" w:hAnsi="Wingdings" w:hint="default"/>
      </w:rPr>
    </w:lvl>
  </w:abstractNum>
  <w:abstractNum w:abstractNumId="6" w15:restartNumberingAfterBreak="0">
    <w:nsid w:val="19587334"/>
    <w:multiLevelType w:val="hybridMultilevel"/>
    <w:tmpl w:val="37AC2686"/>
    <w:lvl w:ilvl="0" w:tplc="04180017">
      <w:start w:val="1"/>
      <w:numFmt w:val="lowerLetter"/>
      <w:lvlText w:val="%1)"/>
      <w:lvlJc w:val="left"/>
      <w:pPr>
        <w:ind w:left="1069" w:hanging="360"/>
      </w:p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7" w15:restartNumberingAfterBreak="0">
    <w:nsid w:val="25DD4BF4"/>
    <w:multiLevelType w:val="singleLevel"/>
    <w:tmpl w:val="0D748F70"/>
    <w:lvl w:ilvl="0">
      <w:start w:val="1"/>
      <w:numFmt w:val="lowerLetter"/>
      <w:lvlText w:val="%1)"/>
      <w:lvlJc w:val="left"/>
      <w:pPr>
        <w:tabs>
          <w:tab w:val="num" w:pos="1800"/>
        </w:tabs>
        <w:ind w:left="1800" w:hanging="360"/>
      </w:pPr>
      <w:rPr>
        <w:rFonts w:hint="default"/>
      </w:rPr>
    </w:lvl>
  </w:abstractNum>
  <w:abstractNum w:abstractNumId="8" w15:restartNumberingAfterBreak="0">
    <w:nsid w:val="28B435AB"/>
    <w:multiLevelType w:val="hybridMultilevel"/>
    <w:tmpl w:val="8A6862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2A7DC9"/>
    <w:multiLevelType w:val="hybridMultilevel"/>
    <w:tmpl w:val="DFE63976"/>
    <w:lvl w:ilvl="0" w:tplc="0418000F">
      <w:start w:val="1"/>
      <w:numFmt w:val="decimal"/>
      <w:lvlText w:val="%1."/>
      <w:lvlJc w:val="left"/>
      <w:pPr>
        <w:ind w:left="63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310549F7"/>
    <w:multiLevelType w:val="hybridMultilevel"/>
    <w:tmpl w:val="89A2B7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CE6807"/>
    <w:multiLevelType w:val="hybridMultilevel"/>
    <w:tmpl w:val="AACE1EA2"/>
    <w:lvl w:ilvl="0" w:tplc="2340D750">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12" w15:restartNumberingAfterBreak="0">
    <w:nsid w:val="3CDA3BE9"/>
    <w:multiLevelType w:val="hybridMultilevel"/>
    <w:tmpl w:val="F738EAB4"/>
    <w:lvl w:ilvl="0" w:tplc="E7AA202A">
      <w:start w:val="1"/>
      <w:numFmt w:val="lowerLetter"/>
      <w:lvlText w:val="%1)"/>
      <w:lvlJc w:val="left"/>
      <w:pPr>
        <w:ind w:left="360"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3" w15:restartNumberingAfterBreak="0">
    <w:nsid w:val="3DA80523"/>
    <w:multiLevelType w:val="hybridMultilevel"/>
    <w:tmpl w:val="80CEF1CE"/>
    <w:lvl w:ilvl="0" w:tplc="0DC220BA">
      <w:start w:val="1"/>
      <w:numFmt w:val="lowerLetter"/>
      <w:lvlText w:val="%1)"/>
      <w:lvlJc w:val="left"/>
      <w:pPr>
        <w:ind w:left="1287" w:hanging="360"/>
      </w:pPr>
      <w:rPr>
        <w:vertAlign w:val="baseline"/>
      </w:r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14" w15:restartNumberingAfterBreak="0">
    <w:nsid w:val="3EA467F0"/>
    <w:multiLevelType w:val="hybridMultilevel"/>
    <w:tmpl w:val="37AC2686"/>
    <w:lvl w:ilvl="0" w:tplc="04180017">
      <w:start w:val="1"/>
      <w:numFmt w:val="lowerLetter"/>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15" w15:restartNumberingAfterBreak="0">
    <w:nsid w:val="3ED65018"/>
    <w:multiLevelType w:val="hybridMultilevel"/>
    <w:tmpl w:val="91E6C376"/>
    <w:lvl w:ilvl="0" w:tplc="2AAA12DA">
      <w:start w:val="1"/>
      <w:numFmt w:val="lowerLetter"/>
      <w:lvlText w:val="%1)"/>
      <w:lvlJc w:val="left"/>
      <w:pPr>
        <w:ind w:left="1122" w:hanging="360"/>
      </w:pPr>
      <w:rPr>
        <w:rFonts w:hint="default"/>
      </w:rPr>
    </w:lvl>
    <w:lvl w:ilvl="1" w:tplc="04180019" w:tentative="1">
      <w:start w:val="1"/>
      <w:numFmt w:val="lowerLetter"/>
      <w:lvlText w:val="%2."/>
      <w:lvlJc w:val="left"/>
      <w:pPr>
        <w:ind w:left="1842" w:hanging="360"/>
      </w:pPr>
    </w:lvl>
    <w:lvl w:ilvl="2" w:tplc="0418001B" w:tentative="1">
      <w:start w:val="1"/>
      <w:numFmt w:val="lowerRoman"/>
      <w:lvlText w:val="%3."/>
      <w:lvlJc w:val="right"/>
      <w:pPr>
        <w:ind w:left="2562" w:hanging="180"/>
      </w:pPr>
    </w:lvl>
    <w:lvl w:ilvl="3" w:tplc="0418000F" w:tentative="1">
      <w:start w:val="1"/>
      <w:numFmt w:val="decimal"/>
      <w:lvlText w:val="%4."/>
      <w:lvlJc w:val="left"/>
      <w:pPr>
        <w:ind w:left="3282" w:hanging="360"/>
      </w:pPr>
    </w:lvl>
    <w:lvl w:ilvl="4" w:tplc="04180019" w:tentative="1">
      <w:start w:val="1"/>
      <w:numFmt w:val="lowerLetter"/>
      <w:lvlText w:val="%5."/>
      <w:lvlJc w:val="left"/>
      <w:pPr>
        <w:ind w:left="4002" w:hanging="360"/>
      </w:pPr>
    </w:lvl>
    <w:lvl w:ilvl="5" w:tplc="0418001B" w:tentative="1">
      <w:start w:val="1"/>
      <w:numFmt w:val="lowerRoman"/>
      <w:lvlText w:val="%6."/>
      <w:lvlJc w:val="right"/>
      <w:pPr>
        <w:ind w:left="4722" w:hanging="180"/>
      </w:pPr>
    </w:lvl>
    <w:lvl w:ilvl="6" w:tplc="0418000F" w:tentative="1">
      <w:start w:val="1"/>
      <w:numFmt w:val="decimal"/>
      <w:lvlText w:val="%7."/>
      <w:lvlJc w:val="left"/>
      <w:pPr>
        <w:ind w:left="5442" w:hanging="360"/>
      </w:pPr>
    </w:lvl>
    <w:lvl w:ilvl="7" w:tplc="04180019" w:tentative="1">
      <w:start w:val="1"/>
      <w:numFmt w:val="lowerLetter"/>
      <w:lvlText w:val="%8."/>
      <w:lvlJc w:val="left"/>
      <w:pPr>
        <w:ind w:left="6162" w:hanging="360"/>
      </w:pPr>
    </w:lvl>
    <w:lvl w:ilvl="8" w:tplc="0418001B" w:tentative="1">
      <w:start w:val="1"/>
      <w:numFmt w:val="lowerRoman"/>
      <w:lvlText w:val="%9."/>
      <w:lvlJc w:val="right"/>
      <w:pPr>
        <w:ind w:left="6882" w:hanging="180"/>
      </w:pPr>
    </w:lvl>
  </w:abstractNum>
  <w:abstractNum w:abstractNumId="16" w15:restartNumberingAfterBreak="0">
    <w:nsid w:val="400C4B57"/>
    <w:multiLevelType w:val="hybridMultilevel"/>
    <w:tmpl w:val="764A6FDA"/>
    <w:lvl w:ilvl="0" w:tplc="C66CD900">
      <w:start w:val="5"/>
      <w:numFmt w:val="decimal"/>
      <w:lvlText w:val="(%1)"/>
      <w:lvlJc w:val="left"/>
      <w:pPr>
        <w:ind w:left="1482" w:hanging="91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464E660A"/>
    <w:multiLevelType w:val="hybridMultilevel"/>
    <w:tmpl w:val="F02092DE"/>
    <w:lvl w:ilvl="0" w:tplc="D56C40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6DE7487"/>
    <w:multiLevelType w:val="hybridMultilevel"/>
    <w:tmpl w:val="9836CF3C"/>
    <w:lvl w:ilvl="0" w:tplc="DE32BE1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47985DEB"/>
    <w:multiLevelType w:val="hybridMultilevel"/>
    <w:tmpl w:val="49628226"/>
    <w:lvl w:ilvl="0" w:tplc="A2CCF5CC">
      <w:numFmt w:val="bullet"/>
      <w:lvlText w:val="-"/>
      <w:lvlJc w:val="left"/>
      <w:pPr>
        <w:ind w:left="720" w:hanging="36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0" w15:restartNumberingAfterBreak="0">
    <w:nsid w:val="48070262"/>
    <w:multiLevelType w:val="hybridMultilevel"/>
    <w:tmpl w:val="CD54CE70"/>
    <w:lvl w:ilvl="0" w:tplc="5CE8CE24">
      <w:start w:val="1"/>
      <w:numFmt w:val="lowerLetter"/>
      <w:lvlText w:val="%1)"/>
      <w:lvlJc w:val="left"/>
      <w:pPr>
        <w:ind w:left="1069" w:hanging="360"/>
      </w:pPr>
      <w:rPr>
        <w:rFonts w:ascii="Arial" w:eastAsia="Times New Roman" w:hAnsi="Arial" w:cs="Arial"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1" w15:restartNumberingAfterBreak="0">
    <w:nsid w:val="4A073DAE"/>
    <w:multiLevelType w:val="hybridMultilevel"/>
    <w:tmpl w:val="8AFC84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E141E0"/>
    <w:multiLevelType w:val="hybridMultilevel"/>
    <w:tmpl w:val="D46271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843864"/>
    <w:multiLevelType w:val="hybridMultilevel"/>
    <w:tmpl w:val="89A2B7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416934"/>
    <w:multiLevelType w:val="hybridMultilevel"/>
    <w:tmpl w:val="3A728B78"/>
    <w:lvl w:ilvl="0" w:tplc="04180011">
      <w:start w:val="1"/>
      <w:numFmt w:val="decimal"/>
      <w:lvlText w:val="%1)"/>
      <w:lvlJc w:val="left"/>
      <w:pPr>
        <w:ind w:left="720" w:hanging="360"/>
      </w:pPr>
      <w:rPr>
        <w:vertAlign w:val="superscrip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5" w15:restartNumberingAfterBreak="0">
    <w:nsid w:val="53A11791"/>
    <w:multiLevelType w:val="hybridMultilevel"/>
    <w:tmpl w:val="81ECB228"/>
    <w:lvl w:ilvl="0" w:tplc="0BDA0F0C">
      <w:numFmt w:val="bullet"/>
      <w:lvlText w:val="-"/>
      <w:lvlJc w:val="left"/>
      <w:pPr>
        <w:ind w:left="1069" w:hanging="360"/>
      </w:pPr>
      <w:rPr>
        <w:rFonts w:ascii="Arial" w:eastAsia="Times New Roman" w:hAnsi="Arial" w:cs="Arial"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26" w15:restartNumberingAfterBreak="0">
    <w:nsid w:val="5B4E050B"/>
    <w:multiLevelType w:val="hybridMultilevel"/>
    <w:tmpl w:val="00727A88"/>
    <w:lvl w:ilvl="0" w:tplc="AC6E8D8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5D8F13A2"/>
    <w:multiLevelType w:val="hybridMultilevel"/>
    <w:tmpl w:val="679EA3D4"/>
    <w:lvl w:ilvl="0" w:tplc="4D144E68">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8" w15:restartNumberingAfterBreak="0">
    <w:nsid w:val="5FE2282D"/>
    <w:multiLevelType w:val="hybridMultilevel"/>
    <w:tmpl w:val="69DEF5D0"/>
    <w:lvl w:ilvl="0" w:tplc="CBD4F8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625B162E"/>
    <w:multiLevelType w:val="hybridMultilevel"/>
    <w:tmpl w:val="6F1CE636"/>
    <w:lvl w:ilvl="0" w:tplc="35E292E2">
      <w:start w:val="1"/>
      <w:numFmt w:val="decimal"/>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30" w15:restartNumberingAfterBreak="0">
    <w:nsid w:val="6410752F"/>
    <w:multiLevelType w:val="hybridMultilevel"/>
    <w:tmpl w:val="89A2B7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8030BE"/>
    <w:multiLevelType w:val="hybridMultilevel"/>
    <w:tmpl w:val="1C94E500"/>
    <w:lvl w:ilvl="0" w:tplc="4282DA4C">
      <w:start w:val="1"/>
      <w:numFmt w:val="decimal"/>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32" w15:restartNumberingAfterBreak="0">
    <w:nsid w:val="66522F82"/>
    <w:multiLevelType w:val="hybridMultilevel"/>
    <w:tmpl w:val="125255E8"/>
    <w:lvl w:ilvl="0" w:tplc="2B76DA66">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68EB3F36"/>
    <w:multiLevelType w:val="hybridMultilevel"/>
    <w:tmpl w:val="57280F2A"/>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68FF476E"/>
    <w:multiLevelType w:val="hybridMultilevel"/>
    <w:tmpl w:val="8670DF42"/>
    <w:lvl w:ilvl="0" w:tplc="3658579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AFD44DE"/>
    <w:multiLevelType w:val="hybridMultilevel"/>
    <w:tmpl w:val="D21ADD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4E33CF"/>
    <w:multiLevelType w:val="hybridMultilevel"/>
    <w:tmpl w:val="3292638A"/>
    <w:lvl w:ilvl="0" w:tplc="64CC4E16">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37" w15:restartNumberingAfterBreak="0">
    <w:nsid w:val="6F875FF4"/>
    <w:multiLevelType w:val="singleLevel"/>
    <w:tmpl w:val="A37EB14C"/>
    <w:lvl w:ilvl="0">
      <w:start w:val="1"/>
      <w:numFmt w:val="lowerLetter"/>
      <w:lvlText w:val="%1)"/>
      <w:lvlJc w:val="left"/>
      <w:pPr>
        <w:tabs>
          <w:tab w:val="num" w:pos="990"/>
        </w:tabs>
        <w:ind w:left="990" w:hanging="360"/>
      </w:pPr>
      <w:rPr>
        <w:rFonts w:hint="default"/>
      </w:rPr>
    </w:lvl>
  </w:abstractNum>
  <w:abstractNum w:abstractNumId="38" w15:restartNumberingAfterBreak="0">
    <w:nsid w:val="6FC22D9D"/>
    <w:multiLevelType w:val="hybridMultilevel"/>
    <w:tmpl w:val="89A2B7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4A1FFA"/>
    <w:multiLevelType w:val="hybridMultilevel"/>
    <w:tmpl w:val="89A2B7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117EBF"/>
    <w:multiLevelType w:val="hybridMultilevel"/>
    <w:tmpl w:val="00C4D1A2"/>
    <w:lvl w:ilvl="0" w:tplc="B4AA60C0">
      <w:start w:val="1"/>
      <w:numFmt w:val="lowerLetter"/>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41" w15:restartNumberingAfterBreak="0">
    <w:nsid w:val="7ECE7B11"/>
    <w:multiLevelType w:val="hybridMultilevel"/>
    <w:tmpl w:val="53E04C0C"/>
    <w:lvl w:ilvl="0" w:tplc="58868DE0">
      <w:start w:val="5"/>
      <w:numFmt w:val="decimal"/>
      <w:lvlText w:val="(%1)"/>
      <w:lvlJc w:val="left"/>
      <w:pPr>
        <w:ind w:left="1482" w:hanging="915"/>
      </w:pPr>
      <w:rPr>
        <w:rFonts w:cs="Arial"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5"/>
  </w:num>
  <w:num w:numId="2">
    <w:abstractNumId w:val="5"/>
  </w:num>
  <w:num w:numId="3">
    <w:abstractNumId w:val="25"/>
  </w:num>
  <w:num w:numId="4">
    <w:abstractNumId w:val="32"/>
  </w:num>
  <w:num w:numId="5">
    <w:abstractNumId w:val="11"/>
  </w:num>
  <w:num w:numId="6">
    <w:abstractNumId w:val="9"/>
  </w:num>
  <w:num w:numId="7">
    <w:abstractNumId w:val="19"/>
  </w:num>
  <w:num w:numId="8">
    <w:abstractNumId w:val="36"/>
  </w:num>
  <w:num w:numId="9">
    <w:abstractNumId w:val="14"/>
  </w:num>
  <w:num w:numId="10">
    <w:abstractNumId w:val="6"/>
  </w:num>
  <w:num w:numId="11">
    <w:abstractNumId w:val="13"/>
  </w:num>
  <w:num w:numId="12">
    <w:abstractNumId w:val="1"/>
  </w:num>
  <w:num w:numId="13">
    <w:abstractNumId w:val="8"/>
  </w:num>
  <w:num w:numId="14">
    <w:abstractNumId w:val="38"/>
  </w:num>
  <w:num w:numId="15">
    <w:abstractNumId w:val="39"/>
  </w:num>
  <w:num w:numId="16">
    <w:abstractNumId w:val="22"/>
  </w:num>
  <w:num w:numId="17">
    <w:abstractNumId w:val="23"/>
  </w:num>
  <w:num w:numId="18">
    <w:abstractNumId w:val="10"/>
  </w:num>
  <w:num w:numId="19">
    <w:abstractNumId w:val="30"/>
  </w:num>
  <w:num w:numId="20">
    <w:abstractNumId w:val="4"/>
  </w:num>
  <w:num w:numId="21">
    <w:abstractNumId w:val="18"/>
  </w:num>
  <w:num w:numId="22">
    <w:abstractNumId w:val="35"/>
  </w:num>
  <w:num w:numId="23">
    <w:abstractNumId w:val="21"/>
  </w:num>
  <w:num w:numId="24">
    <w:abstractNumId w:val="17"/>
  </w:num>
  <w:num w:numId="25">
    <w:abstractNumId w:val="34"/>
  </w:num>
  <w:num w:numId="26">
    <w:abstractNumId w:val="29"/>
  </w:num>
  <w:num w:numId="27">
    <w:abstractNumId w:val="31"/>
  </w:num>
  <w:num w:numId="28">
    <w:abstractNumId w:val="20"/>
  </w:num>
  <w:num w:numId="29">
    <w:abstractNumId w:val="2"/>
  </w:num>
  <w:num w:numId="30">
    <w:abstractNumId w:val="33"/>
  </w:num>
  <w:num w:numId="31">
    <w:abstractNumId w:val="27"/>
  </w:num>
  <w:num w:numId="32">
    <w:abstractNumId w:val="12"/>
  </w:num>
  <w:num w:numId="33">
    <w:abstractNumId w:val="37"/>
  </w:num>
  <w:num w:numId="34">
    <w:abstractNumId w:val="7"/>
  </w:num>
  <w:num w:numId="35">
    <w:abstractNumId w:val="40"/>
  </w:num>
  <w:num w:numId="36">
    <w:abstractNumId w:val="15"/>
  </w:num>
  <w:num w:numId="37">
    <w:abstractNumId w:val="3"/>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8"/>
  </w:num>
  <w:num w:numId="40">
    <w:abstractNumId w:val="26"/>
  </w:num>
  <w:num w:numId="41">
    <w:abstractNumId w:val="41"/>
  </w:num>
  <w:num w:numId="42">
    <w:abstractNumId w:val="16"/>
  </w:num>
  <w:num w:numId="43">
    <w:abstractNumId w:val="24"/>
  </w:num>
  <w:num w:numId="4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2DD"/>
    <w:rsid w:val="00000CF0"/>
    <w:rsid w:val="000065CE"/>
    <w:rsid w:val="00006BBA"/>
    <w:rsid w:val="000116D1"/>
    <w:rsid w:val="00011B7F"/>
    <w:rsid w:val="000152AB"/>
    <w:rsid w:val="0001742A"/>
    <w:rsid w:val="00020054"/>
    <w:rsid w:val="00022525"/>
    <w:rsid w:val="00024A52"/>
    <w:rsid w:val="00025BE2"/>
    <w:rsid w:val="000332CD"/>
    <w:rsid w:val="00036574"/>
    <w:rsid w:val="000379F2"/>
    <w:rsid w:val="00040FD9"/>
    <w:rsid w:val="0004322B"/>
    <w:rsid w:val="0004567B"/>
    <w:rsid w:val="00046976"/>
    <w:rsid w:val="00050826"/>
    <w:rsid w:val="00053FCA"/>
    <w:rsid w:val="00054DA6"/>
    <w:rsid w:val="000579A5"/>
    <w:rsid w:val="00060A7E"/>
    <w:rsid w:val="00061373"/>
    <w:rsid w:val="00062095"/>
    <w:rsid w:val="00063454"/>
    <w:rsid w:val="000654CA"/>
    <w:rsid w:val="00072612"/>
    <w:rsid w:val="000762BB"/>
    <w:rsid w:val="000822DE"/>
    <w:rsid w:val="000838D9"/>
    <w:rsid w:val="00084E97"/>
    <w:rsid w:val="000853B8"/>
    <w:rsid w:val="00085B7B"/>
    <w:rsid w:val="00091AE6"/>
    <w:rsid w:val="00093A0E"/>
    <w:rsid w:val="00093A85"/>
    <w:rsid w:val="00094B7F"/>
    <w:rsid w:val="0009583C"/>
    <w:rsid w:val="00095DD7"/>
    <w:rsid w:val="00096673"/>
    <w:rsid w:val="00097DC1"/>
    <w:rsid w:val="000A14C9"/>
    <w:rsid w:val="000A25C3"/>
    <w:rsid w:val="000A2EEB"/>
    <w:rsid w:val="000A3194"/>
    <w:rsid w:val="000A52D0"/>
    <w:rsid w:val="000A5D43"/>
    <w:rsid w:val="000A5EAC"/>
    <w:rsid w:val="000A71CE"/>
    <w:rsid w:val="000B02E2"/>
    <w:rsid w:val="000B0533"/>
    <w:rsid w:val="000B07D7"/>
    <w:rsid w:val="000B1174"/>
    <w:rsid w:val="000B6D54"/>
    <w:rsid w:val="000B7F24"/>
    <w:rsid w:val="000C16C1"/>
    <w:rsid w:val="000C3212"/>
    <w:rsid w:val="000C3D77"/>
    <w:rsid w:val="000C52E4"/>
    <w:rsid w:val="000C5AA1"/>
    <w:rsid w:val="000C7A78"/>
    <w:rsid w:val="000D1A27"/>
    <w:rsid w:val="000E1101"/>
    <w:rsid w:val="000F11A4"/>
    <w:rsid w:val="000F1FF0"/>
    <w:rsid w:val="00100B68"/>
    <w:rsid w:val="001012FE"/>
    <w:rsid w:val="0010311B"/>
    <w:rsid w:val="001054D7"/>
    <w:rsid w:val="0011287E"/>
    <w:rsid w:val="00113165"/>
    <w:rsid w:val="001162B1"/>
    <w:rsid w:val="001170A4"/>
    <w:rsid w:val="00117201"/>
    <w:rsid w:val="00117BA3"/>
    <w:rsid w:val="0012163A"/>
    <w:rsid w:val="00123B7D"/>
    <w:rsid w:val="001244A1"/>
    <w:rsid w:val="0012487F"/>
    <w:rsid w:val="00125A6E"/>
    <w:rsid w:val="00127791"/>
    <w:rsid w:val="00130703"/>
    <w:rsid w:val="00130FF3"/>
    <w:rsid w:val="00131139"/>
    <w:rsid w:val="00133339"/>
    <w:rsid w:val="001335CF"/>
    <w:rsid w:val="001363DA"/>
    <w:rsid w:val="0014442C"/>
    <w:rsid w:val="001451C9"/>
    <w:rsid w:val="001501D5"/>
    <w:rsid w:val="00150528"/>
    <w:rsid w:val="00150C91"/>
    <w:rsid w:val="00151027"/>
    <w:rsid w:val="00152092"/>
    <w:rsid w:val="0015320B"/>
    <w:rsid w:val="00155C8B"/>
    <w:rsid w:val="00156D0F"/>
    <w:rsid w:val="00160195"/>
    <w:rsid w:val="0016036E"/>
    <w:rsid w:val="0016039E"/>
    <w:rsid w:val="00161D99"/>
    <w:rsid w:val="00162ACE"/>
    <w:rsid w:val="0016412B"/>
    <w:rsid w:val="001658D1"/>
    <w:rsid w:val="00165AF5"/>
    <w:rsid w:val="00172039"/>
    <w:rsid w:val="00180139"/>
    <w:rsid w:val="00183DF0"/>
    <w:rsid w:val="00184803"/>
    <w:rsid w:val="00184CAD"/>
    <w:rsid w:val="0018666B"/>
    <w:rsid w:val="00186F8B"/>
    <w:rsid w:val="0019546C"/>
    <w:rsid w:val="00196846"/>
    <w:rsid w:val="001A0208"/>
    <w:rsid w:val="001B4276"/>
    <w:rsid w:val="001B44F3"/>
    <w:rsid w:val="001B5356"/>
    <w:rsid w:val="001B7C05"/>
    <w:rsid w:val="001C215B"/>
    <w:rsid w:val="001D2BCF"/>
    <w:rsid w:val="001D3850"/>
    <w:rsid w:val="001D4D4F"/>
    <w:rsid w:val="001D5DFC"/>
    <w:rsid w:val="001D626E"/>
    <w:rsid w:val="001D62A2"/>
    <w:rsid w:val="001D7723"/>
    <w:rsid w:val="001E0826"/>
    <w:rsid w:val="001E0B17"/>
    <w:rsid w:val="001E3D48"/>
    <w:rsid w:val="001E4517"/>
    <w:rsid w:val="001E7FB8"/>
    <w:rsid w:val="001F4BAF"/>
    <w:rsid w:val="001F4DFA"/>
    <w:rsid w:val="001F6825"/>
    <w:rsid w:val="00200153"/>
    <w:rsid w:val="00200352"/>
    <w:rsid w:val="00202A9B"/>
    <w:rsid w:val="00204E6C"/>
    <w:rsid w:val="00204F27"/>
    <w:rsid w:val="0020732B"/>
    <w:rsid w:val="002076A2"/>
    <w:rsid w:val="00207C3B"/>
    <w:rsid w:val="00207CF6"/>
    <w:rsid w:val="0021233E"/>
    <w:rsid w:val="00212783"/>
    <w:rsid w:val="00213645"/>
    <w:rsid w:val="00214056"/>
    <w:rsid w:val="00214698"/>
    <w:rsid w:val="00215C54"/>
    <w:rsid w:val="002172D4"/>
    <w:rsid w:val="00221E6A"/>
    <w:rsid w:val="002228DE"/>
    <w:rsid w:val="00223293"/>
    <w:rsid w:val="00225F10"/>
    <w:rsid w:val="00227032"/>
    <w:rsid w:val="00227791"/>
    <w:rsid w:val="0023109A"/>
    <w:rsid w:val="00231631"/>
    <w:rsid w:val="00233BCC"/>
    <w:rsid w:val="00234466"/>
    <w:rsid w:val="00235AC5"/>
    <w:rsid w:val="002360BD"/>
    <w:rsid w:val="002363F4"/>
    <w:rsid w:val="00236850"/>
    <w:rsid w:val="00242815"/>
    <w:rsid w:val="00242955"/>
    <w:rsid w:val="002436DC"/>
    <w:rsid w:val="00253DEB"/>
    <w:rsid w:val="00255994"/>
    <w:rsid w:val="00257683"/>
    <w:rsid w:val="0026004B"/>
    <w:rsid w:val="00262E4F"/>
    <w:rsid w:val="00263278"/>
    <w:rsid w:val="00267AA0"/>
    <w:rsid w:val="00274BE0"/>
    <w:rsid w:val="00274FEE"/>
    <w:rsid w:val="002752F4"/>
    <w:rsid w:val="00282C69"/>
    <w:rsid w:val="002838F5"/>
    <w:rsid w:val="00283E30"/>
    <w:rsid w:val="00284D9B"/>
    <w:rsid w:val="00285C40"/>
    <w:rsid w:val="002870F5"/>
    <w:rsid w:val="00287BE4"/>
    <w:rsid w:val="00291DB4"/>
    <w:rsid w:val="0029225F"/>
    <w:rsid w:val="00295391"/>
    <w:rsid w:val="002A25D0"/>
    <w:rsid w:val="002A3135"/>
    <w:rsid w:val="002A451E"/>
    <w:rsid w:val="002A5534"/>
    <w:rsid w:val="002A61A8"/>
    <w:rsid w:val="002B08E8"/>
    <w:rsid w:val="002B0B79"/>
    <w:rsid w:val="002B1697"/>
    <w:rsid w:val="002B17EB"/>
    <w:rsid w:val="002B7B85"/>
    <w:rsid w:val="002C2745"/>
    <w:rsid w:val="002C43A6"/>
    <w:rsid w:val="002C5280"/>
    <w:rsid w:val="002C57B9"/>
    <w:rsid w:val="002C7337"/>
    <w:rsid w:val="002D1A35"/>
    <w:rsid w:val="002D2C4B"/>
    <w:rsid w:val="002D4C01"/>
    <w:rsid w:val="002D6B2F"/>
    <w:rsid w:val="002D71AF"/>
    <w:rsid w:val="002E1B7E"/>
    <w:rsid w:val="002E2A25"/>
    <w:rsid w:val="002E5E26"/>
    <w:rsid w:val="002E6793"/>
    <w:rsid w:val="002F3D07"/>
    <w:rsid w:val="002F4A75"/>
    <w:rsid w:val="003010E7"/>
    <w:rsid w:val="003037B2"/>
    <w:rsid w:val="00303ED2"/>
    <w:rsid w:val="00303F86"/>
    <w:rsid w:val="00304673"/>
    <w:rsid w:val="003055C9"/>
    <w:rsid w:val="00305C31"/>
    <w:rsid w:val="00305D35"/>
    <w:rsid w:val="00312464"/>
    <w:rsid w:val="003140FA"/>
    <w:rsid w:val="003162E6"/>
    <w:rsid w:val="00322F62"/>
    <w:rsid w:val="00325B61"/>
    <w:rsid w:val="00326A30"/>
    <w:rsid w:val="00327E1C"/>
    <w:rsid w:val="00333EC6"/>
    <w:rsid w:val="00335E74"/>
    <w:rsid w:val="00343523"/>
    <w:rsid w:val="00343CFC"/>
    <w:rsid w:val="00346D44"/>
    <w:rsid w:val="0035075E"/>
    <w:rsid w:val="00352144"/>
    <w:rsid w:val="00353743"/>
    <w:rsid w:val="0035403E"/>
    <w:rsid w:val="0035479A"/>
    <w:rsid w:val="00355257"/>
    <w:rsid w:val="00360DAE"/>
    <w:rsid w:val="00361481"/>
    <w:rsid w:val="00361A13"/>
    <w:rsid w:val="00361DC7"/>
    <w:rsid w:val="00362FFD"/>
    <w:rsid w:val="0036649A"/>
    <w:rsid w:val="003673D1"/>
    <w:rsid w:val="00367D3E"/>
    <w:rsid w:val="00371336"/>
    <w:rsid w:val="00377E13"/>
    <w:rsid w:val="003801BF"/>
    <w:rsid w:val="00380947"/>
    <w:rsid w:val="00380CA2"/>
    <w:rsid w:val="003811E0"/>
    <w:rsid w:val="00382097"/>
    <w:rsid w:val="00384FD4"/>
    <w:rsid w:val="003875D8"/>
    <w:rsid w:val="00390AE4"/>
    <w:rsid w:val="0039272E"/>
    <w:rsid w:val="003A0DAE"/>
    <w:rsid w:val="003A0EB2"/>
    <w:rsid w:val="003A34AB"/>
    <w:rsid w:val="003A4877"/>
    <w:rsid w:val="003A6477"/>
    <w:rsid w:val="003A6B81"/>
    <w:rsid w:val="003A704A"/>
    <w:rsid w:val="003B0A49"/>
    <w:rsid w:val="003B252B"/>
    <w:rsid w:val="003B4F3C"/>
    <w:rsid w:val="003C37E0"/>
    <w:rsid w:val="003C724B"/>
    <w:rsid w:val="003D05A4"/>
    <w:rsid w:val="003D3263"/>
    <w:rsid w:val="003D727F"/>
    <w:rsid w:val="003E01A8"/>
    <w:rsid w:val="003E09A6"/>
    <w:rsid w:val="003E4424"/>
    <w:rsid w:val="003F0DEA"/>
    <w:rsid w:val="003F152A"/>
    <w:rsid w:val="003F245C"/>
    <w:rsid w:val="003F340B"/>
    <w:rsid w:val="003F3EA5"/>
    <w:rsid w:val="003F7A6B"/>
    <w:rsid w:val="003F7BC9"/>
    <w:rsid w:val="0040368C"/>
    <w:rsid w:val="00403889"/>
    <w:rsid w:val="004041ED"/>
    <w:rsid w:val="00404815"/>
    <w:rsid w:val="00407A57"/>
    <w:rsid w:val="0041472F"/>
    <w:rsid w:val="00424304"/>
    <w:rsid w:val="00427575"/>
    <w:rsid w:val="00433C0E"/>
    <w:rsid w:val="004345C7"/>
    <w:rsid w:val="00435067"/>
    <w:rsid w:val="00435C2B"/>
    <w:rsid w:val="00435CCA"/>
    <w:rsid w:val="004443E9"/>
    <w:rsid w:val="00446BDB"/>
    <w:rsid w:val="004473C6"/>
    <w:rsid w:val="00450DFC"/>
    <w:rsid w:val="00450E94"/>
    <w:rsid w:val="004529EC"/>
    <w:rsid w:val="00454788"/>
    <w:rsid w:val="00455C00"/>
    <w:rsid w:val="00457B04"/>
    <w:rsid w:val="00457BFA"/>
    <w:rsid w:val="00462BE1"/>
    <w:rsid w:val="00462F47"/>
    <w:rsid w:val="0046337C"/>
    <w:rsid w:val="00464825"/>
    <w:rsid w:val="0046798F"/>
    <w:rsid w:val="00471A4E"/>
    <w:rsid w:val="00472148"/>
    <w:rsid w:val="00480AFB"/>
    <w:rsid w:val="004831F4"/>
    <w:rsid w:val="004855AE"/>
    <w:rsid w:val="00487ABC"/>
    <w:rsid w:val="00487B7E"/>
    <w:rsid w:val="00487C06"/>
    <w:rsid w:val="004914A1"/>
    <w:rsid w:val="00497060"/>
    <w:rsid w:val="00497E6B"/>
    <w:rsid w:val="004A0523"/>
    <w:rsid w:val="004A21EC"/>
    <w:rsid w:val="004A3B2B"/>
    <w:rsid w:val="004A471C"/>
    <w:rsid w:val="004A5B11"/>
    <w:rsid w:val="004B142F"/>
    <w:rsid w:val="004B19A9"/>
    <w:rsid w:val="004B3AF4"/>
    <w:rsid w:val="004C097D"/>
    <w:rsid w:val="004C0AEC"/>
    <w:rsid w:val="004C10C3"/>
    <w:rsid w:val="004C132F"/>
    <w:rsid w:val="004C48CD"/>
    <w:rsid w:val="004C6A3F"/>
    <w:rsid w:val="004C6F8C"/>
    <w:rsid w:val="004C7F14"/>
    <w:rsid w:val="004D014A"/>
    <w:rsid w:val="004D1E12"/>
    <w:rsid w:val="004D27C2"/>
    <w:rsid w:val="004D2D4D"/>
    <w:rsid w:val="004D422E"/>
    <w:rsid w:val="004D5EC1"/>
    <w:rsid w:val="004E2EEF"/>
    <w:rsid w:val="004E6D31"/>
    <w:rsid w:val="004F2F9A"/>
    <w:rsid w:val="004F52C2"/>
    <w:rsid w:val="004F6630"/>
    <w:rsid w:val="004F6B44"/>
    <w:rsid w:val="004F6D46"/>
    <w:rsid w:val="005005F5"/>
    <w:rsid w:val="00502BF1"/>
    <w:rsid w:val="005041EC"/>
    <w:rsid w:val="00505809"/>
    <w:rsid w:val="005059AB"/>
    <w:rsid w:val="00507A98"/>
    <w:rsid w:val="00510369"/>
    <w:rsid w:val="00510D92"/>
    <w:rsid w:val="00513E71"/>
    <w:rsid w:val="0051727C"/>
    <w:rsid w:val="0051754A"/>
    <w:rsid w:val="00517918"/>
    <w:rsid w:val="00522EA1"/>
    <w:rsid w:val="00530180"/>
    <w:rsid w:val="00530B65"/>
    <w:rsid w:val="00531232"/>
    <w:rsid w:val="005331C5"/>
    <w:rsid w:val="00535B02"/>
    <w:rsid w:val="00536B39"/>
    <w:rsid w:val="00537F51"/>
    <w:rsid w:val="00540C55"/>
    <w:rsid w:val="00541E9A"/>
    <w:rsid w:val="0054648A"/>
    <w:rsid w:val="00553F15"/>
    <w:rsid w:val="00554B02"/>
    <w:rsid w:val="00561B15"/>
    <w:rsid w:val="00565DD0"/>
    <w:rsid w:val="00567C06"/>
    <w:rsid w:val="00570A88"/>
    <w:rsid w:val="00572224"/>
    <w:rsid w:val="005723CE"/>
    <w:rsid w:val="005733D8"/>
    <w:rsid w:val="00576A18"/>
    <w:rsid w:val="005848B2"/>
    <w:rsid w:val="005875BA"/>
    <w:rsid w:val="00591DEE"/>
    <w:rsid w:val="0059258C"/>
    <w:rsid w:val="00592C7D"/>
    <w:rsid w:val="005930E2"/>
    <w:rsid w:val="00594BE9"/>
    <w:rsid w:val="005969E6"/>
    <w:rsid w:val="005979A8"/>
    <w:rsid w:val="00597B52"/>
    <w:rsid w:val="005A03AA"/>
    <w:rsid w:val="005A15B5"/>
    <w:rsid w:val="005A2252"/>
    <w:rsid w:val="005A4080"/>
    <w:rsid w:val="005A4D10"/>
    <w:rsid w:val="005B16CD"/>
    <w:rsid w:val="005B71C4"/>
    <w:rsid w:val="005C31A9"/>
    <w:rsid w:val="005C3CC8"/>
    <w:rsid w:val="005C5992"/>
    <w:rsid w:val="005C6576"/>
    <w:rsid w:val="005C6D78"/>
    <w:rsid w:val="005D4BE5"/>
    <w:rsid w:val="005D7BB0"/>
    <w:rsid w:val="005E5A0E"/>
    <w:rsid w:val="005F038A"/>
    <w:rsid w:val="005F165D"/>
    <w:rsid w:val="005F2062"/>
    <w:rsid w:val="005F21C3"/>
    <w:rsid w:val="005F49A6"/>
    <w:rsid w:val="005F50E9"/>
    <w:rsid w:val="005F5C76"/>
    <w:rsid w:val="005F66DC"/>
    <w:rsid w:val="00600EAD"/>
    <w:rsid w:val="006022AF"/>
    <w:rsid w:val="00602675"/>
    <w:rsid w:val="00602684"/>
    <w:rsid w:val="00603125"/>
    <w:rsid w:val="00605AAC"/>
    <w:rsid w:val="00605EED"/>
    <w:rsid w:val="006101CB"/>
    <w:rsid w:val="00620A4F"/>
    <w:rsid w:val="00620D33"/>
    <w:rsid w:val="006222C4"/>
    <w:rsid w:val="0062488D"/>
    <w:rsid w:val="00627B42"/>
    <w:rsid w:val="006342E3"/>
    <w:rsid w:val="00634884"/>
    <w:rsid w:val="006430D0"/>
    <w:rsid w:val="006433B5"/>
    <w:rsid w:val="00644405"/>
    <w:rsid w:val="00644E21"/>
    <w:rsid w:val="00644F62"/>
    <w:rsid w:val="006462CC"/>
    <w:rsid w:val="00651480"/>
    <w:rsid w:val="00651DA8"/>
    <w:rsid w:val="006521CC"/>
    <w:rsid w:val="006553CA"/>
    <w:rsid w:val="00656A48"/>
    <w:rsid w:val="00660AF2"/>
    <w:rsid w:val="00662762"/>
    <w:rsid w:val="00665750"/>
    <w:rsid w:val="00665A0A"/>
    <w:rsid w:val="00667EFB"/>
    <w:rsid w:val="00670C0A"/>
    <w:rsid w:val="006727FC"/>
    <w:rsid w:val="00673C5B"/>
    <w:rsid w:val="00674A3C"/>
    <w:rsid w:val="00674BD3"/>
    <w:rsid w:val="00676E5D"/>
    <w:rsid w:val="0068165D"/>
    <w:rsid w:val="00682B59"/>
    <w:rsid w:val="00683CDF"/>
    <w:rsid w:val="0068453D"/>
    <w:rsid w:val="006847FF"/>
    <w:rsid w:val="00685680"/>
    <w:rsid w:val="00686EF1"/>
    <w:rsid w:val="00694B38"/>
    <w:rsid w:val="006A01BA"/>
    <w:rsid w:val="006A1D7D"/>
    <w:rsid w:val="006B2BA2"/>
    <w:rsid w:val="006B2E8A"/>
    <w:rsid w:val="006B43F4"/>
    <w:rsid w:val="006B4622"/>
    <w:rsid w:val="006B475B"/>
    <w:rsid w:val="006B4BEC"/>
    <w:rsid w:val="006B50E8"/>
    <w:rsid w:val="006B562D"/>
    <w:rsid w:val="006C085D"/>
    <w:rsid w:val="006C1135"/>
    <w:rsid w:val="006C1846"/>
    <w:rsid w:val="006C1AFF"/>
    <w:rsid w:val="006C20B6"/>
    <w:rsid w:val="006C54BF"/>
    <w:rsid w:val="006C5E09"/>
    <w:rsid w:val="006C6DB5"/>
    <w:rsid w:val="006C724F"/>
    <w:rsid w:val="006C7A62"/>
    <w:rsid w:val="006D1865"/>
    <w:rsid w:val="006D2330"/>
    <w:rsid w:val="006D3C0E"/>
    <w:rsid w:val="006D690A"/>
    <w:rsid w:val="006E262B"/>
    <w:rsid w:val="006E5E5B"/>
    <w:rsid w:val="006F03CA"/>
    <w:rsid w:val="006F2A13"/>
    <w:rsid w:val="006F747E"/>
    <w:rsid w:val="00700468"/>
    <w:rsid w:val="00700B64"/>
    <w:rsid w:val="00702180"/>
    <w:rsid w:val="007031E3"/>
    <w:rsid w:val="0070514B"/>
    <w:rsid w:val="0070650E"/>
    <w:rsid w:val="00706791"/>
    <w:rsid w:val="0071133E"/>
    <w:rsid w:val="00714BCE"/>
    <w:rsid w:val="00714DD6"/>
    <w:rsid w:val="007203D5"/>
    <w:rsid w:val="00720633"/>
    <w:rsid w:val="0072099B"/>
    <w:rsid w:val="0072109C"/>
    <w:rsid w:val="00722485"/>
    <w:rsid w:val="00724BE7"/>
    <w:rsid w:val="007257FB"/>
    <w:rsid w:val="007258AA"/>
    <w:rsid w:val="00725B58"/>
    <w:rsid w:val="007263E6"/>
    <w:rsid w:val="00731A9F"/>
    <w:rsid w:val="00731C8A"/>
    <w:rsid w:val="007359EE"/>
    <w:rsid w:val="00743829"/>
    <w:rsid w:val="00743EF3"/>
    <w:rsid w:val="007446A4"/>
    <w:rsid w:val="00744EAD"/>
    <w:rsid w:val="007519FA"/>
    <w:rsid w:val="0075297A"/>
    <w:rsid w:val="00756203"/>
    <w:rsid w:val="00757622"/>
    <w:rsid w:val="0076064C"/>
    <w:rsid w:val="00762891"/>
    <w:rsid w:val="00763453"/>
    <w:rsid w:val="0076410A"/>
    <w:rsid w:val="00764F94"/>
    <w:rsid w:val="00765182"/>
    <w:rsid w:val="00765741"/>
    <w:rsid w:val="007705E5"/>
    <w:rsid w:val="00787BBE"/>
    <w:rsid w:val="00790199"/>
    <w:rsid w:val="0079048A"/>
    <w:rsid w:val="007930A4"/>
    <w:rsid w:val="007945C7"/>
    <w:rsid w:val="00794BFB"/>
    <w:rsid w:val="00797E46"/>
    <w:rsid w:val="007A1CBE"/>
    <w:rsid w:val="007A30DF"/>
    <w:rsid w:val="007A360F"/>
    <w:rsid w:val="007A4D28"/>
    <w:rsid w:val="007A709B"/>
    <w:rsid w:val="007A7D50"/>
    <w:rsid w:val="007A7FA7"/>
    <w:rsid w:val="007B00B6"/>
    <w:rsid w:val="007B2B8F"/>
    <w:rsid w:val="007B3342"/>
    <w:rsid w:val="007B491A"/>
    <w:rsid w:val="007B5B75"/>
    <w:rsid w:val="007B7ABD"/>
    <w:rsid w:val="007C07FB"/>
    <w:rsid w:val="007C0C59"/>
    <w:rsid w:val="007C1CB2"/>
    <w:rsid w:val="007C204B"/>
    <w:rsid w:val="007C2179"/>
    <w:rsid w:val="007C4ADE"/>
    <w:rsid w:val="007C509B"/>
    <w:rsid w:val="007C709C"/>
    <w:rsid w:val="007D5656"/>
    <w:rsid w:val="007D5A71"/>
    <w:rsid w:val="007E1CF3"/>
    <w:rsid w:val="007E6410"/>
    <w:rsid w:val="007E6B29"/>
    <w:rsid w:val="007F1C1D"/>
    <w:rsid w:val="007F35F2"/>
    <w:rsid w:val="007F4376"/>
    <w:rsid w:val="007F7612"/>
    <w:rsid w:val="007F76DA"/>
    <w:rsid w:val="008010E7"/>
    <w:rsid w:val="008018E0"/>
    <w:rsid w:val="008020ED"/>
    <w:rsid w:val="00803266"/>
    <w:rsid w:val="008065DF"/>
    <w:rsid w:val="00810B8D"/>
    <w:rsid w:val="00812285"/>
    <w:rsid w:val="00812950"/>
    <w:rsid w:val="00814F87"/>
    <w:rsid w:val="00815AE7"/>
    <w:rsid w:val="00816285"/>
    <w:rsid w:val="00816F27"/>
    <w:rsid w:val="00817E5F"/>
    <w:rsid w:val="00823B4C"/>
    <w:rsid w:val="00824BC1"/>
    <w:rsid w:val="0082646B"/>
    <w:rsid w:val="008270DC"/>
    <w:rsid w:val="00827845"/>
    <w:rsid w:val="00833362"/>
    <w:rsid w:val="008358FC"/>
    <w:rsid w:val="008406B8"/>
    <w:rsid w:val="0084095F"/>
    <w:rsid w:val="0084376B"/>
    <w:rsid w:val="00843E7B"/>
    <w:rsid w:val="008441D4"/>
    <w:rsid w:val="00846D83"/>
    <w:rsid w:val="00847582"/>
    <w:rsid w:val="0084760F"/>
    <w:rsid w:val="00847DEF"/>
    <w:rsid w:val="00850080"/>
    <w:rsid w:val="00851391"/>
    <w:rsid w:val="00851D10"/>
    <w:rsid w:val="008525F4"/>
    <w:rsid w:val="00853103"/>
    <w:rsid w:val="0085429F"/>
    <w:rsid w:val="00854D8B"/>
    <w:rsid w:val="00856338"/>
    <w:rsid w:val="0086236E"/>
    <w:rsid w:val="00866CB1"/>
    <w:rsid w:val="00867BF4"/>
    <w:rsid w:val="00871721"/>
    <w:rsid w:val="00871BD9"/>
    <w:rsid w:val="00872A49"/>
    <w:rsid w:val="00876691"/>
    <w:rsid w:val="0088099E"/>
    <w:rsid w:val="00881D72"/>
    <w:rsid w:val="00883FED"/>
    <w:rsid w:val="008874C6"/>
    <w:rsid w:val="0089112D"/>
    <w:rsid w:val="00891D85"/>
    <w:rsid w:val="00891D9F"/>
    <w:rsid w:val="008922DD"/>
    <w:rsid w:val="008946E6"/>
    <w:rsid w:val="008A30FF"/>
    <w:rsid w:val="008A42FC"/>
    <w:rsid w:val="008A52E1"/>
    <w:rsid w:val="008A5375"/>
    <w:rsid w:val="008A5CFA"/>
    <w:rsid w:val="008B1618"/>
    <w:rsid w:val="008B2252"/>
    <w:rsid w:val="008B23AF"/>
    <w:rsid w:val="008B4BD0"/>
    <w:rsid w:val="008C103A"/>
    <w:rsid w:val="008C1A4D"/>
    <w:rsid w:val="008C631F"/>
    <w:rsid w:val="008C7383"/>
    <w:rsid w:val="008D3CFA"/>
    <w:rsid w:val="008D42CD"/>
    <w:rsid w:val="008D493B"/>
    <w:rsid w:val="008D556A"/>
    <w:rsid w:val="008E0460"/>
    <w:rsid w:val="008E3839"/>
    <w:rsid w:val="008F3B10"/>
    <w:rsid w:val="008F3DC3"/>
    <w:rsid w:val="008F51A2"/>
    <w:rsid w:val="008F56EA"/>
    <w:rsid w:val="008F5AAB"/>
    <w:rsid w:val="008F5D78"/>
    <w:rsid w:val="008F6B0F"/>
    <w:rsid w:val="008F6B7E"/>
    <w:rsid w:val="008F6F70"/>
    <w:rsid w:val="00902D5F"/>
    <w:rsid w:val="009031B9"/>
    <w:rsid w:val="009046A4"/>
    <w:rsid w:val="00907A2C"/>
    <w:rsid w:val="00911FE3"/>
    <w:rsid w:val="00912524"/>
    <w:rsid w:val="00914576"/>
    <w:rsid w:val="009157CD"/>
    <w:rsid w:val="00916EB4"/>
    <w:rsid w:val="00922EA9"/>
    <w:rsid w:val="00923584"/>
    <w:rsid w:val="009251F5"/>
    <w:rsid w:val="009260A7"/>
    <w:rsid w:val="009264B3"/>
    <w:rsid w:val="00927EE0"/>
    <w:rsid w:val="00932D26"/>
    <w:rsid w:val="00934B11"/>
    <w:rsid w:val="00935A22"/>
    <w:rsid w:val="00936910"/>
    <w:rsid w:val="00942B32"/>
    <w:rsid w:val="009432B2"/>
    <w:rsid w:val="00944934"/>
    <w:rsid w:val="0094537B"/>
    <w:rsid w:val="0094715C"/>
    <w:rsid w:val="009505E8"/>
    <w:rsid w:val="00953B76"/>
    <w:rsid w:val="00966F18"/>
    <w:rsid w:val="0097244B"/>
    <w:rsid w:val="0097273E"/>
    <w:rsid w:val="0097289A"/>
    <w:rsid w:val="00977E44"/>
    <w:rsid w:val="00980FB6"/>
    <w:rsid w:val="00981ADF"/>
    <w:rsid w:val="00981C36"/>
    <w:rsid w:val="00982AE6"/>
    <w:rsid w:val="00982D14"/>
    <w:rsid w:val="00983A83"/>
    <w:rsid w:val="00986CE5"/>
    <w:rsid w:val="00987E95"/>
    <w:rsid w:val="00991C48"/>
    <w:rsid w:val="00994269"/>
    <w:rsid w:val="00994910"/>
    <w:rsid w:val="009A253A"/>
    <w:rsid w:val="009A37BC"/>
    <w:rsid w:val="009A399B"/>
    <w:rsid w:val="009A3AAE"/>
    <w:rsid w:val="009A6A64"/>
    <w:rsid w:val="009A76C0"/>
    <w:rsid w:val="009B2B26"/>
    <w:rsid w:val="009B2C47"/>
    <w:rsid w:val="009B434E"/>
    <w:rsid w:val="009B5B8E"/>
    <w:rsid w:val="009B5D76"/>
    <w:rsid w:val="009B5ED7"/>
    <w:rsid w:val="009C13B3"/>
    <w:rsid w:val="009C1806"/>
    <w:rsid w:val="009C1B38"/>
    <w:rsid w:val="009C4EB2"/>
    <w:rsid w:val="009C5AC1"/>
    <w:rsid w:val="009C7047"/>
    <w:rsid w:val="009C7284"/>
    <w:rsid w:val="009D394C"/>
    <w:rsid w:val="009E041B"/>
    <w:rsid w:val="009E0EBE"/>
    <w:rsid w:val="009E1872"/>
    <w:rsid w:val="009E28F7"/>
    <w:rsid w:val="009E2A7C"/>
    <w:rsid w:val="009E55B6"/>
    <w:rsid w:val="009E6204"/>
    <w:rsid w:val="009F1836"/>
    <w:rsid w:val="009F187A"/>
    <w:rsid w:val="009F28FD"/>
    <w:rsid w:val="009F4AC7"/>
    <w:rsid w:val="009F4CB5"/>
    <w:rsid w:val="009F69AA"/>
    <w:rsid w:val="009F6D1B"/>
    <w:rsid w:val="009F7112"/>
    <w:rsid w:val="009F7212"/>
    <w:rsid w:val="00A01CBB"/>
    <w:rsid w:val="00A040C1"/>
    <w:rsid w:val="00A054C1"/>
    <w:rsid w:val="00A10276"/>
    <w:rsid w:val="00A129E5"/>
    <w:rsid w:val="00A16E42"/>
    <w:rsid w:val="00A17236"/>
    <w:rsid w:val="00A21B08"/>
    <w:rsid w:val="00A2249D"/>
    <w:rsid w:val="00A32EAA"/>
    <w:rsid w:val="00A33BFB"/>
    <w:rsid w:val="00A3457B"/>
    <w:rsid w:val="00A37460"/>
    <w:rsid w:val="00A3778F"/>
    <w:rsid w:val="00A43ABB"/>
    <w:rsid w:val="00A44B01"/>
    <w:rsid w:val="00A46138"/>
    <w:rsid w:val="00A47264"/>
    <w:rsid w:val="00A53910"/>
    <w:rsid w:val="00A540DA"/>
    <w:rsid w:val="00A60444"/>
    <w:rsid w:val="00A605AC"/>
    <w:rsid w:val="00A63185"/>
    <w:rsid w:val="00A64DB2"/>
    <w:rsid w:val="00A72A79"/>
    <w:rsid w:val="00A73112"/>
    <w:rsid w:val="00A7574A"/>
    <w:rsid w:val="00A84A3A"/>
    <w:rsid w:val="00A86888"/>
    <w:rsid w:val="00A86DDA"/>
    <w:rsid w:val="00AA076C"/>
    <w:rsid w:val="00AA5155"/>
    <w:rsid w:val="00AB18B3"/>
    <w:rsid w:val="00AB2875"/>
    <w:rsid w:val="00AB4687"/>
    <w:rsid w:val="00AC4C03"/>
    <w:rsid w:val="00AC4C3B"/>
    <w:rsid w:val="00AC5811"/>
    <w:rsid w:val="00AC5A6B"/>
    <w:rsid w:val="00AC5CEB"/>
    <w:rsid w:val="00AC5FF4"/>
    <w:rsid w:val="00AC7EBE"/>
    <w:rsid w:val="00AD166C"/>
    <w:rsid w:val="00AD22AC"/>
    <w:rsid w:val="00AD238A"/>
    <w:rsid w:val="00AD6921"/>
    <w:rsid w:val="00AD7914"/>
    <w:rsid w:val="00AE0577"/>
    <w:rsid w:val="00AE13E4"/>
    <w:rsid w:val="00AE1633"/>
    <w:rsid w:val="00AE391E"/>
    <w:rsid w:val="00AE46A6"/>
    <w:rsid w:val="00AE4C27"/>
    <w:rsid w:val="00AE505E"/>
    <w:rsid w:val="00AF106C"/>
    <w:rsid w:val="00AF3430"/>
    <w:rsid w:val="00AF47FA"/>
    <w:rsid w:val="00AF5F54"/>
    <w:rsid w:val="00AF70BE"/>
    <w:rsid w:val="00AF7AC5"/>
    <w:rsid w:val="00B0090B"/>
    <w:rsid w:val="00B00CC9"/>
    <w:rsid w:val="00B01925"/>
    <w:rsid w:val="00B031E7"/>
    <w:rsid w:val="00B041AC"/>
    <w:rsid w:val="00B06175"/>
    <w:rsid w:val="00B066CD"/>
    <w:rsid w:val="00B07D94"/>
    <w:rsid w:val="00B07FBD"/>
    <w:rsid w:val="00B11C3A"/>
    <w:rsid w:val="00B11C85"/>
    <w:rsid w:val="00B13C52"/>
    <w:rsid w:val="00B17BB0"/>
    <w:rsid w:val="00B2180D"/>
    <w:rsid w:val="00B24E62"/>
    <w:rsid w:val="00B24EC8"/>
    <w:rsid w:val="00B26C4A"/>
    <w:rsid w:val="00B3029D"/>
    <w:rsid w:val="00B30D13"/>
    <w:rsid w:val="00B332D3"/>
    <w:rsid w:val="00B33633"/>
    <w:rsid w:val="00B34C4A"/>
    <w:rsid w:val="00B34F30"/>
    <w:rsid w:val="00B35632"/>
    <w:rsid w:val="00B37D62"/>
    <w:rsid w:val="00B4121C"/>
    <w:rsid w:val="00B432CD"/>
    <w:rsid w:val="00B45D50"/>
    <w:rsid w:val="00B4705A"/>
    <w:rsid w:val="00B47595"/>
    <w:rsid w:val="00B47D46"/>
    <w:rsid w:val="00B60014"/>
    <w:rsid w:val="00B624C9"/>
    <w:rsid w:val="00B631FC"/>
    <w:rsid w:val="00B632D9"/>
    <w:rsid w:val="00B6339C"/>
    <w:rsid w:val="00B64DFB"/>
    <w:rsid w:val="00B66532"/>
    <w:rsid w:val="00B678B5"/>
    <w:rsid w:val="00B71C69"/>
    <w:rsid w:val="00B80E88"/>
    <w:rsid w:val="00B829E3"/>
    <w:rsid w:val="00B84369"/>
    <w:rsid w:val="00B84D3F"/>
    <w:rsid w:val="00B8721D"/>
    <w:rsid w:val="00B8766F"/>
    <w:rsid w:val="00B92A3E"/>
    <w:rsid w:val="00B935D5"/>
    <w:rsid w:val="00B95F25"/>
    <w:rsid w:val="00B96299"/>
    <w:rsid w:val="00B97965"/>
    <w:rsid w:val="00BA0E1C"/>
    <w:rsid w:val="00BA5405"/>
    <w:rsid w:val="00BA5AD2"/>
    <w:rsid w:val="00BA5D4E"/>
    <w:rsid w:val="00BA5FE8"/>
    <w:rsid w:val="00BB2C07"/>
    <w:rsid w:val="00BB5A54"/>
    <w:rsid w:val="00BB78F0"/>
    <w:rsid w:val="00BB7F39"/>
    <w:rsid w:val="00BC057D"/>
    <w:rsid w:val="00BC1C34"/>
    <w:rsid w:val="00BC6519"/>
    <w:rsid w:val="00BC7811"/>
    <w:rsid w:val="00BD0D28"/>
    <w:rsid w:val="00BD461E"/>
    <w:rsid w:val="00BD6772"/>
    <w:rsid w:val="00BE32FC"/>
    <w:rsid w:val="00BE4A5A"/>
    <w:rsid w:val="00BE7A3C"/>
    <w:rsid w:val="00BF7FCB"/>
    <w:rsid w:val="00C00BAE"/>
    <w:rsid w:val="00C00DE5"/>
    <w:rsid w:val="00C0151A"/>
    <w:rsid w:val="00C018B2"/>
    <w:rsid w:val="00C06376"/>
    <w:rsid w:val="00C06C20"/>
    <w:rsid w:val="00C075D6"/>
    <w:rsid w:val="00C077CE"/>
    <w:rsid w:val="00C07858"/>
    <w:rsid w:val="00C11FC6"/>
    <w:rsid w:val="00C12CA8"/>
    <w:rsid w:val="00C132F7"/>
    <w:rsid w:val="00C13A69"/>
    <w:rsid w:val="00C15625"/>
    <w:rsid w:val="00C23FA9"/>
    <w:rsid w:val="00C271EC"/>
    <w:rsid w:val="00C27240"/>
    <w:rsid w:val="00C324F3"/>
    <w:rsid w:val="00C347D9"/>
    <w:rsid w:val="00C34ADA"/>
    <w:rsid w:val="00C35F83"/>
    <w:rsid w:val="00C36380"/>
    <w:rsid w:val="00C41243"/>
    <w:rsid w:val="00C4334C"/>
    <w:rsid w:val="00C43FE2"/>
    <w:rsid w:val="00C44A3D"/>
    <w:rsid w:val="00C46223"/>
    <w:rsid w:val="00C46BED"/>
    <w:rsid w:val="00C5083E"/>
    <w:rsid w:val="00C51369"/>
    <w:rsid w:val="00C51ADC"/>
    <w:rsid w:val="00C54550"/>
    <w:rsid w:val="00C5567A"/>
    <w:rsid w:val="00C5640F"/>
    <w:rsid w:val="00C574D2"/>
    <w:rsid w:val="00C57B97"/>
    <w:rsid w:val="00C61A9C"/>
    <w:rsid w:val="00C62ECC"/>
    <w:rsid w:val="00C65A72"/>
    <w:rsid w:val="00C6754A"/>
    <w:rsid w:val="00C70022"/>
    <w:rsid w:val="00C7628D"/>
    <w:rsid w:val="00C820BA"/>
    <w:rsid w:val="00C83A48"/>
    <w:rsid w:val="00C844CC"/>
    <w:rsid w:val="00C846F1"/>
    <w:rsid w:val="00C87CAF"/>
    <w:rsid w:val="00C91342"/>
    <w:rsid w:val="00C92EDA"/>
    <w:rsid w:val="00C95455"/>
    <w:rsid w:val="00C96FF1"/>
    <w:rsid w:val="00CA1514"/>
    <w:rsid w:val="00CA15CD"/>
    <w:rsid w:val="00CA39BB"/>
    <w:rsid w:val="00CA450E"/>
    <w:rsid w:val="00CA74EF"/>
    <w:rsid w:val="00CB0D9A"/>
    <w:rsid w:val="00CB7643"/>
    <w:rsid w:val="00CC0050"/>
    <w:rsid w:val="00CC0F5D"/>
    <w:rsid w:val="00CC2069"/>
    <w:rsid w:val="00CC2D80"/>
    <w:rsid w:val="00CC38FC"/>
    <w:rsid w:val="00CC3C04"/>
    <w:rsid w:val="00CC6336"/>
    <w:rsid w:val="00CD5239"/>
    <w:rsid w:val="00CD5373"/>
    <w:rsid w:val="00CD5571"/>
    <w:rsid w:val="00CD69D9"/>
    <w:rsid w:val="00CE05B2"/>
    <w:rsid w:val="00CE0D44"/>
    <w:rsid w:val="00CE1F99"/>
    <w:rsid w:val="00CE2DDC"/>
    <w:rsid w:val="00CE304D"/>
    <w:rsid w:val="00CE4B5A"/>
    <w:rsid w:val="00CE5721"/>
    <w:rsid w:val="00CE6B18"/>
    <w:rsid w:val="00CF04B6"/>
    <w:rsid w:val="00CF1BF8"/>
    <w:rsid w:val="00CF2348"/>
    <w:rsid w:val="00D009D3"/>
    <w:rsid w:val="00D01269"/>
    <w:rsid w:val="00D03EB7"/>
    <w:rsid w:val="00D043F9"/>
    <w:rsid w:val="00D12961"/>
    <w:rsid w:val="00D1369C"/>
    <w:rsid w:val="00D1568A"/>
    <w:rsid w:val="00D16576"/>
    <w:rsid w:val="00D22C3D"/>
    <w:rsid w:val="00D25972"/>
    <w:rsid w:val="00D26E1C"/>
    <w:rsid w:val="00D27F48"/>
    <w:rsid w:val="00D35DAE"/>
    <w:rsid w:val="00D373DB"/>
    <w:rsid w:val="00D37DD8"/>
    <w:rsid w:val="00D41551"/>
    <w:rsid w:val="00D44C96"/>
    <w:rsid w:val="00D44E82"/>
    <w:rsid w:val="00D50EC9"/>
    <w:rsid w:val="00D54F4C"/>
    <w:rsid w:val="00D651FC"/>
    <w:rsid w:val="00D7018C"/>
    <w:rsid w:val="00D70802"/>
    <w:rsid w:val="00D72565"/>
    <w:rsid w:val="00D739FA"/>
    <w:rsid w:val="00D76E19"/>
    <w:rsid w:val="00D77741"/>
    <w:rsid w:val="00D810FC"/>
    <w:rsid w:val="00D83B58"/>
    <w:rsid w:val="00D84172"/>
    <w:rsid w:val="00D849F3"/>
    <w:rsid w:val="00D85200"/>
    <w:rsid w:val="00D913E1"/>
    <w:rsid w:val="00D92BCD"/>
    <w:rsid w:val="00D92DD6"/>
    <w:rsid w:val="00D92E8B"/>
    <w:rsid w:val="00D92F21"/>
    <w:rsid w:val="00D940C5"/>
    <w:rsid w:val="00D960DF"/>
    <w:rsid w:val="00DA0F15"/>
    <w:rsid w:val="00DA2EAE"/>
    <w:rsid w:val="00DA343A"/>
    <w:rsid w:val="00DA42D2"/>
    <w:rsid w:val="00DA4344"/>
    <w:rsid w:val="00DA5A9D"/>
    <w:rsid w:val="00DA698F"/>
    <w:rsid w:val="00DB09B7"/>
    <w:rsid w:val="00DB2201"/>
    <w:rsid w:val="00DB576E"/>
    <w:rsid w:val="00DC0537"/>
    <w:rsid w:val="00DC0642"/>
    <w:rsid w:val="00DC10F1"/>
    <w:rsid w:val="00DC11C1"/>
    <w:rsid w:val="00DC2F65"/>
    <w:rsid w:val="00DC3458"/>
    <w:rsid w:val="00DC5FAB"/>
    <w:rsid w:val="00DC6DAA"/>
    <w:rsid w:val="00DC7BA4"/>
    <w:rsid w:val="00DC7F1C"/>
    <w:rsid w:val="00DD0C7D"/>
    <w:rsid w:val="00DD19D9"/>
    <w:rsid w:val="00DD28E2"/>
    <w:rsid w:val="00DD2C4B"/>
    <w:rsid w:val="00DD2D95"/>
    <w:rsid w:val="00DD335C"/>
    <w:rsid w:val="00DD3804"/>
    <w:rsid w:val="00DD4866"/>
    <w:rsid w:val="00DD5CC9"/>
    <w:rsid w:val="00DD67A2"/>
    <w:rsid w:val="00DE24B0"/>
    <w:rsid w:val="00DE3038"/>
    <w:rsid w:val="00DE370A"/>
    <w:rsid w:val="00DE3814"/>
    <w:rsid w:val="00DE6070"/>
    <w:rsid w:val="00DE6F47"/>
    <w:rsid w:val="00DF256F"/>
    <w:rsid w:val="00DF2DC1"/>
    <w:rsid w:val="00DF5744"/>
    <w:rsid w:val="00DF70DA"/>
    <w:rsid w:val="00DF77EA"/>
    <w:rsid w:val="00E0214C"/>
    <w:rsid w:val="00E022D7"/>
    <w:rsid w:val="00E034B0"/>
    <w:rsid w:val="00E06456"/>
    <w:rsid w:val="00E07818"/>
    <w:rsid w:val="00E113C8"/>
    <w:rsid w:val="00E170EF"/>
    <w:rsid w:val="00E17A42"/>
    <w:rsid w:val="00E213E6"/>
    <w:rsid w:val="00E21CC5"/>
    <w:rsid w:val="00E21CF9"/>
    <w:rsid w:val="00E21DB1"/>
    <w:rsid w:val="00E221A4"/>
    <w:rsid w:val="00E237B5"/>
    <w:rsid w:val="00E26B75"/>
    <w:rsid w:val="00E26EC8"/>
    <w:rsid w:val="00E3378B"/>
    <w:rsid w:val="00E35157"/>
    <w:rsid w:val="00E3624E"/>
    <w:rsid w:val="00E37660"/>
    <w:rsid w:val="00E3795A"/>
    <w:rsid w:val="00E37F41"/>
    <w:rsid w:val="00E407A0"/>
    <w:rsid w:val="00E4318D"/>
    <w:rsid w:val="00E509A9"/>
    <w:rsid w:val="00E52400"/>
    <w:rsid w:val="00E52DE3"/>
    <w:rsid w:val="00E543AB"/>
    <w:rsid w:val="00E61C5A"/>
    <w:rsid w:val="00E6718B"/>
    <w:rsid w:val="00E7311D"/>
    <w:rsid w:val="00E737B4"/>
    <w:rsid w:val="00E76142"/>
    <w:rsid w:val="00E76D27"/>
    <w:rsid w:val="00E77FF8"/>
    <w:rsid w:val="00E809BD"/>
    <w:rsid w:val="00E811D6"/>
    <w:rsid w:val="00E81CEB"/>
    <w:rsid w:val="00E8636A"/>
    <w:rsid w:val="00E87327"/>
    <w:rsid w:val="00E90042"/>
    <w:rsid w:val="00E904E7"/>
    <w:rsid w:val="00E9363D"/>
    <w:rsid w:val="00E939FB"/>
    <w:rsid w:val="00E946DE"/>
    <w:rsid w:val="00E9549D"/>
    <w:rsid w:val="00E957C2"/>
    <w:rsid w:val="00E95BAD"/>
    <w:rsid w:val="00E96CBE"/>
    <w:rsid w:val="00EA1674"/>
    <w:rsid w:val="00EA3CC0"/>
    <w:rsid w:val="00EA4A91"/>
    <w:rsid w:val="00EA6F82"/>
    <w:rsid w:val="00EB10FD"/>
    <w:rsid w:val="00EB131C"/>
    <w:rsid w:val="00EB1D84"/>
    <w:rsid w:val="00EB64A3"/>
    <w:rsid w:val="00EC2B1B"/>
    <w:rsid w:val="00ED0921"/>
    <w:rsid w:val="00ED33CA"/>
    <w:rsid w:val="00ED3A06"/>
    <w:rsid w:val="00ED6C15"/>
    <w:rsid w:val="00ED7B58"/>
    <w:rsid w:val="00EE0C00"/>
    <w:rsid w:val="00EE3474"/>
    <w:rsid w:val="00EE3E3E"/>
    <w:rsid w:val="00EE673C"/>
    <w:rsid w:val="00EF2A98"/>
    <w:rsid w:val="00EF2AB0"/>
    <w:rsid w:val="00EF3222"/>
    <w:rsid w:val="00EF367B"/>
    <w:rsid w:val="00EF5344"/>
    <w:rsid w:val="00EF6EBE"/>
    <w:rsid w:val="00EF78AE"/>
    <w:rsid w:val="00F01BE6"/>
    <w:rsid w:val="00F038DE"/>
    <w:rsid w:val="00F060A8"/>
    <w:rsid w:val="00F0659D"/>
    <w:rsid w:val="00F068F2"/>
    <w:rsid w:val="00F11770"/>
    <w:rsid w:val="00F13915"/>
    <w:rsid w:val="00F13D0B"/>
    <w:rsid w:val="00F16B94"/>
    <w:rsid w:val="00F24DE1"/>
    <w:rsid w:val="00F307CA"/>
    <w:rsid w:val="00F314A4"/>
    <w:rsid w:val="00F314CA"/>
    <w:rsid w:val="00F32211"/>
    <w:rsid w:val="00F33511"/>
    <w:rsid w:val="00F33D2E"/>
    <w:rsid w:val="00F33D80"/>
    <w:rsid w:val="00F33E98"/>
    <w:rsid w:val="00F34139"/>
    <w:rsid w:val="00F35041"/>
    <w:rsid w:val="00F36EC2"/>
    <w:rsid w:val="00F40DB2"/>
    <w:rsid w:val="00F41A6B"/>
    <w:rsid w:val="00F422EF"/>
    <w:rsid w:val="00F42362"/>
    <w:rsid w:val="00F43FD8"/>
    <w:rsid w:val="00F44179"/>
    <w:rsid w:val="00F4566D"/>
    <w:rsid w:val="00F4570E"/>
    <w:rsid w:val="00F46CE8"/>
    <w:rsid w:val="00F5012E"/>
    <w:rsid w:val="00F5021B"/>
    <w:rsid w:val="00F5257F"/>
    <w:rsid w:val="00F5387B"/>
    <w:rsid w:val="00F53CD9"/>
    <w:rsid w:val="00F54F41"/>
    <w:rsid w:val="00F5614D"/>
    <w:rsid w:val="00F64D90"/>
    <w:rsid w:val="00F677FC"/>
    <w:rsid w:val="00F67ABF"/>
    <w:rsid w:val="00F710DB"/>
    <w:rsid w:val="00F7291A"/>
    <w:rsid w:val="00F744F9"/>
    <w:rsid w:val="00F745B0"/>
    <w:rsid w:val="00F75735"/>
    <w:rsid w:val="00F7588A"/>
    <w:rsid w:val="00F76D95"/>
    <w:rsid w:val="00F77255"/>
    <w:rsid w:val="00F850B2"/>
    <w:rsid w:val="00F85710"/>
    <w:rsid w:val="00F8612F"/>
    <w:rsid w:val="00F870F3"/>
    <w:rsid w:val="00F9213F"/>
    <w:rsid w:val="00F92841"/>
    <w:rsid w:val="00F92B84"/>
    <w:rsid w:val="00F93503"/>
    <w:rsid w:val="00F93B44"/>
    <w:rsid w:val="00FA282E"/>
    <w:rsid w:val="00FA3195"/>
    <w:rsid w:val="00FA3CA8"/>
    <w:rsid w:val="00FA4D26"/>
    <w:rsid w:val="00FA7290"/>
    <w:rsid w:val="00FA7307"/>
    <w:rsid w:val="00FB09C3"/>
    <w:rsid w:val="00FB0C34"/>
    <w:rsid w:val="00FB15FA"/>
    <w:rsid w:val="00FC2895"/>
    <w:rsid w:val="00FC5B6D"/>
    <w:rsid w:val="00FC5C96"/>
    <w:rsid w:val="00FC709A"/>
    <w:rsid w:val="00FD14DD"/>
    <w:rsid w:val="00FD602F"/>
    <w:rsid w:val="00FE0535"/>
    <w:rsid w:val="00FE0F53"/>
    <w:rsid w:val="00FE5B7A"/>
    <w:rsid w:val="00FE5D1B"/>
    <w:rsid w:val="00FE6A63"/>
    <w:rsid w:val="00FE7998"/>
    <w:rsid w:val="00FE7F06"/>
    <w:rsid w:val="00FF1533"/>
    <w:rsid w:val="00FF545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10033"/>
  <w15:docId w15:val="{C8FEBA1D-0F29-4724-9E3F-2F0E1101E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22DD"/>
    <w:rPr>
      <w:rFonts w:ascii="Calibri" w:eastAsia="Calibri" w:hAnsi="Calibri" w:cs="Times New Roman"/>
    </w:rPr>
  </w:style>
  <w:style w:type="paragraph" w:styleId="Heading2">
    <w:name w:val="heading 2"/>
    <w:basedOn w:val="Normal"/>
    <w:next w:val="Normal"/>
    <w:link w:val="Heading2Char"/>
    <w:uiPriority w:val="9"/>
    <w:unhideWhenUsed/>
    <w:qFormat/>
    <w:rsid w:val="00CE2DD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9E187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22DD"/>
    <w:pPr>
      <w:ind w:left="720"/>
      <w:contextualSpacing/>
    </w:pPr>
  </w:style>
  <w:style w:type="paragraph" w:styleId="BalloonText">
    <w:name w:val="Balloon Text"/>
    <w:basedOn w:val="Normal"/>
    <w:link w:val="BalloonTextChar"/>
    <w:uiPriority w:val="99"/>
    <w:semiHidden/>
    <w:unhideWhenUsed/>
    <w:rsid w:val="00E761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6142"/>
    <w:rPr>
      <w:rFonts w:ascii="Tahoma" w:eastAsia="Calibri" w:hAnsi="Tahoma" w:cs="Tahoma"/>
      <w:sz w:val="16"/>
      <w:szCs w:val="16"/>
    </w:rPr>
  </w:style>
  <w:style w:type="table" w:styleId="TableGrid">
    <w:name w:val="Table Grid"/>
    <w:basedOn w:val="TableNormal"/>
    <w:uiPriority w:val="39"/>
    <w:rsid w:val="007F35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DefaultParagraphFont"/>
    <w:link w:val="Bodytext21"/>
    <w:uiPriority w:val="99"/>
    <w:locked/>
    <w:rsid w:val="00B24EC8"/>
    <w:rPr>
      <w:rFonts w:ascii="Arial" w:hAnsi="Arial" w:cs="Arial"/>
      <w:shd w:val="clear" w:color="auto" w:fill="FFFFFF"/>
    </w:rPr>
  </w:style>
  <w:style w:type="paragraph" w:customStyle="1" w:styleId="Bodytext21">
    <w:name w:val="Body text (2)1"/>
    <w:basedOn w:val="Normal"/>
    <w:link w:val="Bodytext2"/>
    <w:uiPriority w:val="99"/>
    <w:rsid w:val="00B24EC8"/>
    <w:pPr>
      <w:widowControl w:val="0"/>
      <w:shd w:val="clear" w:color="auto" w:fill="FFFFFF"/>
      <w:spacing w:before="60" w:after="0" w:line="240" w:lineRule="atLeast"/>
      <w:ind w:hanging="9"/>
      <w:jc w:val="both"/>
    </w:pPr>
    <w:rPr>
      <w:rFonts w:ascii="Arial" w:eastAsiaTheme="minorHAnsi" w:hAnsi="Arial" w:cs="Arial"/>
    </w:rPr>
  </w:style>
  <w:style w:type="character" w:styleId="Strong">
    <w:name w:val="Strong"/>
    <w:basedOn w:val="DefaultParagraphFont"/>
    <w:qFormat/>
    <w:rsid w:val="00B24EC8"/>
    <w:rPr>
      <w:b/>
      <w:bCs/>
    </w:rPr>
  </w:style>
  <w:style w:type="paragraph" w:styleId="NormalWeb">
    <w:name w:val="Normal (Web)"/>
    <w:basedOn w:val="Normal"/>
    <w:uiPriority w:val="99"/>
    <w:unhideWhenUsed/>
    <w:rsid w:val="00A2249D"/>
    <w:pPr>
      <w:spacing w:before="100" w:beforeAutospacing="1" w:after="100" w:afterAutospacing="1" w:line="240" w:lineRule="auto"/>
    </w:pPr>
    <w:rPr>
      <w:rFonts w:ascii="Times New Roman" w:eastAsia="Times New Roman" w:hAnsi="Times New Roman"/>
      <w:sz w:val="24"/>
      <w:szCs w:val="24"/>
      <w:lang w:eastAsia="ro-RO"/>
    </w:rPr>
  </w:style>
  <w:style w:type="character" w:customStyle="1" w:styleId="Heading2Char">
    <w:name w:val="Heading 2 Char"/>
    <w:basedOn w:val="DefaultParagraphFont"/>
    <w:link w:val="Heading2"/>
    <w:uiPriority w:val="9"/>
    <w:rsid w:val="00CE2DDC"/>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9E1872"/>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9505E8"/>
    <w:rPr>
      <w:color w:val="0000FF" w:themeColor="hyperlink"/>
      <w:u w:val="single"/>
    </w:rPr>
  </w:style>
  <w:style w:type="paragraph" w:styleId="BodyText3">
    <w:name w:val="Body Text 3"/>
    <w:basedOn w:val="Normal"/>
    <w:link w:val="BodyText3Char"/>
    <w:unhideWhenUsed/>
    <w:rsid w:val="00891D85"/>
    <w:pPr>
      <w:spacing w:after="120" w:line="240" w:lineRule="auto"/>
    </w:pPr>
    <w:rPr>
      <w:rFonts w:ascii="Times New Roman" w:eastAsia="Times New Roman" w:hAnsi="Times New Roman"/>
      <w:sz w:val="16"/>
      <w:szCs w:val="16"/>
      <w:lang w:val="en-US" w:eastAsia="ro-RO"/>
    </w:rPr>
  </w:style>
  <w:style w:type="character" w:customStyle="1" w:styleId="BodyText3Char">
    <w:name w:val="Body Text 3 Char"/>
    <w:basedOn w:val="DefaultParagraphFont"/>
    <w:link w:val="BodyText3"/>
    <w:rsid w:val="00891D85"/>
    <w:rPr>
      <w:rFonts w:ascii="Times New Roman" w:eastAsia="Times New Roman" w:hAnsi="Times New Roman" w:cs="Times New Roman"/>
      <w:sz w:val="16"/>
      <w:szCs w:val="16"/>
      <w:lang w:val="en-US" w:eastAsia="ro-RO"/>
    </w:rPr>
  </w:style>
  <w:style w:type="paragraph" w:customStyle="1" w:styleId="Default">
    <w:name w:val="Default"/>
    <w:rsid w:val="00815AE7"/>
    <w:pPr>
      <w:autoSpaceDE w:val="0"/>
      <w:autoSpaceDN w:val="0"/>
      <w:adjustRightInd w:val="0"/>
      <w:spacing w:after="0" w:line="240" w:lineRule="auto"/>
    </w:pPr>
    <w:rPr>
      <w:rFonts w:ascii="Arial" w:eastAsia="Times New Roman" w:hAnsi="Arial" w:cs="Arial"/>
      <w:color w:val="000000"/>
      <w:sz w:val="24"/>
      <w:szCs w:val="24"/>
      <w:lang w:eastAsia="ro-RO"/>
    </w:rPr>
  </w:style>
  <w:style w:type="character" w:customStyle="1" w:styleId="BalloonTextChar1">
    <w:name w:val="Balloon Text Char1"/>
    <w:basedOn w:val="DefaultParagraphFont"/>
    <w:uiPriority w:val="99"/>
    <w:semiHidden/>
    <w:rsid w:val="00F7291A"/>
    <w:rPr>
      <w:rFonts w:ascii="Segoe UI" w:hAnsi="Segoe UI" w:cs="Segoe UI"/>
      <w:sz w:val="18"/>
      <w:szCs w:val="18"/>
      <w:lang w:val="ro-RO"/>
    </w:rPr>
  </w:style>
  <w:style w:type="paragraph" w:styleId="Header">
    <w:name w:val="header"/>
    <w:basedOn w:val="Normal"/>
    <w:link w:val="HeaderChar"/>
    <w:uiPriority w:val="99"/>
    <w:unhideWhenUsed/>
    <w:rsid w:val="00F7291A"/>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F7291A"/>
  </w:style>
  <w:style w:type="paragraph" w:styleId="Footer">
    <w:name w:val="footer"/>
    <w:basedOn w:val="Normal"/>
    <w:link w:val="FooterChar"/>
    <w:uiPriority w:val="99"/>
    <w:unhideWhenUsed/>
    <w:rsid w:val="00F7291A"/>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F7291A"/>
  </w:style>
  <w:style w:type="character" w:styleId="CommentReference">
    <w:name w:val="annotation reference"/>
    <w:basedOn w:val="DefaultParagraphFont"/>
    <w:uiPriority w:val="99"/>
    <w:unhideWhenUsed/>
    <w:rsid w:val="00F7291A"/>
    <w:rPr>
      <w:sz w:val="16"/>
      <w:szCs w:val="16"/>
    </w:rPr>
  </w:style>
  <w:style w:type="paragraph" w:styleId="CommentText">
    <w:name w:val="annotation text"/>
    <w:basedOn w:val="Normal"/>
    <w:link w:val="CommentTextChar"/>
    <w:uiPriority w:val="99"/>
    <w:unhideWhenUsed/>
    <w:rsid w:val="00F7291A"/>
    <w:pPr>
      <w:spacing w:after="160"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F7291A"/>
    <w:rPr>
      <w:sz w:val="20"/>
      <w:szCs w:val="20"/>
    </w:rPr>
  </w:style>
  <w:style w:type="character" w:customStyle="1" w:styleId="CommentSubjectChar">
    <w:name w:val="Comment Subject Char"/>
    <w:basedOn w:val="CommentTextChar"/>
    <w:link w:val="CommentSubject"/>
    <w:uiPriority w:val="99"/>
    <w:semiHidden/>
    <w:rsid w:val="00F7291A"/>
    <w:rPr>
      <w:b/>
      <w:bCs/>
      <w:sz w:val="20"/>
      <w:szCs w:val="20"/>
    </w:rPr>
  </w:style>
  <w:style w:type="paragraph" w:styleId="CommentSubject">
    <w:name w:val="annotation subject"/>
    <w:basedOn w:val="CommentText"/>
    <w:next w:val="CommentText"/>
    <w:link w:val="CommentSubjectChar"/>
    <w:uiPriority w:val="99"/>
    <w:semiHidden/>
    <w:unhideWhenUsed/>
    <w:rsid w:val="00F7291A"/>
    <w:rPr>
      <w:b/>
      <w:bCs/>
    </w:rPr>
  </w:style>
  <w:style w:type="character" w:customStyle="1" w:styleId="CommentSubjectChar1">
    <w:name w:val="Comment Subject Char1"/>
    <w:basedOn w:val="CommentTextChar"/>
    <w:uiPriority w:val="99"/>
    <w:semiHidden/>
    <w:rsid w:val="00F7291A"/>
    <w:rPr>
      <w:b/>
      <w:bCs/>
      <w:sz w:val="20"/>
      <w:szCs w:val="20"/>
    </w:rPr>
  </w:style>
  <w:style w:type="paragraph" w:styleId="FootnoteText">
    <w:name w:val="footnote text"/>
    <w:basedOn w:val="Normal"/>
    <w:link w:val="FootnoteTextChar"/>
    <w:uiPriority w:val="99"/>
    <w:unhideWhenUsed/>
    <w:rsid w:val="00F7291A"/>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F7291A"/>
    <w:rPr>
      <w:sz w:val="20"/>
      <w:szCs w:val="20"/>
    </w:rPr>
  </w:style>
  <w:style w:type="character" w:styleId="FootnoteReference">
    <w:name w:val="footnote reference"/>
    <w:basedOn w:val="DefaultParagraphFont"/>
    <w:uiPriority w:val="99"/>
    <w:unhideWhenUsed/>
    <w:rsid w:val="00F7291A"/>
    <w:rPr>
      <w:vertAlign w:val="superscript"/>
    </w:rPr>
  </w:style>
  <w:style w:type="paragraph" w:customStyle="1" w:styleId="m8010305218707790188gmail-msolistparagraph">
    <w:name w:val="m_8010305218707790188gmail-msolistparagraph"/>
    <w:basedOn w:val="Normal"/>
    <w:rsid w:val="00F7291A"/>
    <w:pPr>
      <w:spacing w:before="100" w:beforeAutospacing="1" w:after="100" w:afterAutospacing="1" w:line="240" w:lineRule="auto"/>
    </w:pPr>
    <w:rPr>
      <w:rFonts w:ascii="Times New Roman" w:eastAsia="Times New Roman" w:hAnsi="Times New Roman"/>
      <w:sz w:val="24"/>
      <w:szCs w:val="24"/>
      <w:lang w:val="en-US"/>
    </w:rPr>
  </w:style>
  <w:style w:type="character" w:styleId="PageNumber">
    <w:name w:val="page number"/>
    <w:basedOn w:val="DefaultParagraphFont"/>
    <w:rsid w:val="00F7291A"/>
  </w:style>
  <w:style w:type="paragraph" w:styleId="NoSpacing">
    <w:name w:val="No Spacing"/>
    <w:uiPriority w:val="1"/>
    <w:qFormat/>
    <w:rsid w:val="00F729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81330">
      <w:bodyDiv w:val="1"/>
      <w:marLeft w:val="0"/>
      <w:marRight w:val="0"/>
      <w:marTop w:val="0"/>
      <w:marBottom w:val="0"/>
      <w:divBdr>
        <w:top w:val="none" w:sz="0" w:space="0" w:color="auto"/>
        <w:left w:val="none" w:sz="0" w:space="0" w:color="auto"/>
        <w:bottom w:val="none" w:sz="0" w:space="0" w:color="auto"/>
        <w:right w:val="none" w:sz="0" w:space="0" w:color="auto"/>
      </w:divBdr>
    </w:div>
    <w:div w:id="78142898">
      <w:bodyDiv w:val="1"/>
      <w:marLeft w:val="0"/>
      <w:marRight w:val="0"/>
      <w:marTop w:val="0"/>
      <w:marBottom w:val="0"/>
      <w:divBdr>
        <w:top w:val="none" w:sz="0" w:space="0" w:color="auto"/>
        <w:left w:val="none" w:sz="0" w:space="0" w:color="auto"/>
        <w:bottom w:val="none" w:sz="0" w:space="0" w:color="auto"/>
        <w:right w:val="none" w:sz="0" w:space="0" w:color="auto"/>
      </w:divBdr>
    </w:div>
    <w:div w:id="133109263">
      <w:bodyDiv w:val="1"/>
      <w:marLeft w:val="0"/>
      <w:marRight w:val="0"/>
      <w:marTop w:val="0"/>
      <w:marBottom w:val="0"/>
      <w:divBdr>
        <w:top w:val="none" w:sz="0" w:space="0" w:color="auto"/>
        <w:left w:val="none" w:sz="0" w:space="0" w:color="auto"/>
        <w:bottom w:val="none" w:sz="0" w:space="0" w:color="auto"/>
        <w:right w:val="none" w:sz="0" w:space="0" w:color="auto"/>
      </w:divBdr>
      <w:divsChild>
        <w:div w:id="243146304">
          <w:blockQuote w:val="1"/>
          <w:marLeft w:val="720"/>
          <w:marRight w:val="720"/>
          <w:marTop w:val="100"/>
          <w:marBottom w:val="100"/>
          <w:divBdr>
            <w:top w:val="none" w:sz="0" w:space="0" w:color="auto"/>
            <w:left w:val="none" w:sz="0" w:space="0" w:color="auto"/>
            <w:bottom w:val="none" w:sz="0" w:space="0" w:color="auto"/>
            <w:right w:val="none" w:sz="0" w:space="0" w:color="auto"/>
          </w:divBdr>
        </w:div>
        <w:div w:id="5038617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1380002">
      <w:bodyDiv w:val="1"/>
      <w:marLeft w:val="0"/>
      <w:marRight w:val="0"/>
      <w:marTop w:val="0"/>
      <w:marBottom w:val="0"/>
      <w:divBdr>
        <w:top w:val="none" w:sz="0" w:space="0" w:color="auto"/>
        <w:left w:val="none" w:sz="0" w:space="0" w:color="auto"/>
        <w:bottom w:val="none" w:sz="0" w:space="0" w:color="auto"/>
        <w:right w:val="none" w:sz="0" w:space="0" w:color="auto"/>
      </w:divBdr>
    </w:div>
    <w:div w:id="1031806171">
      <w:bodyDiv w:val="1"/>
      <w:marLeft w:val="0"/>
      <w:marRight w:val="0"/>
      <w:marTop w:val="0"/>
      <w:marBottom w:val="0"/>
      <w:divBdr>
        <w:top w:val="none" w:sz="0" w:space="0" w:color="auto"/>
        <w:left w:val="none" w:sz="0" w:space="0" w:color="auto"/>
        <w:bottom w:val="none" w:sz="0" w:space="0" w:color="auto"/>
        <w:right w:val="none" w:sz="0" w:space="0" w:color="auto"/>
      </w:divBdr>
    </w:div>
    <w:div w:id="1044452980">
      <w:bodyDiv w:val="1"/>
      <w:marLeft w:val="0"/>
      <w:marRight w:val="0"/>
      <w:marTop w:val="0"/>
      <w:marBottom w:val="0"/>
      <w:divBdr>
        <w:top w:val="none" w:sz="0" w:space="0" w:color="auto"/>
        <w:left w:val="none" w:sz="0" w:space="0" w:color="auto"/>
        <w:bottom w:val="none" w:sz="0" w:space="0" w:color="auto"/>
        <w:right w:val="none" w:sz="0" w:space="0" w:color="auto"/>
      </w:divBdr>
      <w:divsChild>
        <w:div w:id="125244533">
          <w:marLeft w:val="0"/>
          <w:marRight w:val="0"/>
          <w:marTop w:val="0"/>
          <w:marBottom w:val="0"/>
          <w:divBdr>
            <w:top w:val="none" w:sz="0" w:space="0" w:color="auto"/>
            <w:left w:val="none" w:sz="0" w:space="0" w:color="auto"/>
            <w:bottom w:val="none" w:sz="0" w:space="0" w:color="auto"/>
            <w:right w:val="none" w:sz="0" w:space="0" w:color="auto"/>
          </w:divBdr>
          <w:divsChild>
            <w:div w:id="469906326">
              <w:marLeft w:val="0"/>
              <w:marRight w:val="0"/>
              <w:marTop w:val="0"/>
              <w:marBottom w:val="0"/>
              <w:divBdr>
                <w:top w:val="none" w:sz="0" w:space="0" w:color="auto"/>
                <w:left w:val="none" w:sz="0" w:space="0" w:color="auto"/>
                <w:bottom w:val="none" w:sz="0" w:space="0" w:color="auto"/>
                <w:right w:val="none" w:sz="0" w:space="0" w:color="auto"/>
              </w:divBdr>
              <w:divsChild>
                <w:div w:id="1220556277">
                  <w:marLeft w:val="0"/>
                  <w:marRight w:val="0"/>
                  <w:marTop w:val="0"/>
                  <w:marBottom w:val="0"/>
                  <w:divBdr>
                    <w:top w:val="none" w:sz="0" w:space="0" w:color="auto"/>
                    <w:left w:val="none" w:sz="0" w:space="0" w:color="auto"/>
                    <w:bottom w:val="none" w:sz="0" w:space="0" w:color="auto"/>
                    <w:right w:val="none" w:sz="0" w:space="0" w:color="auto"/>
                  </w:divBdr>
                  <w:divsChild>
                    <w:div w:id="731974028">
                      <w:marLeft w:val="0"/>
                      <w:marRight w:val="0"/>
                      <w:marTop w:val="0"/>
                      <w:marBottom w:val="0"/>
                      <w:divBdr>
                        <w:top w:val="none" w:sz="0" w:space="0" w:color="auto"/>
                        <w:left w:val="none" w:sz="0" w:space="0" w:color="auto"/>
                        <w:bottom w:val="none" w:sz="0" w:space="0" w:color="auto"/>
                        <w:right w:val="none" w:sz="0" w:space="0" w:color="auto"/>
                      </w:divBdr>
                      <w:divsChild>
                        <w:div w:id="126705675">
                          <w:marLeft w:val="0"/>
                          <w:marRight w:val="90"/>
                          <w:marTop w:val="0"/>
                          <w:marBottom w:val="0"/>
                          <w:divBdr>
                            <w:top w:val="none" w:sz="0" w:space="0" w:color="auto"/>
                            <w:left w:val="none" w:sz="0" w:space="0" w:color="auto"/>
                            <w:bottom w:val="none" w:sz="0" w:space="0" w:color="auto"/>
                            <w:right w:val="none" w:sz="0" w:space="0" w:color="auto"/>
                          </w:divBdr>
                          <w:divsChild>
                            <w:div w:id="96605938">
                              <w:marLeft w:val="0"/>
                              <w:marRight w:val="0"/>
                              <w:marTop w:val="0"/>
                              <w:marBottom w:val="0"/>
                              <w:divBdr>
                                <w:top w:val="none" w:sz="0" w:space="0" w:color="auto"/>
                                <w:left w:val="none" w:sz="0" w:space="0" w:color="auto"/>
                                <w:bottom w:val="none" w:sz="0" w:space="0" w:color="auto"/>
                                <w:right w:val="none" w:sz="0" w:space="0" w:color="auto"/>
                              </w:divBdr>
                            </w:div>
                            <w:div w:id="467279491">
                              <w:marLeft w:val="0"/>
                              <w:marRight w:val="0"/>
                              <w:marTop w:val="0"/>
                              <w:marBottom w:val="0"/>
                              <w:divBdr>
                                <w:top w:val="none" w:sz="0" w:space="0" w:color="auto"/>
                                <w:left w:val="none" w:sz="0" w:space="0" w:color="auto"/>
                                <w:bottom w:val="none" w:sz="0" w:space="0" w:color="auto"/>
                                <w:right w:val="none" w:sz="0" w:space="0" w:color="auto"/>
                              </w:divBdr>
                            </w:div>
                            <w:div w:id="137855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4905724">
          <w:marLeft w:val="0"/>
          <w:marRight w:val="0"/>
          <w:marTop w:val="0"/>
          <w:marBottom w:val="0"/>
          <w:divBdr>
            <w:top w:val="none" w:sz="0" w:space="0" w:color="auto"/>
            <w:left w:val="none" w:sz="0" w:space="0" w:color="auto"/>
            <w:bottom w:val="none" w:sz="0" w:space="0" w:color="auto"/>
            <w:right w:val="none" w:sz="0" w:space="0" w:color="auto"/>
          </w:divBdr>
          <w:divsChild>
            <w:div w:id="2041516479">
              <w:marLeft w:val="0"/>
              <w:marRight w:val="0"/>
              <w:marTop w:val="0"/>
              <w:marBottom w:val="0"/>
              <w:divBdr>
                <w:top w:val="none" w:sz="0" w:space="0" w:color="auto"/>
                <w:left w:val="none" w:sz="0" w:space="0" w:color="auto"/>
                <w:bottom w:val="none" w:sz="0" w:space="0" w:color="auto"/>
                <w:right w:val="none" w:sz="0" w:space="0" w:color="auto"/>
              </w:divBdr>
              <w:divsChild>
                <w:div w:id="2053115554">
                  <w:marLeft w:val="0"/>
                  <w:marRight w:val="0"/>
                  <w:marTop w:val="0"/>
                  <w:marBottom w:val="0"/>
                  <w:divBdr>
                    <w:top w:val="none" w:sz="0" w:space="0" w:color="auto"/>
                    <w:left w:val="none" w:sz="0" w:space="0" w:color="auto"/>
                    <w:bottom w:val="none" w:sz="0" w:space="0" w:color="auto"/>
                    <w:right w:val="none" w:sz="0" w:space="0" w:color="auto"/>
                  </w:divBdr>
                  <w:divsChild>
                    <w:div w:id="331757368">
                      <w:marLeft w:val="0"/>
                      <w:marRight w:val="0"/>
                      <w:marTop w:val="0"/>
                      <w:marBottom w:val="0"/>
                      <w:divBdr>
                        <w:top w:val="none" w:sz="0" w:space="0" w:color="auto"/>
                        <w:left w:val="none" w:sz="0" w:space="0" w:color="auto"/>
                        <w:bottom w:val="none" w:sz="0" w:space="0" w:color="auto"/>
                        <w:right w:val="none" w:sz="0" w:space="0" w:color="auto"/>
                      </w:divBdr>
                      <w:divsChild>
                        <w:div w:id="897941280">
                          <w:marLeft w:val="0"/>
                          <w:marRight w:val="0"/>
                          <w:marTop w:val="0"/>
                          <w:marBottom w:val="0"/>
                          <w:divBdr>
                            <w:top w:val="single" w:sz="2" w:space="0" w:color="EFEFEF"/>
                            <w:left w:val="none" w:sz="0" w:space="0" w:color="auto"/>
                            <w:bottom w:val="none" w:sz="0" w:space="0" w:color="auto"/>
                            <w:right w:val="none" w:sz="0" w:space="0" w:color="auto"/>
                          </w:divBdr>
                          <w:divsChild>
                            <w:div w:id="576860231">
                              <w:marLeft w:val="0"/>
                              <w:marRight w:val="0"/>
                              <w:marTop w:val="0"/>
                              <w:marBottom w:val="0"/>
                              <w:divBdr>
                                <w:top w:val="none" w:sz="0" w:space="0" w:color="auto"/>
                                <w:left w:val="none" w:sz="0" w:space="0" w:color="auto"/>
                                <w:bottom w:val="none" w:sz="0" w:space="0" w:color="auto"/>
                                <w:right w:val="none" w:sz="0" w:space="0" w:color="auto"/>
                              </w:divBdr>
                              <w:divsChild>
                                <w:div w:id="192504790">
                                  <w:marLeft w:val="0"/>
                                  <w:marRight w:val="0"/>
                                  <w:marTop w:val="0"/>
                                  <w:marBottom w:val="0"/>
                                  <w:divBdr>
                                    <w:top w:val="none" w:sz="0" w:space="0" w:color="auto"/>
                                    <w:left w:val="none" w:sz="0" w:space="0" w:color="auto"/>
                                    <w:bottom w:val="none" w:sz="0" w:space="0" w:color="auto"/>
                                    <w:right w:val="none" w:sz="0" w:space="0" w:color="auto"/>
                                  </w:divBdr>
                                  <w:divsChild>
                                    <w:div w:id="1669090466">
                                      <w:marLeft w:val="0"/>
                                      <w:marRight w:val="0"/>
                                      <w:marTop w:val="0"/>
                                      <w:marBottom w:val="0"/>
                                      <w:divBdr>
                                        <w:top w:val="none" w:sz="0" w:space="0" w:color="auto"/>
                                        <w:left w:val="none" w:sz="0" w:space="0" w:color="auto"/>
                                        <w:bottom w:val="none" w:sz="0" w:space="0" w:color="auto"/>
                                        <w:right w:val="none" w:sz="0" w:space="0" w:color="auto"/>
                                      </w:divBdr>
                                      <w:divsChild>
                                        <w:div w:id="287860112">
                                          <w:marLeft w:val="0"/>
                                          <w:marRight w:val="0"/>
                                          <w:marTop w:val="0"/>
                                          <w:marBottom w:val="0"/>
                                          <w:divBdr>
                                            <w:top w:val="none" w:sz="0" w:space="0" w:color="auto"/>
                                            <w:left w:val="none" w:sz="0" w:space="0" w:color="auto"/>
                                            <w:bottom w:val="none" w:sz="0" w:space="0" w:color="auto"/>
                                            <w:right w:val="none" w:sz="0" w:space="0" w:color="auto"/>
                                          </w:divBdr>
                                          <w:divsChild>
                                            <w:div w:id="1277640356">
                                              <w:marLeft w:val="0"/>
                                              <w:marRight w:val="0"/>
                                              <w:marTop w:val="0"/>
                                              <w:marBottom w:val="0"/>
                                              <w:divBdr>
                                                <w:top w:val="none" w:sz="0" w:space="0" w:color="auto"/>
                                                <w:left w:val="none" w:sz="0" w:space="0" w:color="auto"/>
                                                <w:bottom w:val="none" w:sz="0" w:space="0" w:color="auto"/>
                                                <w:right w:val="none" w:sz="0" w:space="0" w:color="auto"/>
                                              </w:divBdr>
                                              <w:divsChild>
                                                <w:div w:id="1705712994">
                                                  <w:marLeft w:val="0"/>
                                                  <w:marRight w:val="0"/>
                                                  <w:marTop w:val="0"/>
                                                  <w:marBottom w:val="0"/>
                                                  <w:divBdr>
                                                    <w:top w:val="none" w:sz="0" w:space="0" w:color="auto"/>
                                                    <w:left w:val="none" w:sz="0" w:space="0" w:color="auto"/>
                                                    <w:bottom w:val="none" w:sz="0" w:space="0" w:color="auto"/>
                                                    <w:right w:val="none" w:sz="0" w:space="0" w:color="auto"/>
                                                  </w:divBdr>
                                                </w:div>
                                              </w:divsChild>
                                            </w:div>
                                            <w:div w:id="1317608273">
                                              <w:marLeft w:val="0"/>
                                              <w:marRight w:val="0"/>
                                              <w:marTop w:val="0"/>
                                              <w:marBottom w:val="0"/>
                                              <w:divBdr>
                                                <w:top w:val="none" w:sz="0" w:space="0" w:color="auto"/>
                                                <w:left w:val="none" w:sz="0" w:space="0" w:color="auto"/>
                                                <w:bottom w:val="none" w:sz="0" w:space="0" w:color="auto"/>
                                                <w:right w:val="none" w:sz="0" w:space="0" w:color="auto"/>
                                              </w:divBdr>
                                              <w:divsChild>
                                                <w:div w:id="522667972">
                                                  <w:marLeft w:val="0"/>
                                                  <w:marRight w:val="0"/>
                                                  <w:marTop w:val="0"/>
                                                  <w:marBottom w:val="0"/>
                                                  <w:divBdr>
                                                    <w:top w:val="none" w:sz="0" w:space="0" w:color="auto"/>
                                                    <w:left w:val="none" w:sz="0" w:space="0" w:color="auto"/>
                                                    <w:bottom w:val="none" w:sz="0" w:space="0" w:color="auto"/>
                                                    <w:right w:val="none" w:sz="0" w:space="0" w:color="auto"/>
                                                  </w:divBdr>
                                                  <w:divsChild>
                                                    <w:div w:id="308366122">
                                                      <w:marLeft w:val="0"/>
                                                      <w:marRight w:val="0"/>
                                                      <w:marTop w:val="120"/>
                                                      <w:marBottom w:val="0"/>
                                                      <w:divBdr>
                                                        <w:top w:val="none" w:sz="0" w:space="0" w:color="auto"/>
                                                        <w:left w:val="none" w:sz="0" w:space="0" w:color="auto"/>
                                                        <w:bottom w:val="none" w:sz="0" w:space="0" w:color="auto"/>
                                                        <w:right w:val="none" w:sz="0" w:space="0" w:color="auto"/>
                                                      </w:divBdr>
                                                      <w:divsChild>
                                                        <w:div w:id="1858033904">
                                                          <w:marLeft w:val="0"/>
                                                          <w:marRight w:val="0"/>
                                                          <w:marTop w:val="0"/>
                                                          <w:marBottom w:val="0"/>
                                                          <w:divBdr>
                                                            <w:top w:val="none" w:sz="0" w:space="0" w:color="auto"/>
                                                            <w:left w:val="none" w:sz="0" w:space="0" w:color="auto"/>
                                                            <w:bottom w:val="none" w:sz="0" w:space="0" w:color="auto"/>
                                                            <w:right w:val="none" w:sz="0" w:space="0" w:color="auto"/>
                                                          </w:divBdr>
                                                          <w:divsChild>
                                                            <w:div w:id="1076898585">
                                                              <w:marLeft w:val="0"/>
                                                              <w:marRight w:val="0"/>
                                                              <w:marTop w:val="0"/>
                                                              <w:marBottom w:val="0"/>
                                                              <w:divBdr>
                                                                <w:top w:val="none" w:sz="0" w:space="0" w:color="auto"/>
                                                                <w:left w:val="none" w:sz="0" w:space="0" w:color="auto"/>
                                                                <w:bottom w:val="none" w:sz="0" w:space="0" w:color="auto"/>
                                                                <w:right w:val="none" w:sz="0" w:space="0" w:color="auto"/>
                                                              </w:divBdr>
                                                              <w:divsChild>
                                                                <w:div w:id="287518577">
                                                                  <w:marLeft w:val="0"/>
                                                                  <w:marRight w:val="0"/>
                                                                  <w:marTop w:val="0"/>
                                                                  <w:marBottom w:val="0"/>
                                                                  <w:divBdr>
                                                                    <w:top w:val="none" w:sz="0" w:space="0" w:color="auto"/>
                                                                    <w:left w:val="none" w:sz="0" w:space="0" w:color="auto"/>
                                                                    <w:bottom w:val="none" w:sz="0" w:space="0" w:color="auto"/>
                                                                    <w:right w:val="none" w:sz="0" w:space="0" w:color="auto"/>
                                                                  </w:divBdr>
                                                                </w:div>
                                                                <w:div w:id="670108346">
                                                                  <w:marLeft w:val="0"/>
                                                                  <w:marRight w:val="0"/>
                                                                  <w:marTop w:val="0"/>
                                                                  <w:marBottom w:val="0"/>
                                                                  <w:divBdr>
                                                                    <w:top w:val="none" w:sz="0" w:space="0" w:color="auto"/>
                                                                    <w:left w:val="none" w:sz="0" w:space="0" w:color="auto"/>
                                                                    <w:bottom w:val="none" w:sz="0" w:space="0" w:color="auto"/>
                                                                    <w:right w:val="none" w:sz="0" w:space="0" w:color="auto"/>
                                                                  </w:divBdr>
                                                                </w:div>
                                                                <w:div w:id="685788310">
                                                                  <w:marLeft w:val="0"/>
                                                                  <w:marRight w:val="0"/>
                                                                  <w:marTop w:val="0"/>
                                                                  <w:marBottom w:val="0"/>
                                                                  <w:divBdr>
                                                                    <w:top w:val="none" w:sz="0" w:space="0" w:color="auto"/>
                                                                    <w:left w:val="none" w:sz="0" w:space="0" w:color="auto"/>
                                                                    <w:bottom w:val="none" w:sz="0" w:space="0" w:color="auto"/>
                                                                    <w:right w:val="none" w:sz="0" w:space="0" w:color="auto"/>
                                                                  </w:divBdr>
                                                                </w:div>
                                                                <w:div w:id="693770157">
                                                                  <w:marLeft w:val="0"/>
                                                                  <w:marRight w:val="0"/>
                                                                  <w:marTop w:val="0"/>
                                                                  <w:marBottom w:val="0"/>
                                                                  <w:divBdr>
                                                                    <w:top w:val="none" w:sz="0" w:space="0" w:color="auto"/>
                                                                    <w:left w:val="none" w:sz="0" w:space="0" w:color="auto"/>
                                                                    <w:bottom w:val="none" w:sz="0" w:space="0" w:color="auto"/>
                                                                    <w:right w:val="none" w:sz="0" w:space="0" w:color="auto"/>
                                                                  </w:divBdr>
                                                                </w:div>
                                                                <w:div w:id="703210530">
                                                                  <w:marLeft w:val="0"/>
                                                                  <w:marRight w:val="0"/>
                                                                  <w:marTop w:val="0"/>
                                                                  <w:marBottom w:val="0"/>
                                                                  <w:divBdr>
                                                                    <w:top w:val="none" w:sz="0" w:space="0" w:color="auto"/>
                                                                    <w:left w:val="none" w:sz="0" w:space="0" w:color="auto"/>
                                                                    <w:bottom w:val="none" w:sz="0" w:space="0" w:color="auto"/>
                                                                    <w:right w:val="none" w:sz="0" w:space="0" w:color="auto"/>
                                                                  </w:divBdr>
                                                                </w:div>
                                                                <w:div w:id="789320767">
                                                                  <w:marLeft w:val="0"/>
                                                                  <w:marRight w:val="0"/>
                                                                  <w:marTop w:val="0"/>
                                                                  <w:marBottom w:val="0"/>
                                                                  <w:divBdr>
                                                                    <w:top w:val="none" w:sz="0" w:space="0" w:color="auto"/>
                                                                    <w:left w:val="none" w:sz="0" w:space="0" w:color="auto"/>
                                                                    <w:bottom w:val="none" w:sz="0" w:space="0" w:color="auto"/>
                                                                    <w:right w:val="none" w:sz="0" w:space="0" w:color="auto"/>
                                                                  </w:divBdr>
                                                                </w:div>
                                                                <w:div w:id="813987439">
                                                                  <w:marLeft w:val="0"/>
                                                                  <w:marRight w:val="0"/>
                                                                  <w:marTop w:val="0"/>
                                                                  <w:marBottom w:val="0"/>
                                                                  <w:divBdr>
                                                                    <w:top w:val="none" w:sz="0" w:space="0" w:color="auto"/>
                                                                    <w:left w:val="none" w:sz="0" w:space="0" w:color="auto"/>
                                                                    <w:bottom w:val="none" w:sz="0" w:space="0" w:color="auto"/>
                                                                    <w:right w:val="none" w:sz="0" w:space="0" w:color="auto"/>
                                                                  </w:divBdr>
                                                                </w:div>
                                                                <w:div w:id="1030109162">
                                                                  <w:marLeft w:val="0"/>
                                                                  <w:marRight w:val="0"/>
                                                                  <w:marTop w:val="0"/>
                                                                  <w:marBottom w:val="0"/>
                                                                  <w:divBdr>
                                                                    <w:top w:val="none" w:sz="0" w:space="0" w:color="auto"/>
                                                                    <w:left w:val="none" w:sz="0" w:space="0" w:color="auto"/>
                                                                    <w:bottom w:val="none" w:sz="0" w:space="0" w:color="auto"/>
                                                                    <w:right w:val="none" w:sz="0" w:space="0" w:color="auto"/>
                                                                  </w:divBdr>
                                                                </w:div>
                                                                <w:div w:id="1119881656">
                                                                  <w:marLeft w:val="0"/>
                                                                  <w:marRight w:val="0"/>
                                                                  <w:marTop w:val="0"/>
                                                                  <w:marBottom w:val="0"/>
                                                                  <w:divBdr>
                                                                    <w:top w:val="none" w:sz="0" w:space="0" w:color="auto"/>
                                                                    <w:left w:val="none" w:sz="0" w:space="0" w:color="auto"/>
                                                                    <w:bottom w:val="none" w:sz="0" w:space="0" w:color="auto"/>
                                                                    <w:right w:val="none" w:sz="0" w:space="0" w:color="auto"/>
                                                                  </w:divBdr>
                                                                </w:div>
                                                                <w:div w:id="1258515132">
                                                                  <w:marLeft w:val="0"/>
                                                                  <w:marRight w:val="0"/>
                                                                  <w:marTop w:val="0"/>
                                                                  <w:marBottom w:val="0"/>
                                                                  <w:divBdr>
                                                                    <w:top w:val="none" w:sz="0" w:space="0" w:color="auto"/>
                                                                    <w:left w:val="none" w:sz="0" w:space="0" w:color="auto"/>
                                                                    <w:bottom w:val="none" w:sz="0" w:space="0" w:color="auto"/>
                                                                    <w:right w:val="none" w:sz="0" w:space="0" w:color="auto"/>
                                                                  </w:divBdr>
                                                                </w:div>
                                                                <w:div w:id="1461919497">
                                                                  <w:marLeft w:val="0"/>
                                                                  <w:marRight w:val="0"/>
                                                                  <w:marTop w:val="0"/>
                                                                  <w:marBottom w:val="0"/>
                                                                  <w:divBdr>
                                                                    <w:top w:val="none" w:sz="0" w:space="0" w:color="auto"/>
                                                                    <w:left w:val="none" w:sz="0" w:space="0" w:color="auto"/>
                                                                    <w:bottom w:val="none" w:sz="0" w:space="0" w:color="auto"/>
                                                                    <w:right w:val="none" w:sz="0" w:space="0" w:color="auto"/>
                                                                  </w:divBdr>
                                                                </w:div>
                                                                <w:div w:id="1493179645">
                                                                  <w:marLeft w:val="0"/>
                                                                  <w:marRight w:val="0"/>
                                                                  <w:marTop w:val="0"/>
                                                                  <w:marBottom w:val="0"/>
                                                                  <w:divBdr>
                                                                    <w:top w:val="none" w:sz="0" w:space="0" w:color="auto"/>
                                                                    <w:left w:val="none" w:sz="0" w:space="0" w:color="auto"/>
                                                                    <w:bottom w:val="none" w:sz="0" w:space="0" w:color="auto"/>
                                                                    <w:right w:val="none" w:sz="0" w:space="0" w:color="auto"/>
                                                                  </w:divBdr>
                                                                </w:div>
                                                                <w:div w:id="182277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190305">
                                                  <w:marLeft w:val="0"/>
                                                  <w:marRight w:val="0"/>
                                                  <w:marTop w:val="0"/>
                                                  <w:marBottom w:val="0"/>
                                                  <w:divBdr>
                                                    <w:top w:val="none" w:sz="0" w:space="0" w:color="auto"/>
                                                    <w:left w:val="none" w:sz="0" w:space="0" w:color="auto"/>
                                                    <w:bottom w:val="none" w:sz="0" w:space="0" w:color="auto"/>
                                                    <w:right w:val="none" w:sz="0" w:space="0" w:color="auto"/>
                                                  </w:divBdr>
                                                  <w:divsChild>
                                                    <w:div w:id="514195460">
                                                      <w:marLeft w:val="0"/>
                                                      <w:marRight w:val="0"/>
                                                      <w:marTop w:val="0"/>
                                                      <w:marBottom w:val="0"/>
                                                      <w:divBdr>
                                                        <w:top w:val="none" w:sz="0" w:space="0" w:color="auto"/>
                                                        <w:left w:val="none" w:sz="0" w:space="0" w:color="auto"/>
                                                        <w:bottom w:val="none" w:sz="0" w:space="0" w:color="auto"/>
                                                        <w:right w:val="none" w:sz="0" w:space="0" w:color="auto"/>
                                                      </w:divBdr>
                                                    </w:div>
                                                    <w:div w:id="844173005">
                                                      <w:marLeft w:val="60"/>
                                                      <w:marRight w:val="0"/>
                                                      <w:marTop w:val="0"/>
                                                      <w:marBottom w:val="0"/>
                                                      <w:divBdr>
                                                        <w:top w:val="none" w:sz="0" w:space="0" w:color="auto"/>
                                                        <w:left w:val="none" w:sz="0" w:space="0" w:color="auto"/>
                                                        <w:bottom w:val="none" w:sz="0" w:space="0" w:color="auto"/>
                                                        <w:right w:val="none" w:sz="0" w:space="0" w:color="auto"/>
                                                      </w:divBdr>
                                                    </w:div>
                                                    <w:div w:id="1199201052">
                                                      <w:marLeft w:val="0"/>
                                                      <w:marRight w:val="0"/>
                                                      <w:marTop w:val="0"/>
                                                      <w:marBottom w:val="0"/>
                                                      <w:divBdr>
                                                        <w:top w:val="none" w:sz="0" w:space="0" w:color="auto"/>
                                                        <w:left w:val="none" w:sz="0" w:space="0" w:color="auto"/>
                                                        <w:bottom w:val="none" w:sz="0" w:space="0" w:color="auto"/>
                                                        <w:right w:val="none" w:sz="0" w:space="0" w:color="auto"/>
                                                      </w:divBdr>
                                                    </w:div>
                                                    <w:div w:id="1411346570">
                                                      <w:marLeft w:val="300"/>
                                                      <w:marRight w:val="0"/>
                                                      <w:marTop w:val="0"/>
                                                      <w:marBottom w:val="0"/>
                                                      <w:divBdr>
                                                        <w:top w:val="none" w:sz="0" w:space="0" w:color="auto"/>
                                                        <w:left w:val="none" w:sz="0" w:space="0" w:color="auto"/>
                                                        <w:bottom w:val="none" w:sz="0" w:space="0" w:color="auto"/>
                                                        <w:right w:val="none" w:sz="0" w:space="0" w:color="auto"/>
                                                      </w:divBdr>
                                                    </w:div>
                                                    <w:div w:id="2008826855">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9430692">
      <w:bodyDiv w:val="1"/>
      <w:marLeft w:val="0"/>
      <w:marRight w:val="0"/>
      <w:marTop w:val="0"/>
      <w:marBottom w:val="0"/>
      <w:divBdr>
        <w:top w:val="none" w:sz="0" w:space="0" w:color="auto"/>
        <w:left w:val="none" w:sz="0" w:space="0" w:color="auto"/>
        <w:bottom w:val="none" w:sz="0" w:space="0" w:color="auto"/>
        <w:right w:val="none" w:sz="0" w:space="0" w:color="auto"/>
      </w:divBdr>
      <w:divsChild>
        <w:div w:id="272832618">
          <w:marLeft w:val="0"/>
          <w:marRight w:val="0"/>
          <w:marTop w:val="0"/>
          <w:marBottom w:val="0"/>
          <w:divBdr>
            <w:top w:val="none" w:sz="0" w:space="0" w:color="auto"/>
            <w:left w:val="none" w:sz="0" w:space="0" w:color="auto"/>
            <w:bottom w:val="none" w:sz="0" w:space="0" w:color="auto"/>
            <w:right w:val="none" w:sz="0" w:space="0" w:color="auto"/>
          </w:divBdr>
          <w:divsChild>
            <w:div w:id="1454326289">
              <w:marLeft w:val="0"/>
              <w:marRight w:val="0"/>
              <w:marTop w:val="0"/>
              <w:marBottom w:val="0"/>
              <w:divBdr>
                <w:top w:val="none" w:sz="0" w:space="0" w:color="auto"/>
                <w:left w:val="none" w:sz="0" w:space="0" w:color="auto"/>
                <w:bottom w:val="none" w:sz="0" w:space="0" w:color="auto"/>
                <w:right w:val="none" w:sz="0" w:space="0" w:color="auto"/>
              </w:divBdr>
              <w:divsChild>
                <w:div w:id="1761373187">
                  <w:marLeft w:val="0"/>
                  <w:marRight w:val="0"/>
                  <w:marTop w:val="0"/>
                  <w:marBottom w:val="0"/>
                  <w:divBdr>
                    <w:top w:val="none" w:sz="0" w:space="0" w:color="auto"/>
                    <w:left w:val="none" w:sz="0" w:space="0" w:color="auto"/>
                    <w:bottom w:val="none" w:sz="0" w:space="0" w:color="auto"/>
                    <w:right w:val="none" w:sz="0" w:space="0" w:color="auto"/>
                  </w:divBdr>
                  <w:divsChild>
                    <w:div w:id="1826698793">
                      <w:marLeft w:val="0"/>
                      <w:marRight w:val="0"/>
                      <w:marTop w:val="0"/>
                      <w:marBottom w:val="0"/>
                      <w:divBdr>
                        <w:top w:val="none" w:sz="0" w:space="0" w:color="auto"/>
                        <w:left w:val="none" w:sz="0" w:space="0" w:color="auto"/>
                        <w:bottom w:val="none" w:sz="0" w:space="0" w:color="auto"/>
                        <w:right w:val="none" w:sz="0" w:space="0" w:color="auto"/>
                      </w:divBdr>
                      <w:divsChild>
                        <w:div w:id="1374646763">
                          <w:marLeft w:val="0"/>
                          <w:marRight w:val="90"/>
                          <w:marTop w:val="0"/>
                          <w:marBottom w:val="0"/>
                          <w:divBdr>
                            <w:top w:val="none" w:sz="0" w:space="0" w:color="auto"/>
                            <w:left w:val="none" w:sz="0" w:space="0" w:color="auto"/>
                            <w:bottom w:val="none" w:sz="0" w:space="0" w:color="auto"/>
                            <w:right w:val="none" w:sz="0" w:space="0" w:color="auto"/>
                          </w:divBdr>
                          <w:divsChild>
                            <w:div w:id="199250212">
                              <w:marLeft w:val="0"/>
                              <w:marRight w:val="0"/>
                              <w:marTop w:val="0"/>
                              <w:marBottom w:val="0"/>
                              <w:divBdr>
                                <w:top w:val="none" w:sz="0" w:space="0" w:color="auto"/>
                                <w:left w:val="none" w:sz="0" w:space="0" w:color="auto"/>
                                <w:bottom w:val="none" w:sz="0" w:space="0" w:color="auto"/>
                                <w:right w:val="none" w:sz="0" w:space="0" w:color="auto"/>
                              </w:divBdr>
                            </w:div>
                            <w:div w:id="1013190342">
                              <w:marLeft w:val="0"/>
                              <w:marRight w:val="0"/>
                              <w:marTop w:val="0"/>
                              <w:marBottom w:val="0"/>
                              <w:divBdr>
                                <w:top w:val="none" w:sz="0" w:space="0" w:color="auto"/>
                                <w:left w:val="none" w:sz="0" w:space="0" w:color="auto"/>
                                <w:bottom w:val="none" w:sz="0" w:space="0" w:color="auto"/>
                                <w:right w:val="none" w:sz="0" w:space="0" w:color="auto"/>
                              </w:divBdr>
                            </w:div>
                            <w:div w:id="214075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5135630">
          <w:marLeft w:val="0"/>
          <w:marRight w:val="0"/>
          <w:marTop w:val="0"/>
          <w:marBottom w:val="0"/>
          <w:divBdr>
            <w:top w:val="none" w:sz="0" w:space="0" w:color="auto"/>
            <w:left w:val="none" w:sz="0" w:space="0" w:color="auto"/>
            <w:bottom w:val="none" w:sz="0" w:space="0" w:color="auto"/>
            <w:right w:val="none" w:sz="0" w:space="0" w:color="auto"/>
          </w:divBdr>
          <w:divsChild>
            <w:div w:id="1260135607">
              <w:marLeft w:val="0"/>
              <w:marRight w:val="0"/>
              <w:marTop w:val="0"/>
              <w:marBottom w:val="0"/>
              <w:divBdr>
                <w:top w:val="none" w:sz="0" w:space="0" w:color="auto"/>
                <w:left w:val="none" w:sz="0" w:space="0" w:color="auto"/>
                <w:bottom w:val="none" w:sz="0" w:space="0" w:color="auto"/>
                <w:right w:val="none" w:sz="0" w:space="0" w:color="auto"/>
              </w:divBdr>
              <w:divsChild>
                <w:div w:id="899095172">
                  <w:marLeft w:val="0"/>
                  <w:marRight w:val="0"/>
                  <w:marTop w:val="0"/>
                  <w:marBottom w:val="0"/>
                  <w:divBdr>
                    <w:top w:val="none" w:sz="0" w:space="0" w:color="auto"/>
                    <w:left w:val="none" w:sz="0" w:space="0" w:color="auto"/>
                    <w:bottom w:val="none" w:sz="0" w:space="0" w:color="auto"/>
                    <w:right w:val="none" w:sz="0" w:space="0" w:color="auto"/>
                  </w:divBdr>
                  <w:divsChild>
                    <w:div w:id="942034991">
                      <w:marLeft w:val="0"/>
                      <w:marRight w:val="0"/>
                      <w:marTop w:val="0"/>
                      <w:marBottom w:val="0"/>
                      <w:divBdr>
                        <w:top w:val="none" w:sz="0" w:space="0" w:color="auto"/>
                        <w:left w:val="none" w:sz="0" w:space="0" w:color="auto"/>
                        <w:bottom w:val="none" w:sz="0" w:space="0" w:color="auto"/>
                        <w:right w:val="none" w:sz="0" w:space="0" w:color="auto"/>
                      </w:divBdr>
                      <w:divsChild>
                        <w:div w:id="1952009336">
                          <w:marLeft w:val="0"/>
                          <w:marRight w:val="0"/>
                          <w:marTop w:val="0"/>
                          <w:marBottom w:val="0"/>
                          <w:divBdr>
                            <w:top w:val="single" w:sz="2" w:space="0" w:color="EFEFEF"/>
                            <w:left w:val="none" w:sz="0" w:space="0" w:color="auto"/>
                            <w:bottom w:val="none" w:sz="0" w:space="0" w:color="auto"/>
                            <w:right w:val="none" w:sz="0" w:space="0" w:color="auto"/>
                          </w:divBdr>
                          <w:divsChild>
                            <w:div w:id="436561026">
                              <w:marLeft w:val="0"/>
                              <w:marRight w:val="0"/>
                              <w:marTop w:val="0"/>
                              <w:marBottom w:val="0"/>
                              <w:divBdr>
                                <w:top w:val="none" w:sz="0" w:space="0" w:color="auto"/>
                                <w:left w:val="none" w:sz="0" w:space="0" w:color="auto"/>
                                <w:bottom w:val="none" w:sz="0" w:space="0" w:color="auto"/>
                                <w:right w:val="none" w:sz="0" w:space="0" w:color="auto"/>
                              </w:divBdr>
                              <w:divsChild>
                                <w:div w:id="879393534">
                                  <w:marLeft w:val="0"/>
                                  <w:marRight w:val="0"/>
                                  <w:marTop w:val="0"/>
                                  <w:marBottom w:val="0"/>
                                  <w:divBdr>
                                    <w:top w:val="none" w:sz="0" w:space="0" w:color="auto"/>
                                    <w:left w:val="none" w:sz="0" w:space="0" w:color="auto"/>
                                    <w:bottom w:val="none" w:sz="0" w:space="0" w:color="auto"/>
                                    <w:right w:val="none" w:sz="0" w:space="0" w:color="auto"/>
                                  </w:divBdr>
                                  <w:divsChild>
                                    <w:div w:id="9263562">
                                      <w:marLeft w:val="0"/>
                                      <w:marRight w:val="0"/>
                                      <w:marTop w:val="0"/>
                                      <w:marBottom w:val="0"/>
                                      <w:divBdr>
                                        <w:top w:val="none" w:sz="0" w:space="0" w:color="auto"/>
                                        <w:left w:val="none" w:sz="0" w:space="0" w:color="auto"/>
                                        <w:bottom w:val="none" w:sz="0" w:space="0" w:color="auto"/>
                                        <w:right w:val="none" w:sz="0" w:space="0" w:color="auto"/>
                                      </w:divBdr>
                                      <w:divsChild>
                                        <w:div w:id="514612397">
                                          <w:marLeft w:val="0"/>
                                          <w:marRight w:val="0"/>
                                          <w:marTop w:val="0"/>
                                          <w:marBottom w:val="0"/>
                                          <w:divBdr>
                                            <w:top w:val="none" w:sz="0" w:space="0" w:color="auto"/>
                                            <w:left w:val="none" w:sz="0" w:space="0" w:color="auto"/>
                                            <w:bottom w:val="none" w:sz="0" w:space="0" w:color="auto"/>
                                            <w:right w:val="none" w:sz="0" w:space="0" w:color="auto"/>
                                          </w:divBdr>
                                          <w:divsChild>
                                            <w:div w:id="8333816">
                                              <w:marLeft w:val="0"/>
                                              <w:marRight w:val="0"/>
                                              <w:marTop w:val="0"/>
                                              <w:marBottom w:val="0"/>
                                              <w:divBdr>
                                                <w:top w:val="none" w:sz="0" w:space="0" w:color="auto"/>
                                                <w:left w:val="none" w:sz="0" w:space="0" w:color="auto"/>
                                                <w:bottom w:val="none" w:sz="0" w:space="0" w:color="auto"/>
                                                <w:right w:val="none" w:sz="0" w:space="0" w:color="auto"/>
                                              </w:divBdr>
                                              <w:divsChild>
                                                <w:div w:id="1173103960">
                                                  <w:marLeft w:val="0"/>
                                                  <w:marRight w:val="0"/>
                                                  <w:marTop w:val="0"/>
                                                  <w:marBottom w:val="0"/>
                                                  <w:divBdr>
                                                    <w:top w:val="none" w:sz="0" w:space="0" w:color="auto"/>
                                                    <w:left w:val="none" w:sz="0" w:space="0" w:color="auto"/>
                                                    <w:bottom w:val="none" w:sz="0" w:space="0" w:color="auto"/>
                                                    <w:right w:val="none" w:sz="0" w:space="0" w:color="auto"/>
                                                  </w:divBdr>
                                                  <w:divsChild>
                                                    <w:div w:id="180321199">
                                                      <w:marLeft w:val="0"/>
                                                      <w:marRight w:val="0"/>
                                                      <w:marTop w:val="0"/>
                                                      <w:marBottom w:val="0"/>
                                                      <w:divBdr>
                                                        <w:top w:val="none" w:sz="0" w:space="0" w:color="auto"/>
                                                        <w:left w:val="none" w:sz="0" w:space="0" w:color="auto"/>
                                                        <w:bottom w:val="none" w:sz="0" w:space="0" w:color="auto"/>
                                                        <w:right w:val="none" w:sz="0" w:space="0" w:color="auto"/>
                                                      </w:divBdr>
                                                    </w:div>
                                                    <w:div w:id="254747136">
                                                      <w:marLeft w:val="60"/>
                                                      <w:marRight w:val="0"/>
                                                      <w:marTop w:val="0"/>
                                                      <w:marBottom w:val="0"/>
                                                      <w:divBdr>
                                                        <w:top w:val="none" w:sz="0" w:space="0" w:color="auto"/>
                                                        <w:left w:val="none" w:sz="0" w:space="0" w:color="auto"/>
                                                        <w:bottom w:val="none" w:sz="0" w:space="0" w:color="auto"/>
                                                        <w:right w:val="none" w:sz="0" w:space="0" w:color="auto"/>
                                                      </w:divBdr>
                                                    </w:div>
                                                    <w:div w:id="522282478">
                                                      <w:marLeft w:val="300"/>
                                                      <w:marRight w:val="0"/>
                                                      <w:marTop w:val="0"/>
                                                      <w:marBottom w:val="0"/>
                                                      <w:divBdr>
                                                        <w:top w:val="none" w:sz="0" w:space="0" w:color="auto"/>
                                                        <w:left w:val="none" w:sz="0" w:space="0" w:color="auto"/>
                                                        <w:bottom w:val="none" w:sz="0" w:space="0" w:color="auto"/>
                                                        <w:right w:val="none" w:sz="0" w:space="0" w:color="auto"/>
                                                      </w:divBdr>
                                                    </w:div>
                                                    <w:div w:id="636491002">
                                                      <w:marLeft w:val="0"/>
                                                      <w:marRight w:val="0"/>
                                                      <w:marTop w:val="0"/>
                                                      <w:marBottom w:val="0"/>
                                                      <w:divBdr>
                                                        <w:top w:val="none" w:sz="0" w:space="0" w:color="auto"/>
                                                        <w:left w:val="none" w:sz="0" w:space="0" w:color="auto"/>
                                                        <w:bottom w:val="none" w:sz="0" w:space="0" w:color="auto"/>
                                                        <w:right w:val="none" w:sz="0" w:space="0" w:color="auto"/>
                                                      </w:divBdr>
                                                    </w:div>
                                                    <w:div w:id="1352532689">
                                                      <w:marLeft w:val="300"/>
                                                      <w:marRight w:val="0"/>
                                                      <w:marTop w:val="0"/>
                                                      <w:marBottom w:val="0"/>
                                                      <w:divBdr>
                                                        <w:top w:val="none" w:sz="0" w:space="0" w:color="auto"/>
                                                        <w:left w:val="none" w:sz="0" w:space="0" w:color="auto"/>
                                                        <w:bottom w:val="none" w:sz="0" w:space="0" w:color="auto"/>
                                                        <w:right w:val="none" w:sz="0" w:space="0" w:color="auto"/>
                                                      </w:divBdr>
                                                    </w:div>
                                                  </w:divsChild>
                                                </w:div>
                                                <w:div w:id="1185905899">
                                                  <w:marLeft w:val="0"/>
                                                  <w:marRight w:val="0"/>
                                                  <w:marTop w:val="0"/>
                                                  <w:marBottom w:val="0"/>
                                                  <w:divBdr>
                                                    <w:top w:val="none" w:sz="0" w:space="0" w:color="auto"/>
                                                    <w:left w:val="none" w:sz="0" w:space="0" w:color="auto"/>
                                                    <w:bottom w:val="none" w:sz="0" w:space="0" w:color="auto"/>
                                                    <w:right w:val="none" w:sz="0" w:space="0" w:color="auto"/>
                                                  </w:divBdr>
                                                  <w:divsChild>
                                                    <w:div w:id="2061439439">
                                                      <w:marLeft w:val="0"/>
                                                      <w:marRight w:val="0"/>
                                                      <w:marTop w:val="120"/>
                                                      <w:marBottom w:val="0"/>
                                                      <w:divBdr>
                                                        <w:top w:val="none" w:sz="0" w:space="0" w:color="auto"/>
                                                        <w:left w:val="none" w:sz="0" w:space="0" w:color="auto"/>
                                                        <w:bottom w:val="none" w:sz="0" w:space="0" w:color="auto"/>
                                                        <w:right w:val="none" w:sz="0" w:space="0" w:color="auto"/>
                                                      </w:divBdr>
                                                      <w:divsChild>
                                                        <w:div w:id="1208639685">
                                                          <w:marLeft w:val="0"/>
                                                          <w:marRight w:val="0"/>
                                                          <w:marTop w:val="0"/>
                                                          <w:marBottom w:val="0"/>
                                                          <w:divBdr>
                                                            <w:top w:val="none" w:sz="0" w:space="0" w:color="auto"/>
                                                            <w:left w:val="none" w:sz="0" w:space="0" w:color="auto"/>
                                                            <w:bottom w:val="none" w:sz="0" w:space="0" w:color="auto"/>
                                                            <w:right w:val="none" w:sz="0" w:space="0" w:color="auto"/>
                                                          </w:divBdr>
                                                          <w:divsChild>
                                                            <w:div w:id="975838819">
                                                              <w:marLeft w:val="0"/>
                                                              <w:marRight w:val="0"/>
                                                              <w:marTop w:val="0"/>
                                                              <w:marBottom w:val="0"/>
                                                              <w:divBdr>
                                                                <w:top w:val="none" w:sz="0" w:space="0" w:color="auto"/>
                                                                <w:left w:val="none" w:sz="0" w:space="0" w:color="auto"/>
                                                                <w:bottom w:val="none" w:sz="0" w:space="0" w:color="auto"/>
                                                                <w:right w:val="none" w:sz="0" w:space="0" w:color="auto"/>
                                                              </w:divBdr>
                                                              <w:divsChild>
                                                                <w:div w:id="896205792">
                                                                  <w:marLeft w:val="0"/>
                                                                  <w:marRight w:val="0"/>
                                                                  <w:marTop w:val="0"/>
                                                                  <w:marBottom w:val="0"/>
                                                                  <w:divBdr>
                                                                    <w:top w:val="none" w:sz="0" w:space="0" w:color="auto"/>
                                                                    <w:left w:val="none" w:sz="0" w:space="0" w:color="auto"/>
                                                                    <w:bottom w:val="none" w:sz="0" w:space="0" w:color="auto"/>
                                                                    <w:right w:val="none" w:sz="0" w:space="0" w:color="auto"/>
                                                                  </w:divBdr>
                                                                  <w:divsChild>
                                                                    <w:div w:id="16739143">
                                                                      <w:marLeft w:val="0"/>
                                                                      <w:marRight w:val="0"/>
                                                                      <w:marTop w:val="0"/>
                                                                      <w:marBottom w:val="0"/>
                                                                      <w:divBdr>
                                                                        <w:top w:val="none" w:sz="0" w:space="0" w:color="auto"/>
                                                                        <w:left w:val="none" w:sz="0" w:space="0" w:color="auto"/>
                                                                        <w:bottom w:val="none" w:sz="0" w:space="0" w:color="auto"/>
                                                                        <w:right w:val="none" w:sz="0" w:space="0" w:color="auto"/>
                                                                      </w:divBdr>
                                                                      <w:divsChild>
                                                                        <w:div w:id="17590053">
                                                                          <w:marLeft w:val="0"/>
                                                                          <w:marRight w:val="0"/>
                                                                          <w:marTop w:val="0"/>
                                                                          <w:marBottom w:val="0"/>
                                                                          <w:divBdr>
                                                                            <w:top w:val="none" w:sz="0" w:space="0" w:color="auto"/>
                                                                            <w:left w:val="none" w:sz="0" w:space="0" w:color="auto"/>
                                                                            <w:bottom w:val="none" w:sz="0" w:space="0" w:color="auto"/>
                                                                            <w:right w:val="none" w:sz="0" w:space="0" w:color="auto"/>
                                                                          </w:divBdr>
                                                                        </w:div>
                                                                        <w:div w:id="179053764">
                                                                          <w:marLeft w:val="0"/>
                                                                          <w:marRight w:val="0"/>
                                                                          <w:marTop w:val="0"/>
                                                                          <w:marBottom w:val="0"/>
                                                                          <w:divBdr>
                                                                            <w:top w:val="none" w:sz="0" w:space="0" w:color="auto"/>
                                                                            <w:left w:val="none" w:sz="0" w:space="0" w:color="auto"/>
                                                                            <w:bottom w:val="none" w:sz="0" w:space="0" w:color="auto"/>
                                                                            <w:right w:val="none" w:sz="0" w:space="0" w:color="auto"/>
                                                                          </w:divBdr>
                                                                          <w:divsChild>
                                                                            <w:div w:id="1313288436">
                                                                              <w:marLeft w:val="0"/>
                                                                              <w:marRight w:val="0"/>
                                                                              <w:marTop w:val="0"/>
                                                                              <w:marBottom w:val="0"/>
                                                                              <w:divBdr>
                                                                                <w:top w:val="none" w:sz="0" w:space="0" w:color="auto"/>
                                                                                <w:left w:val="none" w:sz="0" w:space="0" w:color="auto"/>
                                                                                <w:bottom w:val="none" w:sz="0" w:space="0" w:color="auto"/>
                                                                                <w:right w:val="none" w:sz="0" w:space="0" w:color="auto"/>
                                                                              </w:divBdr>
                                                                              <w:divsChild>
                                                                                <w:div w:id="119501390">
                                                                                  <w:marLeft w:val="0"/>
                                                                                  <w:marRight w:val="0"/>
                                                                                  <w:marTop w:val="0"/>
                                                                                  <w:marBottom w:val="0"/>
                                                                                  <w:divBdr>
                                                                                    <w:top w:val="none" w:sz="0" w:space="0" w:color="auto"/>
                                                                                    <w:left w:val="none" w:sz="0" w:space="0" w:color="auto"/>
                                                                                    <w:bottom w:val="none" w:sz="0" w:space="0" w:color="auto"/>
                                                                                    <w:right w:val="none" w:sz="0" w:space="0" w:color="auto"/>
                                                                                  </w:divBdr>
                                                                                </w:div>
                                                                                <w:div w:id="800391360">
                                                                                  <w:marLeft w:val="0"/>
                                                                                  <w:marRight w:val="0"/>
                                                                                  <w:marTop w:val="0"/>
                                                                                  <w:marBottom w:val="0"/>
                                                                                  <w:divBdr>
                                                                                    <w:top w:val="none" w:sz="0" w:space="0" w:color="auto"/>
                                                                                    <w:left w:val="none" w:sz="0" w:space="0" w:color="auto"/>
                                                                                    <w:bottom w:val="none" w:sz="0" w:space="0" w:color="auto"/>
                                                                                    <w:right w:val="none" w:sz="0" w:space="0" w:color="auto"/>
                                                                                  </w:divBdr>
                                                                                </w:div>
                                                                                <w:div w:id="132913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206431">
                                                                          <w:marLeft w:val="0"/>
                                                                          <w:marRight w:val="0"/>
                                                                          <w:marTop w:val="0"/>
                                                                          <w:marBottom w:val="0"/>
                                                                          <w:divBdr>
                                                                            <w:top w:val="none" w:sz="0" w:space="0" w:color="auto"/>
                                                                            <w:left w:val="none" w:sz="0" w:space="0" w:color="auto"/>
                                                                            <w:bottom w:val="none" w:sz="0" w:space="0" w:color="auto"/>
                                                                            <w:right w:val="none" w:sz="0" w:space="0" w:color="auto"/>
                                                                          </w:divBdr>
                                                                          <w:divsChild>
                                                                            <w:div w:id="2051760036">
                                                                              <w:marLeft w:val="0"/>
                                                                              <w:marRight w:val="0"/>
                                                                              <w:marTop w:val="0"/>
                                                                              <w:marBottom w:val="0"/>
                                                                              <w:divBdr>
                                                                                <w:top w:val="none" w:sz="0" w:space="0" w:color="auto"/>
                                                                                <w:left w:val="none" w:sz="0" w:space="0" w:color="auto"/>
                                                                                <w:bottom w:val="none" w:sz="0" w:space="0" w:color="auto"/>
                                                                                <w:right w:val="none" w:sz="0" w:space="0" w:color="auto"/>
                                                                              </w:divBdr>
                                                                              <w:divsChild>
                                                                                <w:div w:id="84961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2234627">
                                              <w:marLeft w:val="0"/>
                                              <w:marRight w:val="0"/>
                                              <w:marTop w:val="0"/>
                                              <w:marBottom w:val="0"/>
                                              <w:divBdr>
                                                <w:top w:val="none" w:sz="0" w:space="0" w:color="auto"/>
                                                <w:left w:val="none" w:sz="0" w:space="0" w:color="auto"/>
                                                <w:bottom w:val="none" w:sz="0" w:space="0" w:color="auto"/>
                                                <w:right w:val="none" w:sz="0" w:space="0" w:color="auto"/>
                                              </w:divBdr>
                                              <w:divsChild>
                                                <w:div w:id="51874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3117472">
      <w:bodyDiv w:val="1"/>
      <w:marLeft w:val="0"/>
      <w:marRight w:val="0"/>
      <w:marTop w:val="0"/>
      <w:marBottom w:val="0"/>
      <w:divBdr>
        <w:top w:val="none" w:sz="0" w:space="0" w:color="auto"/>
        <w:left w:val="none" w:sz="0" w:space="0" w:color="auto"/>
        <w:bottom w:val="none" w:sz="0" w:space="0" w:color="auto"/>
        <w:right w:val="none" w:sz="0" w:space="0" w:color="auto"/>
      </w:divBdr>
    </w:div>
    <w:div w:id="1437335648">
      <w:bodyDiv w:val="1"/>
      <w:marLeft w:val="0"/>
      <w:marRight w:val="0"/>
      <w:marTop w:val="0"/>
      <w:marBottom w:val="0"/>
      <w:divBdr>
        <w:top w:val="none" w:sz="0" w:space="0" w:color="auto"/>
        <w:left w:val="none" w:sz="0" w:space="0" w:color="auto"/>
        <w:bottom w:val="none" w:sz="0" w:space="0" w:color="auto"/>
        <w:right w:val="none" w:sz="0" w:space="0" w:color="auto"/>
      </w:divBdr>
    </w:div>
    <w:div w:id="1583877785">
      <w:bodyDiv w:val="1"/>
      <w:marLeft w:val="0"/>
      <w:marRight w:val="0"/>
      <w:marTop w:val="0"/>
      <w:marBottom w:val="0"/>
      <w:divBdr>
        <w:top w:val="none" w:sz="0" w:space="0" w:color="auto"/>
        <w:left w:val="none" w:sz="0" w:space="0" w:color="auto"/>
        <w:bottom w:val="none" w:sz="0" w:space="0" w:color="auto"/>
        <w:right w:val="none" w:sz="0" w:space="0" w:color="auto"/>
      </w:divBdr>
      <w:divsChild>
        <w:div w:id="5345425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5450382">
      <w:bodyDiv w:val="1"/>
      <w:marLeft w:val="0"/>
      <w:marRight w:val="0"/>
      <w:marTop w:val="0"/>
      <w:marBottom w:val="0"/>
      <w:divBdr>
        <w:top w:val="none" w:sz="0" w:space="0" w:color="auto"/>
        <w:left w:val="none" w:sz="0" w:space="0" w:color="auto"/>
        <w:bottom w:val="none" w:sz="0" w:space="0" w:color="auto"/>
        <w:right w:val="none" w:sz="0" w:space="0" w:color="auto"/>
      </w:divBdr>
    </w:div>
    <w:div w:id="1692873227">
      <w:bodyDiv w:val="1"/>
      <w:marLeft w:val="0"/>
      <w:marRight w:val="0"/>
      <w:marTop w:val="0"/>
      <w:marBottom w:val="0"/>
      <w:divBdr>
        <w:top w:val="none" w:sz="0" w:space="0" w:color="auto"/>
        <w:left w:val="none" w:sz="0" w:space="0" w:color="auto"/>
        <w:bottom w:val="none" w:sz="0" w:space="0" w:color="auto"/>
        <w:right w:val="none" w:sz="0" w:space="0" w:color="auto"/>
      </w:divBdr>
    </w:div>
    <w:div w:id="1714768635">
      <w:bodyDiv w:val="1"/>
      <w:marLeft w:val="0"/>
      <w:marRight w:val="0"/>
      <w:marTop w:val="0"/>
      <w:marBottom w:val="0"/>
      <w:divBdr>
        <w:top w:val="none" w:sz="0" w:space="0" w:color="auto"/>
        <w:left w:val="none" w:sz="0" w:space="0" w:color="auto"/>
        <w:bottom w:val="none" w:sz="0" w:space="0" w:color="auto"/>
        <w:right w:val="none" w:sz="0" w:space="0" w:color="auto"/>
      </w:divBdr>
    </w:div>
    <w:div w:id="1775436201">
      <w:bodyDiv w:val="1"/>
      <w:marLeft w:val="0"/>
      <w:marRight w:val="0"/>
      <w:marTop w:val="0"/>
      <w:marBottom w:val="0"/>
      <w:divBdr>
        <w:top w:val="none" w:sz="0" w:space="0" w:color="auto"/>
        <w:left w:val="none" w:sz="0" w:space="0" w:color="auto"/>
        <w:bottom w:val="none" w:sz="0" w:space="0" w:color="auto"/>
        <w:right w:val="none" w:sz="0" w:space="0" w:color="auto"/>
      </w:divBdr>
    </w:div>
    <w:div w:id="1854569885">
      <w:bodyDiv w:val="1"/>
      <w:marLeft w:val="0"/>
      <w:marRight w:val="0"/>
      <w:marTop w:val="0"/>
      <w:marBottom w:val="0"/>
      <w:divBdr>
        <w:top w:val="none" w:sz="0" w:space="0" w:color="auto"/>
        <w:left w:val="none" w:sz="0" w:space="0" w:color="auto"/>
        <w:bottom w:val="none" w:sz="0" w:space="0" w:color="auto"/>
        <w:right w:val="none" w:sz="0" w:space="0" w:color="auto"/>
      </w:divBdr>
    </w:div>
    <w:div w:id="1952126048">
      <w:bodyDiv w:val="1"/>
      <w:marLeft w:val="0"/>
      <w:marRight w:val="0"/>
      <w:marTop w:val="0"/>
      <w:marBottom w:val="0"/>
      <w:divBdr>
        <w:top w:val="none" w:sz="0" w:space="0" w:color="auto"/>
        <w:left w:val="none" w:sz="0" w:space="0" w:color="auto"/>
        <w:bottom w:val="none" w:sz="0" w:space="0" w:color="auto"/>
        <w:right w:val="none" w:sz="0" w:space="0" w:color="auto"/>
      </w:divBdr>
    </w:div>
    <w:div w:id="2134669205">
      <w:bodyDiv w:val="1"/>
      <w:marLeft w:val="0"/>
      <w:marRight w:val="0"/>
      <w:marTop w:val="0"/>
      <w:marBottom w:val="0"/>
      <w:divBdr>
        <w:top w:val="none" w:sz="0" w:space="0" w:color="auto"/>
        <w:left w:val="none" w:sz="0" w:space="0" w:color="auto"/>
        <w:bottom w:val="none" w:sz="0" w:space="0" w:color="auto"/>
        <w:right w:val="none" w:sz="0" w:space="0" w:color="auto"/>
      </w:divBdr>
      <w:divsChild>
        <w:div w:id="64499633">
          <w:marLeft w:val="0"/>
          <w:marRight w:val="0"/>
          <w:marTop w:val="0"/>
          <w:marBottom w:val="0"/>
          <w:divBdr>
            <w:top w:val="none" w:sz="0" w:space="0" w:color="auto"/>
            <w:left w:val="none" w:sz="0" w:space="0" w:color="auto"/>
            <w:bottom w:val="none" w:sz="0" w:space="0" w:color="auto"/>
            <w:right w:val="none" w:sz="0" w:space="0" w:color="auto"/>
          </w:divBdr>
          <w:divsChild>
            <w:div w:id="2050108522">
              <w:marLeft w:val="0"/>
              <w:marRight w:val="0"/>
              <w:marTop w:val="0"/>
              <w:marBottom w:val="0"/>
              <w:divBdr>
                <w:top w:val="none" w:sz="0" w:space="0" w:color="auto"/>
                <w:left w:val="none" w:sz="0" w:space="0" w:color="auto"/>
                <w:bottom w:val="none" w:sz="0" w:space="0" w:color="auto"/>
                <w:right w:val="none" w:sz="0" w:space="0" w:color="auto"/>
              </w:divBdr>
              <w:divsChild>
                <w:div w:id="993753827">
                  <w:marLeft w:val="0"/>
                  <w:marRight w:val="0"/>
                  <w:marTop w:val="0"/>
                  <w:marBottom w:val="0"/>
                  <w:divBdr>
                    <w:top w:val="none" w:sz="0" w:space="0" w:color="auto"/>
                    <w:left w:val="none" w:sz="0" w:space="0" w:color="auto"/>
                    <w:bottom w:val="none" w:sz="0" w:space="0" w:color="auto"/>
                    <w:right w:val="none" w:sz="0" w:space="0" w:color="auto"/>
                  </w:divBdr>
                  <w:divsChild>
                    <w:div w:id="1884823012">
                      <w:marLeft w:val="0"/>
                      <w:marRight w:val="90"/>
                      <w:marTop w:val="0"/>
                      <w:marBottom w:val="0"/>
                      <w:divBdr>
                        <w:top w:val="none" w:sz="0" w:space="0" w:color="auto"/>
                        <w:left w:val="none" w:sz="0" w:space="0" w:color="auto"/>
                        <w:bottom w:val="none" w:sz="0" w:space="0" w:color="auto"/>
                        <w:right w:val="none" w:sz="0" w:space="0" w:color="auto"/>
                      </w:divBdr>
                      <w:divsChild>
                        <w:div w:id="201367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71695">
          <w:marLeft w:val="0"/>
          <w:marRight w:val="0"/>
          <w:marTop w:val="0"/>
          <w:marBottom w:val="0"/>
          <w:divBdr>
            <w:top w:val="none" w:sz="0" w:space="0" w:color="auto"/>
            <w:left w:val="none" w:sz="0" w:space="0" w:color="auto"/>
            <w:bottom w:val="none" w:sz="0" w:space="0" w:color="auto"/>
            <w:right w:val="none" w:sz="0" w:space="0" w:color="auto"/>
          </w:divBdr>
          <w:divsChild>
            <w:div w:id="762607775">
              <w:marLeft w:val="0"/>
              <w:marRight w:val="0"/>
              <w:marTop w:val="0"/>
              <w:marBottom w:val="0"/>
              <w:divBdr>
                <w:top w:val="none" w:sz="0" w:space="0" w:color="auto"/>
                <w:left w:val="none" w:sz="0" w:space="0" w:color="auto"/>
                <w:bottom w:val="none" w:sz="0" w:space="0" w:color="auto"/>
                <w:right w:val="none" w:sz="0" w:space="0" w:color="auto"/>
              </w:divBdr>
              <w:divsChild>
                <w:div w:id="1207181662">
                  <w:marLeft w:val="0"/>
                  <w:marRight w:val="0"/>
                  <w:marTop w:val="0"/>
                  <w:marBottom w:val="0"/>
                  <w:divBdr>
                    <w:top w:val="none" w:sz="0" w:space="0" w:color="auto"/>
                    <w:left w:val="none" w:sz="0" w:space="0" w:color="auto"/>
                    <w:bottom w:val="none" w:sz="0" w:space="0" w:color="auto"/>
                    <w:right w:val="none" w:sz="0" w:space="0" w:color="auto"/>
                  </w:divBdr>
                  <w:divsChild>
                    <w:div w:id="1308630070">
                      <w:marLeft w:val="0"/>
                      <w:marRight w:val="0"/>
                      <w:marTop w:val="0"/>
                      <w:marBottom w:val="0"/>
                      <w:divBdr>
                        <w:top w:val="none" w:sz="0" w:space="0" w:color="auto"/>
                        <w:left w:val="none" w:sz="0" w:space="0" w:color="auto"/>
                        <w:bottom w:val="none" w:sz="0" w:space="0" w:color="auto"/>
                        <w:right w:val="none" w:sz="0" w:space="0" w:color="auto"/>
                      </w:divBdr>
                      <w:divsChild>
                        <w:div w:id="792358375">
                          <w:marLeft w:val="0"/>
                          <w:marRight w:val="0"/>
                          <w:marTop w:val="0"/>
                          <w:marBottom w:val="0"/>
                          <w:divBdr>
                            <w:top w:val="single" w:sz="2" w:space="0" w:color="EFEFEF"/>
                            <w:left w:val="none" w:sz="0" w:space="0" w:color="auto"/>
                            <w:bottom w:val="none" w:sz="0" w:space="0" w:color="auto"/>
                            <w:right w:val="none" w:sz="0" w:space="0" w:color="auto"/>
                          </w:divBdr>
                          <w:divsChild>
                            <w:div w:id="1754936488">
                              <w:marLeft w:val="0"/>
                              <w:marRight w:val="0"/>
                              <w:marTop w:val="0"/>
                              <w:marBottom w:val="0"/>
                              <w:divBdr>
                                <w:top w:val="none" w:sz="0" w:space="0" w:color="auto"/>
                                <w:left w:val="none" w:sz="0" w:space="0" w:color="auto"/>
                                <w:bottom w:val="none" w:sz="0" w:space="0" w:color="auto"/>
                                <w:right w:val="none" w:sz="0" w:space="0" w:color="auto"/>
                              </w:divBdr>
                              <w:divsChild>
                                <w:div w:id="690226532">
                                  <w:marLeft w:val="0"/>
                                  <w:marRight w:val="0"/>
                                  <w:marTop w:val="0"/>
                                  <w:marBottom w:val="0"/>
                                  <w:divBdr>
                                    <w:top w:val="none" w:sz="0" w:space="0" w:color="auto"/>
                                    <w:left w:val="none" w:sz="0" w:space="0" w:color="auto"/>
                                    <w:bottom w:val="none" w:sz="0" w:space="0" w:color="auto"/>
                                    <w:right w:val="none" w:sz="0" w:space="0" w:color="auto"/>
                                  </w:divBdr>
                                  <w:divsChild>
                                    <w:div w:id="699664489">
                                      <w:marLeft w:val="0"/>
                                      <w:marRight w:val="0"/>
                                      <w:marTop w:val="0"/>
                                      <w:marBottom w:val="0"/>
                                      <w:divBdr>
                                        <w:top w:val="none" w:sz="0" w:space="0" w:color="auto"/>
                                        <w:left w:val="none" w:sz="0" w:space="0" w:color="auto"/>
                                        <w:bottom w:val="none" w:sz="0" w:space="0" w:color="auto"/>
                                        <w:right w:val="none" w:sz="0" w:space="0" w:color="auto"/>
                                      </w:divBdr>
                                      <w:divsChild>
                                        <w:div w:id="545218441">
                                          <w:marLeft w:val="0"/>
                                          <w:marRight w:val="0"/>
                                          <w:marTop w:val="0"/>
                                          <w:marBottom w:val="0"/>
                                          <w:divBdr>
                                            <w:top w:val="none" w:sz="0" w:space="0" w:color="auto"/>
                                            <w:left w:val="none" w:sz="0" w:space="0" w:color="auto"/>
                                            <w:bottom w:val="none" w:sz="0" w:space="0" w:color="auto"/>
                                            <w:right w:val="none" w:sz="0" w:space="0" w:color="auto"/>
                                          </w:divBdr>
                                          <w:divsChild>
                                            <w:div w:id="918754510">
                                              <w:marLeft w:val="0"/>
                                              <w:marRight w:val="0"/>
                                              <w:marTop w:val="0"/>
                                              <w:marBottom w:val="0"/>
                                              <w:divBdr>
                                                <w:top w:val="none" w:sz="0" w:space="0" w:color="auto"/>
                                                <w:left w:val="none" w:sz="0" w:space="0" w:color="auto"/>
                                                <w:bottom w:val="none" w:sz="0" w:space="0" w:color="auto"/>
                                                <w:right w:val="none" w:sz="0" w:space="0" w:color="auto"/>
                                              </w:divBdr>
                                              <w:divsChild>
                                                <w:div w:id="1153909495">
                                                  <w:marLeft w:val="0"/>
                                                  <w:marRight w:val="0"/>
                                                  <w:marTop w:val="0"/>
                                                  <w:marBottom w:val="0"/>
                                                  <w:divBdr>
                                                    <w:top w:val="none" w:sz="0" w:space="0" w:color="auto"/>
                                                    <w:left w:val="none" w:sz="0" w:space="0" w:color="auto"/>
                                                    <w:bottom w:val="none" w:sz="0" w:space="0" w:color="auto"/>
                                                    <w:right w:val="none" w:sz="0" w:space="0" w:color="auto"/>
                                                  </w:divBdr>
                                                  <w:divsChild>
                                                    <w:div w:id="35667104">
                                                      <w:marLeft w:val="300"/>
                                                      <w:marRight w:val="0"/>
                                                      <w:marTop w:val="0"/>
                                                      <w:marBottom w:val="0"/>
                                                      <w:divBdr>
                                                        <w:top w:val="none" w:sz="0" w:space="0" w:color="auto"/>
                                                        <w:left w:val="none" w:sz="0" w:space="0" w:color="auto"/>
                                                        <w:bottom w:val="none" w:sz="0" w:space="0" w:color="auto"/>
                                                        <w:right w:val="none" w:sz="0" w:space="0" w:color="auto"/>
                                                      </w:divBdr>
                                                    </w:div>
                                                    <w:div w:id="53087996">
                                                      <w:marLeft w:val="0"/>
                                                      <w:marRight w:val="0"/>
                                                      <w:marTop w:val="0"/>
                                                      <w:marBottom w:val="0"/>
                                                      <w:divBdr>
                                                        <w:top w:val="none" w:sz="0" w:space="0" w:color="auto"/>
                                                        <w:left w:val="none" w:sz="0" w:space="0" w:color="auto"/>
                                                        <w:bottom w:val="none" w:sz="0" w:space="0" w:color="auto"/>
                                                        <w:right w:val="none" w:sz="0" w:space="0" w:color="auto"/>
                                                      </w:divBdr>
                                                    </w:div>
                                                    <w:div w:id="1616448433">
                                                      <w:marLeft w:val="60"/>
                                                      <w:marRight w:val="0"/>
                                                      <w:marTop w:val="0"/>
                                                      <w:marBottom w:val="0"/>
                                                      <w:divBdr>
                                                        <w:top w:val="none" w:sz="0" w:space="0" w:color="auto"/>
                                                        <w:left w:val="none" w:sz="0" w:space="0" w:color="auto"/>
                                                        <w:bottom w:val="none" w:sz="0" w:space="0" w:color="auto"/>
                                                        <w:right w:val="none" w:sz="0" w:space="0" w:color="auto"/>
                                                      </w:divBdr>
                                                    </w:div>
                                                    <w:div w:id="1646659044">
                                                      <w:marLeft w:val="0"/>
                                                      <w:marRight w:val="0"/>
                                                      <w:marTop w:val="0"/>
                                                      <w:marBottom w:val="0"/>
                                                      <w:divBdr>
                                                        <w:top w:val="none" w:sz="0" w:space="0" w:color="auto"/>
                                                        <w:left w:val="none" w:sz="0" w:space="0" w:color="auto"/>
                                                        <w:bottom w:val="none" w:sz="0" w:space="0" w:color="auto"/>
                                                        <w:right w:val="none" w:sz="0" w:space="0" w:color="auto"/>
                                                      </w:divBdr>
                                                    </w:div>
                                                    <w:div w:id="1915700212">
                                                      <w:marLeft w:val="300"/>
                                                      <w:marRight w:val="0"/>
                                                      <w:marTop w:val="0"/>
                                                      <w:marBottom w:val="0"/>
                                                      <w:divBdr>
                                                        <w:top w:val="none" w:sz="0" w:space="0" w:color="auto"/>
                                                        <w:left w:val="none" w:sz="0" w:space="0" w:color="auto"/>
                                                        <w:bottom w:val="none" w:sz="0" w:space="0" w:color="auto"/>
                                                        <w:right w:val="none" w:sz="0" w:space="0" w:color="auto"/>
                                                      </w:divBdr>
                                                    </w:div>
                                                  </w:divsChild>
                                                </w:div>
                                                <w:div w:id="1159888356">
                                                  <w:marLeft w:val="0"/>
                                                  <w:marRight w:val="0"/>
                                                  <w:marTop w:val="0"/>
                                                  <w:marBottom w:val="0"/>
                                                  <w:divBdr>
                                                    <w:top w:val="none" w:sz="0" w:space="0" w:color="auto"/>
                                                    <w:left w:val="none" w:sz="0" w:space="0" w:color="auto"/>
                                                    <w:bottom w:val="none" w:sz="0" w:space="0" w:color="auto"/>
                                                    <w:right w:val="none" w:sz="0" w:space="0" w:color="auto"/>
                                                  </w:divBdr>
                                                  <w:divsChild>
                                                    <w:div w:id="2011904549">
                                                      <w:marLeft w:val="0"/>
                                                      <w:marRight w:val="0"/>
                                                      <w:marTop w:val="120"/>
                                                      <w:marBottom w:val="0"/>
                                                      <w:divBdr>
                                                        <w:top w:val="none" w:sz="0" w:space="0" w:color="auto"/>
                                                        <w:left w:val="none" w:sz="0" w:space="0" w:color="auto"/>
                                                        <w:bottom w:val="none" w:sz="0" w:space="0" w:color="auto"/>
                                                        <w:right w:val="none" w:sz="0" w:space="0" w:color="auto"/>
                                                      </w:divBdr>
                                                      <w:divsChild>
                                                        <w:div w:id="1407723579">
                                                          <w:marLeft w:val="0"/>
                                                          <w:marRight w:val="0"/>
                                                          <w:marTop w:val="0"/>
                                                          <w:marBottom w:val="0"/>
                                                          <w:divBdr>
                                                            <w:top w:val="none" w:sz="0" w:space="0" w:color="auto"/>
                                                            <w:left w:val="none" w:sz="0" w:space="0" w:color="auto"/>
                                                            <w:bottom w:val="none" w:sz="0" w:space="0" w:color="auto"/>
                                                            <w:right w:val="none" w:sz="0" w:space="0" w:color="auto"/>
                                                          </w:divBdr>
                                                          <w:divsChild>
                                                            <w:div w:id="1394616765">
                                                              <w:marLeft w:val="0"/>
                                                              <w:marRight w:val="0"/>
                                                              <w:marTop w:val="0"/>
                                                              <w:marBottom w:val="0"/>
                                                              <w:divBdr>
                                                                <w:top w:val="none" w:sz="0" w:space="0" w:color="auto"/>
                                                                <w:left w:val="none" w:sz="0" w:space="0" w:color="auto"/>
                                                                <w:bottom w:val="none" w:sz="0" w:space="0" w:color="auto"/>
                                                                <w:right w:val="none" w:sz="0" w:space="0" w:color="auto"/>
                                                              </w:divBdr>
                                                              <w:divsChild>
                                                                <w:div w:id="22244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3297012">
                                              <w:marLeft w:val="0"/>
                                              <w:marRight w:val="0"/>
                                              <w:marTop w:val="0"/>
                                              <w:marBottom w:val="0"/>
                                              <w:divBdr>
                                                <w:top w:val="none" w:sz="0" w:space="0" w:color="auto"/>
                                                <w:left w:val="none" w:sz="0" w:space="0" w:color="auto"/>
                                                <w:bottom w:val="none" w:sz="0" w:space="0" w:color="auto"/>
                                                <w:right w:val="none" w:sz="0" w:space="0" w:color="auto"/>
                                              </w:divBdr>
                                              <w:divsChild>
                                                <w:div w:id="50170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unsaved://LexNavigator.htm" TargetMode="External"/><Relationship Id="rId13" Type="http://schemas.openxmlformats.org/officeDocument/2006/relationships/hyperlink" Target="unsaved://LexNavigator.htm" TargetMode="External"/><Relationship Id="rId3" Type="http://schemas.openxmlformats.org/officeDocument/2006/relationships/styles" Target="styles.xml"/><Relationship Id="rId7" Type="http://schemas.openxmlformats.org/officeDocument/2006/relationships/hyperlink" Target="unsaved://LexNavigator.htm" TargetMode="External"/><Relationship Id="rId12" Type="http://schemas.openxmlformats.org/officeDocument/2006/relationships/hyperlink" Target="unsaved://LexNavigator.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unsaved://LexNavigator.htm" TargetMode="External"/><Relationship Id="rId11" Type="http://schemas.openxmlformats.org/officeDocument/2006/relationships/hyperlink" Target="unsaved://LexNavigator.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unsaved://LexNavigator.htm" TargetMode="External"/><Relationship Id="rId4" Type="http://schemas.openxmlformats.org/officeDocument/2006/relationships/settings" Target="settings.xml"/><Relationship Id="rId9" Type="http://schemas.openxmlformats.org/officeDocument/2006/relationships/hyperlink" Target="unsaved://LexNavigator.htm" TargetMode="External"/><Relationship Id="rId14" Type="http://schemas.openxmlformats.org/officeDocument/2006/relationships/hyperlink" Target="https://program-legislatie.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D6C366-E7B8-4F55-8DC5-CD779BD71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3985</TotalTime>
  <Pages>45</Pages>
  <Words>24266</Words>
  <Characters>138320</Characters>
  <Application>Microsoft Office Word</Application>
  <DocSecurity>0</DocSecurity>
  <Lines>1152</Lines>
  <Paragraphs>324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Unitate Scolara</Company>
  <LinksUpToDate>false</LinksUpToDate>
  <CharactersWithSpaces>162262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dc:creator>
  <cp:keywords/>
  <dc:description/>
  <cp:lastModifiedBy>BY DELL</cp:lastModifiedBy>
  <cp:revision>524</cp:revision>
  <cp:lastPrinted>2024-06-28T04:48:00Z</cp:lastPrinted>
  <dcterms:created xsi:type="dcterms:W3CDTF">2015-05-29T10:25:00Z</dcterms:created>
  <dcterms:modified xsi:type="dcterms:W3CDTF">2024-12-11T13:44:00Z</dcterms:modified>
</cp:coreProperties>
</file>