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7C48" w14:textId="77777777" w:rsidR="0092104B" w:rsidRPr="001404D5" w:rsidRDefault="0092104B" w:rsidP="001404D5">
      <w:pPr>
        <w:spacing w:after="0"/>
        <w:rPr>
          <w:rFonts w:ascii="Times New Roman" w:eastAsia="Times New Roman" w:hAnsi="Times New Roman" w:cs="Times New Roman"/>
        </w:rPr>
      </w:pPr>
      <w:r w:rsidRPr="001404D5">
        <w:rPr>
          <w:rFonts w:ascii="Times New Roman" w:eastAsia="Times New Roman" w:hAnsi="Times New Roman" w:cs="Times New Roman"/>
        </w:rPr>
        <w:t xml:space="preserve">   ROMANIA</w:t>
      </w:r>
    </w:p>
    <w:p w14:paraId="23648FDA" w14:textId="77777777" w:rsidR="0092104B" w:rsidRPr="001404D5" w:rsidRDefault="0092104B" w:rsidP="001404D5">
      <w:pPr>
        <w:spacing w:after="0"/>
        <w:rPr>
          <w:rFonts w:ascii="Times New Roman" w:eastAsia="Times New Roman" w:hAnsi="Times New Roman" w:cs="Times New Roman"/>
        </w:rPr>
      </w:pPr>
      <w:r w:rsidRPr="001404D5">
        <w:rPr>
          <w:rFonts w:ascii="Times New Roman" w:eastAsia="Times New Roman" w:hAnsi="Times New Roman" w:cs="Times New Roman"/>
        </w:rPr>
        <w:t>JUDETUL  NEAMT</w:t>
      </w:r>
    </w:p>
    <w:p w14:paraId="63EF72CA" w14:textId="77777777" w:rsidR="0092104B" w:rsidRPr="001404D5" w:rsidRDefault="0092104B" w:rsidP="001404D5">
      <w:pPr>
        <w:spacing w:after="0"/>
        <w:rPr>
          <w:rFonts w:ascii="Times New Roman" w:eastAsia="Times New Roman" w:hAnsi="Times New Roman" w:cs="Times New Roman"/>
        </w:rPr>
      </w:pPr>
      <w:r w:rsidRPr="001404D5">
        <w:rPr>
          <w:rFonts w:ascii="Times New Roman" w:eastAsia="Times New Roman" w:hAnsi="Times New Roman" w:cs="Times New Roman"/>
        </w:rPr>
        <w:t xml:space="preserve">PRIMARIA  COMUNEI  ION  CREANGA </w:t>
      </w:r>
    </w:p>
    <w:p w14:paraId="7413977E" w14:textId="1E920CD7" w:rsidR="0092104B" w:rsidRPr="001404D5" w:rsidRDefault="001404D5" w:rsidP="001404D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5307 din 19</w:t>
      </w:r>
      <w:r w:rsidR="0092104B" w:rsidRPr="001404D5">
        <w:rPr>
          <w:rFonts w:ascii="Times New Roman" w:eastAsia="Times New Roman" w:hAnsi="Times New Roman" w:cs="Times New Roman"/>
        </w:rPr>
        <w:t>.05.2026</w:t>
      </w:r>
    </w:p>
    <w:p w14:paraId="2EA7B8B5" w14:textId="77777777" w:rsidR="0092104B" w:rsidRPr="001404D5" w:rsidRDefault="0092104B" w:rsidP="001404D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365BC03" w14:textId="77777777" w:rsidR="0092104B" w:rsidRPr="001404D5" w:rsidRDefault="0092104B" w:rsidP="001404D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0EAAB24" w14:textId="77777777" w:rsidR="0092104B" w:rsidRPr="001404D5" w:rsidRDefault="0092104B" w:rsidP="001404D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5B434DB" w14:textId="77777777" w:rsidR="0092104B" w:rsidRPr="001404D5" w:rsidRDefault="0092104B" w:rsidP="001404D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1404D5">
        <w:rPr>
          <w:rFonts w:ascii="Times New Roman" w:eastAsia="Times New Roman" w:hAnsi="Times New Roman" w:cs="Times New Roman"/>
          <w:b/>
        </w:rPr>
        <w:t>ANUNT</w:t>
      </w:r>
    </w:p>
    <w:p w14:paraId="4D5C98EA" w14:textId="77777777" w:rsidR="0092104B" w:rsidRPr="001404D5" w:rsidRDefault="0092104B" w:rsidP="001404D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4631D4D" w14:textId="6DA256BE" w:rsidR="0092104B" w:rsidRPr="001404D5" w:rsidRDefault="001404D5" w:rsidP="001404D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DIN 19</w:t>
      </w:r>
      <w:r w:rsidR="0092104B" w:rsidRPr="001404D5">
        <w:rPr>
          <w:rFonts w:ascii="Times New Roman" w:eastAsia="Times New Roman" w:hAnsi="Times New Roman" w:cs="Times New Roman"/>
          <w:b/>
        </w:rPr>
        <w:t xml:space="preserve">.05.2026  </w:t>
      </w:r>
    </w:p>
    <w:p w14:paraId="1967FA14" w14:textId="77777777" w:rsidR="0092104B" w:rsidRPr="001404D5" w:rsidRDefault="0092104B" w:rsidP="001404D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4F18258" w14:textId="77777777" w:rsidR="0092104B" w:rsidRPr="001404D5" w:rsidRDefault="0092104B" w:rsidP="001404D5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2242D7" w14:textId="339D95CE" w:rsidR="0092104B" w:rsidRPr="001404D5" w:rsidRDefault="0092104B" w:rsidP="001404D5">
      <w:pPr>
        <w:spacing w:after="0"/>
        <w:rPr>
          <w:rFonts w:ascii="Times New Roman" w:hAnsi="Times New Roman" w:cs="Times New Roman"/>
          <w:bCs/>
        </w:rPr>
      </w:pPr>
      <w:r w:rsidRPr="001404D5">
        <w:rPr>
          <w:rFonts w:ascii="Times New Roman" w:eastAsia="Times New Roman" w:hAnsi="Times New Roman" w:cs="Times New Roman"/>
        </w:rPr>
        <w:t xml:space="preserve">      Se supune dezbaterii publice Proiectul de Hotărâre a Consiliului Local</w:t>
      </w:r>
      <w:r w:rsidR="001404D5" w:rsidRPr="001404D5">
        <w:rPr>
          <w:rFonts w:ascii="Times New Roman" w:eastAsia="Times New Roman" w:hAnsi="Times New Roman" w:cs="Times New Roman"/>
        </w:rPr>
        <w:t xml:space="preserve"> </w:t>
      </w:r>
      <w:r w:rsidR="001404D5" w:rsidRPr="001404D5">
        <w:rPr>
          <w:rFonts w:ascii="Times New Roman" w:hAnsi="Times New Roman" w:cs="Times New Roman"/>
          <w:bCs/>
        </w:rPr>
        <w:t>privind aprobarea Planului anual de acțiune privind serviciile sociale administrate  si  finantate  din  bugetul Comunei Ion Creanga pentru anul 2026,</w:t>
      </w:r>
      <w:r w:rsidR="001404D5" w:rsidRPr="001404D5">
        <w:rPr>
          <w:rFonts w:ascii="Times New Roman" w:eastAsia="Times New Roman" w:hAnsi="Times New Roman" w:cs="Times New Roman"/>
        </w:rPr>
        <w:t xml:space="preserve"> </w:t>
      </w:r>
      <w:r w:rsidRPr="001404D5">
        <w:rPr>
          <w:rFonts w:ascii="Times New Roman" w:hAnsi="Times New Roman" w:cs="Times New Roman"/>
          <w:color w:val="000000"/>
        </w:rPr>
        <w:t xml:space="preserve"> în conformitate cu prevederile art.7 din Legea nr.52/2003 privind transparenţa decizională în administraţia publică, cu modificările şi completările ulterioare,</w:t>
      </w:r>
    </w:p>
    <w:p w14:paraId="3D6ACF8E" w14:textId="1CE25D6A" w:rsidR="0092104B" w:rsidRPr="001404D5" w:rsidRDefault="0092104B" w:rsidP="001404D5">
      <w:pPr>
        <w:spacing w:after="0"/>
        <w:rPr>
          <w:rFonts w:ascii="Times New Roman" w:hAnsi="Times New Roman" w:cs="Times New Roman"/>
          <w:i/>
        </w:rPr>
      </w:pPr>
      <w:r w:rsidRPr="001404D5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1404D5">
        <w:rPr>
          <w:rFonts w:ascii="Times New Roman" w:hAnsi="Times New Roman" w:cs="Times New Roman"/>
          <w:i/>
          <w:iCs/>
          <w:color w:val="000000"/>
        </w:rPr>
        <w:t>“</w:t>
      </w:r>
      <w:r w:rsidR="001404D5" w:rsidRPr="001404D5">
        <w:rPr>
          <w:rFonts w:ascii="Times New Roman" w:hAnsi="Times New Roman" w:cs="Times New Roman"/>
          <w:bCs/>
        </w:rPr>
        <w:t xml:space="preserve"> </w:t>
      </w:r>
      <w:r w:rsidR="001404D5" w:rsidRPr="001404D5">
        <w:rPr>
          <w:rFonts w:ascii="Times New Roman" w:hAnsi="Times New Roman" w:cs="Times New Roman"/>
          <w:bCs/>
          <w:i/>
        </w:rPr>
        <w:t>aprobarea Planului anual de acțiune privind serviciile sociale administrate  si  finantate  din  bugetul Comunei Ion Creanga pentru anul 2026</w:t>
      </w:r>
      <w:r w:rsidRPr="001404D5">
        <w:rPr>
          <w:rFonts w:ascii="Times New Roman" w:hAnsi="Times New Roman" w:cs="Times New Roman"/>
          <w:i/>
        </w:rPr>
        <w:t>”</w:t>
      </w:r>
    </w:p>
    <w:p w14:paraId="45A93CD3" w14:textId="77777777" w:rsidR="0092104B" w:rsidRPr="001404D5" w:rsidRDefault="0092104B" w:rsidP="001404D5">
      <w:pPr>
        <w:spacing w:after="0"/>
        <w:rPr>
          <w:rFonts w:ascii="Times New Roman" w:hAnsi="Times New Roman" w:cs="Times New Roman"/>
          <w:color w:val="000000"/>
        </w:rPr>
      </w:pPr>
      <w:r w:rsidRPr="001404D5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specialitate.</w:t>
      </w:r>
    </w:p>
    <w:p w14:paraId="088F4266" w14:textId="7CA92E80" w:rsidR="0092104B" w:rsidRPr="001404D5" w:rsidRDefault="001404D5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92104B" w:rsidRPr="001404D5">
        <w:rPr>
          <w:rFonts w:ascii="Times New Roman" w:hAnsi="Times New Roman" w:cs="Times New Roman"/>
          <w:color w:val="000000"/>
        </w:rPr>
        <w:t>Documentația poate fi consultată: pe pagina de internet a instituției, la adresa</w:t>
      </w:r>
    </w:p>
    <w:p w14:paraId="7AF2EB10" w14:textId="77777777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404D5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1404D5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6DFD3C75" w14:textId="2E77456E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404D5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  <w:r w:rsidR="001404D5">
        <w:rPr>
          <w:rFonts w:ascii="Times New Roman" w:hAnsi="Times New Roman" w:cs="Times New Roman"/>
          <w:color w:val="000000"/>
        </w:rPr>
        <w:t xml:space="preserve"> </w:t>
      </w:r>
      <w:r w:rsidRPr="001404D5">
        <w:rPr>
          <w:rFonts w:ascii="Times New Roman" w:hAnsi="Times New Roman" w:cs="Times New Roman"/>
          <w:color w:val="000000"/>
        </w:rPr>
        <w:t>instituției.</w:t>
      </w:r>
    </w:p>
    <w:p w14:paraId="27053D1B" w14:textId="6A96C081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404D5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1404D5">
        <w:rPr>
          <w:rFonts w:ascii="Times New Roman" w:hAnsi="Times New Roman" w:cs="Times New Roman"/>
          <w:color w:val="000000"/>
        </w:rPr>
        <w:t>28</w:t>
      </w:r>
      <w:r w:rsidRPr="001404D5">
        <w:rPr>
          <w:rFonts w:ascii="Times New Roman" w:hAnsi="Times New Roman" w:cs="Times New Roman"/>
          <w:color w:val="000000"/>
        </w:rPr>
        <w:t xml:space="preserve"> mai 2026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0F05FE2B" w14:textId="69BF8E0C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1404D5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="001404D5">
        <w:rPr>
          <w:rFonts w:ascii="Times New Roman" w:hAnsi="Times New Roman" w:cs="Times New Roman"/>
          <w:color w:val="000000"/>
        </w:rPr>
        <w:t xml:space="preserve">,, </w:t>
      </w:r>
      <w:r w:rsidR="001404D5" w:rsidRPr="001404D5">
        <w:rPr>
          <w:rFonts w:ascii="Times New Roman" w:hAnsi="Times New Roman" w:cs="Times New Roman"/>
          <w:bCs/>
          <w:i/>
        </w:rPr>
        <w:t>aprobarea Planului anual de acțiune privind serviciile sociale administrate  si  finantate  din  bugetul Comunei Ion Creanga pentru anul 2026</w:t>
      </w:r>
      <w:r w:rsidR="001404D5">
        <w:rPr>
          <w:rFonts w:ascii="Times New Roman" w:hAnsi="Times New Roman" w:cs="Times New Roman"/>
          <w:color w:val="000000"/>
        </w:rPr>
        <w:t xml:space="preserve"> </w:t>
      </w:r>
      <w:r w:rsidRPr="001404D5">
        <w:rPr>
          <w:rFonts w:ascii="Times New Roman" w:hAnsi="Times New Roman" w:cs="Times New Roman"/>
          <w:i/>
          <w:iCs/>
          <w:color w:val="000000"/>
        </w:rPr>
        <w:t>”</w:t>
      </w:r>
    </w:p>
    <w:p w14:paraId="61FA484F" w14:textId="6847B0AD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404D5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  <w:r w:rsidR="001404D5">
        <w:rPr>
          <w:rFonts w:ascii="Times New Roman" w:hAnsi="Times New Roman" w:cs="Times New Roman"/>
          <w:color w:val="000000"/>
        </w:rPr>
        <w:t xml:space="preserve"> </w:t>
      </w:r>
      <w:r w:rsidRPr="001404D5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  <w:r w:rsidR="001404D5">
        <w:rPr>
          <w:rFonts w:ascii="Times New Roman" w:hAnsi="Times New Roman" w:cs="Times New Roman"/>
          <w:color w:val="000000"/>
        </w:rPr>
        <w:t xml:space="preserve"> </w:t>
      </w:r>
      <w:r w:rsidRPr="001404D5">
        <w:rPr>
          <w:rFonts w:ascii="Times New Roman" w:hAnsi="Times New Roman" w:cs="Times New Roman"/>
          <w:color w:val="000000"/>
        </w:rPr>
        <w:t>asociaţie legal constituită sau de către o altă autor</w:t>
      </w:r>
      <w:r w:rsidR="001404D5">
        <w:rPr>
          <w:rFonts w:ascii="Times New Roman" w:hAnsi="Times New Roman" w:cs="Times New Roman"/>
          <w:color w:val="000000"/>
        </w:rPr>
        <w:t>itate publică până la data de 02 IUNIE 2026</w:t>
      </w:r>
      <w:r w:rsidRPr="001404D5">
        <w:rPr>
          <w:rFonts w:ascii="Times New Roman" w:hAnsi="Times New Roman" w:cs="Times New Roman"/>
          <w:color w:val="000000"/>
        </w:rPr>
        <w:t>.</w:t>
      </w:r>
    </w:p>
    <w:p w14:paraId="59B4D8EA" w14:textId="77777777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1404D5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09F26E2A" w14:textId="77777777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3478FCFA" w14:textId="77777777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1404D5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Întocmit,</w:t>
      </w:r>
    </w:p>
    <w:p w14:paraId="208DD3BF" w14:textId="77777777" w:rsidR="0092104B" w:rsidRPr="001404D5" w:rsidRDefault="0092104B" w:rsidP="001404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1404D5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Responsabil Legea 52/2003</w:t>
      </w:r>
    </w:p>
    <w:p w14:paraId="7C010074" w14:textId="77777777" w:rsidR="0092104B" w:rsidRPr="001404D5" w:rsidRDefault="0092104B" w:rsidP="001404D5">
      <w:pPr>
        <w:spacing w:after="0"/>
        <w:rPr>
          <w:rFonts w:ascii="Times New Roman" w:eastAsia="Times New Roman" w:hAnsi="Times New Roman" w:cs="Times New Roman"/>
        </w:rPr>
      </w:pPr>
      <w:r w:rsidRPr="001404D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Mihaela  DUMITRIU </w:t>
      </w:r>
    </w:p>
    <w:p w14:paraId="4D7B5993" w14:textId="77777777" w:rsidR="0092104B" w:rsidRPr="001404D5" w:rsidRDefault="0092104B" w:rsidP="001404D5">
      <w:pPr>
        <w:spacing w:after="0"/>
        <w:rPr>
          <w:rFonts w:ascii="Times New Roman" w:eastAsia="Times New Roman" w:hAnsi="Times New Roman" w:cs="Times New Roman"/>
        </w:rPr>
      </w:pPr>
    </w:p>
    <w:p w14:paraId="10284AED" w14:textId="77777777" w:rsidR="0092104B" w:rsidRPr="001404D5" w:rsidRDefault="0092104B" w:rsidP="001404D5">
      <w:pPr>
        <w:spacing w:after="0"/>
        <w:rPr>
          <w:rFonts w:ascii="Times New Roman" w:eastAsia="Times New Roman" w:hAnsi="Times New Roman" w:cs="Times New Roman"/>
        </w:rPr>
      </w:pPr>
      <w:r w:rsidRPr="001404D5">
        <w:rPr>
          <w:rFonts w:ascii="Times New Roman" w:eastAsia="Times New Roman" w:hAnsi="Times New Roman" w:cs="Times New Roman"/>
        </w:rPr>
        <w:t xml:space="preserve">  </w:t>
      </w:r>
    </w:p>
    <w:p w14:paraId="74CF1680" w14:textId="77777777" w:rsidR="0092104B" w:rsidRPr="001404D5" w:rsidRDefault="0092104B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479F1360" w14:textId="2151CA05" w:rsidR="0092104B" w:rsidRDefault="0092104B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59BFEE3E" w14:textId="3323A4DB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79782159" w14:textId="10A45197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0ADAC3E2" w14:textId="05996728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691729E4" w14:textId="38AF1128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2F31F2A4" w14:textId="2A363F84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7E2F7ECB" w14:textId="7F203BC3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12A19829" w14:textId="5C571B29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14B9CB90" w14:textId="36C31AB8" w:rsidR="001404D5" w:rsidRDefault="001404D5" w:rsidP="001404D5">
      <w:pPr>
        <w:spacing w:after="0"/>
        <w:rPr>
          <w:rFonts w:ascii="Times New Roman" w:eastAsia="Times New Roman" w:hAnsi="Times New Roman" w:cs="Times New Roman"/>
          <w:lang w:val="fr-FR" w:eastAsia="en-GB"/>
        </w:rPr>
      </w:pPr>
    </w:p>
    <w:p w14:paraId="0E3A1987" w14:textId="3EA1A504" w:rsidR="00D3115A" w:rsidRDefault="0047429A" w:rsidP="00A924C8">
      <w:pPr>
        <w:tabs>
          <w:tab w:val="left" w:pos="8042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</w:t>
      </w:r>
    </w:p>
    <w:sectPr w:rsidR="00D3115A" w:rsidSect="00D26241">
      <w:pgSz w:w="11906" w:h="16838"/>
      <w:pgMar w:top="568" w:right="1016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0FD3"/>
    <w:multiLevelType w:val="hybridMultilevel"/>
    <w:tmpl w:val="9BEE6270"/>
    <w:lvl w:ilvl="0" w:tplc="D1CE46E2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FE105A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282EA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25CB5B6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06AD4E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A62A3E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9CECEA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4ADAA8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0E3B34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75BB5"/>
    <w:multiLevelType w:val="hybridMultilevel"/>
    <w:tmpl w:val="B29218D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E059FE"/>
    <w:multiLevelType w:val="hybridMultilevel"/>
    <w:tmpl w:val="F9140684"/>
    <w:lvl w:ilvl="0" w:tplc="445627AA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D3E7DF4"/>
    <w:multiLevelType w:val="hybridMultilevel"/>
    <w:tmpl w:val="A5B48E32"/>
    <w:lvl w:ilvl="0" w:tplc="77FEE0F4">
      <w:start w:val="3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5" w15:restartNumberingAfterBreak="0">
    <w:nsid w:val="1E8C0AD7"/>
    <w:multiLevelType w:val="hybridMultilevel"/>
    <w:tmpl w:val="D4C07F50"/>
    <w:lvl w:ilvl="0" w:tplc="6770B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D4B4A"/>
    <w:multiLevelType w:val="multilevel"/>
    <w:tmpl w:val="13DE717E"/>
    <w:lvl w:ilvl="0">
      <w:start w:val="5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75405"/>
    <w:multiLevelType w:val="hybridMultilevel"/>
    <w:tmpl w:val="0EFC5564"/>
    <w:lvl w:ilvl="0" w:tplc="78829FEC">
      <w:start w:val="1"/>
      <w:numFmt w:val="decimal"/>
      <w:lvlText w:val="%1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2CAAD2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9A68D0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A8F24E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4EDDB2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44C31C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C6C9B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7C62BE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FCF5EC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3E397C"/>
    <w:multiLevelType w:val="hybridMultilevel"/>
    <w:tmpl w:val="29BC6D8C"/>
    <w:lvl w:ilvl="0" w:tplc="07F209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0B8DA">
      <w:start w:val="1"/>
      <w:numFmt w:val="upperLetter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04B68">
      <w:start w:val="1"/>
      <w:numFmt w:val="lowerRoman"/>
      <w:lvlText w:val="%3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6CB5C">
      <w:start w:val="1"/>
      <w:numFmt w:val="decimal"/>
      <w:lvlText w:val="%4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65290">
      <w:start w:val="1"/>
      <w:numFmt w:val="lowerLetter"/>
      <w:lvlText w:val="%5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3C5030">
      <w:start w:val="1"/>
      <w:numFmt w:val="lowerRoman"/>
      <w:lvlText w:val="%6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E5EF2">
      <w:start w:val="1"/>
      <w:numFmt w:val="decimal"/>
      <w:lvlText w:val="%7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66AB8">
      <w:start w:val="1"/>
      <w:numFmt w:val="lowerLetter"/>
      <w:lvlText w:val="%8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9C6C4E">
      <w:start w:val="1"/>
      <w:numFmt w:val="lowerRoman"/>
      <w:lvlText w:val="%9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C560D6"/>
    <w:multiLevelType w:val="hybridMultilevel"/>
    <w:tmpl w:val="7FECFF72"/>
    <w:lvl w:ilvl="0" w:tplc="519C6260">
      <w:start w:val="1"/>
      <w:numFmt w:val="bullet"/>
      <w:lvlText w:val="-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AD0B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6FFC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63D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ED312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EF99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AB21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0E4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3B2E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7858D3"/>
    <w:multiLevelType w:val="hybridMultilevel"/>
    <w:tmpl w:val="BF6AFFAC"/>
    <w:lvl w:ilvl="0" w:tplc="8090B8DA">
      <w:start w:val="1"/>
      <w:numFmt w:val="upperLetter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64D76"/>
    <w:multiLevelType w:val="hybridMultilevel"/>
    <w:tmpl w:val="1A7C88AA"/>
    <w:lvl w:ilvl="0" w:tplc="F9806B04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A185AD6"/>
    <w:multiLevelType w:val="hybridMultilevel"/>
    <w:tmpl w:val="2526AE78"/>
    <w:lvl w:ilvl="0" w:tplc="BF76B458">
      <w:start w:val="1"/>
      <w:numFmt w:val="lowerLetter"/>
      <w:lvlText w:val="%1)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226172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A8CF4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A4B1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12420E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2EE060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722B5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3CF8A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76AC0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4F3A7A"/>
    <w:multiLevelType w:val="hybridMultilevel"/>
    <w:tmpl w:val="D256E772"/>
    <w:lvl w:ilvl="0" w:tplc="CBE227F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A43AD"/>
    <w:multiLevelType w:val="hybridMultilevel"/>
    <w:tmpl w:val="7DAA4486"/>
    <w:lvl w:ilvl="0" w:tplc="6A000B0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42E801AB"/>
    <w:multiLevelType w:val="hybridMultilevel"/>
    <w:tmpl w:val="6BA8873E"/>
    <w:lvl w:ilvl="0" w:tplc="E5E4065A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0F482">
      <w:start w:val="1"/>
      <w:numFmt w:val="lowerLetter"/>
      <w:lvlText w:val="%2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658DE">
      <w:start w:val="1"/>
      <w:numFmt w:val="decimal"/>
      <w:lvlRestart w:val="0"/>
      <w:lvlText w:val="%3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A855B4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74CE3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CD366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A84D7E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A65554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3A107C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387A3F"/>
    <w:multiLevelType w:val="multilevel"/>
    <w:tmpl w:val="4CC6D7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  <w:u w:val="none"/>
      </w:rPr>
    </w:lvl>
  </w:abstractNum>
  <w:abstractNum w:abstractNumId="17" w15:restartNumberingAfterBreak="0">
    <w:nsid w:val="47890E2C"/>
    <w:multiLevelType w:val="hybridMultilevel"/>
    <w:tmpl w:val="A00097C8"/>
    <w:lvl w:ilvl="0" w:tplc="817ACCB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8EA38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E6439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20D61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FC7B0C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74402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84F53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BE6AF2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5F5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F81B23"/>
    <w:multiLevelType w:val="hybridMultilevel"/>
    <w:tmpl w:val="7F9AA576"/>
    <w:lvl w:ilvl="0" w:tplc="041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53134DCD"/>
    <w:multiLevelType w:val="hybridMultilevel"/>
    <w:tmpl w:val="FA623F44"/>
    <w:lvl w:ilvl="0" w:tplc="A112DCDA">
      <w:start w:val="5"/>
      <w:numFmt w:val="lowerLetter"/>
      <w:lvlText w:val="%1)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E0F598">
      <w:start w:val="1"/>
      <w:numFmt w:val="lowerLetter"/>
      <w:lvlText w:val="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8A6C0C">
      <w:start w:val="1"/>
      <w:numFmt w:val="lowerRoman"/>
      <w:lvlText w:val="%3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ECB73E">
      <w:start w:val="1"/>
      <w:numFmt w:val="decimal"/>
      <w:lvlText w:val="%4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882A16">
      <w:start w:val="1"/>
      <w:numFmt w:val="lowerLetter"/>
      <w:lvlText w:val="%5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10EE2C">
      <w:start w:val="1"/>
      <w:numFmt w:val="lowerRoman"/>
      <w:lvlText w:val="%6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68BDBC">
      <w:start w:val="1"/>
      <w:numFmt w:val="decimal"/>
      <w:lvlText w:val="%7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D87C92">
      <w:start w:val="1"/>
      <w:numFmt w:val="lowerLetter"/>
      <w:lvlText w:val="%8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E2B110">
      <w:start w:val="1"/>
      <w:numFmt w:val="lowerRoman"/>
      <w:lvlText w:val="%9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997924"/>
    <w:multiLevelType w:val="hybridMultilevel"/>
    <w:tmpl w:val="385CA332"/>
    <w:lvl w:ilvl="0" w:tplc="38C67D6E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40936">
      <w:start w:val="1"/>
      <w:numFmt w:val="bullet"/>
      <w:lvlText w:val="o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811BA">
      <w:start w:val="1"/>
      <w:numFmt w:val="bullet"/>
      <w:lvlText w:val="▪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40C64">
      <w:start w:val="1"/>
      <w:numFmt w:val="bullet"/>
      <w:lvlText w:val="•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0AC">
      <w:start w:val="1"/>
      <w:numFmt w:val="bullet"/>
      <w:lvlText w:val="o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6ECC0">
      <w:start w:val="1"/>
      <w:numFmt w:val="bullet"/>
      <w:lvlText w:val="▪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E0918">
      <w:start w:val="1"/>
      <w:numFmt w:val="bullet"/>
      <w:lvlText w:val="•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8AD50">
      <w:start w:val="1"/>
      <w:numFmt w:val="bullet"/>
      <w:lvlText w:val="o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A4D50">
      <w:start w:val="1"/>
      <w:numFmt w:val="bullet"/>
      <w:lvlText w:val="▪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D32826"/>
    <w:multiLevelType w:val="hybridMultilevel"/>
    <w:tmpl w:val="02EEE6C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AD3D34"/>
    <w:multiLevelType w:val="hybridMultilevel"/>
    <w:tmpl w:val="BC6616A2"/>
    <w:lvl w:ilvl="0" w:tplc="B09603B6">
      <w:start w:val="1"/>
      <w:numFmt w:val="decimal"/>
      <w:lvlText w:val="%1."/>
      <w:lvlJc w:val="left"/>
      <w:pPr>
        <w:ind w:left="630" w:hanging="390"/>
      </w:pPr>
    </w:lvl>
    <w:lvl w:ilvl="1" w:tplc="04180019">
      <w:start w:val="1"/>
      <w:numFmt w:val="lowerLetter"/>
      <w:lvlText w:val="%2."/>
      <w:lvlJc w:val="left"/>
      <w:pPr>
        <w:ind w:left="1320" w:hanging="360"/>
      </w:pPr>
    </w:lvl>
    <w:lvl w:ilvl="2" w:tplc="0418001B">
      <w:start w:val="1"/>
      <w:numFmt w:val="lowerRoman"/>
      <w:lvlText w:val="%3."/>
      <w:lvlJc w:val="right"/>
      <w:pPr>
        <w:ind w:left="2040" w:hanging="180"/>
      </w:pPr>
    </w:lvl>
    <w:lvl w:ilvl="3" w:tplc="0418000F">
      <w:start w:val="1"/>
      <w:numFmt w:val="decimal"/>
      <w:lvlText w:val="%4."/>
      <w:lvlJc w:val="left"/>
      <w:pPr>
        <w:ind w:left="2760" w:hanging="360"/>
      </w:pPr>
    </w:lvl>
    <w:lvl w:ilvl="4" w:tplc="04180019">
      <w:start w:val="1"/>
      <w:numFmt w:val="lowerLetter"/>
      <w:lvlText w:val="%5."/>
      <w:lvlJc w:val="left"/>
      <w:pPr>
        <w:ind w:left="3480" w:hanging="360"/>
      </w:pPr>
    </w:lvl>
    <w:lvl w:ilvl="5" w:tplc="0418001B">
      <w:start w:val="1"/>
      <w:numFmt w:val="lowerRoman"/>
      <w:lvlText w:val="%6."/>
      <w:lvlJc w:val="right"/>
      <w:pPr>
        <w:ind w:left="4200" w:hanging="180"/>
      </w:pPr>
    </w:lvl>
    <w:lvl w:ilvl="6" w:tplc="0418000F">
      <w:start w:val="1"/>
      <w:numFmt w:val="decimal"/>
      <w:lvlText w:val="%7."/>
      <w:lvlJc w:val="left"/>
      <w:pPr>
        <w:ind w:left="4920" w:hanging="360"/>
      </w:pPr>
    </w:lvl>
    <w:lvl w:ilvl="7" w:tplc="04180019">
      <w:start w:val="1"/>
      <w:numFmt w:val="lowerLetter"/>
      <w:lvlText w:val="%8."/>
      <w:lvlJc w:val="left"/>
      <w:pPr>
        <w:ind w:left="5640" w:hanging="360"/>
      </w:pPr>
    </w:lvl>
    <w:lvl w:ilvl="8" w:tplc="0418001B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5984573D"/>
    <w:multiLevelType w:val="multilevel"/>
    <w:tmpl w:val="FA425DD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</w:abstractNum>
  <w:abstractNum w:abstractNumId="24" w15:restartNumberingAfterBreak="0">
    <w:nsid w:val="59FE315B"/>
    <w:multiLevelType w:val="hybridMultilevel"/>
    <w:tmpl w:val="60B8D14A"/>
    <w:lvl w:ilvl="0" w:tplc="5120C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7053D"/>
    <w:multiLevelType w:val="hybridMultilevel"/>
    <w:tmpl w:val="36B886EC"/>
    <w:lvl w:ilvl="0" w:tplc="90B01350">
      <w:start w:val="5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6294E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42B6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ECEBA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528C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81A02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61CEE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A7AC8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0F560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2E42D3"/>
    <w:multiLevelType w:val="hybridMultilevel"/>
    <w:tmpl w:val="92ECF37E"/>
    <w:lvl w:ilvl="0" w:tplc="C9A8DCF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4A34D6">
      <w:start w:val="1"/>
      <w:numFmt w:val="bullet"/>
      <w:lvlText w:val="o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10DB92">
      <w:start w:val="1"/>
      <w:numFmt w:val="bullet"/>
      <w:lvlText w:val="-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A09328">
      <w:start w:val="1"/>
      <w:numFmt w:val="bullet"/>
      <w:lvlText w:val="•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6A2914">
      <w:start w:val="1"/>
      <w:numFmt w:val="bullet"/>
      <w:lvlText w:val="o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9CF4AA">
      <w:start w:val="1"/>
      <w:numFmt w:val="bullet"/>
      <w:lvlText w:val="▪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802D66">
      <w:start w:val="1"/>
      <w:numFmt w:val="bullet"/>
      <w:lvlText w:val="•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D0A3DDE">
      <w:start w:val="1"/>
      <w:numFmt w:val="bullet"/>
      <w:lvlText w:val="o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CA4C08">
      <w:start w:val="1"/>
      <w:numFmt w:val="bullet"/>
      <w:lvlText w:val="▪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F96DEC"/>
    <w:multiLevelType w:val="hybridMultilevel"/>
    <w:tmpl w:val="709A295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75F637E4"/>
    <w:multiLevelType w:val="hybridMultilevel"/>
    <w:tmpl w:val="2A1E4360"/>
    <w:lvl w:ilvl="0" w:tplc="55948A90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B17"/>
    <w:multiLevelType w:val="hybridMultilevel"/>
    <w:tmpl w:val="833E5DF8"/>
    <w:lvl w:ilvl="0" w:tplc="041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3"/>
  </w:num>
  <w:num w:numId="4">
    <w:abstractNumId w:val="4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9"/>
  </w:num>
  <w:num w:numId="8">
    <w:abstractNumId w:val="18"/>
  </w:num>
  <w:num w:numId="9">
    <w:abstractNumId w:val="1"/>
  </w:num>
  <w:num w:numId="10">
    <w:abstractNumId w:val="21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  <w:num w:numId="18">
    <w:abstractNumId w:val="2"/>
  </w:num>
  <w:num w:numId="19">
    <w:abstractNumId w:val="22"/>
  </w:num>
  <w:num w:numId="20">
    <w:abstractNumId w:val="4"/>
  </w:num>
  <w:num w:numId="21">
    <w:abstractNumId w:val="13"/>
  </w:num>
  <w:num w:numId="22">
    <w:abstractNumId w:val="16"/>
  </w:num>
  <w:num w:numId="23">
    <w:abstractNumId w:val="6"/>
  </w:num>
  <w:num w:numId="24">
    <w:abstractNumId w:val="23"/>
  </w:num>
  <w:num w:numId="25">
    <w:abstractNumId w:val="15"/>
  </w:num>
  <w:num w:numId="26">
    <w:abstractNumId w:val="8"/>
  </w:num>
  <w:num w:numId="27">
    <w:abstractNumId w:val="10"/>
  </w:num>
  <w:num w:numId="28">
    <w:abstractNumId w:val="26"/>
  </w:num>
  <w:num w:numId="29">
    <w:abstractNumId w:val="12"/>
  </w:num>
  <w:num w:numId="30">
    <w:abstractNumId w:val="19"/>
  </w:num>
  <w:num w:numId="31">
    <w:abstractNumId w:val="14"/>
  </w:num>
  <w:num w:numId="32">
    <w:abstractNumId w:val="7"/>
  </w:num>
  <w:num w:numId="33">
    <w:abstractNumId w:val="0"/>
  </w:num>
  <w:num w:numId="34">
    <w:abstractNumId w:val="20"/>
  </w:num>
  <w:num w:numId="35">
    <w:abstractNumId w:val="17"/>
  </w:num>
  <w:num w:numId="36">
    <w:abstractNumId w:val="9"/>
  </w:num>
  <w:num w:numId="37">
    <w:abstractNumId w:val="25"/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C2"/>
    <w:rsid w:val="00042FC1"/>
    <w:rsid w:val="0009198E"/>
    <w:rsid w:val="000B5DE1"/>
    <w:rsid w:val="000D0016"/>
    <w:rsid w:val="000D7DDA"/>
    <w:rsid w:val="000E4EA1"/>
    <w:rsid w:val="000F3851"/>
    <w:rsid w:val="000F450E"/>
    <w:rsid w:val="00122FF5"/>
    <w:rsid w:val="001404D5"/>
    <w:rsid w:val="001918FB"/>
    <w:rsid w:val="001B1422"/>
    <w:rsid w:val="001B1EAC"/>
    <w:rsid w:val="001B3668"/>
    <w:rsid w:val="001B4C0B"/>
    <w:rsid w:val="001C40FC"/>
    <w:rsid w:val="001D5BCC"/>
    <w:rsid w:val="001E063B"/>
    <w:rsid w:val="00215E8C"/>
    <w:rsid w:val="00222B72"/>
    <w:rsid w:val="002260B7"/>
    <w:rsid w:val="00236224"/>
    <w:rsid w:val="00237983"/>
    <w:rsid w:val="002519CF"/>
    <w:rsid w:val="00263D09"/>
    <w:rsid w:val="002B20A6"/>
    <w:rsid w:val="002C4189"/>
    <w:rsid w:val="002C7A5B"/>
    <w:rsid w:val="002D1628"/>
    <w:rsid w:val="002E1D63"/>
    <w:rsid w:val="002F2650"/>
    <w:rsid w:val="00305E03"/>
    <w:rsid w:val="00330F39"/>
    <w:rsid w:val="00335DCE"/>
    <w:rsid w:val="00355F2F"/>
    <w:rsid w:val="00356C59"/>
    <w:rsid w:val="00361B70"/>
    <w:rsid w:val="0036755A"/>
    <w:rsid w:val="0039396F"/>
    <w:rsid w:val="003B070C"/>
    <w:rsid w:val="003B53F4"/>
    <w:rsid w:val="003E1023"/>
    <w:rsid w:val="00417954"/>
    <w:rsid w:val="00422403"/>
    <w:rsid w:val="00426721"/>
    <w:rsid w:val="00432CC2"/>
    <w:rsid w:val="00442C39"/>
    <w:rsid w:val="00450A90"/>
    <w:rsid w:val="00464829"/>
    <w:rsid w:val="0047429A"/>
    <w:rsid w:val="00483C95"/>
    <w:rsid w:val="0049294D"/>
    <w:rsid w:val="004C5E9E"/>
    <w:rsid w:val="004E0FA8"/>
    <w:rsid w:val="004E7DC8"/>
    <w:rsid w:val="00536B4E"/>
    <w:rsid w:val="00550863"/>
    <w:rsid w:val="00566B75"/>
    <w:rsid w:val="00570AC3"/>
    <w:rsid w:val="00582E03"/>
    <w:rsid w:val="005839C4"/>
    <w:rsid w:val="005C3F25"/>
    <w:rsid w:val="00612BD2"/>
    <w:rsid w:val="00626F71"/>
    <w:rsid w:val="00630961"/>
    <w:rsid w:val="0063588C"/>
    <w:rsid w:val="0065141D"/>
    <w:rsid w:val="006745F5"/>
    <w:rsid w:val="006A31FF"/>
    <w:rsid w:val="006B3B07"/>
    <w:rsid w:val="006E0579"/>
    <w:rsid w:val="006E46A9"/>
    <w:rsid w:val="0074338B"/>
    <w:rsid w:val="007546BE"/>
    <w:rsid w:val="007666C6"/>
    <w:rsid w:val="00777C02"/>
    <w:rsid w:val="007815D8"/>
    <w:rsid w:val="007B5187"/>
    <w:rsid w:val="007D2DF1"/>
    <w:rsid w:val="007E3F7A"/>
    <w:rsid w:val="007F3835"/>
    <w:rsid w:val="00803490"/>
    <w:rsid w:val="00813275"/>
    <w:rsid w:val="00822290"/>
    <w:rsid w:val="00834815"/>
    <w:rsid w:val="00837D90"/>
    <w:rsid w:val="00873440"/>
    <w:rsid w:val="00896C20"/>
    <w:rsid w:val="008A320A"/>
    <w:rsid w:val="008A36F5"/>
    <w:rsid w:val="008A7131"/>
    <w:rsid w:val="008B75A7"/>
    <w:rsid w:val="008C2378"/>
    <w:rsid w:val="008D1BA8"/>
    <w:rsid w:val="008F00FC"/>
    <w:rsid w:val="008F3EB2"/>
    <w:rsid w:val="0092104B"/>
    <w:rsid w:val="009452A6"/>
    <w:rsid w:val="00966FA8"/>
    <w:rsid w:val="009D36BE"/>
    <w:rsid w:val="009D7409"/>
    <w:rsid w:val="009E2A1C"/>
    <w:rsid w:val="009E43D1"/>
    <w:rsid w:val="00A02B71"/>
    <w:rsid w:val="00A0402C"/>
    <w:rsid w:val="00A1196D"/>
    <w:rsid w:val="00A15453"/>
    <w:rsid w:val="00A16CDC"/>
    <w:rsid w:val="00A27CBB"/>
    <w:rsid w:val="00A32A2B"/>
    <w:rsid w:val="00A646B0"/>
    <w:rsid w:val="00A815B0"/>
    <w:rsid w:val="00A924C8"/>
    <w:rsid w:val="00AA4E82"/>
    <w:rsid w:val="00AB2391"/>
    <w:rsid w:val="00AB24AB"/>
    <w:rsid w:val="00AC168E"/>
    <w:rsid w:val="00AC63DB"/>
    <w:rsid w:val="00AD0D0F"/>
    <w:rsid w:val="00AD4057"/>
    <w:rsid w:val="00AE228A"/>
    <w:rsid w:val="00AE5822"/>
    <w:rsid w:val="00AF16B1"/>
    <w:rsid w:val="00AF1A38"/>
    <w:rsid w:val="00B61300"/>
    <w:rsid w:val="00B84853"/>
    <w:rsid w:val="00B9094D"/>
    <w:rsid w:val="00B954CA"/>
    <w:rsid w:val="00BC408A"/>
    <w:rsid w:val="00BD6344"/>
    <w:rsid w:val="00BF2FFF"/>
    <w:rsid w:val="00BF5D80"/>
    <w:rsid w:val="00C30654"/>
    <w:rsid w:val="00C36227"/>
    <w:rsid w:val="00C50D13"/>
    <w:rsid w:val="00C61B10"/>
    <w:rsid w:val="00C81630"/>
    <w:rsid w:val="00CB0D0B"/>
    <w:rsid w:val="00CC788F"/>
    <w:rsid w:val="00CD4083"/>
    <w:rsid w:val="00CE403E"/>
    <w:rsid w:val="00CE4CFF"/>
    <w:rsid w:val="00D11245"/>
    <w:rsid w:val="00D26241"/>
    <w:rsid w:val="00D3115A"/>
    <w:rsid w:val="00D74726"/>
    <w:rsid w:val="00D75B72"/>
    <w:rsid w:val="00D864C5"/>
    <w:rsid w:val="00D92FD4"/>
    <w:rsid w:val="00DA0DE4"/>
    <w:rsid w:val="00DA3BE8"/>
    <w:rsid w:val="00DB01BB"/>
    <w:rsid w:val="00DB03A1"/>
    <w:rsid w:val="00DC7D0B"/>
    <w:rsid w:val="00DD556C"/>
    <w:rsid w:val="00DD657F"/>
    <w:rsid w:val="00DF44DD"/>
    <w:rsid w:val="00E3784B"/>
    <w:rsid w:val="00E6565C"/>
    <w:rsid w:val="00EA46BC"/>
    <w:rsid w:val="00ED2365"/>
    <w:rsid w:val="00ED36C2"/>
    <w:rsid w:val="00ED6987"/>
    <w:rsid w:val="00F23675"/>
    <w:rsid w:val="00F328E5"/>
    <w:rsid w:val="00F35711"/>
    <w:rsid w:val="00F46657"/>
    <w:rsid w:val="00F6091B"/>
    <w:rsid w:val="00F66C90"/>
    <w:rsid w:val="00F965EB"/>
    <w:rsid w:val="00FB0562"/>
    <w:rsid w:val="00FC0A4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11C0"/>
  <w15:chartTrackingRefBased/>
  <w15:docId w15:val="{45DAEF97-8287-4F92-9871-0EED9EEF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30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2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26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26F71"/>
    <w:pPr>
      <w:widowControl w:val="0"/>
      <w:autoSpaceDE w:val="0"/>
      <w:autoSpaceDN w:val="0"/>
      <w:spacing w:after="0" w:line="240" w:lineRule="auto"/>
      <w:ind w:left="1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26F7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6F71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  <w:style w:type="paragraph" w:customStyle="1" w:styleId="TableParagraph">
    <w:name w:val="Table Paragraph"/>
    <w:basedOn w:val="Normal"/>
    <w:uiPriority w:val="1"/>
    <w:qFormat/>
    <w:rsid w:val="00626F7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character" w:customStyle="1" w:styleId="slinbdy">
    <w:name w:val="s_lin_bdy"/>
    <w:basedOn w:val="DefaultParagraphFont"/>
    <w:rsid w:val="00626F71"/>
  </w:style>
  <w:style w:type="table" w:styleId="TableGrid">
    <w:name w:val="Table Grid"/>
    <w:basedOn w:val="TableNormal"/>
    <w:uiPriority w:val="39"/>
    <w:rsid w:val="00626F7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6F71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BD6344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D6344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BD6344"/>
    <w:rPr>
      <w:b/>
      <w:bCs/>
    </w:rPr>
  </w:style>
  <w:style w:type="table" w:customStyle="1" w:styleId="TableGrid0">
    <w:name w:val="TableGrid"/>
    <w:rsid w:val="00966FA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2104B"/>
    <w:pPr>
      <w:suppressAutoHyphens/>
      <w:autoSpaceDN w:val="0"/>
    </w:pPr>
    <w:rPr>
      <w:rFonts w:ascii="Cambria" w:eastAsia="MS Mincho" w:hAnsi="Cambria" w:cs="Tahom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364</cp:revision>
  <cp:lastPrinted>2026-06-02T10:49:00Z</cp:lastPrinted>
  <dcterms:created xsi:type="dcterms:W3CDTF">2022-03-14T11:56:00Z</dcterms:created>
  <dcterms:modified xsi:type="dcterms:W3CDTF">2026-06-12T05:23:00Z</dcterms:modified>
</cp:coreProperties>
</file>