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B7EE43" w14:textId="77777777" w:rsidR="003E1423" w:rsidRDefault="003E1423" w:rsidP="003E142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bookmarkStart w:id="0" w:name="_Hlk57810534"/>
      <w:r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ROMÂNIA</w:t>
      </w:r>
    </w:p>
    <w:p w14:paraId="6C3C5BFA" w14:textId="77777777" w:rsidR="003E1423" w:rsidRDefault="003E1423" w:rsidP="003E142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JUDEȚUL NEAMȚ</w:t>
      </w:r>
    </w:p>
    <w:p w14:paraId="62A16547" w14:textId="77777777" w:rsidR="003E1423" w:rsidRDefault="003E1423" w:rsidP="003E142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COMUNA ION CREANGĂ</w:t>
      </w:r>
    </w:p>
    <w:p w14:paraId="64B73E84" w14:textId="77777777" w:rsidR="003E1423" w:rsidRDefault="003E1423" w:rsidP="003E142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PRIMAR</w:t>
      </w:r>
    </w:p>
    <w:p w14:paraId="64E6331B" w14:textId="77777777" w:rsidR="003E1423" w:rsidRDefault="003E1423" w:rsidP="003E1423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</w:p>
    <w:p w14:paraId="6E4374E3" w14:textId="77777777" w:rsidR="003E1423" w:rsidRDefault="00A54DA9" w:rsidP="003E142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 xml:space="preserve"> </w:t>
      </w:r>
      <w:r w:rsidR="007F24A1"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 xml:space="preserve"> </w:t>
      </w:r>
      <w:r w:rsidR="003E1423"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 xml:space="preserve">DISPOZIȚIA </w:t>
      </w:r>
    </w:p>
    <w:p w14:paraId="2CE81FC1" w14:textId="77777777" w:rsidR="003E1423" w:rsidRDefault="003E1423" w:rsidP="003E1423">
      <w:pPr>
        <w:spacing w:after="0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                                            Nr. 126 din 19.06.2026  </w:t>
      </w:r>
      <w:bookmarkEnd w:id="0"/>
    </w:p>
    <w:p w14:paraId="6016E92E" w14:textId="77777777" w:rsidR="003E1423" w:rsidRDefault="003E1423" w:rsidP="003E1423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o-RO"/>
        </w:rPr>
      </w:pPr>
      <w:proofErr w:type="spellStart"/>
      <w:proofErr w:type="gramStart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Privind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acordarea</w:t>
      </w:r>
      <w:proofErr w:type="spellEnd"/>
      <w:proofErr w:type="gramEnd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ajutorului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înmormântare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</w:t>
      </w:r>
    </w:p>
    <w:p w14:paraId="16F356D0" w14:textId="77777777" w:rsidR="003E1423" w:rsidRDefault="003E1423" w:rsidP="003E1423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o-RO"/>
        </w:rPr>
      </w:pPr>
    </w:p>
    <w:p w14:paraId="10563265" w14:textId="77777777" w:rsidR="003E1423" w:rsidRDefault="003E1423" w:rsidP="003E1423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Analizând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temeiurile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juridice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>:</w:t>
      </w:r>
    </w:p>
    <w:p w14:paraId="55D81572" w14:textId="77777777" w:rsidR="003E1423" w:rsidRDefault="003E1423" w:rsidP="003E1423">
      <w:pPr>
        <w:tabs>
          <w:tab w:val="left" w:pos="1134"/>
        </w:tabs>
        <w:suppressAutoHyphens/>
        <w:spacing w:after="0"/>
        <w:jc w:val="both"/>
        <w:rPr>
          <w:rFonts w:ascii="Times New Roman" w:hAnsi="Times New Roman"/>
          <w:sz w:val="24"/>
          <w:szCs w:val="24"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ab/>
        <w:t xml:space="preserve">-art. 1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. (5), art. 31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. (2), art. 120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. (1)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și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art. 121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. (1)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și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(2) din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Constituția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României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republicată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>;</w:t>
      </w:r>
    </w:p>
    <w:p w14:paraId="5DBB9E90" w14:textId="77777777" w:rsidR="003E1423" w:rsidRDefault="003E1423" w:rsidP="003E1423">
      <w:pPr>
        <w:tabs>
          <w:tab w:val="left" w:pos="0"/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-art. 4 </w:t>
      </w:r>
      <w:proofErr w:type="spellStart"/>
      <w:r>
        <w:rPr>
          <w:rFonts w:ascii="Times New Roman" w:hAnsi="Times New Roman"/>
          <w:sz w:val="24"/>
          <w:szCs w:val="24"/>
        </w:rPr>
        <w:t>paragrafele</w:t>
      </w:r>
      <w:proofErr w:type="spellEnd"/>
      <w:r>
        <w:rPr>
          <w:rFonts w:ascii="Times New Roman" w:hAnsi="Times New Roman"/>
          <w:sz w:val="24"/>
          <w:szCs w:val="24"/>
        </w:rPr>
        <w:t xml:space="preserve"> 1 – 4 din Carta </w:t>
      </w:r>
      <w:proofErr w:type="spellStart"/>
      <w:r>
        <w:rPr>
          <w:rFonts w:ascii="Times New Roman" w:hAnsi="Times New Roman"/>
          <w:sz w:val="24"/>
          <w:szCs w:val="24"/>
        </w:rPr>
        <w:t>europeană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autonomiei</w:t>
      </w:r>
      <w:proofErr w:type="spellEnd"/>
      <w:r>
        <w:rPr>
          <w:rFonts w:ascii="Times New Roman" w:hAnsi="Times New Roman"/>
          <w:sz w:val="24"/>
          <w:szCs w:val="24"/>
        </w:rPr>
        <w:t xml:space="preserve"> locale, </w:t>
      </w:r>
      <w:proofErr w:type="spellStart"/>
      <w:r>
        <w:rPr>
          <w:rFonts w:ascii="Times New Roman" w:hAnsi="Times New Roman"/>
          <w:sz w:val="24"/>
          <w:szCs w:val="24"/>
        </w:rPr>
        <w:t>adoptată</w:t>
      </w:r>
      <w:proofErr w:type="spellEnd"/>
      <w:r>
        <w:rPr>
          <w:rFonts w:ascii="Times New Roman" w:hAnsi="Times New Roman"/>
          <w:sz w:val="24"/>
          <w:szCs w:val="24"/>
        </w:rPr>
        <w:t xml:space="preserve"> la Strasbourg la 15 </w:t>
      </w:r>
      <w:proofErr w:type="spellStart"/>
      <w:r>
        <w:rPr>
          <w:rFonts w:ascii="Times New Roman" w:hAnsi="Times New Roman"/>
          <w:sz w:val="24"/>
          <w:szCs w:val="24"/>
        </w:rPr>
        <w:t>octombrie</w:t>
      </w:r>
      <w:proofErr w:type="spellEnd"/>
      <w:r>
        <w:rPr>
          <w:rFonts w:ascii="Times New Roman" w:hAnsi="Times New Roman"/>
          <w:sz w:val="24"/>
          <w:szCs w:val="24"/>
        </w:rPr>
        <w:t xml:space="preserve"> 1985, </w:t>
      </w:r>
      <w:proofErr w:type="spellStart"/>
      <w:r>
        <w:rPr>
          <w:rFonts w:ascii="Times New Roman" w:hAnsi="Times New Roman"/>
          <w:sz w:val="24"/>
          <w:szCs w:val="24"/>
        </w:rPr>
        <w:t>ratificată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Legea</w:t>
      </w:r>
      <w:proofErr w:type="spellEnd"/>
      <w:r>
        <w:rPr>
          <w:rFonts w:ascii="Times New Roman" w:hAnsi="Times New Roman"/>
          <w:sz w:val="24"/>
          <w:szCs w:val="24"/>
        </w:rPr>
        <w:t xml:space="preserve"> nr. 199/1997;</w:t>
      </w:r>
    </w:p>
    <w:p w14:paraId="01BEE697" w14:textId="77777777" w:rsidR="003E1423" w:rsidRDefault="003E1423" w:rsidP="003E1423">
      <w:pPr>
        <w:tabs>
          <w:tab w:val="left" w:pos="0"/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-art. 7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>. (2)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din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Legea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nr. 287/2009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privind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Codul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civil,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republicată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, cu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modificările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și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completările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ulterioare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3A0CE07" w14:textId="77777777" w:rsidR="003E1423" w:rsidRDefault="003E1423" w:rsidP="003E1423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Ținând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</w:t>
      </w:r>
      <w:proofErr w:type="spellEnd"/>
      <w:r>
        <w:rPr>
          <w:rFonts w:ascii="Times New Roman" w:hAnsi="Times New Roman"/>
          <w:sz w:val="24"/>
          <w:szCs w:val="24"/>
        </w:rPr>
        <w:t xml:space="preserve"> de:</w:t>
      </w:r>
    </w:p>
    <w:p w14:paraId="1B0CAB9A" w14:textId="77777777" w:rsidR="003E1423" w:rsidRDefault="003E1423" w:rsidP="003E1423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210DD4">
        <w:rPr>
          <w:rFonts w:ascii="Times New Roman" w:hAnsi="Times New Roman"/>
          <w:sz w:val="24"/>
          <w:szCs w:val="24"/>
        </w:rPr>
        <w:t>-H.C.L. nr.24 din 12.05.2026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aprobarea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bugetului</w:t>
      </w:r>
      <w:proofErr w:type="spellEnd"/>
      <w:r>
        <w:rPr>
          <w:rFonts w:ascii="Times New Roman" w:hAnsi="Times New Roman"/>
          <w:sz w:val="24"/>
          <w:szCs w:val="24"/>
        </w:rPr>
        <w:t xml:space="preserve"> local pe </w:t>
      </w:r>
      <w:proofErr w:type="spellStart"/>
      <w:r>
        <w:rPr>
          <w:rFonts w:ascii="Times New Roman" w:hAnsi="Times New Roman"/>
          <w:sz w:val="24"/>
          <w:szCs w:val="24"/>
        </w:rPr>
        <w:t>anul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210DD4">
        <w:rPr>
          <w:rFonts w:ascii="Times New Roman" w:hAnsi="Times New Roman"/>
          <w:sz w:val="24"/>
          <w:szCs w:val="24"/>
        </w:rPr>
        <w:t>2026</w:t>
      </w:r>
      <w:r>
        <w:rPr>
          <w:rFonts w:ascii="Times New Roman" w:hAnsi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/>
          <w:sz w:val="24"/>
          <w:szCs w:val="24"/>
        </w:rPr>
        <w:t>modificările</w:t>
      </w:r>
      <w:proofErr w:type="spellEnd"/>
      <w:r>
        <w:rPr>
          <w:rFonts w:ascii="Times New Roman" w:hAnsi="Times New Roman"/>
          <w:sz w:val="24"/>
          <w:szCs w:val="24"/>
        </w:rPr>
        <w:t xml:space="preserve"> și </w:t>
      </w:r>
      <w:proofErr w:type="spellStart"/>
      <w:r>
        <w:rPr>
          <w:rFonts w:ascii="Times New Roman" w:hAnsi="Times New Roman"/>
          <w:sz w:val="24"/>
          <w:szCs w:val="24"/>
        </w:rPr>
        <w:t>completările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ulterioare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020013F" w14:textId="77777777" w:rsidR="003E1423" w:rsidRDefault="003E1423" w:rsidP="003E1423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-H.C.L. nr.113 din 27.11.2025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modificarea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completarea</w:t>
      </w:r>
      <w:proofErr w:type="spellEnd"/>
      <w:r>
        <w:rPr>
          <w:rFonts w:ascii="Times New Roman" w:hAnsi="Times New Roman"/>
          <w:sz w:val="24"/>
          <w:szCs w:val="24"/>
        </w:rPr>
        <w:t xml:space="preserve"> H.C.L nr. 16 </w:t>
      </w:r>
      <w:proofErr w:type="gramStart"/>
      <w:r>
        <w:rPr>
          <w:rFonts w:ascii="Times New Roman" w:hAnsi="Times New Roman"/>
          <w:sz w:val="24"/>
          <w:szCs w:val="24"/>
        </w:rPr>
        <w:t>din</w:t>
      </w:r>
      <w:proofErr w:type="gramEnd"/>
      <w:r>
        <w:rPr>
          <w:rFonts w:ascii="Times New Roman" w:hAnsi="Times New Roman"/>
          <w:sz w:val="24"/>
          <w:szCs w:val="24"/>
        </w:rPr>
        <w:t xml:space="preserve"> 29.02.2024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acordarea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ajutoarelor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urgență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nivelul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comunei</w:t>
      </w:r>
      <w:proofErr w:type="spellEnd"/>
      <w:r>
        <w:rPr>
          <w:rFonts w:ascii="Times New Roman" w:hAnsi="Times New Roman"/>
          <w:sz w:val="24"/>
          <w:szCs w:val="24"/>
        </w:rPr>
        <w:t xml:space="preserve"> Ion Creangă, </w:t>
      </w:r>
      <w:proofErr w:type="spellStart"/>
      <w:r>
        <w:rPr>
          <w:rFonts w:ascii="Times New Roman" w:hAnsi="Times New Roman"/>
          <w:sz w:val="24"/>
          <w:szCs w:val="24"/>
        </w:rPr>
        <w:t>județul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Neamț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76DCA09B" w14:textId="77777777" w:rsidR="003E1423" w:rsidRDefault="003E1423" w:rsidP="003E1423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-H.C.L nr. 16 </w:t>
      </w:r>
      <w:proofErr w:type="gramStart"/>
      <w:r>
        <w:rPr>
          <w:rFonts w:ascii="Times New Roman" w:hAnsi="Times New Roman"/>
          <w:sz w:val="24"/>
          <w:szCs w:val="24"/>
        </w:rPr>
        <w:t>din</w:t>
      </w:r>
      <w:proofErr w:type="gramEnd"/>
      <w:r>
        <w:rPr>
          <w:rFonts w:ascii="Times New Roman" w:hAnsi="Times New Roman"/>
          <w:sz w:val="24"/>
          <w:szCs w:val="24"/>
        </w:rPr>
        <w:t xml:space="preserve"> 29.02.2024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acordarea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ajutoarelor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urgență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nivelul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comunei</w:t>
      </w:r>
      <w:proofErr w:type="spellEnd"/>
      <w:r>
        <w:rPr>
          <w:rFonts w:ascii="Times New Roman" w:hAnsi="Times New Roman"/>
          <w:sz w:val="24"/>
          <w:szCs w:val="24"/>
        </w:rPr>
        <w:t xml:space="preserve"> Ion Creangă, </w:t>
      </w:r>
      <w:proofErr w:type="spellStart"/>
      <w:r>
        <w:rPr>
          <w:rFonts w:ascii="Times New Roman" w:hAnsi="Times New Roman"/>
          <w:sz w:val="24"/>
          <w:szCs w:val="24"/>
        </w:rPr>
        <w:t>județul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Neamț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90A4888" w14:textId="77777777" w:rsidR="003E1423" w:rsidRDefault="003E1423" w:rsidP="003E1423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Luând</w:t>
      </w:r>
      <w:proofErr w:type="spellEnd"/>
      <w:r>
        <w:rPr>
          <w:rFonts w:ascii="Times New Roman" w:hAnsi="Times New Roman"/>
          <w:sz w:val="24"/>
          <w:szCs w:val="24"/>
        </w:rPr>
        <w:t xml:space="preserve"> act de:</w:t>
      </w:r>
    </w:p>
    <w:p w14:paraId="6A8D445F" w14:textId="77777777" w:rsidR="003E1423" w:rsidRDefault="003E1423" w:rsidP="003E1423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</w:t>
      </w:r>
      <w:proofErr w:type="spellStart"/>
      <w:r>
        <w:rPr>
          <w:rFonts w:ascii="Times New Roman" w:hAnsi="Times New Roman"/>
          <w:sz w:val="24"/>
          <w:szCs w:val="24"/>
        </w:rPr>
        <w:t>Cererea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declarația</w:t>
      </w:r>
      <w:proofErr w:type="spellEnd"/>
      <w:r>
        <w:rPr>
          <w:rFonts w:ascii="Times New Roman" w:hAnsi="Times New Roman"/>
          <w:sz w:val="24"/>
          <w:szCs w:val="24"/>
        </w:rPr>
        <w:t xml:space="preserve"> pe propria </w:t>
      </w:r>
      <w:proofErr w:type="spellStart"/>
      <w:r>
        <w:rPr>
          <w:rFonts w:ascii="Times New Roman" w:hAnsi="Times New Roman"/>
          <w:sz w:val="24"/>
          <w:szCs w:val="24"/>
        </w:rPr>
        <w:t>răspundere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însoțită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actele</w:t>
      </w:r>
      <w:proofErr w:type="spellEnd"/>
      <w:r>
        <w:rPr>
          <w:rFonts w:ascii="Times New Roman" w:hAnsi="Times New Roman"/>
          <w:sz w:val="24"/>
          <w:szCs w:val="24"/>
        </w:rPr>
        <w:t xml:space="preserve"> de stare </w:t>
      </w:r>
      <w:proofErr w:type="spellStart"/>
      <w:r>
        <w:rPr>
          <w:rFonts w:ascii="Times New Roman" w:hAnsi="Times New Roman"/>
          <w:sz w:val="24"/>
          <w:szCs w:val="24"/>
        </w:rPr>
        <w:t>civilă</w:t>
      </w:r>
      <w:proofErr w:type="spellEnd"/>
      <w:r>
        <w:rPr>
          <w:rFonts w:ascii="Times New Roman" w:hAnsi="Times New Roman"/>
          <w:sz w:val="24"/>
          <w:szCs w:val="24"/>
        </w:rPr>
        <w:t xml:space="preserve"> ale </w:t>
      </w:r>
      <w:proofErr w:type="spellStart"/>
      <w:r>
        <w:rPr>
          <w:rFonts w:ascii="Times New Roman" w:hAnsi="Times New Roman"/>
          <w:sz w:val="24"/>
          <w:szCs w:val="24"/>
        </w:rPr>
        <w:t>solicitantei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dovezile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suportarea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cheltuielilor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Certificatul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deces</w:t>
      </w:r>
      <w:proofErr w:type="spellEnd"/>
      <w:r>
        <w:rPr>
          <w:rFonts w:ascii="Times New Roman" w:hAnsi="Times New Roman"/>
          <w:sz w:val="24"/>
          <w:szCs w:val="24"/>
        </w:rPr>
        <w:t xml:space="preserve"> seria NTD, nr. 2505901.</w:t>
      </w:r>
    </w:p>
    <w:p w14:paraId="4884EED7" w14:textId="77777777" w:rsidR="003E1423" w:rsidRDefault="003E1423" w:rsidP="003E142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 </w:t>
      </w:r>
      <w:proofErr w:type="spellStart"/>
      <w:r>
        <w:rPr>
          <w:rFonts w:ascii="Times New Roman" w:hAnsi="Times New Roman"/>
          <w:sz w:val="24"/>
          <w:szCs w:val="24"/>
        </w:rPr>
        <w:t>Referatul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înregistrat</w:t>
      </w:r>
      <w:proofErr w:type="spellEnd"/>
      <w:r>
        <w:rPr>
          <w:rFonts w:ascii="Times New Roman" w:hAnsi="Times New Roman"/>
          <w:sz w:val="24"/>
          <w:szCs w:val="24"/>
        </w:rPr>
        <w:t xml:space="preserve"> la nr.</w:t>
      </w:r>
      <w:r w:rsidR="001237B4">
        <w:rPr>
          <w:rFonts w:ascii="Times New Roman" w:hAnsi="Times New Roman"/>
          <w:sz w:val="24"/>
          <w:szCs w:val="24"/>
        </w:rPr>
        <w:t xml:space="preserve"> </w:t>
      </w:r>
      <w:r w:rsidR="0044667B">
        <w:rPr>
          <w:rFonts w:ascii="Times New Roman" w:hAnsi="Times New Roman"/>
          <w:sz w:val="24"/>
          <w:szCs w:val="24"/>
        </w:rPr>
        <w:t>6362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din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44667B">
        <w:rPr>
          <w:rFonts w:ascii="Times New Roman" w:hAnsi="Times New Roman"/>
          <w:sz w:val="24"/>
          <w:szCs w:val="24"/>
        </w:rPr>
        <w:t>12.06.2026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întocmit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compartimentul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asistență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socială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ECB9163" w14:textId="77777777" w:rsidR="003E1423" w:rsidRDefault="003E1423" w:rsidP="003E1423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temeiul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prevederilor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art. 155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>.(</w:t>
      </w:r>
      <w:proofErr w:type="gram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1) lit. d),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. (5) lit. a), art. 196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. (1) lit. b) din Ordonanța de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urgență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Guvernului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nr. 57/2019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privind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Codul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eastAsia="ro-RO"/>
        </w:rPr>
        <w:t>administrativ,</w:t>
      </w:r>
      <w:bookmarkStart w:id="1" w:name="_Hlk57810584"/>
      <w:r>
        <w:rPr>
          <w:rFonts w:ascii="Times New Roman" w:eastAsia="Times New Roman" w:hAnsi="Times New Roman"/>
          <w:sz w:val="24"/>
          <w:szCs w:val="24"/>
          <w:lang w:eastAsia="ro-RO"/>
        </w:rPr>
        <w:t>cu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modificările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și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completarile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ulterioare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>.</w:t>
      </w:r>
    </w:p>
    <w:p w14:paraId="5295504A" w14:textId="77777777" w:rsidR="003E1423" w:rsidRDefault="003E1423" w:rsidP="003E142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</w:p>
    <w:p w14:paraId="4536121B" w14:textId="77777777" w:rsidR="003E1423" w:rsidRDefault="003E1423" w:rsidP="003E1423">
      <w:pPr>
        <w:spacing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Primarul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comunei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Ion Creangă,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județul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Neamț;</w:t>
      </w:r>
    </w:p>
    <w:p w14:paraId="46616CE0" w14:textId="77777777" w:rsidR="003E1423" w:rsidRDefault="003E1423" w:rsidP="003E1423">
      <w:pPr>
        <w:spacing w:before="240" w:line="240" w:lineRule="auto"/>
        <w:ind w:left="1068"/>
        <w:contextualSpacing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                                         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DISPUNE :</w:t>
      </w:r>
      <w:bookmarkStart w:id="2" w:name="_Hlk57810842"/>
      <w:bookmarkEnd w:id="1"/>
      <w:proofErr w:type="gramEnd"/>
    </w:p>
    <w:p w14:paraId="229AA9C4" w14:textId="77777777" w:rsidR="003E1423" w:rsidRDefault="003E1423" w:rsidP="003E1423">
      <w:pPr>
        <w:spacing w:before="240" w:line="240" w:lineRule="auto"/>
        <w:ind w:left="1068"/>
        <w:contextualSpacing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bookmarkEnd w:id="2"/>
    <w:p w14:paraId="226F7642" w14:textId="589DE3EE" w:rsidR="003E1423" w:rsidRDefault="003E1423" w:rsidP="003E1423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Art.1.</w:t>
      </w:r>
      <w:bookmarkStart w:id="3" w:name="_Hlk57810664"/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</w:t>
      </w:r>
      <w:bookmarkEnd w:id="3"/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Se aprobă acordarea unui ajutor de înmormântare în cuantum de 1000 lei </w:t>
      </w:r>
      <w:r w:rsidR="00E3376E">
        <w:rPr>
          <w:rFonts w:ascii="Times New Roman" w:eastAsia="Times New Roman" w:hAnsi="Times New Roman"/>
          <w:sz w:val="24"/>
          <w:szCs w:val="24"/>
          <w:lang w:val="ro-RO" w:eastAsia="ro-RO"/>
        </w:rPr>
        <w:t>domnului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</w:t>
      </w:r>
      <w:r w:rsidR="00404174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                 </w:t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,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CNP </w:t>
      </w:r>
      <w:r w:rsidR="00404174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                 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, cu domiciliul în comuna Ion Creangă, </w:t>
      </w:r>
      <w:r w:rsidR="00404174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necesar pentru a acoperi o parte din cheltuielile de înmormântare a </w:t>
      </w:r>
      <w:r w:rsidR="00E3376E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defunctei </w:t>
      </w:r>
      <w:r w:rsidR="00404174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                         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, CNP </w:t>
      </w:r>
      <w:r w:rsidR="00404174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                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.</w:t>
      </w:r>
    </w:p>
    <w:p w14:paraId="29188257" w14:textId="77777777" w:rsidR="003E1423" w:rsidRDefault="003E1423" w:rsidP="003E1423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14:paraId="2C4D1E92" w14:textId="77777777" w:rsidR="003E1423" w:rsidRDefault="003E1423" w:rsidP="003E1423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        Art.2.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Cu ducerea la îndeplinire a prezentei dispoziții se obligă compartimentele din aparatul de specialitate cu atribuții în acest sens, respectiv: Compartimentul de asistență socială și Compartimentul financiar- contabil.</w:t>
      </w:r>
    </w:p>
    <w:p w14:paraId="259A8E26" w14:textId="77777777" w:rsidR="003E1423" w:rsidRDefault="003E1423" w:rsidP="003E1423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54C09BE" w14:textId="77777777" w:rsidR="003E1423" w:rsidRDefault="003E1423" w:rsidP="003E1423">
      <w:pPr>
        <w:pStyle w:val="ListParagraph"/>
        <w:spacing w:after="0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Art.3.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Prezenta dispoziție, cu caracter individual, poate fi atacată potrivit prevederilor Legii contenciosului administrativ nr. 554/2004, cu modificările și completările ulterioare.</w:t>
      </w:r>
    </w:p>
    <w:p w14:paraId="411E91DE" w14:textId="77777777" w:rsidR="003E1423" w:rsidRDefault="003E1423" w:rsidP="003E1423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CCED54D" w14:textId="77777777" w:rsidR="003E1423" w:rsidRDefault="003E1423" w:rsidP="003E1423">
      <w:pPr>
        <w:tabs>
          <w:tab w:val="left" w:pos="113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bookmarkStart w:id="4" w:name="ref%2523A5"/>
      <w:bookmarkEnd w:id="4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          Art.4.</w:t>
      </w:r>
      <w:r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o-RO"/>
        </w:rPr>
        <w:t>P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rezenta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dispoziție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grija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secretarului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general al UAT Ion Creangă,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termenul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prevăzut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lege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>:</w:t>
      </w:r>
    </w:p>
    <w:p w14:paraId="35D9DB24" w14:textId="77777777" w:rsidR="003E1423" w:rsidRDefault="003E1423" w:rsidP="003E1423">
      <w:pPr>
        <w:numPr>
          <w:ilvl w:val="0"/>
          <w:numId w:val="1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se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înregistrează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Registrul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pentru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evidența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dispozițiilor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autorității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executive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;</w:t>
      </w:r>
    </w:p>
    <w:p w14:paraId="01B8CAB3" w14:textId="77777777" w:rsidR="003E1423" w:rsidRDefault="003E1423" w:rsidP="003E1423">
      <w:pPr>
        <w:numPr>
          <w:ilvl w:val="0"/>
          <w:numId w:val="1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se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comunică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prefectului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județului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Neamț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>;</w:t>
      </w:r>
    </w:p>
    <w:p w14:paraId="2944E79B" w14:textId="77777777" w:rsidR="003E1423" w:rsidRDefault="003E1423" w:rsidP="003E1423">
      <w:pPr>
        <w:numPr>
          <w:ilvl w:val="0"/>
          <w:numId w:val="1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se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comunică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titularului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prevăzut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la art. 1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termen de cel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mult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5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zile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de la data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comunicării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oficiale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către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prefect;</w:t>
      </w:r>
    </w:p>
    <w:p w14:paraId="5375F017" w14:textId="77777777" w:rsidR="003E1423" w:rsidRDefault="003E1423" w:rsidP="003E1423">
      <w:pPr>
        <w:numPr>
          <w:ilvl w:val="0"/>
          <w:numId w:val="1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se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aduce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cunoștință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publică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Monitorul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oficial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local la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adresa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de internet www.primariaioncreanga.ro,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înregistrarea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titlului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său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potrivit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lit. a). </w:t>
      </w:r>
    </w:p>
    <w:p w14:paraId="6E887779" w14:textId="77777777" w:rsidR="003E1423" w:rsidRDefault="003E1423" w:rsidP="003E1423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5C43FD" w14:textId="77777777" w:rsidR="003E1423" w:rsidRDefault="003E1423" w:rsidP="003E14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14:paraId="62A8EB18" w14:textId="77777777" w:rsidR="003E1423" w:rsidRDefault="003E1423" w:rsidP="003E142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PRIMAR                                                                              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Avizat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ptr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Legalitate</w:t>
      </w:r>
      <w:proofErr w:type="spellEnd"/>
    </w:p>
    <w:p w14:paraId="054FDBAD" w14:textId="77777777" w:rsidR="003E1423" w:rsidRDefault="003E1423" w:rsidP="003E142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Dumitru-Dorin TABACARIU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SECRETAR GENERAL </w:t>
      </w:r>
    </w:p>
    <w:p w14:paraId="63AB3B29" w14:textId="77777777" w:rsidR="003E1423" w:rsidRDefault="003E1423" w:rsidP="003E142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Mihaela NIȚĂ</w:t>
      </w:r>
    </w:p>
    <w:p w14:paraId="3B098064" w14:textId="77777777" w:rsidR="003E1423" w:rsidRDefault="003E1423" w:rsidP="003E1423"/>
    <w:p w14:paraId="768F56C3" w14:textId="77777777" w:rsidR="003E1423" w:rsidRPr="00227BFD" w:rsidRDefault="003E1423" w:rsidP="003E1423">
      <w:pPr>
        <w:rPr>
          <w:rFonts w:ascii="Times New Roman" w:hAnsi="Times New Roman"/>
          <w:sz w:val="24"/>
          <w:szCs w:val="24"/>
        </w:rPr>
      </w:pPr>
    </w:p>
    <w:p w14:paraId="74008041" w14:textId="77777777" w:rsidR="00AD1725" w:rsidRDefault="00AD1725"/>
    <w:sectPr w:rsidR="00AD1725" w:rsidSect="003E1423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266504"/>
    <w:multiLevelType w:val="hybridMultilevel"/>
    <w:tmpl w:val="166EDC6C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>
      <w:start w:val="1"/>
      <w:numFmt w:val="lowerLetter"/>
      <w:lvlText w:val="%2."/>
      <w:lvlJc w:val="left"/>
      <w:pPr>
        <w:ind w:left="2291" w:hanging="360"/>
      </w:pPr>
    </w:lvl>
    <w:lvl w:ilvl="2" w:tplc="0418001B">
      <w:start w:val="1"/>
      <w:numFmt w:val="lowerRoman"/>
      <w:lvlText w:val="%3."/>
      <w:lvlJc w:val="right"/>
      <w:pPr>
        <w:ind w:left="3011" w:hanging="180"/>
      </w:pPr>
    </w:lvl>
    <w:lvl w:ilvl="3" w:tplc="0418000F">
      <w:start w:val="1"/>
      <w:numFmt w:val="decimal"/>
      <w:lvlText w:val="%4."/>
      <w:lvlJc w:val="left"/>
      <w:pPr>
        <w:ind w:left="3731" w:hanging="360"/>
      </w:pPr>
    </w:lvl>
    <w:lvl w:ilvl="4" w:tplc="04180019">
      <w:start w:val="1"/>
      <w:numFmt w:val="lowerLetter"/>
      <w:lvlText w:val="%5."/>
      <w:lvlJc w:val="left"/>
      <w:pPr>
        <w:ind w:left="4451" w:hanging="360"/>
      </w:pPr>
    </w:lvl>
    <w:lvl w:ilvl="5" w:tplc="0418001B">
      <w:start w:val="1"/>
      <w:numFmt w:val="lowerRoman"/>
      <w:lvlText w:val="%6."/>
      <w:lvlJc w:val="right"/>
      <w:pPr>
        <w:ind w:left="5171" w:hanging="180"/>
      </w:pPr>
    </w:lvl>
    <w:lvl w:ilvl="6" w:tplc="0418000F">
      <w:start w:val="1"/>
      <w:numFmt w:val="decimal"/>
      <w:lvlText w:val="%7."/>
      <w:lvlJc w:val="left"/>
      <w:pPr>
        <w:ind w:left="5891" w:hanging="360"/>
      </w:pPr>
    </w:lvl>
    <w:lvl w:ilvl="7" w:tplc="04180019">
      <w:start w:val="1"/>
      <w:numFmt w:val="lowerLetter"/>
      <w:lvlText w:val="%8."/>
      <w:lvlJc w:val="left"/>
      <w:pPr>
        <w:ind w:left="6611" w:hanging="360"/>
      </w:pPr>
    </w:lvl>
    <w:lvl w:ilvl="8" w:tplc="0418001B">
      <w:start w:val="1"/>
      <w:numFmt w:val="lowerRoman"/>
      <w:lvlText w:val="%9."/>
      <w:lvlJc w:val="right"/>
      <w:pPr>
        <w:ind w:left="7331" w:hanging="180"/>
      </w:pPr>
    </w:lvl>
  </w:abstractNum>
  <w:num w:numId="1" w16cid:durableId="4401538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65B8"/>
    <w:rsid w:val="00113590"/>
    <w:rsid w:val="001237B4"/>
    <w:rsid w:val="00210DD4"/>
    <w:rsid w:val="003E1423"/>
    <w:rsid w:val="00404174"/>
    <w:rsid w:val="0044667B"/>
    <w:rsid w:val="007F24A1"/>
    <w:rsid w:val="00A54DA9"/>
    <w:rsid w:val="00AD1725"/>
    <w:rsid w:val="00B265B8"/>
    <w:rsid w:val="00C97A08"/>
    <w:rsid w:val="00E3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B6369"/>
  <w15:chartTrackingRefBased/>
  <w15:docId w15:val="{818E0869-7716-4B92-9A75-77A757385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42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1423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3E1423"/>
    <w:pPr>
      <w:ind w:left="720"/>
      <w:contextualSpacing/>
    </w:pPr>
    <w:rPr>
      <w:rFonts w:asciiTheme="minorHAnsi" w:eastAsiaTheme="minorEastAsia" w:hAnsiTheme="minorHAnsi" w:cstheme="minorBidi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4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4A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506</Words>
  <Characters>2888</Characters>
  <Application>Microsoft Office Word</Application>
  <DocSecurity>0</DocSecurity>
  <Lines>24</Lines>
  <Paragraphs>6</Paragraphs>
  <ScaleCrop>false</ScaleCrop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INTEL</dc:creator>
  <cp:keywords/>
  <dc:description/>
  <cp:lastModifiedBy>DUMITRIU GHE. MIHAELA</cp:lastModifiedBy>
  <cp:revision>11</cp:revision>
  <cp:lastPrinted>2026-06-19T09:20:00Z</cp:lastPrinted>
  <dcterms:created xsi:type="dcterms:W3CDTF">2026-06-19T09:09:00Z</dcterms:created>
  <dcterms:modified xsi:type="dcterms:W3CDTF">2026-06-29T11:56:00Z</dcterms:modified>
</cp:coreProperties>
</file>