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9E1C8" w14:textId="77777777" w:rsidR="008B3832" w:rsidRDefault="008B3832" w:rsidP="001E18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</w:p>
    <w:p w14:paraId="5787BBB4" w14:textId="77777777" w:rsidR="001E1809" w:rsidRDefault="001E1809" w:rsidP="001E18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ROMÂNIA</w:t>
      </w:r>
    </w:p>
    <w:p w14:paraId="0D38C096" w14:textId="77777777" w:rsidR="001E1809" w:rsidRDefault="001E1809" w:rsidP="001E18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JUDEȚUL NEAMȚ</w:t>
      </w:r>
    </w:p>
    <w:p w14:paraId="5540E5F3" w14:textId="77777777" w:rsidR="001E1809" w:rsidRDefault="001E1809" w:rsidP="001E18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COMUNA ION CREANGĂ</w:t>
      </w:r>
    </w:p>
    <w:p w14:paraId="35C2829B" w14:textId="77777777" w:rsidR="001E1809" w:rsidRDefault="001E1809" w:rsidP="001E18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PRIMAR</w:t>
      </w:r>
    </w:p>
    <w:p w14:paraId="02193A4C" w14:textId="77777777" w:rsidR="001E1809" w:rsidRDefault="001E1809" w:rsidP="001E180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PT"/>
        </w:rPr>
      </w:pPr>
    </w:p>
    <w:p w14:paraId="1CDE1BC0" w14:textId="77777777" w:rsidR="001E1809" w:rsidRDefault="001E1809" w:rsidP="001E18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DISPOZIȚIA</w:t>
      </w:r>
    </w:p>
    <w:p w14:paraId="0FDB59B1" w14:textId="77777777" w:rsidR="001E1809" w:rsidRDefault="001E1809" w:rsidP="001E1809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241495">
        <w:rPr>
          <w:rFonts w:ascii="Times New Roman" w:hAnsi="Times New Roman"/>
          <w:b/>
          <w:sz w:val="24"/>
          <w:szCs w:val="24"/>
        </w:rPr>
        <w:t xml:space="preserve">                          Nr. 144 </w:t>
      </w:r>
      <w:r>
        <w:rPr>
          <w:rFonts w:ascii="Times New Roman" w:hAnsi="Times New Roman"/>
          <w:b/>
          <w:sz w:val="24"/>
          <w:szCs w:val="24"/>
        </w:rPr>
        <w:t>din 15.07.2026</w:t>
      </w:r>
    </w:p>
    <w:p w14:paraId="6D0C839C" w14:textId="173C860E" w:rsidR="001E1809" w:rsidRDefault="001E1809" w:rsidP="001E180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Privind acordarea unui stimulent financiar în sumă de 1500 lei pentru familia nou constituită </w:t>
      </w:r>
    </w:p>
    <w:p w14:paraId="1421ED3D" w14:textId="77777777" w:rsidR="001E1809" w:rsidRDefault="001E1809" w:rsidP="001E180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496F07C" w14:textId="77777777" w:rsidR="001E1809" w:rsidRDefault="001E1809" w:rsidP="001E180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Analizând temeiurile juridice:</w:t>
      </w:r>
    </w:p>
    <w:p w14:paraId="5D94AF25" w14:textId="77777777" w:rsidR="001E1809" w:rsidRDefault="001E1809" w:rsidP="001E1809">
      <w:pPr>
        <w:tabs>
          <w:tab w:val="left" w:pos="1134"/>
        </w:tabs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-art. 1 alin. (5), art. 31 alin. (2), art. 120 alin. (1) și art. 121 alin. (1) și (2) din Constituția României, republicată;</w:t>
      </w:r>
    </w:p>
    <w:p w14:paraId="2C100013" w14:textId="77777777" w:rsidR="001E1809" w:rsidRDefault="001E1809" w:rsidP="001E1809">
      <w:pPr>
        <w:tabs>
          <w:tab w:val="left" w:pos="0"/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>-art. 3 paragraful 2 și art. 4 paragrafele 1 – 4 din Carta europeană a autonomiei locale, adoptată la Strasbourg la 15 octombrie 1985, ratificată prin Legea nr. 199/1997;</w:t>
      </w:r>
    </w:p>
    <w:p w14:paraId="7CDFA660" w14:textId="77777777" w:rsidR="001E1809" w:rsidRDefault="001E1809" w:rsidP="001E1809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-art. 7alin. (2), art. 263 și art. 487din Legea nr. 287/2009 privind Codul civil, republicată, cu modificările și completările ulterioare;</w:t>
      </w:r>
    </w:p>
    <w:p w14:paraId="2AFEAA09" w14:textId="77777777" w:rsidR="001E1809" w:rsidRDefault="001E1809" w:rsidP="001E1809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-art. 80 – 84 din </w:t>
      </w:r>
      <w:r>
        <w:rPr>
          <w:rFonts w:ascii="Times New Roman" w:hAnsi="Times New Roman"/>
          <w:i/>
          <w:iCs/>
          <w:sz w:val="24"/>
          <w:szCs w:val="24"/>
        </w:rPr>
        <w:t>Legea nr. 24/2000 privind normele de tehnică legislativă pentru elaborarea actelor normative</w:t>
      </w:r>
      <w:r>
        <w:rPr>
          <w:rFonts w:ascii="Times New Roman" w:hAnsi="Times New Roman"/>
          <w:sz w:val="24"/>
          <w:szCs w:val="24"/>
        </w:rPr>
        <w:t>, republicată, cu modificările și completările ulterioare</w:t>
      </w:r>
    </w:p>
    <w:p w14:paraId="06CDEA2C" w14:textId="77777777" w:rsidR="001E1809" w:rsidRDefault="001E1809" w:rsidP="001E180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Ținând cont de:</w:t>
      </w:r>
    </w:p>
    <w:p w14:paraId="249D57BA" w14:textId="77777777" w:rsidR="0071438B" w:rsidRDefault="0071438B" w:rsidP="0071438B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-H.C.L. nr.24 din 12.05.2026 privind aprobarea bugetului local pe anul 2026;</w:t>
      </w:r>
    </w:p>
    <w:p w14:paraId="433B47D2" w14:textId="77777777" w:rsidR="001E1809" w:rsidRDefault="001E1809" w:rsidP="0071438B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-H.C.L nr. 34 din 30.04.2025 privind luarea unor măsuri de sprijin financiar pentru fiecare copil nou- născut și pentru fiecare familie nou- constituită</w:t>
      </w:r>
    </w:p>
    <w:p w14:paraId="543F278B" w14:textId="77777777" w:rsidR="001E1809" w:rsidRDefault="001E1809" w:rsidP="001E180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Luând act de:</w:t>
      </w:r>
    </w:p>
    <w:p w14:paraId="15DCDAB0" w14:textId="69F32CCA" w:rsidR="001E1809" w:rsidRDefault="001E1809" w:rsidP="001E180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-Cererea nr.109/14.07.2026 a doamnei  </w:t>
      </w:r>
      <w:r w:rsidR="00AB0F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domiciliată în </w:t>
      </w:r>
      <w:proofErr w:type="spellStart"/>
      <w:r>
        <w:rPr>
          <w:rFonts w:ascii="Times New Roman" w:hAnsi="Times New Roman"/>
          <w:sz w:val="24"/>
          <w:szCs w:val="24"/>
        </w:rPr>
        <w:t>com</w:t>
      </w:r>
      <w:proofErr w:type="spellEnd"/>
      <w:r>
        <w:rPr>
          <w:rFonts w:ascii="Times New Roman" w:hAnsi="Times New Roman"/>
          <w:sz w:val="24"/>
          <w:szCs w:val="24"/>
        </w:rPr>
        <w:t xml:space="preserve">. Ion Creangă, județul Neamț, însoțită de actele de stare civilă ale solicitantului, prin care solicită acordarea stimulentului financiar pentru </w:t>
      </w:r>
      <w:r>
        <w:rPr>
          <w:rFonts w:ascii="Times New Roman" w:hAnsi="Times New Roman"/>
          <w:bCs/>
          <w:sz w:val="24"/>
          <w:szCs w:val="24"/>
        </w:rPr>
        <w:t>familia nou constituită, căsătoria fiind încheiată la data de 03.06.2026, la Primăria comunei Ion Creangă, județul Neamț</w:t>
      </w:r>
    </w:p>
    <w:p w14:paraId="54BE4796" w14:textId="77777777" w:rsidR="001E1809" w:rsidRDefault="001E1809" w:rsidP="001E180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Referatul înregistrat cu nr.110/14.07.2026, întocmit de compartimentul de stare civilă.</w:t>
      </w:r>
    </w:p>
    <w:p w14:paraId="22CD216E" w14:textId="77777777" w:rsidR="001E1809" w:rsidRDefault="001E1809" w:rsidP="001E180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În temeiul prevederilor art. 155 alin.(1) lit. d), alin. (5) lit. a), art. 196 alin. (1) lit. b) din Ordonanța de urgență a Guvernului nr. 57/2019 privind Codul </w:t>
      </w:r>
      <w:proofErr w:type="spellStart"/>
      <w:r>
        <w:rPr>
          <w:rFonts w:ascii="Times New Roman" w:hAnsi="Times New Roman"/>
          <w:sz w:val="24"/>
          <w:szCs w:val="24"/>
        </w:rPr>
        <w:t>administrativ,cu</w:t>
      </w:r>
      <w:proofErr w:type="spellEnd"/>
      <w:r>
        <w:rPr>
          <w:rFonts w:ascii="Times New Roman" w:hAnsi="Times New Roman"/>
          <w:sz w:val="24"/>
          <w:szCs w:val="24"/>
        </w:rPr>
        <w:t xml:space="preserve"> modificările și </w:t>
      </w:r>
      <w:proofErr w:type="spellStart"/>
      <w:r>
        <w:rPr>
          <w:rFonts w:ascii="Times New Roman" w:hAnsi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/>
          <w:sz w:val="24"/>
          <w:szCs w:val="24"/>
        </w:rPr>
        <w:t xml:space="preserve"> ulterioare.</w:t>
      </w:r>
    </w:p>
    <w:p w14:paraId="32884DEE" w14:textId="77777777" w:rsidR="001E1809" w:rsidRDefault="001E1809" w:rsidP="001E180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 Primarul comunei Ion Creangă, județul Neamț;</w:t>
      </w:r>
    </w:p>
    <w:p w14:paraId="32227C8D" w14:textId="77777777" w:rsidR="001E1809" w:rsidRDefault="001E1809" w:rsidP="001E1809">
      <w:pPr>
        <w:spacing w:before="240" w:line="240" w:lineRule="auto"/>
        <w:ind w:left="1068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DISPUNE :</w:t>
      </w:r>
    </w:p>
    <w:p w14:paraId="701105EF" w14:textId="77777777" w:rsidR="001E1809" w:rsidRDefault="001E1809" w:rsidP="001E1809">
      <w:pPr>
        <w:spacing w:before="240" w:line="240" w:lineRule="auto"/>
        <w:ind w:left="1068"/>
        <w:contextualSpacing/>
        <w:rPr>
          <w:rFonts w:ascii="Times New Roman" w:hAnsi="Times New Roman"/>
          <w:b/>
          <w:sz w:val="24"/>
          <w:szCs w:val="24"/>
        </w:rPr>
      </w:pPr>
    </w:p>
    <w:p w14:paraId="581DA46C" w14:textId="0A5BE525" w:rsidR="001E1809" w:rsidRDefault="001E1809" w:rsidP="001E180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Art.1.</w:t>
      </w:r>
      <w:r>
        <w:rPr>
          <w:rFonts w:ascii="Times New Roman" w:hAnsi="Times New Roman"/>
          <w:sz w:val="24"/>
          <w:szCs w:val="24"/>
        </w:rPr>
        <w:t xml:space="preserve">Se aprobă acordarea unui stimulent financiar în cuantum de 1500 lei doamnei  </w:t>
      </w:r>
      <w:r w:rsidR="00AB0F9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CNP </w:t>
      </w:r>
      <w:r w:rsidR="00AB0F93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cu domiciliul în comuna Ion Creangă,  </w:t>
      </w:r>
      <w:proofErr w:type="spellStart"/>
      <w:r>
        <w:rPr>
          <w:rFonts w:ascii="Times New Roman" w:hAnsi="Times New Roman"/>
          <w:sz w:val="24"/>
          <w:szCs w:val="24"/>
        </w:rPr>
        <w:t>Neamț,pentru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familia nou constituită.</w:t>
      </w:r>
    </w:p>
    <w:p w14:paraId="0439B428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Art.2.</w:t>
      </w:r>
      <w:r>
        <w:rPr>
          <w:rFonts w:ascii="Times New Roman" w:hAnsi="Times New Roman"/>
          <w:sz w:val="24"/>
          <w:szCs w:val="24"/>
        </w:rPr>
        <w:t>Cu ducerea la îndeplinire a prezentei dispoziții se obligă compartimentele din aparatul de specialitate cu atribuții în acest sens, respectiv: Compartimentul de stare civilă și Compartimentul financiar- contabil.</w:t>
      </w:r>
    </w:p>
    <w:p w14:paraId="34C10BBE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CEC4E1D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14:paraId="407DA36C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F34DDD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FED2C7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38E8FEAD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7EF947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2E0F1A" w14:textId="77777777" w:rsidR="001E1809" w:rsidRDefault="001E1809" w:rsidP="001E1809">
      <w:pPr>
        <w:pStyle w:val="ListParagraph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Art.3.</w:t>
      </w:r>
      <w:r>
        <w:rPr>
          <w:rFonts w:ascii="Times New Roman" w:hAnsi="Times New Roman"/>
          <w:bCs/>
          <w:sz w:val="24"/>
          <w:szCs w:val="24"/>
        </w:rPr>
        <w:t>Prezenta dispoziție, cu caracter individual, poate fi atacată potrivit prevederilor Legii contenciosului administrativ nr. 554/2004, cu modificările și completările ulterioare.</w:t>
      </w:r>
    </w:p>
    <w:p w14:paraId="61065161" w14:textId="77777777" w:rsidR="001E1809" w:rsidRDefault="001E1809" w:rsidP="001E1809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>Art.4.</w:t>
      </w:r>
      <w:r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rezenta dispoziție, prin grija secretarului general al UAT Ion Creangă, în termenul prevăzut de lege:</w:t>
      </w:r>
    </w:p>
    <w:p w14:paraId="4A6CD6AC" w14:textId="77777777" w:rsidR="001E1809" w:rsidRDefault="00241495" w:rsidP="00241495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a)</w:t>
      </w:r>
      <w:r w:rsidR="001E1809">
        <w:rPr>
          <w:rFonts w:ascii="Times New Roman" w:hAnsi="Times New Roman"/>
          <w:sz w:val="24"/>
          <w:szCs w:val="24"/>
        </w:rPr>
        <w:t xml:space="preserve">se înregistrează în </w:t>
      </w:r>
      <w:r w:rsidR="001E1809">
        <w:rPr>
          <w:rFonts w:ascii="Times New Roman" w:hAnsi="Times New Roman"/>
          <w:i/>
          <w:iCs/>
          <w:sz w:val="24"/>
          <w:szCs w:val="24"/>
        </w:rPr>
        <w:t>Registrul pentru evidența dispozițiilor autorității executive</w:t>
      </w:r>
      <w:r w:rsidR="001E1809">
        <w:rPr>
          <w:rFonts w:ascii="Times New Roman" w:hAnsi="Times New Roman"/>
          <w:sz w:val="24"/>
          <w:szCs w:val="24"/>
        </w:rPr>
        <w:t>;</w:t>
      </w:r>
    </w:p>
    <w:p w14:paraId="4C74558E" w14:textId="77777777" w:rsidR="001E1809" w:rsidRDefault="001E1809" w:rsidP="001E1809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comunică prefectului județului Neamț;</w:t>
      </w:r>
    </w:p>
    <w:p w14:paraId="260316F5" w14:textId="77777777" w:rsidR="001E1809" w:rsidRDefault="001E1809" w:rsidP="001E1809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comunică titularului prevăzut la art. 1 în termen de cel mult 5 zile de la data comunicării oficiale către prefect;</w:t>
      </w:r>
    </w:p>
    <w:p w14:paraId="5F947DD5" w14:textId="77777777" w:rsidR="001E1809" w:rsidRDefault="001E1809" w:rsidP="001E1809">
      <w:pPr>
        <w:numPr>
          <w:ilvl w:val="0"/>
          <w:numId w:val="1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aduce la cunoștință publică prin Monitorul oficial local la adresa de internet www.primariaioncreanga.ro, prin înregistrarea titlului său potrivit lit. a). </w:t>
      </w:r>
    </w:p>
    <w:p w14:paraId="5EAC437F" w14:textId="77777777" w:rsidR="001E1809" w:rsidRDefault="001E1809" w:rsidP="001E180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1A6474A" w14:textId="77777777" w:rsidR="001E1809" w:rsidRDefault="001E1809" w:rsidP="001E18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09A7CB" w14:textId="77777777" w:rsidR="001E1809" w:rsidRDefault="001E1809" w:rsidP="001E180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PRIMAR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Avizat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ptr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1476DC48" w14:textId="77777777" w:rsidR="001E1809" w:rsidRDefault="001E1809" w:rsidP="001E180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Dumitru-Dorin TABACARIU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SECRETAR GENERAL </w:t>
      </w:r>
    </w:p>
    <w:p w14:paraId="2EED7F36" w14:textId="77777777" w:rsidR="001E1809" w:rsidRDefault="001E1809" w:rsidP="001E180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Mihaela NIȚĂ</w:t>
      </w:r>
    </w:p>
    <w:p w14:paraId="68361847" w14:textId="77777777" w:rsidR="001E1809" w:rsidRDefault="001E1809" w:rsidP="001E1809">
      <w:pPr>
        <w:rPr>
          <w:rFonts w:ascii="Calibri" w:hAnsi="Calibri"/>
        </w:rPr>
      </w:pPr>
    </w:p>
    <w:p w14:paraId="7E4E3794" w14:textId="77777777" w:rsidR="001E1809" w:rsidRDefault="001E1809" w:rsidP="001E1809"/>
    <w:p w14:paraId="19B7162A" w14:textId="77777777" w:rsidR="0025680E" w:rsidRDefault="0025680E"/>
    <w:sectPr w:rsidR="0025680E" w:rsidSect="001E180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53912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3935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809"/>
    <w:rsid w:val="001E1809"/>
    <w:rsid w:val="00241495"/>
    <w:rsid w:val="0025680E"/>
    <w:rsid w:val="0071438B"/>
    <w:rsid w:val="0087061C"/>
    <w:rsid w:val="008B3832"/>
    <w:rsid w:val="009727E3"/>
    <w:rsid w:val="00AB0F93"/>
    <w:rsid w:val="00B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258D"/>
  <w15:docId w15:val="{42E1DA6B-75CF-4055-8478-5E02CB22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1809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1E180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2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9</cp:revision>
  <cp:lastPrinted>2026-07-15T06:17:00Z</cp:lastPrinted>
  <dcterms:created xsi:type="dcterms:W3CDTF">2026-07-15T05:29:00Z</dcterms:created>
  <dcterms:modified xsi:type="dcterms:W3CDTF">2026-07-28T12:40:00Z</dcterms:modified>
</cp:coreProperties>
</file>