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291" w:rsidRPr="000234C2" w:rsidRDefault="00EF6291" w:rsidP="00513F78">
      <w:pPr>
        <w:spacing w:after="0" w:line="240" w:lineRule="auto"/>
        <w:ind w:left="0" w:firstLine="0"/>
        <w:jc w:val="center"/>
        <w:rPr>
          <w:rFonts w:eastAsiaTheme="minorHAnsi"/>
          <w:b/>
          <w:color w:val="auto"/>
          <w:sz w:val="22"/>
          <w:lang w:val="ro-RO"/>
        </w:rPr>
      </w:pPr>
      <w:r w:rsidRPr="000234C2">
        <w:rPr>
          <w:rFonts w:eastAsiaTheme="minorHAnsi"/>
          <w:b/>
          <w:color w:val="auto"/>
          <w:sz w:val="22"/>
          <w:lang w:val="ro-RO"/>
        </w:rPr>
        <w:t>ROMANIA</w:t>
      </w:r>
    </w:p>
    <w:p w:rsidR="00EF6291" w:rsidRPr="000234C2" w:rsidRDefault="00EF6291" w:rsidP="000234C2">
      <w:pPr>
        <w:spacing w:after="0" w:line="240" w:lineRule="auto"/>
        <w:ind w:left="0" w:firstLine="0"/>
        <w:jc w:val="center"/>
        <w:rPr>
          <w:rFonts w:eastAsiaTheme="minorHAnsi"/>
          <w:b/>
          <w:color w:val="auto"/>
          <w:sz w:val="22"/>
          <w:lang w:val="ro-RO"/>
        </w:rPr>
      </w:pPr>
      <w:r w:rsidRPr="000234C2">
        <w:rPr>
          <w:rFonts w:eastAsiaTheme="minorHAnsi"/>
          <w:b/>
          <w:color w:val="auto"/>
          <w:sz w:val="22"/>
          <w:lang w:val="ro-RO"/>
        </w:rPr>
        <w:t>JUDETUL NEAMŢ</w:t>
      </w:r>
    </w:p>
    <w:p w:rsidR="00EF6291" w:rsidRPr="000234C2" w:rsidRDefault="00EF6291" w:rsidP="000234C2">
      <w:pPr>
        <w:spacing w:after="0" w:line="240" w:lineRule="auto"/>
        <w:ind w:left="0" w:firstLine="0"/>
        <w:jc w:val="center"/>
        <w:rPr>
          <w:rFonts w:eastAsiaTheme="minorHAnsi"/>
          <w:b/>
          <w:color w:val="auto"/>
          <w:sz w:val="22"/>
          <w:lang w:val="ro-RO"/>
        </w:rPr>
      </w:pPr>
      <w:r w:rsidRPr="000234C2">
        <w:rPr>
          <w:rFonts w:eastAsiaTheme="minorHAnsi"/>
          <w:b/>
          <w:color w:val="auto"/>
          <w:sz w:val="22"/>
          <w:lang w:val="ro-RO"/>
        </w:rPr>
        <w:t xml:space="preserve">COMUNA  ION CREANGĂ </w:t>
      </w:r>
    </w:p>
    <w:p w:rsidR="00EF6291" w:rsidRPr="000234C2" w:rsidRDefault="00EF6291" w:rsidP="000234C2">
      <w:pPr>
        <w:spacing w:after="0" w:line="240" w:lineRule="auto"/>
        <w:ind w:left="0" w:firstLine="0"/>
        <w:jc w:val="center"/>
        <w:rPr>
          <w:rFonts w:eastAsiaTheme="minorHAnsi"/>
          <w:b/>
          <w:color w:val="auto"/>
          <w:sz w:val="22"/>
          <w:lang w:val="ro-RO"/>
        </w:rPr>
      </w:pPr>
      <w:r w:rsidRPr="000234C2">
        <w:rPr>
          <w:rFonts w:eastAsiaTheme="minorHAnsi"/>
          <w:b/>
          <w:color w:val="auto"/>
          <w:sz w:val="22"/>
          <w:lang w:val="ro-RO"/>
        </w:rPr>
        <w:t>PRIMAR</w:t>
      </w:r>
    </w:p>
    <w:p w:rsidR="00EF6291" w:rsidRPr="000234C2" w:rsidRDefault="00EF6291" w:rsidP="000234C2">
      <w:pPr>
        <w:spacing w:after="0" w:line="240" w:lineRule="auto"/>
        <w:ind w:left="0" w:firstLine="0"/>
        <w:jc w:val="center"/>
        <w:rPr>
          <w:rFonts w:eastAsiaTheme="minorHAnsi"/>
          <w:b/>
          <w:color w:val="auto"/>
          <w:sz w:val="22"/>
          <w:lang w:val="ro-RO"/>
        </w:rPr>
      </w:pPr>
    </w:p>
    <w:p w:rsidR="00EF6291" w:rsidRPr="000234C2" w:rsidRDefault="00EF6291" w:rsidP="000234C2">
      <w:pPr>
        <w:spacing w:after="0" w:line="240" w:lineRule="auto"/>
        <w:ind w:left="0" w:firstLine="0"/>
        <w:jc w:val="left"/>
        <w:rPr>
          <w:rFonts w:eastAsiaTheme="minorHAnsi"/>
          <w:b/>
          <w:color w:val="auto"/>
          <w:sz w:val="22"/>
          <w:lang w:val="ro-RO"/>
        </w:rPr>
      </w:pPr>
    </w:p>
    <w:p w:rsidR="00EF6291" w:rsidRPr="000234C2" w:rsidRDefault="00EF6291" w:rsidP="000234C2">
      <w:pPr>
        <w:spacing w:after="0" w:line="240" w:lineRule="auto"/>
        <w:ind w:left="0" w:firstLine="0"/>
        <w:jc w:val="center"/>
        <w:rPr>
          <w:rFonts w:eastAsiaTheme="minorHAnsi"/>
          <w:b/>
          <w:color w:val="auto"/>
          <w:sz w:val="22"/>
          <w:lang w:val="ro-RO"/>
        </w:rPr>
      </w:pPr>
      <w:r w:rsidRPr="000234C2">
        <w:rPr>
          <w:rFonts w:eastAsiaTheme="minorHAnsi"/>
          <w:b/>
          <w:color w:val="auto"/>
          <w:sz w:val="22"/>
          <w:lang w:val="ro-RO"/>
        </w:rPr>
        <w:t>PROIECT DE HOTĂRÂRE</w:t>
      </w:r>
    </w:p>
    <w:p w:rsidR="00EF6291" w:rsidRPr="000234C2" w:rsidRDefault="00EF6291" w:rsidP="000234C2">
      <w:pPr>
        <w:spacing w:after="0" w:line="240" w:lineRule="auto"/>
        <w:ind w:left="0" w:firstLine="0"/>
        <w:jc w:val="center"/>
        <w:rPr>
          <w:rFonts w:eastAsiaTheme="minorHAnsi"/>
          <w:b/>
          <w:color w:val="auto"/>
          <w:sz w:val="22"/>
          <w:lang w:val="ro-RO"/>
        </w:rPr>
      </w:pPr>
      <w:r w:rsidRPr="000234C2">
        <w:rPr>
          <w:rFonts w:eastAsiaTheme="minorHAnsi"/>
          <w:b/>
          <w:color w:val="auto"/>
          <w:sz w:val="22"/>
          <w:lang w:val="ro-RO"/>
        </w:rPr>
        <w:t xml:space="preserve">Nr. </w:t>
      </w:r>
      <w:bookmarkStart w:id="0" w:name="_Hlk119312517"/>
      <w:r w:rsidR="00D629A7">
        <w:rPr>
          <w:rFonts w:eastAsiaTheme="minorHAnsi"/>
          <w:b/>
          <w:color w:val="auto"/>
          <w:sz w:val="22"/>
          <w:lang w:val="ro-RO"/>
        </w:rPr>
        <w:t xml:space="preserve">42 </w:t>
      </w:r>
      <w:r w:rsidR="00FA4895" w:rsidRPr="000234C2">
        <w:rPr>
          <w:rFonts w:eastAsiaTheme="minorHAnsi"/>
          <w:b/>
          <w:color w:val="auto"/>
          <w:sz w:val="22"/>
          <w:lang w:val="ro-RO"/>
        </w:rPr>
        <w:t xml:space="preserve">din </w:t>
      </w:r>
      <w:r w:rsidR="0073584A" w:rsidRPr="000234C2">
        <w:rPr>
          <w:rFonts w:eastAsiaTheme="minorHAnsi"/>
          <w:b/>
          <w:color w:val="auto"/>
          <w:sz w:val="22"/>
          <w:lang w:val="ro-RO"/>
        </w:rPr>
        <w:t>29.06.2026</w:t>
      </w:r>
    </w:p>
    <w:p w:rsidR="00FA4895" w:rsidRPr="000234C2" w:rsidRDefault="00FA4895" w:rsidP="000234C2">
      <w:pPr>
        <w:spacing w:after="0" w:line="240" w:lineRule="auto"/>
        <w:ind w:left="576" w:right="91" w:firstLine="0"/>
        <w:jc w:val="center"/>
        <w:rPr>
          <w:b/>
          <w:sz w:val="22"/>
        </w:rPr>
      </w:pPr>
      <w:r w:rsidRPr="000234C2">
        <w:rPr>
          <w:b/>
          <w:sz w:val="22"/>
          <w:lang w:val="ro-RO"/>
        </w:rPr>
        <w:t xml:space="preserve">privind aprobarea </w:t>
      </w:r>
      <w:proofErr w:type="spellStart"/>
      <w:r w:rsidRPr="000234C2">
        <w:rPr>
          <w:b/>
          <w:sz w:val="22"/>
        </w:rPr>
        <w:t>Regulamentului</w:t>
      </w:r>
      <w:proofErr w:type="spellEnd"/>
      <w:r w:rsidRPr="000234C2">
        <w:rPr>
          <w:b/>
          <w:sz w:val="22"/>
        </w:rPr>
        <w:t xml:space="preserve"> </w:t>
      </w:r>
      <w:proofErr w:type="spellStart"/>
      <w:r w:rsidRPr="000234C2">
        <w:rPr>
          <w:b/>
          <w:sz w:val="22"/>
        </w:rPr>
        <w:t>propriu</w:t>
      </w:r>
      <w:proofErr w:type="spellEnd"/>
      <w:r w:rsidRPr="000234C2">
        <w:rPr>
          <w:b/>
          <w:sz w:val="22"/>
        </w:rPr>
        <w:t xml:space="preserve"> </w:t>
      </w:r>
    </w:p>
    <w:p w:rsidR="00FA4895" w:rsidRPr="000234C2" w:rsidRDefault="00A544EC" w:rsidP="000234C2">
      <w:pPr>
        <w:spacing w:after="0" w:line="240" w:lineRule="auto"/>
        <w:ind w:left="576" w:right="91" w:firstLine="0"/>
        <w:jc w:val="center"/>
        <w:rPr>
          <w:b/>
          <w:sz w:val="22"/>
        </w:rPr>
      </w:pPr>
      <w:proofErr w:type="spellStart"/>
      <w:r w:rsidRPr="000234C2">
        <w:rPr>
          <w:b/>
          <w:sz w:val="22"/>
        </w:rPr>
        <w:t>cuprinzând</w:t>
      </w:r>
      <w:proofErr w:type="spellEnd"/>
      <w:r w:rsidRPr="000234C2">
        <w:rPr>
          <w:b/>
          <w:sz w:val="22"/>
        </w:rPr>
        <w:t xml:space="preserve"> </w:t>
      </w:r>
      <w:proofErr w:type="spellStart"/>
      <w:r w:rsidR="00FA4895" w:rsidRPr="000234C2">
        <w:rPr>
          <w:b/>
          <w:sz w:val="22"/>
        </w:rPr>
        <w:t>măsurile</w:t>
      </w:r>
      <w:proofErr w:type="spellEnd"/>
      <w:r w:rsidR="00FA4895" w:rsidRPr="000234C2">
        <w:rPr>
          <w:b/>
          <w:sz w:val="22"/>
        </w:rPr>
        <w:t xml:space="preserve"> </w:t>
      </w:r>
      <w:proofErr w:type="spellStart"/>
      <w:r w:rsidR="00FA4895" w:rsidRPr="000234C2">
        <w:rPr>
          <w:b/>
          <w:sz w:val="22"/>
        </w:rPr>
        <w:t>metodologice</w:t>
      </w:r>
      <w:proofErr w:type="spellEnd"/>
      <w:r w:rsidR="00FA4895" w:rsidRPr="000234C2">
        <w:rPr>
          <w:b/>
          <w:sz w:val="22"/>
        </w:rPr>
        <w:t xml:space="preserve">, </w:t>
      </w:r>
      <w:proofErr w:type="spellStart"/>
      <w:r w:rsidR="00FA4895" w:rsidRPr="000234C2">
        <w:rPr>
          <w:b/>
          <w:sz w:val="22"/>
        </w:rPr>
        <w:t>organizatorice</w:t>
      </w:r>
      <w:proofErr w:type="spellEnd"/>
      <w:r w:rsidR="00FA4895" w:rsidRPr="000234C2">
        <w:rPr>
          <w:b/>
          <w:sz w:val="22"/>
        </w:rPr>
        <w:t xml:space="preserve">, </w:t>
      </w:r>
      <w:proofErr w:type="spellStart"/>
      <w:r w:rsidR="00FA4895" w:rsidRPr="000234C2">
        <w:rPr>
          <w:b/>
          <w:sz w:val="22"/>
        </w:rPr>
        <w:t>termenele</w:t>
      </w:r>
      <w:proofErr w:type="spellEnd"/>
      <w:r w:rsidR="00FA4895" w:rsidRPr="000234C2">
        <w:rPr>
          <w:b/>
          <w:sz w:val="22"/>
        </w:rPr>
        <w:t xml:space="preserve"> </w:t>
      </w:r>
      <w:proofErr w:type="spellStart"/>
      <w:r w:rsidR="00FA4895" w:rsidRPr="000234C2">
        <w:rPr>
          <w:b/>
          <w:sz w:val="22"/>
        </w:rPr>
        <w:t>și</w:t>
      </w:r>
      <w:proofErr w:type="spellEnd"/>
      <w:r w:rsidR="00FA4895" w:rsidRPr="000234C2">
        <w:rPr>
          <w:b/>
          <w:sz w:val="22"/>
        </w:rPr>
        <w:t xml:space="preserve"> </w:t>
      </w:r>
      <w:proofErr w:type="spellStart"/>
      <w:r w:rsidR="00FA4895" w:rsidRPr="000234C2">
        <w:rPr>
          <w:b/>
          <w:sz w:val="22"/>
        </w:rPr>
        <w:t>circulat</w:t>
      </w:r>
      <w:r w:rsidR="009D3CAA">
        <w:rPr>
          <w:b/>
          <w:sz w:val="22"/>
        </w:rPr>
        <w:t>ia</w:t>
      </w:r>
      <w:proofErr w:type="spellEnd"/>
      <w:r w:rsidR="009D3CAA">
        <w:rPr>
          <w:b/>
          <w:sz w:val="22"/>
        </w:rPr>
        <w:t xml:space="preserve"> </w:t>
      </w:r>
      <w:proofErr w:type="spellStart"/>
      <w:r w:rsidR="009D3CAA">
        <w:rPr>
          <w:b/>
          <w:sz w:val="22"/>
        </w:rPr>
        <w:t>proiectelor</w:t>
      </w:r>
      <w:proofErr w:type="spellEnd"/>
      <w:r w:rsidR="009D3CAA">
        <w:rPr>
          <w:b/>
          <w:sz w:val="22"/>
        </w:rPr>
        <w:t xml:space="preserve"> de </w:t>
      </w:r>
      <w:proofErr w:type="spellStart"/>
      <w:r w:rsidR="009D3CAA">
        <w:rPr>
          <w:b/>
          <w:sz w:val="22"/>
        </w:rPr>
        <w:t>hotărâri</w:t>
      </w:r>
      <w:proofErr w:type="spellEnd"/>
      <w:r w:rsidR="009D3CAA">
        <w:rPr>
          <w:b/>
          <w:sz w:val="22"/>
        </w:rPr>
        <w:t xml:space="preserve"> cu </w:t>
      </w:r>
      <w:proofErr w:type="spellStart"/>
      <w:r w:rsidR="009D3CAA">
        <w:rPr>
          <w:b/>
          <w:sz w:val="22"/>
        </w:rPr>
        <w:t>c</w:t>
      </w:r>
      <w:bookmarkStart w:id="1" w:name="_GoBack"/>
      <w:bookmarkEnd w:id="1"/>
      <w:r w:rsidR="00FA4895" w:rsidRPr="000234C2">
        <w:rPr>
          <w:b/>
          <w:sz w:val="22"/>
        </w:rPr>
        <w:t>aracter</w:t>
      </w:r>
      <w:proofErr w:type="spellEnd"/>
      <w:r w:rsidR="00FA4895" w:rsidRPr="000234C2">
        <w:rPr>
          <w:b/>
          <w:sz w:val="22"/>
        </w:rPr>
        <w:t xml:space="preserve"> normative care se </w:t>
      </w:r>
      <w:proofErr w:type="spellStart"/>
      <w:r w:rsidR="00FA4895" w:rsidRPr="000234C2">
        <w:rPr>
          <w:b/>
          <w:sz w:val="22"/>
        </w:rPr>
        <w:t>înaintează</w:t>
      </w:r>
      <w:proofErr w:type="spellEnd"/>
      <w:r w:rsidR="00FA4895" w:rsidRPr="000234C2">
        <w:rPr>
          <w:b/>
          <w:sz w:val="22"/>
        </w:rPr>
        <w:t xml:space="preserve">  </w:t>
      </w:r>
      <w:proofErr w:type="spellStart"/>
      <w:r w:rsidR="00FA4895" w:rsidRPr="000234C2">
        <w:rPr>
          <w:b/>
          <w:sz w:val="22"/>
        </w:rPr>
        <w:t>Consiliului</w:t>
      </w:r>
      <w:proofErr w:type="spellEnd"/>
      <w:r w:rsidR="00FA4895" w:rsidRPr="000234C2">
        <w:rPr>
          <w:b/>
          <w:sz w:val="22"/>
        </w:rPr>
        <w:t xml:space="preserve"> Local Ion </w:t>
      </w:r>
      <w:proofErr w:type="spellStart"/>
      <w:r w:rsidR="00FA4895" w:rsidRPr="000234C2">
        <w:rPr>
          <w:b/>
          <w:sz w:val="22"/>
        </w:rPr>
        <w:t>Creangă</w:t>
      </w:r>
      <w:proofErr w:type="spellEnd"/>
      <w:r w:rsidR="00FA4895" w:rsidRPr="000234C2">
        <w:rPr>
          <w:b/>
          <w:sz w:val="22"/>
        </w:rPr>
        <w:t xml:space="preserve"> </w:t>
      </w:r>
      <w:proofErr w:type="spellStart"/>
      <w:r w:rsidR="00FA4895" w:rsidRPr="000234C2">
        <w:rPr>
          <w:b/>
          <w:sz w:val="22"/>
        </w:rPr>
        <w:t>spre</w:t>
      </w:r>
      <w:proofErr w:type="spellEnd"/>
      <w:r w:rsidR="00FA4895" w:rsidRPr="000234C2">
        <w:rPr>
          <w:b/>
          <w:sz w:val="22"/>
        </w:rPr>
        <w:t xml:space="preserve"> </w:t>
      </w:r>
      <w:proofErr w:type="spellStart"/>
      <w:r w:rsidR="00FA4895" w:rsidRPr="000234C2">
        <w:rPr>
          <w:b/>
          <w:sz w:val="22"/>
        </w:rPr>
        <w:t>adoptare</w:t>
      </w:r>
      <w:proofErr w:type="spellEnd"/>
      <w:r w:rsidR="00FA4895" w:rsidRPr="000234C2">
        <w:rPr>
          <w:b/>
          <w:sz w:val="22"/>
        </w:rPr>
        <w:t>.</w:t>
      </w:r>
    </w:p>
    <w:p w:rsidR="00FA4895" w:rsidRPr="000234C2" w:rsidRDefault="00FA4895" w:rsidP="000234C2">
      <w:pPr>
        <w:spacing w:line="240" w:lineRule="auto"/>
        <w:rPr>
          <w:sz w:val="22"/>
          <w:lang w:val="ro-RO"/>
        </w:rPr>
      </w:pPr>
    </w:p>
    <w:p w:rsidR="00FA4895" w:rsidRPr="000234C2" w:rsidRDefault="00FA4895" w:rsidP="000234C2">
      <w:pPr>
        <w:spacing w:after="0" w:line="240" w:lineRule="auto"/>
        <w:ind w:left="0" w:firstLine="0"/>
        <w:jc w:val="center"/>
        <w:rPr>
          <w:rFonts w:eastAsiaTheme="minorHAnsi"/>
          <w:b/>
          <w:color w:val="auto"/>
          <w:sz w:val="22"/>
          <w:lang w:val="ro-RO"/>
        </w:rPr>
      </w:pPr>
    </w:p>
    <w:bookmarkEnd w:id="0"/>
    <w:p w:rsidR="001D3EAA" w:rsidRPr="000234C2" w:rsidRDefault="00EF6291" w:rsidP="000234C2">
      <w:pPr>
        <w:spacing w:after="0" w:line="240" w:lineRule="auto"/>
        <w:ind w:left="0" w:firstLine="0"/>
        <w:jc w:val="left"/>
        <w:rPr>
          <w:rFonts w:eastAsiaTheme="minorHAnsi"/>
          <w:bCs/>
          <w:color w:val="auto"/>
          <w:sz w:val="22"/>
        </w:rPr>
      </w:pPr>
      <w:r w:rsidRPr="000234C2">
        <w:rPr>
          <w:rFonts w:eastAsiaTheme="minorHAnsi"/>
          <w:bCs/>
          <w:color w:val="auto"/>
          <w:sz w:val="22"/>
        </w:rPr>
        <w:t xml:space="preserve">     </w:t>
      </w:r>
      <w:proofErr w:type="spellStart"/>
      <w:r w:rsidRPr="000234C2">
        <w:rPr>
          <w:rFonts w:eastAsiaTheme="minorHAnsi"/>
          <w:bCs/>
          <w:color w:val="auto"/>
          <w:sz w:val="22"/>
        </w:rPr>
        <w:t>Având</w:t>
      </w:r>
      <w:proofErr w:type="spellEnd"/>
      <w:r w:rsidRPr="000234C2">
        <w:rPr>
          <w:rFonts w:eastAsiaTheme="minorHAnsi"/>
          <w:bCs/>
          <w:color w:val="auto"/>
          <w:sz w:val="22"/>
        </w:rPr>
        <w:t xml:space="preserve"> </w:t>
      </w:r>
      <w:proofErr w:type="spellStart"/>
      <w:r w:rsidRPr="000234C2">
        <w:rPr>
          <w:rFonts w:eastAsiaTheme="minorHAnsi"/>
          <w:bCs/>
          <w:color w:val="auto"/>
          <w:sz w:val="22"/>
        </w:rPr>
        <w:t>în</w:t>
      </w:r>
      <w:proofErr w:type="spellEnd"/>
      <w:r w:rsidRPr="000234C2">
        <w:rPr>
          <w:rFonts w:eastAsiaTheme="minorHAnsi"/>
          <w:bCs/>
          <w:color w:val="auto"/>
          <w:sz w:val="22"/>
        </w:rPr>
        <w:t xml:space="preserve"> </w:t>
      </w:r>
      <w:proofErr w:type="spellStart"/>
      <w:proofErr w:type="gramStart"/>
      <w:r w:rsidRPr="000234C2">
        <w:rPr>
          <w:rFonts w:eastAsiaTheme="minorHAnsi"/>
          <w:bCs/>
          <w:color w:val="auto"/>
          <w:sz w:val="22"/>
        </w:rPr>
        <w:t>vedere</w:t>
      </w:r>
      <w:proofErr w:type="spellEnd"/>
      <w:r w:rsidRPr="000234C2">
        <w:rPr>
          <w:rFonts w:eastAsiaTheme="minorHAnsi"/>
          <w:bCs/>
          <w:color w:val="auto"/>
          <w:sz w:val="22"/>
        </w:rPr>
        <w:t xml:space="preserve">  </w:t>
      </w:r>
      <w:proofErr w:type="spellStart"/>
      <w:r w:rsidRPr="000234C2">
        <w:rPr>
          <w:rFonts w:eastAsiaTheme="minorHAnsi"/>
          <w:bCs/>
          <w:color w:val="auto"/>
          <w:sz w:val="22"/>
        </w:rPr>
        <w:t>prevederile</w:t>
      </w:r>
      <w:proofErr w:type="spellEnd"/>
      <w:proofErr w:type="gramEnd"/>
      <w:r w:rsidRPr="000234C2">
        <w:rPr>
          <w:rFonts w:eastAsiaTheme="minorHAnsi"/>
          <w:bCs/>
          <w:color w:val="auto"/>
          <w:sz w:val="22"/>
        </w:rPr>
        <w:t xml:space="preserve"> :</w:t>
      </w:r>
    </w:p>
    <w:p w:rsidR="001D3EAA" w:rsidRPr="000234C2" w:rsidRDefault="001474C4" w:rsidP="000234C2">
      <w:pPr>
        <w:spacing w:after="0" w:line="240" w:lineRule="auto"/>
        <w:ind w:firstLine="0"/>
        <w:rPr>
          <w:rFonts w:eastAsia="Arial"/>
          <w:sz w:val="22"/>
          <w:vertAlign w:val="superscript"/>
          <w:lang w:val="ro-RO"/>
        </w:rPr>
      </w:pPr>
      <w:r w:rsidRPr="000234C2">
        <w:rPr>
          <w:sz w:val="22"/>
          <w:lang w:val="ro-RO"/>
        </w:rPr>
        <w:t xml:space="preserve">- </w:t>
      </w:r>
      <w:r w:rsidR="001859DC" w:rsidRPr="000234C2">
        <w:rPr>
          <w:sz w:val="22"/>
          <w:lang w:val="ro-RO"/>
        </w:rPr>
        <w:t>art. 3 paragraful 2</w:t>
      </w:r>
      <w:r w:rsidR="001D3EAA" w:rsidRPr="000234C2">
        <w:rPr>
          <w:sz w:val="22"/>
          <w:lang w:val="ro-RO"/>
        </w:rPr>
        <w:t xml:space="preserve"> din Carta europeană a autonomiei locale, adoptată la Strasburg la 15 octombrie 1985 şi ratificată prin Legea nr. 199/1997;</w:t>
      </w:r>
      <w:r w:rsidR="001859DC" w:rsidRPr="000234C2">
        <w:rPr>
          <w:sz w:val="22"/>
        </w:rPr>
        <w:t xml:space="preserve"> </w:t>
      </w:r>
    </w:p>
    <w:p w:rsidR="001D3EAA" w:rsidRPr="000234C2" w:rsidRDefault="001474C4" w:rsidP="000234C2">
      <w:pPr>
        <w:spacing w:after="0" w:line="240" w:lineRule="auto"/>
        <w:rPr>
          <w:rFonts w:eastAsia="Arial"/>
          <w:sz w:val="22"/>
          <w:vertAlign w:val="superscript"/>
          <w:lang w:val="ro-RO"/>
        </w:rPr>
      </w:pPr>
      <w:r w:rsidRPr="000234C2">
        <w:rPr>
          <w:sz w:val="22"/>
          <w:lang w:val="ro-RO"/>
        </w:rPr>
        <w:t>-</w:t>
      </w:r>
      <w:r w:rsidR="001D3EAA" w:rsidRPr="000234C2">
        <w:rPr>
          <w:sz w:val="22"/>
          <w:lang w:val="ro-RO"/>
        </w:rPr>
        <w:t xml:space="preserve"> art.121 alin.(1) și (2) din Constituția României, republicată, aprobată prin Legea de revizuire a Constituției României nr.429/2003;</w:t>
      </w:r>
    </w:p>
    <w:p w:rsidR="001D3EAA" w:rsidRPr="000234C2" w:rsidRDefault="0064311F" w:rsidP="000234C2">
      <w:pPr>
        <w:spacing w:after="0" w:line="240" w:lineRule="auto"/>
        <w:rPr>
          <w:rFonts w:eastAsia="Arial"/>
          <w:sz w:val="22"/>
          <w:vertAlign w:val="superscript"/>
          <w:lang w:val="ro-RO"/>
        </w:rPr>
      </w:pPr>
      <w:r w:rsidRPr="000234C2">
        <w:rPr>
          <w:sz w:val="22"/>
          <w:lang w:val="ro-RO"/>
        </w:rPr>
        <w:t xml:space="preserve">- </w:t>
      </w:r>
      <w:r w:rsidR="001D3EAA" w:rsidRPr="000234C2">
        <w:rPr>
          <w:sz w:val="22"/>
          <w:lang w:val="ro-RO"/>
        </w:rPr>
        <w:t>art.7 alin.(2) din Codul civil al României, aprobat prin Legea nr.287/2009, republicată, modificată și completată;</w:t>
      </w:r>
    </w:p>
    <w:p w:rsidR="001D3EAA" w:rsidRPr="000234C2" w:rsidRDefault="0064311F" w:rsidP="000234C2">
      <w:pPr>
        <w:spacing w:after="0" w:line="240" w:lineRule="auto"/>
        <w:rPr>
          <w:rFonts w:eastAsia="Arial"/>
          <w:sz w:val="22"/>
          <w:vertAlign w:val="superscript"/>
          <w:lang w:val="ro-RO"/>
        </w:rPr>
      </w:pPr>
      <w:r w:rsidRPr="000234C2">
        <w:rPr>
          <w:sz w:val="22"/>
          <w:lang w:val="ro-RO"/>
        </w:rPr>
        <w:t xml:space="preserve">- </w:t>
      </w:r>
      <w:r w:rsidR="006A2B9F" w:rsidRPr="000234C2">
        <w:rPr>
          <w:sz w:val="22"/>
          <w:lang w:val="ro-RO"/>
        </w:rPr>
        <w:t>art. 155 alin.(1) lit.,,b</w:t>
      </w:r>
      <w:r w:rsidR="005B26A7" w:rsidRPr="000234C2">
        <w:rPr>
          <w:rFonts w:eastAsiaTheme="minorHAnsi"/>
          <w:sz w:val="22"/>
        </w:rPr>
        <w:t>”,</w:t>
      </w:r>
      <w:r w:rsidR="005B26A7" w:rsidRPr="000234C2">
        <w:rPr>
          <w:sz w:val="22"/>
          <w:lang w:val="ro-RO"/>
        </w:rPr>
        <w:t xml:space="preserve"> art.1 alin.(2) lit.,,b</w:t>
      </w:r>
      <w:r w:rsidR="005B26A7" w:rsidRPr="000234C2">
        <w:rPr>
          <w:rFonts w:eastAsiaTheme="minorHAnsi"/>
          <w:sz w:val="22"/>
        </w:rPr>
        <w:t>”</w:t>
      </w:r>
      <w:r w:rsidR="005B26A7" w:rsidRPr="000234C2">
        <w:rPr>
          <w:sz w:val="22"/>
          <w:lang w:val="ro-RO"/>
        </w:rPr>
        <w:t xml:space="preserve"> din Anexa nr.1 </w:t>
      </w:r>
      <w:r w:rsidR="001D3EAA" w:rsidRPr="000234C2">
        <w:rPr>
          <w:sz w:val="22"/>
          <w:lang w:val="ro-RO"/>
        </w:rPr>
        <w:t>din Ordonanța de urgență a Guvernului nr.57/2019 privind Codul Administrativ</w:t>
      </w:r>
      <w:r w:rsidRPr="000234C2">
        <w:rPr>
          <w:sz w:val="22"/>
          <w:lang w:val="ro-RO"/>
        </w:rPr>
        <w:t>, cu modifcările și completările ulterioare</w:t>
      </w:r>
      <w:r w:rsidR="001D3EAA" w:rsidRPr="000234C2">
        <w:rPr>
          <w:sz w:val="22"/>
          <w:lang w:val="ro-RO"/>
        </w:rPr>
        <w:t>;</w:t>
      </w:r>
    </w:p>
    <w:p w:rsidR="001D3EAA" w:rsidRPr="000234C2" w:rsidRDefault="0064311F" w:rsidP="000234C2">
      <w:pPr>
        <w:spacing w:after="0" w:line="240" w:lineRule="auto"/>
        <w:rPr>
          <w:sz w:val="22"/>
          <w:lang w:val="ro-RO"/>
        </w:rPr>
      </w:pPr>
      <w:r w:rsidRPr="000234C2">
        <w:rPr>
          <w:sz w:val="22"/>
          <w:lang w:val="ro-RO"/>
        </w:rPr>
        <w:t>-</w:t>
      </w:r>
      <w:r w:rsidR="007305CD" w:rsidRPr="000234C2">
        <w:rPr>
          <w:sz w:val="22"/>
          <w:lang w:val="ro-RO"/>
        </w:rPr>
        <w:t xml:space="preserve">art. 84 din </w:t>
      </w:r>
      <w:r w:rsidRPr="000234C2">
        <w:rPr>
          <w:sz w:val="22"/>
          <w:lang w:val="ro-RO"/>
        </w:rPr>
        <w:t>Legea</w:t>
      </w:r>
      <w:r w:rsidR="001D3EAA" w:rsidRPr="000234C2">
        <w:rPr>
          <w:sz w:val="22"/>
          <w:lang w:val="ro-RO"/>
        </w:rPr>
        <w:t xml:space="preserve"> nr.24/2000 privind normele de tehnică legislativă pentru e</w:t>
      </w:r>
      <w:r w:rsidRPr="000234C2">
        <w:rPr>
          <w:sz w:val="22"/>
          <w:lang w:val="ro-RO"/>
        </w:rPr>
        <w:t>laborarea actelor normative, re</w:t>
      </w:r>
      <w:r w:rsidR="001D3EAA" w:rsidRPr="000234C2">
        <w:rPr>
          <w:sz w:val="22"/>
          <w:lang w:val="ro-RO"/>
        </w:rPr>
        <w:t xml:space="preserve">publicată, </w:t>
      </w:r>
      <w:r w:rsidRPr="000234C2">
        <w:rPr>
          <w:sz w:val="22"/>
          <w:lang w:val="ro-RO"/>
        </w:rPr>
        <w:t>cu modific</w:t>
      </w:r>
      <w:r w:rsidR="001D3EAA" w:rsidRPr="000234C2">
        <w:rPr>
          <w:sz w:val="22"/>
          <w:lang w:val="ro-RO"/>
        </w:rPr>
        <w:t>ă</w:t>
      </w:r>
      <w:r w:rsidRPr="000234C2">
        <w:rPr>
          <w:sz w:val="22"/>
          <w:lang w:val="ro-RO"/>
        </w:rPr>
        <w:t>rile și completările ulterioare</w:t>
      </w:r>
      <w:r w:rsidR="001D3EAA" w:rsidRPr="000234C2">
        <w:rPr>
          <w:sz w:val="22"/>
          <w:lang w:val="ro-RO"/>
        </w:rPr>
        <w:t>.</w:t>
      </w:r>
    </w:p>
    <w:p w:rsidR="007305CD" w:rsidRPr="000234C2" w:rsidRDefault="007305CD" w:rsidP="000234C2">
      <w:pPr>
        <w:spacing w:line="240" w:lineRule="auto"/>
        <w:rPr>
          <w:rFonts w:eastAsia="Calibri"/>
          <w:sz w:val="22"/>
          <w:lang w:val="ro-RO"/>
        </w:rPr>
      </w:pPr>
      <w:r w:rsidRPr="000234C2">
        <w:rPr>
          <w:sz w:val="22"/>
          <w:lang w:val="ro-RO"/>
        </w:rPr>
        <w:t>-Legea nr.52/2003 privind transparenţa decizională în</w:t>
      </w:r>
      <w:r w:rsidRPr="000234C2">
        <w:rPr>
          <w:b/>
          <w:sz w:val="22"/>
          <w:lang w:val="ro-RO"/>
        </w:rPr>
        <w:t xml:space="preserve"> </w:t>
      </w:r>
      <w:r w:rsidRPr="000234C2">
        <w:rPr>
          <w:sz w:val="22"/>
          <w:lang w:val="ro-RO"/>
        </w:rPr>
        <w:t>administraţia publică, republicată, cu modificările și completările ulterioare.</w:t>
      </w:r>
    </w:p>
    <w:p w:rsidR="006F262A" w:rsidRPr="000234C2" w:rsidRDefault="00FA7A3D" w:rsidP="000234C2">
      <w:pPr>
        <w:spacing w:after="0" w:line="240" w:lineRule="auto"/>
        <w:ind w:left="0" w:right="232" w:firstLine="0"/>
        <w:rPr>
          <w:bCs/>
          <w:sz w:val="22"/>
        </w:rPr>
      </w:pPr>
      <w:r w:rsidRPr="000234C2">
        <w:rPr>
          <w:bCs/>
          <w:sz w:val="22"/>
        </w:rPr>
        <w:t xml:space="preserve">   </w:t>
      </w:r>
      <w:proofErr w:type="spellStart"/>
      <w:r w:rsidR="006F262A" w:rsidRPr="000234C2">
        <w:rPr>
          <w:bCs/>
          <w:sz w:val="22"/>
        </w:rPr>
        <w:t>Ț</w:t>
      </w:r>
      <w:proofErr w:type="gramStart"/>
      <w:r w:rsidR="006F262A" w:rsidRPr="000234C2">
        <w:rPr>
          <w:bCs/>
          <w:sz w:val="22"/>
        </w:rPr>
        <w:t>inând</w:t>
      </w:r>
      <w:proofErr w:type="spellEnd"/>
      <w:r w:rsidR="006F262A" w:rsidRPr="000234C2">
        <w:rPr>
          <w:bCs/>
          <w:sz w:val="22"/>
        </w:rPr>
        <w:t xml:space="preserve">  </w:t>
      </w:r>
      <w:proofErr w:type="spellStart"/>
      <w:r w:rsidR="006F262A" w:rsidRPr="000234C2">
        <w:rPr>
          <w:bCs/>
          <w:sz w:val="22"/>
        </w:rPr>
        <w:t>cont</w:t>
      </w:r>
      <w:proofErr w:type="spellEnd"/>
      <w:proofErr w:type="gramEnd"/>
      <w:r w:rsidR="006F262A" w:rsidRPr="000234C2">
        <w:rPr>
          <w:bCs/>
          <w:sz w:val="22"/>
        </w:rPr>
        <w:t xml:space="preserve">  de </w:t>
      </w:r>
      <w:proofErr w:type="spellStart"/>
      <w:r w:rsidR="006F262A" w:rsidRPr="000234C2">
        <w:rPr>
          <w:bCs/>
          <w:sz w:val="22"/>
        </w:rPr>
        <w:t>prevederile</w:t>
      </w:r>
      <w:proofErr w:type="spellEnd"/>
      <w:r w:rsidR="006F262A" w:rsidRPr="000234C2">
        <w:rPr>
          <w:bCs/>
          <w:sz w:val="22"/>
        </w:rPr>
        <w:t xml:space="preserve">  : </w:t>
      </w:r>
    </w:p>
    <w:p w:rsidR="00A544EC" w:rsidRPr="000234C2" w:rsidRDefault="00092A94" w:rsidP="000234C2">
      <w:pPr>
        <w:spacing w:after="0" w:line="240" w:lineRule="auto"/>
        <w:ind w:left="0" w:firstLine="0"/>
        <w:jc w:val="left"/>
        <w:rPr>
          <w:sz w:val="22"/>
        </w:rPr>
      </w:pPr>
      <w:r w:rsidRPr="000234C2">
        <w:rPr>
          <w:bCs/>
          <w:sz w:val="22"/>
        </w:rPr>
        <w:t xml:space="preserve">       - H.C.L </w:t>
      </w:r>
      <w:proofErr w:type="spellStart"/>
      <w:r w:rsidRPr="000234C2">
        <w:rPr>
          <w:bCs/>
          <w:sz w:val="22"/>
        </w:rPr>
        <w:t>nr</w:t>
      </w:r>
      <w:proofErr w:type="spellEnd"/>
      <w:r w:rsidRPr="000234C2">
        <w:rPr>
          <w:bCs/>
          <w:sz w:val="22"/>
        </w:rPr>
        <w:t xml:space="preserve">. </w:t>
      </w:r>
      <w:r w:rsidRPr="000234C2">
        <w:rPr>
          <w:sz w:val="22"/>
        </w:rPr>
        <w:t xml:space="preserve">86  din 14.11.2024 </w:t>
      </w:r>
      <w:proofErr w:type="spellStart"/>
      <w:r w:rsidRPr="000234C2">
        <w:rPr>
          <w:sz w:val="22"/>
        </w:rPr>
        <w:t>privind</w:t>
      </w:r>
      <w:proofErr w:type="spellEnd"/>
      <w:r w:rsidRPr="000234C2">
        <w:rPr>
          <w:sz w:val="22"/>
        </w:rPr>
        <w:t xml:space="preserve">  </w:t>
      </w:r>
      <w:proofErr w:type="spellStart"/>
      <w:r w:rsidRPr="000234C2">
        <w:rPr>
          <w:sz w:val="22"/>
        </w:rPr>
        <w:t>aprobarea</w:t>
      </w:r>
      <w:proofErr w:type="spellEnd"/>
      <w:r w:rsidRPr="000234C2">
        <w:rPr>
          <w:sz w:val="22"/>
        </w:rPr>
        <w:t xml:space="preserve">  </w:t>
      </w:r>
      <w:proofErr w:type="spellStart"/>
      <w:r w:rsidRPr="000234C2">
        <w:rPr>
          <w:sz w:val="22"/>
        </w:rPr>
        <w:t>Regulamentului</w:t>
      </w:r>
      <w:proofErr w:type="spellEnd"/>
      <w:r w:rsidRPr="000234C2">
        <w:rPr>
          <w:sz w:val="22"/>
        </w:rPr>
        <w:t xml:space="preserve"> de  </w:t>
      </w:r>
      <w:proofErr w:type="spellStart"/>
      <w:r w:rsidRPr="000234C2">
        <w:rPr>
          <w:sz w:val="22"/>
        </w:rPr>
        <w:t>organizare</w:t>
      </w:r>
      <w:proofErr w:type="spellEnd"/>
      <w:r w:rsidRPr="000234C2">
        <w:rPr>
          <w:sz w:val="22"/>
        </w:rPr>
        <w:t xml:space="preserve">  </w:t>
      </w:r>
      <w:proofErr w:type="spellStart"/>
      <w:r w:rsidRPr="000234C2">
        <w:rPr>
          <w:sz w:val="22"/>
        </w:rPr>
        <w:t>si</w:t>
      </w:r>
      <w:proofErr w:type="spellEnd"/>
      <w:r w:rsidRPr="000234C2">
        <w:rPr>
          <w:sz w:val="22"/>
        </w:rPr>
        <w:t xml:space="preserve">  </w:t>
      </w:r>
      <w:proofErr w:type="spellStart"/>
      <w:r w:rsidRPr="000234C2">
        <w:rPr>
          <w:sz w:val="22"/>
        </w:rPr>
        <w:t>functionare</w:t>
      </w:r>
      <w:proofErr w:type="spellEnd"/>
      <w:r w:rsidRPr="000234C2">
        <w:rPr>
          <w:sz w:val="22"/>
        </w:rPr>
        <w:t xml:space="preserve">  a           </w:t>
      </w:r>
      <w:proofErr w:type="spellStart"/>
      <w:r w:rsidRPr="000234C2">
        <w:rPr>
          <w:sz w:val="22"/>
        </w:rPr>
        <w:t>Consiliului</w:t>
      </w:r>
      <w:proofErr w:type="spellEnd"/>
      <w:r w:rsidRPr="000234C2">
        <w:rPr>
          <w:sz w:val="22"/>
        </w:rPr>
        <w:t xml:space="preserve">  Local  al  </w:t>
      </w:r>
      <w:proofErr w:type="spellStart"/>
      <w:r w:rsidRPr="000234C2">
        <w:rPr>
          <w:sz w:val="22"/>
        </w:rPr>
        <w:t>comunei</w:t>
      </w:r>
      <w:proofErr w:type="spellEnd"/>
      <w:r w:rsidRPr="000234C2">
        <w:rPr>
          <w:sz w:val="22"/>
        </w:rPr>
        <w:t xml:space="preserve">  Ion </w:t>
      </w:r>
      <w:proofErr w:type="spellStart"/>
      <w:r w:rsidRPr="000234C2">
        <w:rPr>
          <w:sz w:val="22"/>
        </w:rPr>
        <w:t>Creangă</w:t>
      </w:r>
      <w:proofErr w:type="spellEnd"/>
      <w:r w:rsidRPr="000234C2">
        <w:rPr>
          <w:sz w:val="22"/>
        </w:rPr>
        <w:t xml:space="preserve">, </w:t>
      </w:r>
      <w:proofErr w:type="spellStart"/>
      <w:r w:rsidRPr="000234C2">
        <w:rPr>
          <w:sz w:val="22"/>
        </w:rPr>
        <w:t>judetul</w:t>
      </w:r>
      <w:proofErr w:type="spellEnd"/>
      <w:r w:rsidRPr="000234C2">
        <w:rPr>
          <w:sz w:val="22"/>
        </w:rPr>
        <w:t xml:space="preserve"> </w:t>
      </w:r>
      <w:proofErr w:type="spellStart"/>
      <w:r w:rsidRPr="000234C2">
        <w:rPr>
          <w:sz w:val="22"/>
        </w:rPr>
        <w:t>Neamt</w:t>
      </w:r>
      <w:proofErr w:type="spellEnd"/>
      <w:r w:rsidRPr="000234C2">
        <w:rPr>
          <w:sz w:val="22"/>
        </w:rPr>
        <w:t xml:space="preserve">, </w:t>
      </w:r>
    </w:p>
    <w:p w:rsidR="00FA7A3D" w:rsidRPr="000234C2" w:rsidRDefault="00FA7A3D" w:rsidP="000234C2">
      <w:pPr>
        <w:tabs>
          <w:tab w:val="left" w:pos="9810"/>
        </w:tabs>
        <w:spacing w:after="0" w:line="240" w:lineRule="auto"/>
        <w:ind w:left="-180" w:right="-468" w:firstLine="0"/>
        <w:contextualSpacing/>
        <w:jc w:val="left"/>
        <w:rPr>
          <w:rFonts w:eastAsiaTheme="minorHAnsi"/>
          <w:sz w:val="22"/>
        </w:rPr>
      </w:pPr>
      <w:r w:rsidRPr="000234C2">
        <w:rPr>
          <w:rFonts w:eastAsiaTheme="minorHAnsi"/>
          <w:sz w:val="22"/>
        </w:rPr>
        <w:t xml:space="preserve">      </w:t>
      </w:r>
      <w:proofErr w:type="spellStart"/>
      <w:proofErr w:type="gramStart"/>
      <w:r w:rsidRPr="000234C2">
        <w:rPr>
          <w:rFonts w:eastAsiaTheme="minorHAnsi"/>
          <w:sz w:val="22"/>
        </w:rPr>
        <w:t>Luând</w:t>
      </w:r>
      <w:proofErr w:type="spellEnd"/>
      <w:r w:rsidRPr="000234C2">
        <w:rPr>
          <w:rFonts w:eastAsiaTheme="minorHAnsi"/>
          <w:sz w:val="22"/>
        </w:rPr>
        <w:t xml:space="preserve">  act</w:t>
      </w:r>
      <w:proofErr w:type="gramEnd"/>
      <w:r w:rsidRPr="000234C2">
        <w:rPr>
          <w:rFonts w:eastAsiaTheme="minorHAnsi"/>
          <w:sz w:val="22"/>
        </w:rPr>
        <w:t xml:space="preserve">  de :</w:t>
      </w:r>
    </w:p>
    <w:p w:rsidR="00FA7A3D" w:rsidRPr="000234C2" w:rsidRDefault="00FA7A3D" w:rsidP="000234C2">
      <w:pPr>
        <w:spacing w:after="0" w:line="240" w:lineRule="auto"/>
        <w:ind w:left="270" w:right="52" w:firstLine="0"/>
        <w:jc w:val="left"/>
        <w:rPr>
          <w:rFonts w:eastAsiaTheme="minorHAnsi"/>
          <w:color w:val="auto"/>
          <w:sz w:val="22"/>
        </w:rPr>
      </w:pPr>
      <w:r w:rsidRPr="000234C2">
        <w:rPr>
          <w:rFonts w:eastAsiaTheme="minorHAnsi"/>
          <w:color w:val="auto"/>
          <w:sz w:val="22"/>
        </w:rPr>
        <w:t>-</w:t>
      </w:r>
      <w:r w:rsidR="00092A94" w:rsidRPr="000234C2">
        <w:rPr>
          <w:rFonts w:eastAsiaTheme="minorHAnsi"/>
          <w:color w:val="auto"/>
          <w:sz w:val="22"/>
        </w:rPr>
        <w:t xml:space="preserve">   </w:t>
      </w:r>
      <w:proofErr w:type="spellStart"/>
      <w:proofErr w:type="gramStart"/>
      <w:r w:rsidRPr="000234C2">
        <w:rPr>
          <w:rFonts w:eastAsiaTheme="minorHAnsi"/>
          <w:color w:val="auto"/>
          <w:sz w:val="22"/>
        </w:rPr>
        <w:t>Anuntul</w:t>
      </w:r>
      <w:proofErr w:type="spellEnd"/>
      <w:r w:rsidRPr="000234C2">
        <w:rPr>
          <w:rFonts w:eastAsiaTheme="minorHAnsi"/>
          <w:color w:val="auto"/>
          <w:sz w:val="22"/>
        </w:rPr>
        <w:t xml:space="preserve">  </w:t>
      </w:r>
      <w:proofErr w:type="spellStart"/>
      <w:r w:rsidRPr="000234C2">
        <w:rPr>
          <w:rFonts w:eastAsiaTheme="minorHAnsi"/>
          <w:color w:val="auto"/>
          <w:sz w:val="22"/>
        </w:rPr>
        <w:t>prin</w:t>
      </w:r>
      <w:proofErr w:type="spellEnd"/>
      <w:proofErr w:type="gramEnd"/>
      <w:r w:rsidRPr="000234C2">
        <w:rPr>
          <w:rFonts w:eastAsiaTheme="minorHAnsi"/>
          <w:color w:val="auto"/>
          <w:sz w:val="22"/>
        </w:rPr>
        <w:t xml:space="preserve"> care se  </w:t>
      </w:r>
      <w:proofErr w:type="spellStart"/>
      <w:r w:rsidRPr="000234C2">
        <w:rPr>
          <w:rFonts w:eastAsiaTheme="minorHAnsi"/>
          <w:color w:val="auto"/>
          <w:sz w:val="22"/>
        </w:rPr>
        <w:t>aduce</w:t>
      </w:r>
      <w:proofErr w:type="spellEnd"/>
      <w:r w:rsidRPr="000234C2">
        <w:rPr>
          <w:rFonts w:eastAsiaTheme="minorHAnsi"/>
          <w:color w:val="auto"/>
          <w:sz w:val="22"/>
        </w:rPr>
        <w:t xml:space="preserve"> la  </w:t>
      </w:r>
      <w:proofErr w:type="spellStart"/>
      <w:r w:rsidRPr="000234C2">
        <w:rPr>
          <w:rFonts w:eastAsiaTheme="minorHAnsi"/>
          <w:color w:val="auto"/>
          <w:sz w:val="22"/>
        </w:rPr>
        <w:t>cunoștință</w:t>
      </w:r>
      <w:proofErr w:type="spellEnd"/>
      <w:r w:rsidRPr="000234C2">
        <w:rPr>
          <w:rFonts w:eastAsiaTheme="minorHAnsi"/>
          <w:color w:val="auto"/>
          <w:sz w:val="22"/>
        </w:rPr>
        <w:t xml:space="preserve"> </w:t>
      </w:r>
      <w:proofErr w:type="spellStart"/>
      <w:r w:rsidRPr="000234C2">
        <w:rPr>
          <w:rFonts w:eastAsiaTheme="minorHAnsi"/>
          <w:color w:val="auto"/>
          <w:sz w:val="22"/>
        </w:rPr>
        <w:t>și</w:t>
      </w:r>
      <w:proofErr w:type="spellEnd"/>
      <w:r w:rsidRPr="000234C2">
        <w:rPr>
          <w:rFonts w:eastAsiaTheme="minorHAnsi"/>
          <w:color w:val="auto"/>
          <w:sz w:val="22"/>
        </w:rPr>
        <w:t xml:space="preserve"> se </w:t>
      </w:r>
      <w:proofErr w:type="spellStart"/>
      <w:r w:rsidRPr="000234C2">
        <w:rPr>
          <w:rFonts w:eastAsiaTheme="minorHAnsi"/>
          <w:color w:val="auto"/>
          <w:sz w:val="22"/>
        </w:rPr>
        <w:t>supune</w:t>
      </w:r>
      <w:proofErr w:type="spellEnd"/>
      <w:r w:rsidRPr="000234C2">
        <w:rPr>
          <w:rFonts w:eastAsiaTheme="minorHAnsi"/>
          <w:color w:val="auto"/>
          <w:sz w:val="22"/>
        </w:rPr>
        <w:t xml:space="preserve"> </w:t>
      </w:r>
      <w:proofErr w:type="spellStart"/>
      <w:r w:rsidRPr="000234C2">
        <w:rPr>
          <w:rFonts w:eastAsiaTheme="minorHAnsi"/>
          <w:color w:val="auto"/>
          <w:sz w:val="22"/>
        </w:rPr>
        <w:t>dezbaterii</w:t>
      </w:r>
      <w:proofErr w:type="spellEnd"/>
      <w:r w:rsidRPr="000234C2">
        <w:rPr>
          <w:rFonts w:eastAsiaTheme="minorHAnsi"/>
          <w:color w:val="auto"/>
          <w:sz w:val="22"/>
        </w:rPr>
        <w:t xml:space="preserve"> </w:t>
      </w:r>
      <w:proofErr w:type="spellStart"/>
      <w:r w:rsidRPr="000234C2">
        <w:rPr>
          <w:rFonts w:eastAsiaTheme="minorHAnsi"/>
          <w:color w:val="auto"/>
          <w:sz w:val="22"/>
        </w:rPr>
        <w:t>publice</w:t>
      </w:r>
      <w:proofErr w:type="spellEnd"/>
      <w:r w:rsidRPr="000234C2">
        <w:rPr>
          <w:rFonts w:eastAsiaTheme="minorHAnsi"/>
          <w:color w:val="auto"/>
          <w:sz w:val="22"/>
        </w:rPr>
        <w:t xml:space="preserve"> </w:t>
      </w:r>
      <w:proofErr w:type="spellStart"/>
      <w:r w:rsidRPr="000234C2">
        <w:rPr>
          <w:rFonts w:eastAsiaTheme="minorHAnsi"/>
          <w:color w:val="auto"/>
          <w:sz w:val="22"/>
        </w:rPr>
        <w:t>proiectul</w:t>
      </w:r>
      <w:proofErr w:type="spellEnd"/>
      <w:r w:rsidRPr="000234C2">
        <w:rPr>
          <w:rFonts w:eastAsiaTheme="minorHAnsi"/>
          <w:color w:val="auto"/>
          <w:sz w:val="22"/>
        </w:rPr>
        <w:t xml:space="preserve"> de </w:t>
      </w:r>
      <w:proofErr w:type="spellStart"/>
      <w:r w:rsidRPr="000234C2">
        <w:rPr>
          <w:rFonts w:eastAsiaTheme="minorHAnsi"/>
          <w:color w:val="auto"/>
          <w:sz w:val="22"/>
        </w:rPr>
        <w:t>hotărâre</w:t>
      </w:r>
      <w:proofErr w:type="spellEnd"/>
      <w:r w:rsidRPr="000234C2">
        <w:rPr>
          <w:rFonts w:eastAsiaTheme="minorHAnsi"/>
          <w:color w:val="auto"/>
          <w:sz w:val="22"/>
        </w:rPr>
        <w:t>, ,</w:t>
      </w:r>
      <w:proofErr w:type="spellStart"/>
      <w:r w:rsidRPr="000234C2">
        <w:rPr>
          <w:rFonts w:eastAsiaTheme="minorHAnsi"/>
          <w:color w:val="auto"/>
          <w:sz w:val="22"/>
        </w:rPr>
        <w:t>inregistrat</w:t>
      </w:r>
      <w:proofErr w:type="spellEnd"/>
      <w:r w:rsidRPr="000234C2">
        <w:rPr>
          <w:rFonts w:eastAsiaTheme="minorHAnsi"/>
          <w:color w:val="auto"/>
          <w:sz w:val="22"/>
        </w:rPr>
        <w:t xml:space="preserve">  la  </w:t>
      </w:r>
      <w:proofErr w:type="spellStart"/>
      <w:r w:rsidRPr="000234C2">
        <w:rPr>
          <w:rFonts w:eastAsiaTheme="minorHAnsi"/>
          <w:color w:val="auto"/>
          <w:sz w:val="22"/>
        </w:rPr>
        <w:t>nr</w:t>
      </w:r>
      <w:proofErr w:type="spellEnd"/>
      <w:r w:rsidRPr="000234C2">
        <w:rPr>
          <w:rFonts w:eastAsiaTheme="minorHAnsi"/>
          <w:color w:val="auto"/>
          <w:sz w:val="22"/>
        </w:rPr>
        <w:t xml:space="preserve">. </w:t>
      </w:r>
      <w:proofErr w:type="gramStart"/>
      <w:r w:rsidR="0073584A" w:rsidRPr="000234C2">
        <w:rPr>
          <w:rFonts w:eastAsiaTheme="minorHAnsi"/>
          <w:color w:val="auto"/>
          <w:sz w:val="22"/>
        </w:rPr>
        <w:t>6825</w:t>
      </w:r>
      <w:proofErr w:type="gramEnd"/>
      <w:r w:rsidR="0073584A" w:rsidRPr="000234C2">
        <w:rPr>
          <w:rFonts w:eastAsiaTheme="minorHAnsi"/>
          <w:color w:val="auto"/>
          <w:sz w:val="22"/>
        </w:rPr>
        <w:t xml:space="preserve"> din 29.06</w:t>
      </w:r>
      <w:r w:rsidRPr="000234C2">
        <w:rPr>
          <w:rFonts w:eastAsiaTheme="minorHAnsi"/>
          <w:color w:val="auto"/>
          <w:sz w:val="22"/>
        </w:rPr>
        <w:t xml:space="preserve">.2026, </w:t>
      </w:r>
    </w:p>
    <w:p w:rsidR="00FA7A3D" w:rsidRPr="000234C2" w:rsidRDefault="00FA7A3D" w:rsidP="000234C2">
      <w:pPr>
        <w:tabs>
          <w:tab w:val="left" w:pos="9810"/>
        </w:tabs>
        <w:spacing w:after="0" w:line="240" w:lineRule="auto"/>
        <w:ind w:left="270" w:right="52" w:firstLine="0"/>
        <w:jc w:val="left"/>
        <w:rPr>
          <w:rFonts w:eastAsiaTheme="minorHAnsi"/>
          <w:sz w:val="22"/>
        </w:rPr>
      </w:pPr>
      <w:r w:rsidRPr="000234C2">
        <w:rPr>
          <w:rFonts w:eastAsiaTheme="minorHAnsi"/>
          <w:sz w:val="22"/>
        </w:rPr>
        <w:t xml:space="preserve">-    </w:t>
      </w:r>
      <w:proofErr w:type="spellStart"/>
      <w:r w:rsidRPr="000234C2">
        <w:rPr>
          <w:rFonts w:eastAsiaTheme="minorHAnsi"/>
          <w:sz w:val="22"/>
        </w:rPr>
        <w:t>Referatul</w:t>
      </w:r>
      <w:proofErr w:type="spellEnd"/>
      <w:r w:rsidRPr="000234C2">
        <w:rPr>
          <w:rFonts w:eastAsiaTheme="minorHAnsi"/>
          <w:sz w:val="22"/>
        </w:rPr>
        <w:t xml:space="preserve"> </w:t>
      </w:r>
      <w:proofErr w:type="gramStart"/>
      <w:r w:rsidRPr="000234C2">
        <w:rPr>
          <w:rFonts w:eastAsiaTheme="minorHAnsi"/>
          <w:sz w:val="22"/>
        </w:rPr>
        <w:t xml:space="preserve">de  </w:t>
      </w:r>
      <w:proofErr w:type="spellStart"/>
      <w:r w:rsidRPr="000234C2">
        <w:rPr>
          <w:rFonts w:eastAsiaTheme="minorHAnsi"/>
          <w:sz w:val="22"/>
        </w:rPr>
        <w:t>aprobare</w:t>
      </w:r>
      <w:proofErr w:type="spellEnd"/>
      <w:proofErr w:type="gramEnd"/>
      <w:r w:rsidRPr="000234C2">
        <w:rPr>
          <w:rFonts w:eastAsiaTheme="minorHAnsi"/>
          <w:sz w:val="22"/>
        </w:rPr>
        <w:t xml:space="preserve"> </w:t>
      </w:r>
      <w:proofErr w:type="spellStart"/>
      <w:r w:rsidRPr="000234C2">
        <w:rPr>
          <w:rFonts w:eastAsiaTheme="minorHAnsi"/>
          <w:sz w:val="22"/>
        </w:rPr>
        <w:t>inregistrat</w:t>
      </w:r>
      <w:proofErr w:type="spellEnd"/>
      <w:r w:rsidRPr="000234C2">
        <w:rPr>
          <w:rFonts w:eastAsiaTheme="minorHAnsi"/>
          <w:sz w:val="22"/>
        </w:rPr>
        <w:t xml:space="preserve">  la  </w:t>
      </w:r>
      <w:proofErr w:type="spellStart"/>
      <w:r w:rsidRPr="000234C2">
        <w:rPr>
          <w:rFonts w:eastAsiaTheme="minorHAnsi"/>
          <w:sz w:val="22"/>
        </w:rPr>
        <w:t>nr</w:t>
      </w:r>
      <w:proofErr w:type="spellEnd"/>
      <w:r w:rsidRPr="000234C2">
        <w:rPr>
          <w:rFonts w:eastAsiaTheme="minorHAnsi"/>
          <w:sz w:val="22"/>
        </w:rPr>
        <w:t xml:space="preserve">. </w:t>
      </w:r>
      <w:r w:rsidR="0073584A" w:rsidRPr="000234C2">
        <w:rPr>
          <w:rFonts w:eastAsiaTheme="minorHAnsi"/>
          <w:sz w:val="22"/>
        </w:rPr>
        <w:t xml:space="preserve">6823 din </w:t>
      </w:r>
      <w:proofErr w:type="gramStart"/>
      <w:r w:rsidR="0073584A" w:rsidRPr="000234C2">
        <w:rPr>
          <w:rFonts w:eastAsiaTheme="minorHAnsi"/>
          <w:sz w:val="22"/>
        </w:rPr>
        <w:t>29.06</w:t>
      </w:r>
      <w:r w:rsidRPr="000234C2">
        <w:rPr>
          <w:rFonts w:eastAsiaTheme="minorHAnsi"/>
          <w:sz w:val="22"/>
        </w:rPr>
        <w:t>.2026 ,</w:t>
      </w:r>
      <w:proofErr w:type="gramEnd"/>
      <w:r w:rsidRPr="000234C2">
        <w:rPr>
          <w:rFonts w:eastAsiaTheme="minorHAnsi"/>
          <w:sz w:val="22"/>
        </w:rPr>
        <w:t xml:space="preserve"> </w:t>
      </w:r>
      <w:proofErr w:type="spellStart"/>
      <w:r w:rsidRPr="000234C2">
        <w:rPr>
          <w:rFonts w:eastAsiaTheme="minorHAnsi"/>
          <w:sz w:val="22"/>
        </w:rPr>
        <w:t>întocmit</w:t>
      </w:r>
      <w:proofErr w:type="spellEnd"/>
      <w:r w:rsidRPr="000234C2">
        <w:rPr>
          <w:rFonts w:eastAsiaTheme="minorHAnsi"/>
          <w:sz w:val="22"/>
        </w:rPr>
        <w:t xml:space="preserve">  de </w:t>
      </w:r>
      <w:proofErr w:type="spellStart"/>
      <w:r w:rsidRPr="000234C2">
        <w:rPr>
          <w:rFonts w:eastAsiaTheme="minorHAnsi"/>
          <w:sz w:val="22"/>
        </w:rPr>
        <w:t>primarul</w:t>
      </w:r>
      <w:proofErr w:type="spellEnd"/>
      <w:r w:rsidRPr="000234C2">
        <w:rPr>
          <w:rFonts w:eastAsiaTheme="minorHAnsi"/>
          <w:sz w:val="22"/>
        </w:rPr>
        <w:t xml:space="preserve"> </w:t>
      </w:r>
      <w:proofErr w:type="spellStart"/>
      <w:r w:rsidRPr="000234C2">
        <w:rPr>
          <w:rFonts w:eastAsiaTheme="minorHAnsi"/>
          <w:sz w:val="22"/>
        </w:rPr>
        <w:t>comunei</w:t>
      </w:r>
      <w:proofErr w:type="spellEnd"/>
      <w:r w:rsidRPr="000234C2">
        <w:rPr>
          <w:rFonts w:eastAsiaTheme="minorHAnsi"/>
          <w:sz w:val="22"/>
        </w:rPr>
        <w:t xml:space="preserve"> ; </w:t>
      </w:r>
    </w:p>
    <w:p w:rsidR="00FA7A3D" w:rsidRPr="000234C2" w:rsidRDefault="00FA7A3D" w:rsidP="000234C2">
      <w:pPr>
        <w:tabs>
          <w:tab w:val="left" w:pos="9810"/>
        </w:tabs>
        <w:spacing w:after="0" w:line="240" w:lineRule="auto"/>
        <w:ind w:left="270" w:right="52" w:firstLine="0"/>
        <w:rPr>
          <w:rFonts w:eastAsiaTheme="minorHAnsi"/>
          <w:sz w:val="22"/>
        </w:rPr>
      </w:pPr>
      <w:r w:rsidRPr="000234C2">
        <w:rPr>
          <w:rFonts w:eastAsiaTheme="minorHAnsi"/>
          <w:sz w:val="22"/>
        </w:rPr>
        <w:t xml:space="preserve">-    </w:t>
      </w:r>
      <w:proofErr w:type="spellStart"/>
      <w:r w:rsidRPr="000234C2">
        <w:rPr>
          <w:rFonts w:eastAsiaTheme="minorHAnsi"/>
          <w:sz w:val="22"/>
        </w:rPr>
        <w:t>Raportul</w:t>
      </w:r>
      <w:proofErr w:type="spellEnd"/>
      <w:r w:rsidRPr="000234C2">
        <w:rPr>
          <w:rFonts w:eastAsiaTheme="minorHAnsi"/>
          <w:sz w:val="22"/>
        </w:rPr>
        <w:t xml:space="preserve"> </w:t>
      </w:r>
      <w:proofErr w:type="spellStart"/>
      <w:proofErr w:type="gramStart"/>
      <w:r w:rsidRPr="000234C2">
        <w:rPr>
          <w:rFonts w:eastAsiaTheme="minorHAnsi"/>
          <w:sz w:val="22"/>
        </w:rPr>
        <w:t>compartimentului</w:t>
      </w:r>
      <w:proofErr w:type="spellEnd"/>
      <w:r w:rsidRPr="000234C2">
        <w:rPr>
          <w:rFonts w:eastAsiaTheme="minorHAnsi"/>
          <w:sz w:val="22"/>
        </w:rPr>
        <w:t xml:space="preserve">  de</w:t>
      </w:r>
      <w:proofErr w:type="gramEnd"/>
      <w:r w:rsidRPr="000234C2">
        <w:rPr>
          <w:rFonts w:eastAsiaTheme="minorHAnsi"/>
          <w:sz w:val="22"/>
        </w:rPr>
        <w:t xml:space="preserve">  </w:t>
      </w:r>
      <w:proofErr w:type="spellStart"/>
      <w:r w:rsidRPr="000234C2">
        <w:rPr>
          <w:rFonts w:eastAsiaTheme="minorHAnsi"/>
          <w:sz w:val="22"/>
        </w:rPr>
        <w:t>specialitate</w:t>
      </w:r>
      <w:proofErr w:type="spellEnd"/>
      <w:r w:rsidRPr="000234C2">
        <w:rPr>
          <w:rFonts w:eastAsiaTheme="minorHAnsi"/>
          <w:sz w:val="22"/>
        </w:rPr>
        <w:t xml:space="preserve"> </w:t>
      </w:r>
      <w:proofErr w:type="spellStart"/>
      <w:r w:rsidRPr="000234C2">
        <w:rPr>
          <w:rFonts w:eastAsiaTheme="minorHAnsi"/>
          <w:sz w:val="22"/>
        </w:rPr>
        <w:t>inregistrat</w:t>
      </w:r>
      <w:proofErr w:type="spellEnd"/>
      <w:r w:rsidRPr="000234C2">
        <w:rPr>
          <w:rFonts w:eastAsiaTheme="minorHAnsi"/>
          <w:sz w:val="22"/>
        </w:rPr>
        <w:t xml:space="preserve">  la  </w:t>
      </w:r>
      <w:proofErr w:type="spellStart"/>
      <w:r w:rsidRPr="000234C2">
        <w:rPr>
          <w:rFonts w:eastAsiaTheme="minorHAnsi"/>
          <w:sz w:val="22"/>
        </w:rPr>
        <w:t>nr</w:t>
      </w:r>
      <w:proofErr w:type="spellEnd"/>
      <w:r w:rsidRPr="000234C2">
        <w:rPr>
          <w:rFonts w:eastAsiaTheme="minorHAnsi"/>
          <w:sz w:val="22"/>
        </w:rPr>
        <w:t xml:space="preserve">. </w:t>
      </w:r>
      <w:proofErr w:type="gramStart"/>
      <w:r w:rsidR="0073584A" w:rsidRPr="000234C2">
        <w:rPr>
          <w:rFonts w:eastAsiaTheme="minorHAnsi"/>
          <w:sz w:val="22"/>
        </w:rPr>
        <w:t>6824</w:t>
      </w:r>
      <w:proofErr w:type="gramEnd"/>
      <w:r w:rsidR="0073584A" w:rsidRPr="000234C2">
        <w:rPr>
          <w:rFonts w:eastAsiaTheme="minorHAnsi"/>
          <w:sz w:val="22"/>
        </w:rPr>
        <w:t xml:space="preserve"> din 29.08</w:t>
      </w:r>
      <w:r w:rsidRPr="000234C2">
        <w:rPr>
          <w:rFonts w:eastAsiaTheme="minorHAnsi"/>
          <w:sz w:val="22"/>
        </w:rPr>
        <w:t>.2026;</w:t>
      </w:r>
    </w:p>
    <w:p w:rsidR="00FA7A3D" w:rsidRPr="000234C2" w:rsidRDefault="00FA7A3D" w:rsidP="000234C2">
      <w:pPr>
        <w:tabs>
          <w:tab w:val="left" w:pos="9810"/>
        </w:tabs>
        <w:spacing w:after="0" w:line="240" w:lineRule="auto"/>
        <w:ind w:left="270" w:right="52" w:firstLine="0"/>
        <w:rPr>
          <w:rFonts w:eastAsiaTheme="minorHAnsi"/>
          <w:sz w:val="22"/>
        </w:rPr>
      </w:pPr>
      <w:r w:rsidRPr="000234C2">
        <w:rPr>
          <w:rFonts w:eastAsiaTheme="minorHAnsi"/>
          <w:sz w:val="22"/>
        </w:rPr>
        <w:t xml:space="preserve">-   </w:t>
      </w:r>
      <w:proofErr w:type="spellStart"/>
      <w:r w:rsidRPr="000234C2">
        <w:rPr>
          <w:rFonts w:eastAsiaTheme="minorHAnsi"/>
          <w:sz w:val="22"/>
        </w:rPr>
        <w:t>Avizul</w:t>
      </w:r>
      <w:proofErr w:type="spellEnd"/>
      <w:r w:rsidRPr="000234C2">
        <w:rPr>
          <w:rFonts w:eastAsiaTheme="minorHAnsi"/>
          <w:sz w:val="22"/>
        </w:rPr>
        <w:t xml:space="preserve"> </w:t>
      </w:r>
      <w:proofErr w:type="spellStart"/>
      <w:proofErr w:type="gramStart"/>
      <w:r w:rsidRPr="000234C2">
        <w:rPr>
          <w:rFonts w:eastAsiaTheme="minorHAnsi"/>
          <w:sz w:val="22"/>
        </w:rPr>
        <w:t>pentru</w:t>
      </w:r>
      <w:proofErr w:type="spellEnd"/>
      <w:r w:rsidRPr="000234C2">
        <w:rPr>
          <w:rFonts w:eastAsiaTheme="minorHAnsi"/>
          <w:sz w:val="22"/>
        </w:rPr>
        <w:t xml:space="preserve">  </w:t>
      </w:r>
      <w:proofErr w:type="spellStart"/>
      <w:r w:rsidRPr="000234C2">
        <w:rPr>
          <w:rFonts w:eastAsiaTheme="minorHAnsi"/>
          <w:sz w:val="22"/>
        </w:rPr>
        <w:t>legalitate,intocmit</w:t>
      </w:r>
      <w:proofErr w:type="spellEnd"/>
      <w:proofErr w:type="gramEnd"/>
      <w:r w:rsidRPr="000234C2">
        <w:rPr>
          <w:rFonts w:eastAsiaTheme="minorHAnsi"/>
          <w:sz w:val="22"/>
        </w:rPr>
        <w:t xml:space="preserve"> de  </w:t>
      </w:r>
      <w:proofErr w:type="spellStart"/>
      <w:r w:rsidRPr="000234C2">
        <w:rPr>
          <w:rFonts w:eastAsiaTheme="minorHAnsi"/>
          <w:sz w:val="22"/>
        </w:rPr>
        <w:t>secretarul</w:t>
      </w:r>
      <w:proofErr w:type="spellEnd"/>
      <w:r w:rsidRPr="000234C2">
        <w:rPr>
          <w:rFonts w:eastAsiaTheme="minorHAnsi"/>
          <w:sz w:val="22"/>
        </w:rPr>
        <w:t xml:space="preserve"> general  al  UAT , </w:t>
      </w:r>
    </w:p>
    <w:p w:rsidR="00FA7A3D" w:rsidRPr="000234C2" w:rsidRDefault="00FA7A3D" w:rsidP="000234C2">
      <w:pPr>
        <w:tabs>
          <w:tab w:val="left" w:pos="9810"/>
        </w:tabs>
        <w:spacing w:after="0" w:line="240" w:lineRule="auto"/>
        <w:ind w:left="270" w:right="52" w:firstLine="0"/>
        <w:rPr>
          <w:rFonts w:eastAsiaTheme="minorHAnsi"/>
          <w:sz w:val="22"/>
        </w:rPr>
      </w:pPr>
      <w:r w:rsidRPr="000234C2">
        <w:rPr>
          <w:rFonts w:eastAsiaTheme="minorHAnsi"/>
          <w:sz w:val="22"/>
        </w:rPr>
        <w:t xml:space="preserve">-   </w:t>
      </w:r>
      <w:proofErr w:type="spellStart"/>
      <w:r w:rsidRPr="000234C2">
        <w:rPr>
          <w:rFonts w:eastAsiaTheme="minorHAnsi"/>
          <w:sz w:val="22"/>
        </w:rPr>
        <w:t>Avizele</w:t>
      </w:r>
      <w:proofErr w:type="spellEnd"/>
      <w:r w:rsidRPr="000234C2">
        <w:rPr>
          <w:rFonts w:eastAsiaTheme="minorHAnsi"/>
          <w:sz w:val="22"/>
        </w:rPr>
        <w:t xml:space="preserve"> </w:t>
      </w:r>
      <w:proofErr w:type="spellStart"/>
      <w:r w:rsidRPr="000234C2">
        <w:rPr>
          <w:rFonts w:eastAsiaTheme="minorHAnsi"/>
          <w:sz w:val="22"/>
        </w:rPr>
        <w:t>Comisiilor</w:t>
      </w:r>
      <w:proofErr w:type="spellEnd"/>
      <w:r w:rsidRPr="000234C2">
        <w:rPr>
          <w:rFonts w:eastAsiaTheme="minorHAnsi"/>
          <w:sz w:val="22"/>
        </w:rPr>
        <w:t xml:space="preserve"> de </w:t>
      </w:r>
      <w:proofErr w:type="spellStart"/>
      <w:r w:rsidRPr="000234C2">
        <w:rPr>
          <w:rFonts w:eastAsiaTheme="minorHAnsi"/>
          <w:sz w:val="22"/>
        </w:rPr>
        <w:t>specialitate</w:t>
      </w:r>
      <w:proofErr w:type="spellEnd"/>
      <w:r w:rsidRPr="000234C2">
        <w:rPr>
          <w:rFonts w:eastAsiaTheme="minorHAnsi"/>
          <w:sz w:val="22"/>
        </w:rPr>
        <w:t xml:space="preserve"> ale </w:t>
      </w:r>
      <w:proofErr w:type="spellStart"/>
      <w:r w:rsidRPr="000234C2">
        <w:rPr>
          <w:rFonts w:eastAsiaTheme="minorHAnsi"/>
          <w:sz w:val="22"/>
        </w:rPr>
        <w:t>Consiliului</w:t>
      </w:r>
      <w:proofErr w:type="spellEnd"/>
      <w:r w:rsidRPr="000234C2">
        <w:rPr>
          <w:rFonts w:eastAsiaTheme="minorHAnsi"/>
          <w:sz w:val="22"/>
        </w:rPr>
        <w:t xml:space="preserve"> Local Ion </w:t>
      </w:r>
      <w:proofErr w:type="spellStart"/>
      <w:r w:rsidRPr="000234C2">
        <w:rPr>
          <w:rFonts w:eastAsiaTheme="minorHAnsi"/>
          <w:sz w:val="22"/>
        </w:rPr>
        <w:t>Creangă</w:t>
      </w:r>
      <w:proofErr w:type="spellEnd"/>
      <w:r w:rsidRPr="000234C2">
        <w:rPr>
          <w:rFonts w:eastAsiaTheme="minorHAnsi"/>
          <w:sz w:val="22"/>
        </w:rPr>
        <w:t>;</w:t>
      </w:r>
    </w:p>
    <w:p w:rsidR="00FA7A3D" w:rsidRPr="000234C2" w:rsidRDefault="00FA7A3D" w:rsidP="000234C2">
      <w:pPr>
        <w:tabs>
          <w:tab w:val="left" w:pos="9810"/>
        </w:tabs>
        <w:spacing w:after="0" w:line="240" w:lineRule="auto"/>
        <w:ind w:left="-180" w:right="52" w:firstLine="0"/>
        <w:jc w:val="left"/>
        <w:rPr>
          <w:rFonts w:eastAsiaTheme="minorHAnsi"/>
          <w:sz w:val="22"/>
        </w:rPr>
      </w:pPr>
      <w:r w:rsidRPr="000234C2">
        <w:rPr>
          <w:rFonts w:eastAsiaTheme="minorHAnsi"/>
          <w:sz w:val="22"/>
        </w:rPr>
        <w:t xml:space="preserve">         In </w:t>
      </w:r>
      <w:proofErr w:type="spellStart"/>
      <w:proofErr w:type="gramStart"/>
      <w:r w:rsidRPr="000234C2">
        <w:rPr>
          <w:rFonts w:eastAsiaTheme="minorHAnsi"/>
          <w:sz w:val="22"/>
        </w:rPr>
        <w:t>temeiul</w:t>
      </w:r>
      <w:proofErr w:type="spellEnd"/>
      <w:r w:rsidRPr="000234C2">
        <w:rPr>
          <w:rFonts w:eastAsiaTheme="minorHAnsi"/>
          <w:sz w:val="22"/>
        </w:rPr>
        <w:t xml:space="preserve">  </w:t>
      </w:r>
      <w:proofErr w:type="spellStart"/>
      <w:r w:rsidRPr="000234C2">
        <w:rPr>
          <w:rFonts w:eastAsiaTheme="minorHAnsi"/>
          <w:sz w:val="22"/>
        </w:rPr>
        <w:t>dispozitiilor</w:t>
      </w:r>
      <w:proofErr w:type="spellEnd"/>
      <w:proofErr w:type="gramEnd"/>
      <w:r w:rsidRPr="000234C2">
        <w:rPr>
          <w:rFonts w:eastAsiaTheme="minorHAnsi"/>
          <w:sz w:val="22"/>
        </w:rPr>
        <w:t xml:space="preserve">  art. </w:t>
      </w:r>
      <w:proofErr w:type="gramStart"/>
      <w:r w:rsidRPr="000234C2">
        <w:rPr>
          <w:rFonts w:eastAsiaTheme="minorHAnsi"/>
          <w:sz w:val="22"/>
        </w:rPr>
        <w:t>129</w:t>
      </w:r>
      <w:proofErr w:type="gramEnd"/>
      <w:r w:rsidRPr="000234C2">
        <w:rPr>
          <w:rFonts w:eastAsiaTheme="minorHAnsi"/>
          <w:sz w:val="22"/>
        </w:rPr>
        <w:t xml:space="preserve"> </w:t>
      </w:r>
      <w:proofErr w:type="spellStart"/>
      <w:r w:rsidRPr="000234C2">
        <w:rPr>
          <w:rFonts w:eastAsiaTheme="minorHAnsi"/>
          <w:sz w:val="22"/>
        </w:rPr>
        <w:t>alin</w:t>
      </w:r>
      <w:proofErr w:type="spellEnd"/>
      <w:r w:rsidRPr="000234C2">
        <w:rPr>
          <w:rFonts w:eastAsiaTheme="minorHAnsi"/>
          <w:sz w:val="22"/>
        </w:rPr>
        <w:t>.</w:t>
      </w:r>
      <w:r w:rsidR="00844018" w:rsidRPr="000234C2">
        <w:rPr>
          <w:rFonts w:eastAsiaTheme="minorHAnsi"/>
          <w:sz w:val="22"/>
        </w:rPr>
        <w:t xml:space="preserve"> (1) </w:t>
      </w:r>
      <w:proofErr w:type="spellStart"/>
      <w:proofErr w:type="gramStart"/>
      <w:r w:rsidR="00844018" w:rsidRPr="000234C2">
        <w:rPr>
          <w:rFonts w:eastAsiaTheme="minorHAnsi"/>
          <w:sz w:val="22"/>
        </w:rPr>
        <w:t>si</w:t>
      </w:r>
      <w:proofErr w:type="spellEnd"/>
      <w:proofErr w:type="gramEnd"/>
      <w:r w:rsidR="00844018" w:rsidRPr="000234C2">
        <w:rPr>
          <w:rFonts w:eastAsiaTheme="minorHAnsi"/>
          <w:sz w:val="22"/>
        </w:rPr>
        <w:t xml:space="preserve"> </w:t>
      </w:r>
      <w:proofErr w:type="spellStart"/>
      <w:r w:rsidR="00844018" w:rsidRPr="000234C2">
        <w:rPr>
          <w:rFonts w:eastAsiaTheme="minorHAnsi"/>
          <w:sz w:val="22"/>
        </w:rPr>
        <w:t>alin</w:t>
      </w:r>
      <w:proofErr w:type="spellEnd"/>
      <w:r w:rsidR="00844018" w:rsidRPr="000234C2">
        <w:rPr>
          <w:rFonts w:eastAsiaTheme="minorHAnsi"/>
          <w:sz w:val="22"/>
        </w:rPr>
        <w:t>.</w:t>
      </w:r>
      <w:r w:rsidR="007352EF" w:rsidRPr="000234C2">
        <w:rPr>
          <w:rFonts w:eastAsiaTheme="minorHAnsi"/>
          <w:sz w:val="22"/>
        </w:rPr>
        <w:t>(2) lit „d</w:t>
      </w:r>
      <w:r w:rsidR="006A2B9F" w:rsidRPr="000234C2">
        <w:rPr>
          <w:rFonts w:eastAsiaTheme="minorHAnsi"/>
          <w:sz w:val="22"/>
        </w:rPr>
        <w:t xml:space="preserve">”, </w:t>
      </w:r>
      <w:proofErr w:type="spellStart"/>
      <w:r w:rsidR="006A2B9F" w:rsidRPr="000234C2">
        <w:rPr>
          <w:rFonts w:eastAsiaTheme="minorHAnsi"/>
          <w:sz w:val="22"/>
        </w:rPr>
        <w:t>si</w:t>
      </w:r>
      <w:proofErr w:type="spellEnd"/>
      <w:r w:rsidR="006A2B9F" w:rsidRPr="000234C2">
        <w:rPr>
          <w:rFonts w:eastAsiaTheme="minorHAnsi"/>
          <w:sz w:val="22"/>
        </w:rPr>
        <w:t xml:space="preserve"> art.</w:t>
      </w:r>
      <w:r w:rsidRPr="000234C2">
        <w:rPr>
          <w:rFonts w:eastAsiaTheme="minorHAnsi"/>
          <w:sz w:val="22"/>
        </w:rPr>
        <w:t xml:space="preserve"> </w:t>
      </w:r>
      <w:proofErr w:type="gramStart"/>
      <w:r w:rsidRPr="000234C2">
        <w:rPr>
          <w:rFonts w:eastAsiaTheme="minorHAnsi"/>
          <w:sz w:val="22"/>
        </w:rPr>
        <w:t xml:space="preserve">1  </w:t>
      </w:r>
      <w:proofErr w:type="spellStart"/>
      <w:r w:rsidRPr="000234C2">
        <w:rPr>
          <w:rFonts w:eastAsiaTheme="minorHAnsi"/>
          <w:sz w:val="22"/>
        </w:rPr>
        <w:t>alin</w:t>
      </w:r>
      <w:proofErr w:type="spellEnd"/>
      <w:proofErr w:type="gramEnd"/>
      <w:r w:rsidRPr="000234C2">
        <w:rPr>
          <w:rFonts w:eastAsiaTheme="minorHAnsi"/>
          <w:sz w:val="22"/>
        </w:rPr>
        <w:t xml:space="preserve">.(2) lit „b” din </w:t>
      </w:r>
      <w:proofErr w:type="spellStart"/>
      <w:r w:rsidRPr="000234C2">
        <w:rPr>
          <w:rFonts w:eastAsiaTheme="minorHAnsi"/>
          <w:sz w:val="22"/>
        </w:rPr>
        <w:t>Anexa</w:t>
      </w:r>
      <w:proofErr w:type="spellEnd"/>
      <w:r w:rsidRPr="000234C2">
        <w:rPr>
          <w:rFonts w:eastAsiaTheme="minorHAnsi"/>
          <w:sz w:val="22"/>
        </w:rPr>
        <w:t xml:space="preserve"> </w:t>
      </w:r>
      <w:proofErr w:type="spellStart"/>
      <w:r w:rsidRPr="000234C2">
        <w:rPr>
          <w:rFonts w:eastAsiaTheme="minorHAnsi"/>
          <w:sz w:val="22"/>
        </w:rPr>
        <w:t>nr</w:t>
      </w:r>
      <w:proofErr w:type="spellEnd"/>
      <w:r w:rsidRPr="000234C2">
        <w:rPr>
          <w:rFonts w:eastAsiaTheme="minorHAnsi"/>
          <w:sz w:val="22"/>
        </w:rPr>
        <w:t xml:space="preserve">. </w:t>
      </w:r>
      <w:proofErr w:type="gramStart"/>
      <w:r w:rsidRPr="000234C2">
        <w:rPr>
          <w:rFonts w:eastAsiaTheme="minorHAnsi"/>
          <w:sz w:val="22"/>
        </w:rPr>
        <w:t>1 ,</w:t>
      </w:r>
      <w:proofErr w:type="gramEnd"/>
      <w:r w:rsidRPr="000234C2">
        <w:rPr>
          <w:rFonts w:eastAsiaTheme="minorHAnsi"/>
          <w:sz w:val="22"/>
        </w:rPr>
        <w:t xml:space="preserve"> art. 139 </w:t>
      </w:r>
      <w:proofErr w:type="spellStart"/>
      <w:r w:rsidRPr="000234C2">
        <w:rPr>
          <w:rFonts w:eastAsiaTheme="minorHAnsi"/>
          <w:sz w:val="22"/>
        </w:rPr>
        <w:t>alin</w:t>
      </w:r>
      <w:proofErr w:type="spellEnd"/>
      <w:proofErr w:type="gramStart"/>
      <w:r w:rsidRPr="000234C2">
        <w:rPr>
          <w:rFonts w:eastAsiaTheme="minorHAnsi"/>
          <w:sz w:val="22"/>
        </w:rPr>
        <w:t>.(</w:t>
      </w:r>
      <w:proofErr w:type="gramEnd"/>
      <w:r w:rsidRPr="000234C2">
        <w:rPr>
          <w:rFonts w:eastAsiaTheme="minorHAnsi"/>
          <w:sz w:val="22"/>
        </w:rPr>
        <w:t>1)</w:t>
      </w:r>
      <w:r w:rsidR="006A2B9F" w:rsidRPr="000234C2">
        <w:rPr>
          <w:rFonts w:eastAsiaTheme="minorHAnsi"/>
          <w:sz w:val="22"/>
        </w:rPr>
        <w:t xml:space="preserve">, </w:t>
      </w:r>
      <w:proofErr w:type="spellStart"/>
      <w:r w:rsidR="006A2B9F" w:rsidRPr="000234C2">
        <w:rPr>
          <w:rFonts w:eastAsiaTheme="minorHAnsi"/>
          <w:sz w:val="22"/>
        </w:rPr>
        <w:t>alin</w:t>
      </w:r>
      <w:proofErr w:type="spellEnd"/>
      <w:r w:rsidR="006A2B9F" w:rsidRPr="000234C2">
        <w:rPr>
          <w:rFonts w:eastAsiaTheme="minorHAnsi"/>
          <w:sz w:val="22"/>
        </w:rPr>
        <w:t xml:space="preserve">.(3) lit. „ </w:t>
      </w:r>
      <w:proofErr w:type="spellStart"/>
      <w:proofErr w:type="gramStart"/>
      <w:r w:rsidR="006A2B9F" w:rsidRPr="000234C2">
        <w:rPr>
          <w:rFonts w:eastAsiaTheme="minorHAnsi"/>
          <w:sz w:val="22"/>
        </w:rPr>
        <w:t>i</w:t>
      </w:r>
      <w:proofErr w:type="spellEnd"/>
      <w:proofErr w:type="gramEnd"/>
      <w:r w:rsidRPr="000234C2">
        <w:rPr>
          <w:rFonts w:eastAsiaTheme="minorHAnsi"/>
          <w:sz w:val="22"/>
        </w:rPr>
        <w:t xml:space="preserve">”  </w:t>
      </w:r>
      <w:proofErr w:type="spellStart"/>
      <w:r w:rsidRPr="000234C2">
        <w:rPr>
          <w:rFonts w:eastAsiaTheme="minorHAnsi"/>
          <w:sz w:val="22"/>
        </w:rPr>
        <w:t>precum</w:t>
      </w:r>
      <w:proofErr w:type="spellEnd"/>
      <w:r w:rsidRPr="000234C2">
        <w:rPr>
          <w:rFonts w:eastAsiaTheme="minorHAnsi"/>
          <w:sz w:val="22"/>
        </w:rPr>
        <w:t xml:space="preserve"> </w:t>
      </w:r>
      <w:proofErr w:type="spellStart"/>
      <w:r w:rsidRPr="000234C2">
        <w:rPr>
          <w:rFonts w:eastAsiaTheme="minorHAnsi"/>
          <w:sz w:val="22"/>
        </w:rPr>
        <w:t>si</w:t>
      </w:r>
      <w:proofErr w:type="spellEnd"/>
      <w:r w:rsidRPr="000234C2">
        <w:rPr>
          <w:rFonts w:eastAsiaTheme="minorHAnsi"/>
          <w:sz w:val="22"/>
        </w:rPr>
        <w:t xml:space="preserve"> ale  art. 196 </w:t>
      </w:r>
      <w:proofErr w:type="spellStart"/>
      <w:r w:rsidRPr="000234C2">
        <w:rPr>
          <w:rFonts w:eastAsiaTheme="minorHAnsi"/>
          <w:sz w:val="22"/>
        </w:rPr>
        <w:t>alin</w:t>
      </w:r>
      <w:proofErr w:type="spellEnd"/>
      <w:proofErr w:type="gramStart"/>
      <w:r w:rsidRPr="000234C2">
        <w:rPr>
          <w:rFonts w:eastAsiaTheme="minorHAnsi"/>
          <w:sz w:val="22"/>
        </w:rPr>
        <w:t>.(</w:t>
      </w:r>
      <w:proofErr w:type="gramEnd"/>
      <w:r w:rsidRPr="000234C2">
        <w:rPr>
          <w:rFonts w:eastAsiaTheme="minorHAnsi"/>
          <w:sz w:val="22"/>
        </w:rPr>
        <w:t>1)  lit. „</w:t>
      </w:r>
      <w:proofErr w:type="gramStart"/>
      <w:r w:rsidRPr="000234C2">
        <w:rPr>
          <w:rFonts w:eastAsiaTheme="minorHAnsi"/>
          <w:sz w:val="22"/>
        </w:rPr>
        <w:t>a</w:t>
      </w:r>
      <w:proofErr w:type="gramEnd"/>
      <w:r w:rsidRPr="000234C2">
        <w:rPr>
          <w:rFonts w:eastAsiaTheme="minorHAnsi"/>
          <w:sz w:val="22"/>
        </w:rPr>
        <w:t xml:space="preserve">” din  </w:t>
      </w:r>
      <w:proofErr w:type="spellStart"/>
      <w:r w:rsidRPr="000234C2">
        <w:rPr>
          <w:rFonts w:eastAsiaTheme="minorHAnsi"/>
          <w:sz w:val="22"/>
        </w:rPr>
        <w:t>Codul</w:t>
      </w:r>
      <w:proofErr w:type="spellEnd"/>
      <w:r w:rsidRPr="000234C2">
        <w:rPr>
          <w:rFonts w:eastAsiaTheme="minorHAnsi"/>
          <w:sz w:val="22"/>
        </w:rPr>
        <w:t xml:space="preserve">  </w:t>
      </w:r>
      <w:proofErr w:type="spellStart"/>
      <w:r w:rsidRPr="000234C2">
        <w:rPr>
          <w:rFonts w:eastAsiaTheme="minorHAnsi"/>
          <w:sz w:val="22"/>
        </w:rPr>
        <w:t>administrativ</w:t>
      </w:r>
      <w:proofErr w:type="spellEnd"/>
      <w:r w:rsidRPr="000234C2">
        <w:rPr>
          <w:rFonts w:eastAsiaTheme="minorHAnsi"/>
          <w:sz w:val="22"/>
        </w:rPr>
        <w:t xml:space="preserve">  </w:t>
      </w:r>
      <w:proofErr w:type="spellStart"/>
      <w:r w:rsidRPr="000234C2">
        <w:rPr>
          <w:rFonts w:eastAsiaTheme="minorHAnsi"/>
          <w:sz w:val="22"/>
        </w:rPr>
        <w:t>aprobat</w:t>
      </w:r>
      <w:proofErr w:type="spellEnd"/>
      <w:r w:rsidRPr="000234C2">
        <w:rPr>
          <w:rFonts w:eastAsiaTheme="minorHAnsi"/>
          <w:sz w:val="22"/>
        </w:rPr>
        <w:t xml:space="preserve">   </w:t>
      </w:r>
      <w:proofErr w:type="spellStart"/>
      <w:r w:rsidRPr="000234C2">
        <w:rPr>
          <w:rFonts w:eastAsiaTheme="minorHAnsi"/>
          <w:sz w:val="22"/>
        </w:rPr>
        <w:t>prin</w:t>
      </w:r>
      <w:proofErr w:type="spellEnd"/>
      <w:r w:rsidRPr="000234C2">
        <w:rPr>
          <w:rFonts w:eastAsiaTheme="minorHAnsi"/>
          <w:sz w:val="22"/>
        </w:rPr>
        <w:t xml:space="preserve"> </w:t>
      </w:r>
      <w:proofErr w:type="spellStart"/>
      <w:r w:rsidRPr="000234C2">
        <w:rPr>
          <w:rFonts w:eastAsiaTheme="minorHAnsi"/>
          <w:sz w:val="22"/>
        </w:rPr>
        <w:t>Ordonanta</w:t>
      </w:r>
      <w:proofErr w:type="spellEnd"/>
      <w:r w:rsidRPr="000234C2">
        <w:rPr>
          <w:rFonts w:eastAsiaTheme="minorHAnsi"/>
          <w:sz w:val="22"/>
        </w:rPr>
        <w:t xml:space="preserve">  de  </w:t>
      </w:r>
      <w:proofErr w:type="spellStart"/>
      <w:r w:rsidRPr="000234C2">
        <w:rPr>
          <w:rFonts w:eastAsiaTheme="minorHAnsi"/>
          <w:sz w:val="22"/>
        </w:rPr>
        <w:t>Urgenta</w:t>
      </w:r>
      <w:proofErr w:type="spellEnd"/>
      <w:r w:rsidRPr="000234C2">
        <w:rPr>
          <w:rFonts w:eastAsiaTheme="minorHAnsi"/>
          <w:sz w:val="22"/>
        </w:rPr>
        <w:t xml:space="preserve">  a  </w:t>
      </w:r>
      <w:proofErr w:type="spellStart"/>
      <w:r w:rsidRPr="000234C2">
        <w:rPr>
          <w:rFonts w:eastAsiaTheme="minorHAnsi"/>
          <w:sz w:val="22"/>
        </w:rPr>
        <w:t>Guvernului</w:t>
      </w:r>
      <w:proofErr w:type="spellEnd"/>
      <w:r w:rsidRPr="000234C2">
        <w:rPr>
          <w:rFonts w:eastAsiaTheme="minorHAnsi"/>
          <w:sz w:val="22"/>
        </w:rPr>
        <w:t xml:space="preserve">  </w:t>
      </w:r>
      <w:proofErr w:type="spellStart"/>
      <w:r w:rsidRPr="000234C2">
        <w:rPr>
          <w:rFonts w:eastAsiaTheme="minorHAnsi"/>
          <w:sz w:val="22"/>
        </w:rPr>
        <w:t>nr</w:t>
      </w:r>
      <w:proofErr w:type="spellEnd"/>
      <w:r w:rsidRPr="000234C2">
        <w:rPr>
          <w:rFonts w:eastAsiaTheme="minorHAnsi"/>
          <w:sz w:val="22"/>
        </w:rPr>
        <w:t xml:space="preserve">.  57 din 03.07.2019, </w:t>
      </w:r>
      <w:proofErr w:type="gramStart"/>
      <w:r w:rsidRPr="000234C2">
        <w:rPr>
          <w:rFonts w:eastAsiaTheme="minorHAnsi"/>
          <w:sz w:val="22"/>
        </w:rPr>
        <w:t xml:space="preserve">cu  </w:t>
      </w:r>
      <w:proofErr w:type="spellStart"/>
      <w:r w:rsidRPr="000234C2">
        <w:rPr>
          <w:rFonts w:eastAsiaTheme="minorHAnsi"/>
          <w:sz w:val="22"/>
        </w:rPr>
        <w:t>modificarile</w:t>
      </w:r>
      <w:proofErr w:type="spellEnd"/>
      <w:proofErr w:type="gramEnd"/>
      <w:r w:rsidRPr="000234C2">
        <w:rPr>
          <w:rFonts w:eastAsiaTheme="minorHAnsi"/>
          <w:sz w:val="22"/>
        </w:rPr>
        <w:t xml:space="preserve">  </w:t>
      </w:r>
      <w:proofErr w:type="spellStart"/>
      <w:r w:rsidRPr="000234C2">
        <w:rPr>
          <w:rFonts w:eastAsiaTheme="minorHAnsi"/>
          <w:sz w:val="22"/>
        </w:rPr>
        <w:t>si</w:t>
      </w:r>
      <w:proofErr w:type="spellEnd"/>
      <w:r w:rsidRPr="000234C2">
        <w:rPr>
          <w:rFonts w:eastAsiaTheme="minorHAnsi"/>
          <w:sz w:val="22"/>
        </w:rPr>
        <w:t xml:space="preserve">  </w:t>
      </w:r>
      <w:proofErr w:type="spellStart"/>
      <w:r w:rsidRPr="000234C2">
        <w:rPr>
          <w:rFonts w:eastAsiaTheme="minorHAnsi"/>
          <w:sz w:val="22"/>
        </w:rPr>
        <w:t>completarile</w:t>
      </w:r>
      <w:proofErr w:type="spellEnd"/>
      <w:r w:rsidRPr="000234C2">
        <w:rPr>
          <w:rFonts w:eastAsiaTheme="minorHAnsi"/>
          <w:sz w:val="22"/>
        </w:rPr>
        <w:t xml:space="preserve">  </w:t>
      </w:r>
      <w:proofErr w:type="spellStart"/>
      <w:r w:rsidRPr="000234C2">
        <w:rPr>
          <w:rFonts w:eastAsiaTheme="minorHAnsi"/>
          <w:sz w:val="22"/>
        </w:rPr>
        <w:t>ulterioare</w:t>
      </w:r>
      <w:proofErr w:type="spellEnd"/>
      <w:r w:rsidRPr="000234C2">
        <w:rPr>
          <w:rFonts w:eastAsiaTheme="minorHAnsi"/>
          <w:sz w:val="22"/>
        </w:rPr>
        <w:t xml:space="preserve">  :</w:t>
      </w:r>
    </w:p>
    <w:p w:rsidR="00FA7A3D" w:rsidRDefault="00FA7A3D" w:rsidP="000234C2">
      <w:pPr>
        <w:tabs>
          <w:tab w:val="left" w:pos="9810"/>
        </w:tabs>
        <w:spacing w:after="160" w:line="240" w:lineRule="auto"/>
        <w:ind w:left="0" w:right="-468" w:firstLine="0"/>
        <w:jc w:val="left"/>
        <w:rPr>
          <w:rFonts w:eastAsia="Calibri"/>
          <w:b/>
          <w:color w:val="auto"/>
          <w:sz w:val="22"/>
        </w:rPr>
      </w:pPr>
      <w:r w:rsidRPr="000234C2">
        <w:rPr>
          <w:rFonts w:eastAsia="Calibri"/>
          <w:b/>
          <w:color w:val="auto"/>
          <w:sz w:val="22"/>
        </w:rPr>
        <w:t xml:space="preserve">          </w:t>
      </w:r>
      <w:proofErr w:type="spellStart"/>
      <w:r w:rsidRPr="000234C2">
        <w:rPr>
          <w:rFonts w:eastAsia="Calibri"/>
          <w:b/>
          <w:color w:val="auto"/>
          <w:sz w:val="22"/>
        </w:rPr>
        <w:t>Primarul</w:t>
      </w:r>
      <w:proofErr w:type="spellEnd"/>
      <w:r w:rsidRPr="000234C2">
        <w:rPr>
          <w:rFonts w:eastAsia="Calibri"/>
          <w:b/>
          <w:color w:val="auto"/>
          <w:sz w:val="22"/>
        </w:rPr>
        <w:t xml:space="preserve">   </w:t>
      </w:r>
      <w:proofErr w:type="spellStart"/>
      <w:r w:rsidRPr="000234C2">
        <w:rPr>
          <w:rFonts w:eastAsia="Calibri"/>
          <w:b/>
          <w:color w:val="auto"/>
          <w:sz w:val="22"/>
        </w:rPr>
        <w:t>comunei</w:t>
      </w:r>
      <w:proofErr w:type="spellEnd"/>
      <w:r w:rsidRPr="000234C2">
        <w:rPr>
          <w:rFonts w:eastAsia="Calibri"/>
          <w:b/>
          <w:color w:val="auto"/>
          <w:sz w:val="22"/>
        </w:rPr>
        <w:t xml:space="preserve"> Ion </w:t>
      </w:r>
      <w:proofErr w:type="spellStart"/>
      <w:r w:rsidRPr="000234C2">
        <w:rPr>
          <w:rFonts w:eastAsia="Calibri"/>
          <w:b/>
          <w:color w:val="auto"/>
          <w:sz w:val="22"/>
        </w:rPr>
        <w:t>Creanga</w:t>
      </w:r>
      <w:proofErr w:type="spellEnd"/>
      <w:r w:rsidRPr="000234C2">
        <w:rPr>
          <w:rFonts w:eastAsia="Calibri"/>
          <w:b/>
          <w:color w:val="auto"/>
          <w:sz w:val="22"/>
        </w:rPr>
        <w:t xml:space="preserve">, </w:t>
      </w:r>
      <w:proofErr w:type="spellStart"/>
      <w:proofErr w:type="gramStart"/>
      <w:r w:rsidRPr="000234C2">
        <w:rPr>
          <w:rFonts w:eastAsia="Calibri"/>
          <w:b/>
          <w:color w:val="auto"/>
          <w:sz w:val="22"/>
        </w:rPr>
        <w:t>judetul</w:t>
      </w:r>
      <w:proofErr w:type="spellEnd"/>
      <w:r w:rsidRPr="000234C2">
        <w:rPr>
          <w:rFonts w:eastAsia="Calibri"/>
          <w:b/>
          <w:color w:val="auto"/>
          <w:sz w:val="22"/>
        </w:rPr>
        <w:t xml:space="preserve">  </w:t>
      </w:r>
      <w:proofErr w:type="spellStart"/>
      <w:r w:rsidRPr="000234C2">
        <w:rPr>
          <w:rFonts w:eastAsia="Calibri"/>
          <w:b/>
          <w:color w:val="auto"/>
          <w:sz w:val="22"/>
        </w:rPr>
        <w:t>Neamt</w:t>
      </w:r>
      <w:proofErr w:type="spellEnd"/>
      <w:proofErr w:type="gramEnd"/>
      <w:r w:rsidRPr="000234C2">
        <w:rPr>
          <w:rFonts w:eastAsia="Calibri"/>
          <w:b/>
          <w:color w:val="auto"/>
          <w:sz w:val="22"/>
        </w:rPr>
        <w:t xml:space="preserve"> , </w:t>
      </w:r>
    </w:p>
    <w:p w:rsidR="000234C2" w:rsidRPr="000234C2" w:rsidRDefault="000234C2" w:rsidP="000234C2">
      <w:pPr>
        <w:tabs>
          <w:tab w:val="left" w:pos="9810"/>
        </w:tabs>
        <w:spacing w:after="160" w:line="240" w:lineRule="auto"/>
        <w:ind w:left="0" w:right="-468" w:firstLine="0"/>
        <w:jc w:val="left"/>
        <w:rPr>
          <w:rFonts w:eastAsia="Calibri"/>
          <w:b/>
          <w:color w:val="auto"/>
          <w:sz w:val="22"/>
        </w:rPr>
      </w:pPr>
    </w:p>
    <w:p w:rsidR="00FA7A3D" w:rsidRPr="000234C2" w:rsidRDefault="00FA7A3D" w:rsidP="000234C2">
      <w:pPr>
        <w:spacing w:after="0" w:line="240" w:lineRule="auto"/>
        <w:ind w:left="-180" w:right="-468" w:firstLine="0"/>
        <w:jc w:val="center"/>
        <w:rPr>
          <w:rFonts w:eastAsia="Calibri"/>
          <w:b/>
          <w:color w:val="auto"/>
          <w:sz w:val="22"/>
        </w:rPr>
      </w:pPr>
      <w:r w:rsidRPr="000234C2">
        <w:rPr>
          <w:rFonts w:eastAsia="Calibri"/>
          <w:b/>
          <w:color w:val="auto"/>
          <w:sz w:val="22"/>
        </w:rPr>
        <w:t>PROPUNE   :</w:t>
      </w:r>
    </w:p>
    <w:p w:rsidR="007305CD" w:rsidRPr="000234C2" w:rsidRDefault="007305CD" w:rsidP="000234C2">
      <w:pPr>
        <w:spacing w:after="0" w:line="240" w:lineRule="auto"/>
        <w:rPr>
          <w:rFonts w:eastAsia="Arial"/>
          <w:sz w:val="22"/>
          <w:vertAlign w:val="superscript"/>
          <w:lang w:val="ro-RO"/>
        </w:rPr>
      </w:pPr>
    </w:p>
    <w:p w:rsidR="001D3EAA" w:rsidRPr="000234C2" w:rsidRDefault="0056389D" w:rsidP="000234C2">
      <w:pPr>
        <w:spacing w:after="0" w:line="240" w:lineRule="auto"/>
        <w:ind w:left="0" w:right="91" w:firstLine="0"/>
        <w:jc w:val="left"/>
        <w:rPr>
          <w:sz w:val="22"/>
        </w:rPr>
      </w:pPr>
      <w:r w:rsidRPr="000234C2">
        <w:rPr>
          <w:b/>
          <w:sz w:val="22"/>
          <w:lang w:val="ro-RO"/>
        </w:rPr>
        <w:t xml:space="preserve">            Art. 1 . </w:t>
      </w:r>
      <w:r w:rsidR="001D3EAA" w:rsidRPr="000234C2">
        <w:rPr>
          <w:sz w:val="22"/>
          <w:lang w:val="ro-RO"/>
        </w:rPr>
        <w:t xml:space="preserve">Se aprobă Regulamentul propriu cuprinzând </w:t>
      </w:r>
      <w:proofErr w:type="spellStart"/>
      <w:r w:rsidR="00A544EC" w:rsidRPr="000234C2">
        <w:rPr>
          <w:sz w:val="22"/>
        </w:rPr>
        <w:t>măsurile</w:t>
      </w:r>
      <w:proofErr w:type="spellEnd"/>
      <w:r w:rsidR="00A544EC" w:rsidRPr="000234C2">
        <w:rPr>
          <w:sz w:val="22"/>
        </w:rPr>
        <w:t xml:space="preserve"> </w:t>
      </w:r>
      <w:proofErr w:type="spellStart"/>
      <w:r w:rsidR="00A544EC" w:rsidRPr="000234C2">
        <w:rPr>
          <w:sz w:val="22"/>
        </w:rPr>
        <w:t>metodologice</w:t>
      </w:r>
      <w:proofErr w:type="spellEnd"/>
      <w:r w:rsidR="00A544EC" w:rsidRPr="000234C2">
        <w:rPr>
          <w:sz w:val="22"/>
        </w:rPr>
        <w:t xml:space="preserve">, </w:t>
      </w:r>
      <w:proofErr w:type="spellStart"/>
      <w:r w:rsidR="00A544EC" w:rsidRPr="000234C2">
        <w:rPr>
          <w:sz w:val="22"/>
        </w:rPr>
        <w:t>organizatorice</w:t>
      </w:r>
      <w:proofErr w:type="spellEnd"/>
      <w:r w:rsidR="00A544EC" w:rsidRPr="000234C2">
        <w:rPr>
          <w:sz w:val="22"/>
        </w:rPr>
        <w:t xml:space="preserve">, </w:t>
      </w:r>
      <w:proofErr w:type="spellStart"/>
      <w:r w:rsidR="00A544EC" w:rsidRPr="000234C2">
        <w:rPr>
          <w:sz w:val="22"/>
        </w:rPr>
        <w:t>termenele</w:t>
      </w:r>
      <w:proofErr w:type="spellEnd"/>
      <w:r w:rsidR="00A544EC" w:rsidRPr="000234C2">
        <w:rPr>
          <w:sz w:val="22"/>
        </w:rPr>
        <w:t xml:space="preserve"> </w:t>
      </w:r>
      <w:proofErr w:type="spellStart"/>
      <w:r w:rsidR="00A544EC" w:rsidRPr="000234C2">
        <w:rPr>
          <w:sz w:val="22"/>
        </w:rPr>
        <w:t>și</w:t>
      </w:r>
      <w:proofErr w:type="spellEnd"/>
      <w:r w:rsidR="00A544EC" w:rsidRPr="000234C2">
        <w:rPr>
          <w:sz w:val="22"/>
        </w:rPr>
        <w:t xml:space="preserve"> </w:t>
      </w:r>
      <w:proofErr w:type="spellStart"/>
      <w:r w:rsidR="00A544EC" w:rsidRPr="000234C2">
        <w:rPr>
          <w:sz w:val="22"/>
        </w:rPr>
        <w:t>circulat</w:t>
      </w:r>
      <w:r w:rsidR="00840CD8">
        <w:rPr>
          <w:sz w:val="22"/>
        </w:rPr>
        <w:t>ia</w:t>
      </w:r>
      <w:proofErr w:type="spellEnd"/>
      <w:r w:rsidR="00840CD8">
        <w:rPr>
          <w:sz w:val="22"/>
        </w:rPr>
        <w:t xml:space="preserve"> </w:t>
      </w:r>
      <w:proofErr w:type="spellStart"/>
      <w:r w:rsidR="00840CD8">
        <w:rPr>
          <w:sz w:val="22"/>
        </w:rPr>
        <w:t>proiectelor</w:t>
      </w:r>
      <w:proofErr w:type="spellEnd"/>
      <w:r w:rsidR="00840CD8">
        <w:rPr>
          <w:sz w:val="22"/>
        </w:rPr>
        <w:t xml:space="preserve"> de </w:t>
      </w:r>
      <w:proofErr w:type="spellStart"/>
      <w:r w:rsidR="00840CD8">
        <w:rPr>
          <w:sz w:val="22"/>
        </w:rPr>
        <w:t>hotărâri</w:t>
      </w:r>
      <w:proofErr w:type="spellEnd"/>
      <w:r w:rsidR="00840CD8">
        <w:rPr>
          <w:sz w:val="22"/>
        </w:rPr>
        <w:t xml:space="preserve"> cu </w:t>
      </w:r>
      <w:proofErr w:type="spellStart"/>
      <w:r w:rsidR="00840CD8">
        <w:rPr>
          <w:sz w:val="22"/>
        </w:rPr>
        <w:t>c</w:t>
      </w:r>
      <w:r w:rsidR="00A544EC" w:rsidRPr="000234C2">
        <w:rPr>
          <w:sz w:val="22"/>
        </w:rPr>
        <w:t>aracter</w:t>
      </w:r>
      <w:proofErr w:type="spellEnd"/>
      <w:r w:rsidR="00A544EC" w:rsidRPr="000234C2">
        <w:rPr>
          <w:sz w:val="22"/>
        </w:rPr>
        <w:t xml:space="preserve"> normative care se </w:t>
      </w:r>
      <w:proofErr w:type="spellStart"/>
      <w:r w:rsidR="00A544EC" w:rsidRPr="000234C2">
        <w:rPr>
          <w:sz w:val="22"/>
        </w:rPr>
        <w:t>înaintează</w:t>
      </w:r>
      <w:proofErr w:type="spellEnd"/>
      <w:r w:rsidR="00A544EC" w:rsidRPr="000234C2">
        <w:rPr>
          <w:sz w:val="22"/>
        </w:rPr>
        <w:t xml:space="preserve">  </w:t>
      </w:r>
      <w:proofErr w:type="spellStart"/>
      <w:r w:rsidR="00A544EC" w:rsidRPr="000234C2">
        <w:rPr>
          <w:sz w:val="22"/>
        </w:rPr>
        <w:t>Consiliului</w:t>
      </w:r>
      <w:proofErr w:type="spellEnd"/>
      <w:r w:rsidR="00A544EC" w:rsidRPr="000234C2">
        <w:rPr>
          <w:sz w:val="22"/>
        </w:rPr>
        <w:t xml:space="preserve"> Local Ion </w:t>
      </w:r>
      <w:proofErr w:type="spellStart"/>
      <w:r w:rsidR="00A544EC" w:rsidRPr="000234C2">
        <w:rPr>
          <w:sz w:val="22"/>
        </w:rPr>
        <w:t>Creangă</w:t>
      </w:r>
      <w:proofErr w:type="spellEnd"/>
      <w:r w:rsidR="00A544EC" w:rsidRPr="000234C2">
        <w:rPr>
          <w:sz w:val="22"/>
        </w:rPr>
        <w:t xml:space="preserve"> </w:t>
      </w:r>
      <w:proofErr w:type="spellStart"/>
      <w:r w:rsidR="00A544EC" w:rsidRPr="000234C2">
        <w:rPr>
          <w:sz w:val="22"/>
        </w:rPr>
        <w:t>spre</w:t>
      </w:r>
      <w:proofErr w:type="spellEnd"/>
      <w:r w:rsidR="00A544EC" w:rsidRPr="000234C2">
        <w:rPr>
          <w:sz w:val="22"/>
        </w:rPr>
        <w:t xml:space="preserve"> </w:t>
      </w:r>
      <w:proofErr w:type="spellStart"/>
      <w:r w:rsidR="00A544EC" w:rsidRPr="000234C2">
        <w:rPr>
          <w:sz w:val="22"/>
        </w:rPr>
        <w:t>adoptare</w:t>
      </w:r>
      <w:proofErr w:type="spellEnd"/>
      <w:r w:rsidR="00A544EC" w:rsidRPr="000234C2">
        <w:rPr>
          <w:sz w:val="22"/>
        </w:rPr>
        <w:t>.</w:t>
      </w:r>
    </w:p>
    <w:p w:rsidR="001D3EAA" w:rsidRPr="000234C2" w:rsidRDefault="0056389D" w:rsidP="000234C2">
      <w:pPr>
        <w:spacing w:line="240" w:lineRule="auto"/>
        <w:ind w:left="0" w:right="142"/>
        <w:rPr>
          <w:sz w:val="22"/>
          <w:lang w:val="ro-RO"/>
        </w:rPr>
      </w:pPr>
      <w:r w:rsidRPr="000234C2">
        <w:rPr>
          <w:b/>
          <w:sz w:val="22"/>
          <w:lang w:val="ro-RO"/>
        </w:rPr>
        <w:t xml:space="preserve">            Art. 2 </w:t>
      </w:r>
      <w:r w:rsidR="001D3EAA" w:rsidRPr="000234C2">
        <w:rPr>
          <w:b/>
          <w:sz w:val="22"/>
          <w:lang w:val="ro-RO"/>
        </w:rPr>
        <w:t xml:space="preserve"> </w:t>
      </w:r>
      <w:r w:rsidR="00C838E9" w:rsidRPr="000234C2">
        <w:rPr>
          <w:sz w:val="22"/>
          <w:lang w:val="ro-RO"/>
        </w:rPr>
        <w:t>Primarul comunei Ion Creangă, prin aparatul</w:t>
      </w:r>
      <w:r w:rsidR="001D3EAA" w:rsidRPr="000234C2">
        <w:rPr>
          <w:sz w:val="22"/>
          <w:lang w:val="ro-RO"/>
        </w:rPr>
        <w:t xml:space="preserve"> de specialitate, </w:t>
      </w:r>
      <w:r w:rsidR="00C838E9" w:rsidRPr="000234C2">
        <w:rPr>
          <w:sz w:val="22"/>
          <w:lang w:val="ro-RO"/>
        </w:rPr>
        <w:t xml:space="preserve">va </w:t>
      </w:r>
      <w:r w:rsidR="001D3EAA" w:rsidRPr="000234C2">
        <w:rPr>
          <w:sz w:val="22"/>
          <w:lang w:val="ro-RO"/>
        </w:rPr>
        <w:t>duc</w:t>
      </w:r>
      <w:r w:rsidR="00C838E9" w:rsidRPr="000234C2">
        <w:rPr>
          <w:sz w:val="22"/>
          <w:lang w:val="ro-RO"/>
        </w:rPr>
        <w:t>e</w:t>
      </w:r>
      <w:r w:rsidR="001D3EAA" w:rsidRPr="000234C2">
        <w:rPr>
          <w:sz w:val="22"/>
          <w:lang w:val="ro-RO"/>
        </w:rPr>
        <w:t xml:space="preserve"> la îndeplinire a</w:t>
      </w:r>
      <w:r w:rsidR="00C838E9" w:rsidRPr="000234C2">
        <w:rPr>
          <w:sz w:val="22"/>
          <w:lang w:val="ro-RO"/>
        </w:rPr>
        <w:t xml:space="preserve"> prevederilor prezentei</w:t>
      </w:r>
      <w:r w:rsidR="001D3EAA" w:rsidRPr="000234C2">
        <w:rPr>
          <w:sz w:val="22"/>
          <w:lang w:val="ro-RO"/>
        </w:rPr>
        <w:t>.</w:t>
      </w:r>
    </w:p>
    <w:p w:rsidR="001D3EAA" w:rsidRPr="000234C2" w:rsidRDefault="0056389D" w:rsidP="000234C2">
      <w:pPr>
        <w:spacing w:line="240" w:lineRule="auto"/>
        <w:ind w:left="0" w:right="142"/>
        <w:rPr>
          <w:sz w:val="22"/>
          <w:lang w:val="ro-RO"/>
        </w:rPr>
      </w:pPr>
      <w:r w:rsidRPr="000234C2">
        <w:rPr>
          <w:b/>
          <w:sz w:val="22"/>
          <w:lang w:val="ro-RO"/>
        </w:rPr>
        <w:t xml:space="preserve">            Art. 3. </w:t>
      </w:r>
      <w:r w:rsidR="001D3EAA" w:rsidRPr="000234C2">
        <w:rPr>
          <w:b/>
          <w:sz w:val="22"/>
          <w:lang w:val="ro-RO"/>
        </w:rPr>
        <w:t xml:space="preserve"> </w:t>
      </w:r>
      <w:r w:rsidR="001D3EAA" w:rsidRPr="000234C2">
        <w:rPr>
          <w:sz w:val="22"/>
          <w:lang w:val="ro-RO"/>
        </w:rPr>
        <w:t>Prezenta hotărâre poate fi contestată în condiţiile Legii contenciosului administrativ</w:t>
      </w:r>
      <w:r w:rsidR="001D3EAA" w:rsidRPr="000234C2">
        <w:rPr>
          <w:b/>
          <w:sz w:val="22"/>
          <w:lang w:val="ro-RO"/>
        </w:rPr>
        <w:t xml:space="preserve"> </w:t>
      </w:r>
      <w:r w:rsidR="001D3EAA" w:rsidRPr="000234C2">
        <w:rPr>
          <w:sz w:val="22"/>
          <w:lang w:val="ro-RO"/>
        </w:rPr>
        <w:t>nr.554/2004, modificată și completată.</w:t>
      </w:r>
    </w:p>
    <w:p w:rsidR="0056389D" w:rsidRPr="000234C2" w:rsidRDefault="001D3EAA" w:rsidP="000234C2">
      <w:pPr>
        <w:suppressAutoHyphens/>
        <w:autoSpaceDE w:val="0"/>
        <w:spacing w:after="0" w:line="240" w:lineRule="auto"/>
        <w:ind w:left="0"/>
        <w:jc w:val="left"/>
        <w:rPr>
          <w:sz w:val="22"/>
          <w:lang w:val="fr-FR" w:eastAsia="ro-RO"/>
        </w:rPr>
      </w:pPr>
      <w:r w:rsidRPr="000234C2">
        <w:rPr>
          <w:b/>
          <w:sz w:val="22"/>
          <w:lang w:val="ro-RO"/>
        </w:rPr>
        <w:t xml:space="preserve">         </w:t>
      </w:r>
      <w:r w:rsidR="00C838E9" w:rsidRPr="000234C2">
        <w:rPr>
          <w:b/>
          <w:sz w:val="22"/>
          <w:lang w:val="ro-RO"/>
        </w:rPr>
        <w:t xml:space="preserve">   </w:t>
      </w:r>
      <w:r w:rsidR="0056389D" w:rsidRPr="000234C2">
        <w:rPr>
          <w:b/>
          <w:sz w:val="22"/>
          <w:lang w:val="ro-RO"/>
        </w:rPr>
        <w:t xml:space="preserve">Art. 4. </w:t>
      </w:r>
      <w:proofErr w:type="spellStart"/>
      <w:proofErr w:type="gramStart"/>
      <w:r w:rsidR="0056389D" w:rsidRPr="000234C2">
        <w:rPr>
          <w:sz w:val="22"/>
          <w:lang w:val="fr-FR" w:eastAsia="ro-RO"/>
        </w:rPr>
        <w:t>Secretarul</w:t>
      </w:r>
      <w:proofErr w:type="spellEnd"/>
      <w:r w:rsidR="0056389D" w:rsidRPr="000234C2">
        <w:rPr>
          <w:sz w:val="22"/>
          <w:lang w:val="fr-FR" w:eastAsia="ro-RO"/>
        </w:rPr>
        <w:t xml:space="preserve">  </w:t>
      </w:r>
      <w:proofErr w:type="spellStart"/>
      <w:r w:rsidR="0056389D" w:rsidRPr="000234C2">
        <w:rPr>
          <w:sz w:val="22"/>
          <w:lang w:val="fr-FR" w:eastAsia="ro-RO"/>
        </w:rPr>
        <w:t>general</w:t>
      </w:r>
      <w:proofErr w:type="spellEnd"/>
      <w:proofErr w:type="gramEnd"/>
      <w:r w:rsidR="0056389D" w:rsidRPr="000234C2">
        <w:rPr>
          <w:sz w:val="22"/>
          <w:lang w:val="fr-FR" w:eastAsia="ro-RO"/>
        </w:rPr>
        <w:t xml:space="preserve">  al  UAT ,va  </w:t>
      </w:r>
      <w:proofErr w:type="spellStart"/>
      <w:r w:rsidR="0056389D" w:rsidRPr="000234C2">
        <w:rPr>
          <w:sz w:val="22"/>
          <w:lang w:val="fr-FR" w:eastAsia="ro-RO"/>
        </w:rPr>
        <w:t>comunica</w:t>
      </w:r>
      <w:proofErr w:type="spellEnd"/>
      <w:r w:rsidR="0056389D" w:rsidRPr="000234C2">
        <w:rPr>
          <w:sz w:val="22"/>
          <w:lang w:val="fr-FR" w:eastAsia="ro-RO"/>
        </w:rPr>
        <w:t xml:space="preserve">  </w:t>
      </w:r>
      <w:proofErr w:type="spellStart"/>
      <w:r w:rsidR="0056389D" w:rsidRPr="000234C2">
        <w:rPr>
          <w:sz w:val="22"/>
          <w:lang w:val="fr-FR" w:eastAsia="ro-RO"/>
        </w:rPr>
        <w:t>prezenta</w:t>
      </w:r>
      <w:proofErr w:type="spellEnd"/>
      <w:r w:rsidR="0056389D" w:rsidRPr="000234C2">
        <w:rPr>
          <w:sz w:val="22"/>
          <w:lang w:val="fr-FR" w:eastAsia="ro-RO"/>
        </w:rPr>
        <w:t xml:space="preserve">  </w:t>
      </w:r>
      <w:proofErr w:type="spellStart"/>
      <w:r w:rsidR="0056389D" w:rsidRPr="000234C2">
        <w:rPr>
          <w:sz w:val="22"/>
          <w:lang w:val="fr-FR" w:eastAsia="ro-RO"/>
        </w:rPr>
        <w:t>instituţiilor</w:t>
      </w:r>
      <w:proofErr w:type="spellEnd"/>
      <w:r w:rsidR="0056389D" w:rsidRPr="000234C2">
        <w:rPr>
          <w:sz w:val="22"/>
          <w:lang w:val="fr-FR" w:eastAsia="ro-RO"/>
        </w:rPr>
        <w:t xml:space="preserve"> , </w:t>
      </w:r>
      <w:proofErr w:type="spellStart"/>
      <w:r w:rsidR="0056389D" w:rsidRPr="000234C2">
        <w:rPr>
          <w:sz w:val="22"/>
          <w:lang w:val="fr-FR" w:eastAsia="ro-RO"/>
        </w:rPr>
        <w:t>autoritatilor</w:t>
      </w:r>
      <w:proofErr w:type="spellEnd"/>
      <w:r w:rsidR="0056389D" w:rsidRPr="000234C2">
        <w:rPr>
          <w:sz w:val="22"/>
          <w:lang w:val="fr-FR" w:eastAsia="ro-RO"/>
        </w:rPr>
        <w:t xml:space="preserve">   si  </w:t>
      </w:r>
      <w:proofErr w:type="spellStart"/>
      <w:r w:rsidR="0056389D" w:rsidRPr="000234C2">
        <w:rPr>
          <w:sz w:val="22"/>
          <w:lang w:val="fr-FR" w:eastAsia="ro-RO"/>
        </w:rPr>
        <w:t>persoanelor</w:t>
      </w:r>
      <w:proofErr w:type="spellEnd"/>
      <w:r w:rsidR="0056389D" w:rsidRPr="000234C2">
        <w:rPr>
          <w:sz w:val="22"/>
          <w:lang w:val="fr-FR" w:eastAsia="ro-RO"/>
        </w:rPr>
        <w:t xml:space="preserve">  </w:t>
      </w:r>
      <w:proofErr w:type="spellStart"/>
      <w:r w:rsidR="0056389D" w:rsidRPr="000234C2">
        <w:rPr>
          <w:sz w:val="22"/>
          <w:lang w:val="fr-FR" w:eastAsia="ro-RO"/>
        </w:rPr>
        <w:t>interesate</w:t>
      </w:r>
      <w:proofErr w:type="spellEnd"/>
      <w:r w:rsidR="0056389D" w:rsidRPr="000234C2">
        <w:rPr>
          <w:sz w:val="22"/>
          <w:lang w:val="fr-FR" w:eastAsia="ro-RO"/>
        </w:rPr>
        <w:t>.</w:t>
      </w:r>
    </w:p>
    <w:p w:rsidR="0056389D" w:rsidRPr="000234C2" w:rsidRDefault="0056389D" w:rsidP="000234C2">
      <w:pPr>
        <w:spacing w:after="0" w:line="240" w:lineRule="auto"/>
        <w:jc w:val="center"/>
        <w:rPr>
          <w:sz w:val="22"/>
        </w:rPr>
      </w:pPr>
      <w:r w:rsidRPr="000234C2">
        <w:rPr>
          <w:sz w:val="22"/>
        </w:rPr>
        <w:t xml:space="preserve">INITIATOR </w:t>
      </w:r>
    </w:p>
    <w:p w:rsidR="0056389D" w:rsidRPr="000234C2" w:rsidRDefault="0056389D" w:rsidP="000234C2">
      <w:pPr>
        <w:spacing w:after="0" w:line="240" w:lineRule="auto"/>
        <w:jc w:val="center"/>
        <w:rPr>
          <w:sz w:val="22"/>
        </w:rPr>
      </w:pPr>
      <w:r w:rsidRPr="000234C2">
        <w:rPr>
          <w:sz w:val="22"/>
        </w:rPr>
        <w:t xml:space="preserve">PRIMAR </w:t>
      </w:r>
    </w:p>
    <w:p w:rsidR="00F5416A" w:rsidRPr="00092A94" w:rsidRDefault="0056389D" w:rsidP="000234C2">
      <w:pPr>
        <w:spacing w:after="0" w:line="240" w:lineRule="auto"/>
        <w:jc w:val="center"/>
        <w:rPr>
          <w:sz w:val="22"/>
        </w:rPr>
      </w:pPr>
      <w:r w:rsidRPr="000234C2">
        <w:rPr>
          <w:sz w:val="22"/>
        </w:rPr>
        <w:t xml:space="preserve"> </w:t>
      </w:r>
      <w:proofErr w:type="spellStart"/>
      <w:r w:rsidRPr="000234C2">
        <w:rPr>
          <w:sz w:val="22"/>
        </w:rPr>
        <w:t>Dumitru</w:t>
      </w:r>
      <w:proofErr w:type="spellEnd"/>
      <w:r w:rsidRPr="000234C2">
        <w:rPr>
          <w:sz w:val="22"/>
        </w:rPr>
        <w:t xml:space="preserve">- </w:t>
      </w:r>
      <w:proofErr w:type="spellStart"/>
      <w:r w:rsidRPr="000234C2">
        <w:rPr>
          <w:sz w:val="22"/>
        </w:rPr>
        <w:t>Dorin</w:t>
      </w:r>
      <w:proofErr w:type="spellEnd"/>
      <w:r w:rsidRPr="000234C2">
        <w:rPr>
          <w:sz w:val="22"/>
        </w:rPr>
        <w:t xml:space="preserve"> TABACARIU</w:t>
      </w:r>
      <w:r w:rsidRPr="0056389D">
        <w:rPr>
          <w:sz w:val="22"/>
        </w:rPr>
        <w:t xml:space="preserve"> </w:t>
      </w:r>
      <w:r w:rsidR="00D55FC8">
        <w:br w:type="page"/>
      </w:r>
    </w:p>
    <w:p w:rsidR="00F5416A" w:rsidRPr="00337CC5" w:rsidRDefault="00D61717" w:rsidP="00337CC5">
      <w:pPr>
        <w:tabs>
          <w:tab w:val="left" w:pos="9540"/>
          <w:tab w:val="left" w:pos="9630"/>
        </w:tabs>
        <w:spacing w:after="0" w:line="276" w:lineRule="auto"/>
        <w:ind w:left="0" w:right="180" w:hanging="10"/>
        <w:jc w:val="right"/>
        <w:rPr>
          <w:b/>
          <w:szCs w:val="24"/>
        </w:rPr>
      </w:pPr>
      <w:proofErr w:type="spellStart"/>
      <w:r w:rsidRPr="00337CC5">
        <w:rPr>
          <w:b/>
          <w:szCs w:val="24"/>
        </w:rPr>
        <w:lastRenderedPageBreak/>
        <w:t>Anexă</w:t>
      </w:r>
      <w:proofErr w:type="spellEnd"/>
    </w:p>
    <w:p w:rsidR="00ED64E3" w:rsidRPr="00337CC5" w:rsidRDefault="00ED64E3" w:rsidP="00337CC5">
      <w:pPr>
        <w:tabs>
          <w:tab w:val="left" w:pos="9540"/>
          <w:tab w:val="left" w:pos="9630"/>
        </w:tabs>
        <w:spacing w:line="276" w:lineRule="auto"/>
        <w:ind w:left="0" w:right="180"/>
        <w:jc w:val="center"/>
        <w:rPr>
          <w:szCs w:val="24"/>
          <w:lang w:val="ro-RO"/>
        </w:rPr>
      </w:pPr>
    </w:p>
    <w:p w:rsidR="00ED64E3" w:rsidRPr="00337CC5" w:rsidRDefault="00ED64E3" w:rsidP="00337CC5">
      <w:pPr>
        <w:tabs>
          <w:tab w:val="left" w:pos="9540"/>
          <w:tab w:val="left" w:pos="9630"/>
        </w:tabs>
        <w:spacing w:line="276" w:lineRule="auto"/>
        <w:ind w:left="0" w:right="180"/>
        <w:jc w:val="center"/>
        <w:rPr>
          <w:szCs w:val="24"/>
          <w:lang w:val="ro-RO"/>
        </w:rPr>
      </w:pPr>
    </w:p>
    <w:p w:rsidR="00ED64E3" w:rsidRPr="00337CC5" w:rsidRDefault="00ED64E3" w:rsidP="00337CC5">
      <w:pPr>
        <w:tabs>
          <w:tab w:val="left" w:pos="9540"/>
          <w:tab w:val="left" w:pos="9630"/>
        </w:tabs>
        <w:spacing w:line="276" w:lineRule="auto"/>
        <w:ind w:left="0" w:right="180"/>
        <w:jc w:val="center"/>
        <w:rPr>
          <w:b/>
          <w:szCs w:val="24"/>
          <w:lang w:val="ro-RO"/>
        </w:rPr>
      </w:pPr>
      <w:r w:rsidRPr="00337CC5">
        <w:rPr>
          <w:b/>
          <w:szCs w:val="24"/>
          <w:lang w:val="ro-RO"/>
        </w:rPr>
        <w:t>REGULAMENT PROPRIU</w:t>
      </w:r>
    </w:p>
    <w:p w:rsidR="00ED64E3" w:rsidRPr="00337CC5" w:rsidRDefault="00ED64E3" w:rsidP="00337CC5">
      <w:pPr>
        <w:tabs>
          <w:tab w:val="left" w:pos="9540"/>
          <w:tab w:val="left" w:pos="9630"/>
        </w:tabs>
        <w:spacing w:after="0" w:line="276" w:lineRule="auto"/>
        <w:ind w:left="0" w:right="180"/>
        <w:jc w:val="center"/>
        <w:rPr>
          <w:b/>
          <w:szCs w:val="24"/>
          <w:lang w:val="ro-RO"/>
        </w:rPr>
      </w:pPr>
      <w:r w:rsidRPr="00337CC5">
        <w:rPr>
          <w:b/>
          <w:szCs w:val="24"/>
          <w:lang w:val="ro-RO"/>
        </w:rPr>
        <w:t>cuprinzând măsurile metodologice, organizatorice, termenele și</w:t>
      </w:r>
    </w:p>
    <w:p w:rsidR="00ED64E3" w:rsidRPr="0038077C" w:rsidRDefault="00ED64E3" w:rsidP="0038077C">
      <w:pPr>
        <w:tabs>
          <w:tab w:val="left" w:pos="9540"/>
          <w:tab w:val="left" w:pos="9630"/>
        </w:tabs>
        <w:spacing w:after="0" w:line="276" w:lineRule="auto"/>
        <w:ind w:left="0" w:right="180"/>
        <w:jc w:val="center"/>
        <w:rPr>
          <w:b/>
          <w:szCs w:val="24"/>
          <w:lang w:val="ro-RO"/>
        </w:rPr>
      </w:pPr>
      <w:r w:rsidRPr="00337CC5">
        <w:rPr>
          <w:b/>
          <w:szCs w:val="24"/>
          <w:lang w:val="ro-RO"/>
        </w:rPr>
        <w:t>circulația proiectelor de hotarâri cu</w:t>
      </w:r>
      <w:r w:rsidR="00840CD8" w:rsidRPr="00337CC5">
        <w:rPr>
          <w:b/>
          <w:szCs w:val="24"/>
          <w:lang w:val="ro-RO"/>
        </w:rPr>
        <w:t xml:space="preserve"> caracter normativ care se înaintează</w:t>
      </w:r>
    </w:p>
    <w:p w:rsidR="00ED64E3" w:rsidRPr="00337CC5" w:rsidRDefault="00ED64E3" w:rsidP="00337CC5">
      <w:pPr>
        <w:tabs>
          <w:tab w:val="left" w:pos="9540"/>
          <w:tab w:val="left" w:pos="9630"/>
        </w:tabs>
        <w:spacing w:after="0" w:line="276" w:lineRule="auto"/>
        <w:ind w:left="0" w:right="180"/>
        <w:jc w:val="center"/>
        <w:rPr>
          <w:b/>
          <w:szCs w:val="24"/>
          <w:lang w:val="ro-RO"/>
        </w:rPr>
      </w:pPr>
      <w:r w:rsidRPr="00337CC5">
        <w:rPr>
          <w:b/>
          <w:szCs w:val="24"/>
          <w:lang w:val="ro-RO"/>
        </w:rPr>
        <w:t xml:space="preserve">Consiliului local </w:t>
      </w:r>
      <w:r w:rsidR="009A2BCE" w:rsidRPr="00337CC5">
        <w:rPr>
          <w:b/>
          <w:szCs w:val="24"/>
          <w:lang w:val="ro-RO"/>
        </w:rPr>
        <w:t xml:space="preserve"> spre  adoptare</w:t>
      </w:r>
    </w:p>
    <w:p w:rsidR="00ED64E3" w:rsidRPr="00337CC5" w:rsidRDefault="00ED64E3" w:rsidP="00337CC5">
      <w:pPr>
        <w:tabs>
          <w:tab w:val="left" w:pos="9540"/>
          <w:tab w:val="left" w:pos="9630"/>
        </w:tabs>
        <w:spacing w:line="276" w:lineRule="auto"/>
        <w:ind w:left="0" w:right="180"/>
        <w:jc w:val="left"/>
        <w:rPr>
          <w:b/>
          <w:color w:val="4F81BD"/>
          <w:szCs w:val="24"/>
          <w:lang w:val="ro-RO"/>
        </w:rPr>
      </w:pPr>
    </w:p>
    <w:p w:rsidR="00ED64E3" w:rsidRPr="0038077C" w:rsidRDefault="00CC1096" w:rsidP="0038077C">
      <w:pPr>
        <w:tabs>
          <w:tab w:val="left" w:pos="9540"/>
          <w:tab w:val="left" w:pos="9630"/>
        </w:tabs>
        <w:spacing w:line="276" w:lineRule="auto"/>
        <w:ind w:left="0" w:right="180"/>
        <w:jc w:val="left"/>
        <w:rPr>
          <w:b/>
          <w:color w:val="auto"/>
          <w:szCs w:val="24"/>
          <w:lang w:val="ro-RO"/>
        </w:rPr>
      </w:pPr>
      <w:r w:rsidRPr="00337CC5">
        <w:rPr>
          <w:b/>
          <w:szCs w:val="24"/>
          <w:lang w:val="ro-RO"/>
        </w:rPr>
        <w:t xml:space="preserve">           </w:t>
      </w:r>
      <w:r w:rsidR="00ED64E3" w:rsidRPr="00337CC5">
        <w:rPr>
          <w:b/>
          <w:szCs w:val="24"/>
          <w:lang w:val="ro-RO"/>
        </w:rPr>
        <w:t>Capitolul 1 -  DISPOZIȚII GENERALE</w:t>
      </w:r>
    </w:p>
    <w:p w:rsidR="00ED64E3" w:rsidRPr="00337CC5" w:rsidRDefault="001C17AD" w:rsidP="001C17AD">
      <w:pPr>
        <w:tabs>
          <w:tab w:val="left" w:pos="9540"/>
          <w:tab w:val="left" w:pos="9630"/>
        </w:tabs>
        <w:spacing w:line="276" w:lineRule="auto"/>
        <w:ind w:left="0" w:right="180" w:firstLine="0"/>
        <w:jc w:val="left"/>
        <w:rPr>
          <w:szCs w:val="24"/>
          <w:lang w:val="ro-RO"/>
        </w:rPr>
      </w:pPr>
      <w:r>
        <w:rPr>
          <w:b/>
          <w:szCs w:val="24"/>
          <w:lang w:val="ro-RO"/>
        </w:rPr>
        <w:t xml:space="preserve"> </w:t>
      </w:r>
      <w:r w:rsidR="00ED64E3" w:rsidRPr="00337CC5">
        <w:rPr>
          <w:b/>
          <w:szCs w:val="24"/>
          <w:lang w:val="ro-RO"/>
        </w:rPr>
        <w:t xml:space="preserve">Art. 1. - </w:t>
      </w:r>
      <w:r w:rsidR="00ED64E3" w:rsidRPr="00337CC5">
        <w:rPr>
          <w:szCs w:val="24"/>
          <w:lang w:val="ro-RO"/>
        </w:rPr>
        <w:t>Pentru reglementarea unor activităţi de interes public local, Consiliul local adoptă hotărâri în</w:t>
      </w:r>
      <w:r w:rsidR="00ED64E3" w:rsidRPr="00337CC5">
        <w:rPr>
          <w:b/>
          <w:szCs w:val="24"/>
          <w:lang w:val="ro-RO"/>
        </w:rPr>
        <w:t xml:space="preserve"> </w:t>
      </w:r>
      <w:r w:rsidR="00ED64E3" w:rsidRPr="00337CC5">
        <w:rPr>
          <w:szCs w:val="24"/>
          <w:lang w:val="ro-RO"/>
        </w:rPr>
        <w:t>limitele stabilite prin lege şi numai în domeniile în care are competenţe şi atribuţii legale.</w:t>
      </w:r>
    </w:p>
    <w:p w:rsidR="00FE4FB0" w:rsidRPr="00337CC5" w:rsidRDefault="001C17AD" w:rsidP="001C17AD">
      <w:pPr>
        <w:tabs>
          <w:tab w:val="left" w:pos="9540"/>
          <w:tab w:val="left" w:pos="9630"/>
        </w:tabs>
        <w:spacing w:line="276" w:lineRule="auto"/>
        <w:ind w:left="0" w:right="180" w:firstLine="0"/>
        <w:jc w:val="left"/>
        <w:rPr>
          <w:szCs w:val="24"/>
          <w:lang w:val="ro-RO"/>
        </w:rPr>
      </w:pPr>
      <w:r>
        <w:rPr>
          <w:b/>
          <w:szCs w:val="24"/>
          <w:lang w:val="ro-RO"/>
        </w:rPr>
        <w:t xml:space="preserve"> </w:t>
      </w:r>
      <w:r w:rsidR="00ED64E3" w:rsidRPr="00337CC5">
        <w:rPr>
          <w:b/>
          <w:szCs w:val="24"/>
          <w:lang w:val="ro-RO"/>
        </w:rPr>
        <w:t xml:space="preserve">Art. 2. - (1) </w:t>
      </w:r>
      <w:r w:rsidR="00ED64E3" w:rsidRPr="00337CC5">
        <w:rPr>
          <w:szCs w:val="24"/>
          <w:lang w:val="ro-RO"/>
        </w:rPr>
        <w:t>Hotărârile Consiliului local se iniţiază, se elaborează, se adoptă şi se aplică în conformitate cu</w:t>
      </w:r>
      <w:r w:rsidR="00ED64E3" w:rsidRPr="00337CC5">
        <w:rPr>
          <w:b/>
          <w:szCs w:val="24"/>
          <w:lang w:val="ro-RO"/>
        </w:rPr>
        <w:t xml:space="preserve"> </w:t>
      </w:r>
      <w:r w:rsidR="00ED64E3" w:rsidRPr="00337CC5">
        <w:rPr>
          <w:szCs w:val="24"/>
          <w:lang w:val="ro-RO"/>
        </w:rPr>
        <w:t>prevederile Ordonanței de urgență a Guvernului nr.57/2019 privind Codul administrativ, ale Legii nr.24/2000 privind normele de tehnică legislativă pentru elaborarea actelor normative, rerepublicată, cu modificările şi completările ulterioare, ale Legii nr.52/2003 republicată privind transparența decizională în administrația publică precum şi cu principiile ordinii de drept.</w:t>
      </w:r>
    </w:p>
    <w:p w:rsidR="00ED64E3" w:rsidRPr="00337CC5" w:rsidRDefault="00CC1096" w:rsidP="00380AD0">
      <w:pPr>
        <w:pStyle w:val="ListParagraph"/>
        <w:numPr>
          <w:ilvl w:val="0"/>
          <w:numId w:val="3"/>
        </w:numPr>
        <w:tabs>
          <w:tab w:val="left" w:pos="332"/>
          <w:tab w:val="left" w:pos="9540"/>
          <w:tab w:val="left" w:pos="9630"/>
        </w:tabs>
        <w:spacing w:after="0" w:line="276" w:lineRule="auto"/>
        <w:ind w:right="180"/>
        <w:jc w:val="left"/>
        <w:rPr>
          <w:b/>
          <w:szCs w:val="24"/>
          <w:lang w:val="ro-RO"/>
        </w:rPr>
      </w:pPr>
      <w:r w:rsidRPr="00337CC5">
        <w:rPr>
          <w:szCs w:val="24"/>
          <w:lang w:val="ro-RO"/>
        </w:rPr>
        <w:t xml:space="preserve">  </w:t>
      </w:r>
      <w:r w:rsidR="00ED64E3" w:rsidRPr="00337CC5">
        <w:rPr>
          <w:szCs w:val="24"/>
          <w:lang w:val="ro-RO"/>
        </w:rPr>
        <w:t>La iniţierea şi elaborarea proiectelor de hotărâri se va avea în vedere caracterul de acte administrative de autoritate subordonate legii, hotărârilor şi ordonanţelor Guvernului, altor acte de nivel superior sau de acelaşi nivel, cu care se află în conexiune, precum şi cu reglementările comunitare.</w:t>
      </w:r>
    </w:p>
    <w:p w:rsidR="001C17AD" w:rsidRPr="001C17AD" w:rsidRDefault="00ED64E3" w:rsidP="00380AD0">
      <w:pPr>
        <w:pStyle w:val="ListParagraph"/>
        <w:numPr>
          <w:ilvl w:val="0"/>
          <w:numId w:val="3"/>
        </w:numPr>
        <w:tabs>
          <w:tab w:val="left" w:pos="332"/>
          <w:tab w:val="left" w:pos="9540"/>
          <w:tab w:val="left" w:pos="9630"/>
        </w:tabs>
        <w:spacing w:after="0" w:line="276" w:lineRule="auto"/>
        <w:ind w:right="180"/>
        <w:jc w:val="left"/>
        <w:rPr>
          <w:b/>
          <w:szCs w:val="24"/>
          <w:lang w:val="ro-RO"/>
        </w:rPr>
      </w:pPr>
      <w:r w:rsidRPr="00337CC5">
        <w:rPr>
          <w:szCs w:val="24"/>
          <w:lang w:val="ro-RO"/>
        </w:rPr>
        <w:t>Reglementările cuprinse în hotărârile consiliului local nu se pot abate prevederilor din acte normative de nivel superior şi nici principiilor şi dispoziţiilor acestora.</w:t>
      </w:r>
    </w:p>
    <w:p w:rsidR="00ED64E3" w:rsidRPr="001C17AD" w:rsidRDefault="00CC1096" w:rsidP="001C17AD">
      <w:pPr>
        <w:pStyle w:val="ListParagraph"/>
        <w:tabs>
          <w:tab w:val="left" w:pos="332"/>
          <w:tab w:val="left" w:pos="9540"/>
          <w:tab w:val="left" w:pos="9630"/>
        </w:tabs>
        <w:spacing w:after="0" w:line="276" w:lineRule="auto"/>
        <w:ind w:left="0" w:right="180" w:firstLine="0"/>
        <w:jc w:val="left"/>
        <w:rPr>
          <w:b/>
          <w:szCs w:val="24"/>
          <w:lang w:val="ro-RO"/>
        </w:rPr>
      </w:pPr>
      <w:r w:rsidRPr="001C17AD">
        <w:rPr>
          <w:b/>
          <w:szCs w:val="24"/>
          <w:lang w:val="ro-RO"/>
        </w:rPr>
        <w:t xml:space="preserve">  </w:t>
      </w:r>
      <w:r w:rsidR="00ED64E3" w:rsidRPr="001C17AD">
        <w:rPr>
          <w:b/>
          <w:szCs w:val="24"/>
          <w:lang w:val="ro-RO"/>
        </w:rPr>
        <w:t xml:space="preserve">Art. 3. - </w:t>
      </w:r>
      <w:r w:rsidR="00ED64E3" w:rsidRPr="001C17AD">
        <w:rPr>
          <w:szCs w:val="24"/>
          <w:lang w:val="ro-RO"/>
        </w:rPr>
        <w:t>Hotărârile consiliului local se adoptă pentru organizarea executării ori executarea în concret a</w:t>
      </w:r>
      <w:r w:rsidR="00ED64E3" w:rsidRPr="001C17AD">
        <w:rPr>
          <w:b/>
          <w:szCs w:val="24"/>
          <w:lang w:val="ro-RO"/>
        </w:rPr>
        <w:t xml:space="preserve"> </w:t>
      </w:r>
      <w:r w:rsidR="00ED64E3" w:rsidRPr="001C17AD">
        <w:rPr>
          <w:szCs w:val="24"/>
          <w:lang w:val="ro-RO"/>
        </w:rPr>
        <w:t>legilor şi a celorlalte acte normative de nivel superior cu respectarea termenelor stabilite de acestea, precum şi a propriilor hotărâri.</w:t>
      </w:r>
    </w:p>
    <w:p w:rsidR="00ED64E3" w:rsidRPr="00337CC5" w:rsidRDefault="00ED64E3" w:rsidP="00337CC5">
      <w:pPr>
        <w:tabs>
          <w:tab w:val="left" w:pos="9540"/>
          <w:tab w:val="left" w:pos="9630"/>
        </w:tabs>
        <w:spacing w:line="276" w:lineRule="auto"/>
        <w:ind w:left="0" w:right="180" w:firstLine="630"/>
        <w:jc w:val="left"/>
        <w:rPr>
          <w:szCs w:val="24"/>
          <w:lang w:val="ro-RO"/>
        </w:rPr>
      </w:pPr>
    </w:p>
    <w:p w:rsidR="00ED64E3" w:rsidRPr="0038077C" w:rsidRDefault="00CC1096" w:rsidP="0038077C">
      <w:pPr>
        <w:tabs>
          <w:tab w:val="left" w:pos="9540"/>
          <w:tab w:val="left" w:pos="9630"/>
        </w:tabs>
        <w:spacing w:line="276" w:lineRule="auto"/>
        <w:ind w:left="0" w:right="180" w:firstLine="0"/>
        <w:jc w:val="left"/>
        <w:rPr>
          <w:b/>
          <w:szCs w:val="24"/>
          <w:lang w:val="ro-RO"/>
        </w:rPr>
      </w:pPr>
      <w:r w:rsidRPr="00337CC5">
        <w:rPr>
          <w:b/>
          <w:szCs w:val="24"/>
          <w:lang w:val="ro-RO"/>
        </w:rPr>
        <w:t xml:space="preserve">          </w:t>
      </w:r>
      <w:r w:rsidR="00ED64E3" w:rsidRPr="00337CC5">
        <w:rPr>
          <w:b/>
          <w:szCs w:val="24"/>
          <w:lang w:val="ro-RO"/>
        </w:rPr>
        <w:t xml:space="preserve">Capitolul 2 - INIȚIEREA, ELABORAREA, REDACTAREA, </w:t>
      </w:r>
      <w:r w:rsidR="00840CD8" w:rsidRPr="00337CC5">
        <w:rPr>
          <w:b/>
          <w:szCs w:val="24"/>
          <w:lang w:val="ro-RO"/>
        </w:rPr>
        <w:t>S</w:t>
      </w:r>
      <w:r w:rsidR="00ED64E3" w:rsidRPr="00337CC5">
        <w:rPr>
          <w:b/>
          <w:szCs w:val="24"/>
          <w:lang w:val="ro-RO"/>
        </w:rPr>
        <w:t xml:space="preserve">TRUCTURA, CONȚINUTUL </w:t>
      </w:r>
      <w:r w:rsidR="003971D3">
        <w:rPr>
          <w:b/>
          <w:szCs w:val="24"/>
          <w:lang w:val="ro-RO"/>
        </w:rPr>
        <w:t xml:space="preserve">ŞI CIRCULAȚIA PROIECTELOR DE </w:t>
      </w:r>
      <w:r w:rsidR="00ED64E3" w:rsidRPr="00337CC5">
        <w:rPr>
          <w:b/>
          <w:szCs w:val="24"/>
          <w:lang w:val="ro-RO"/>
        </w:rPr>
        <w:t>HOTĂRÂRI</w:t>
      </w:r>
    </w:p>
    <w:p w:rsidR="00ED64E3" w:rsidRPr="00337CC5" w:rsidRDefault="001C17AD" w:rsidP="00BC2BFC">
      <w:pPr>
        <w:tabs>
          <w:tab w:val="left" w:pos="9540"/>
          <w:tab w:val="left" w:pos="9630"/>
        </w:tabs>
        <w:spacing w:line="276" w:lineRule="auto"/>
        <w:ind w:left="0" w:right="180" w:firstLine="0"/>
        <w:jc w:val="left"/>
        <w:rPr>
          <w:szCs w:val="24"/>
          <w:lang w:val="ro-RO"/>
        </w:rPr>
      </w:pPr>
      <w:r>
        <w:rPr>
          <w:b/>
          <w:szCs w:val="24"/>
          <w:lang w:val="ro-RO"/>
        </w:rPr>
        <w:t xml:space="preserve"> </w:t>
      </w:r>
      <w:r w:rsidR="00ED64E3" w:rsidRPr="00337CC5">
        <w:rPr>
          <w:b/>
          <w:szCs w:val="24"/>
          <w:lang w:val="ro-RO"/>
        </w:rPr>
        <w:t xml:space="preserve">Art. 4. - </w:t>
      </w:r>
      <w:r w:rsidR="00ED64E3" w:rsidRPr="00337CC5">
        <w:rPr>
          <w:szCs w:val="24"/>
          <w:lang w:val="ro-RO"/>
        </w:rPr>
        <w:t>Potrivit prevederilor art.136 alin.(1) din Ordonanța de urgență a Guvernului nr.57/2019 privind</w:t>
      </w:r>
      <w:r w:rsidR="00ED64E3" w:rsidRPr="00337CC5">
        <w:rPr>
          <w:b/>
          <w:szCs w:val="24"/>
          <w:lang w:val="ro-RO"/>
        </w:rPr>
        <w:t xml:space="preserve"> </w:t>
      </w:r>
      <w:r w:rsidR="00ED64E3" w:rsidRPr="00337CC5">
        <w:rPr>
          <w:szCs w:val="24"/>
          <w:lang w:val="ro-RO"/>
        </w:rPr>
        <w:t>Codul administrativ, proiectele de hotărâri pot fi inițiate de primar, de consilierii locali sau de cetățeni, denumiţi în continuare iniţiatori.</w:t>
      </w:r>
    </w:p>
    <w:p w:rsidR="00ED64E3" w:rsidRPr="00337CC5" w:rsidRDefault="001C17AD" w:rsidP="00BC2BFC">
      <w:pPr>
        <w:tabs>
          <w:tab w:val="left" w:pos="9540"/>
          <w:tab w:val="left" w:pos="9630"/>
        </w:tabs>
        <w:spacing w:after="0" w:line="276" w:lineRule="auto"/>
        <w:ind w:left="0" w:right="180" w:firstLine="0"/>
        <w:jc w:val="left"/>
        <w:rPr>
          <w:szCs w:val="24"/>
          <w:lang w:val="ro-RO"/>
        </w:rPr>
      </w:pPr>
      <w:r>
        <w:rPr>
          <w:b/>
          <w:szCs w:val="24"/>
          <w:lang w:val="ro-RO"/>
        </w:rPr>
        <w:t xml:space="preserve"> </w:t>
      </w:r>
      <w:r w:rsidR="00ED64E3" w:rsidRPr="00337CC5">
        <w:rPr>
          <w:b/>
          <w:szCs w:val="24"/>
          <w:lang w:val="ro-RO"/>
        </w:rPr>
        <w:t xml:space="preserve">Art. 5. -  </w:t>
      </w:r>
      <w:r w:rsidR="00ED64E3" w:rsidRPr="00337CC5">
        <w:rPr>
          <w:szCs w:val="24"/>
          <w:lang w:val="ro-RO"/>
        </w:rPr>
        <w:t>În elaborarea proiectelor de hotărâri cu caracter normativ se parcurg următoarele etape:</w:t>
      </w:r>
    </w:p>
    <w:p w:rsidR="00ED64E3" w:rsidRPr="00337CC5" w:rsidRDefault="00ED64E3" w:rsidP="00380AD0">
      <w:pPr>
        <w:numPr>
          <w:ilvl w:val="0"/>
          <w:numId w:val="4"/>
        </w:numPr>
        <w:tabs>
          <w:tab w:val="left" w:pos="621"/>
          <w:tab w:val="left" w:pos="9540"/>
          <w:tab w:val="left" w:pos="9630"/>
        </w:tabs>
        <w:spacing w:after="0" w:line="276" w:lineRule="auto"/>
        <w:ind w:right="180"/>
        <w:jc w:val="left"/>
        <w:rPr>
          <w:b/>
          <w:szCs w:val="24"/>
          <w:lang w:val="ro-RO"/>
        </w:rPr>
      </w:pPr>
      <w:r w:rsidRPr="00337CC5">
        <w:rPr>
          <w:szCs w:val="24"/>
          <w:lang w:val="ro-RO"/>
        </w:rPr>
        <w:t xml:space="preserve"> stabilirea obiectului şi scopului reglementării;</w:t>
      </w:r>
    </w:p>
    <w:p w:rsidR="00ED64E3" w:rsidRPr="00337CC5" w:rsidRDefault="00ED64E3" w:rsidP="00380AD0">
      <w:pPr>
        <w:pStyle w:val="ListParagraph"/>
        <w:numPr>
          <w:ilvl w:val="0"/>
          <w:numId w:val="4"/>
        </w:numPr>
        <w:tabs>
          <w:tab w:val="left" w:pos="632"/>
          <w:tab w:val="left" w:pos="9540"/>
          <w:tab w:val="left" w:pos="9630"/>
        </w:tabs>
        <w:spacing w:after="0" w:line="276" w:lineRule="auto"/>
        <w:ind w:right="180"/>
        <w:jc w:val="left"/>
        <w:rPr>
          <w:b/>
          <w:szCs w:val="24"/>
          <w:lang w:val="ro-RO"/>
        </w:rPr>
      </w:pPr>
      <w:r w:rsidRPr="00337CC5">
        <w:rPr>
          <w:szCs w:val="24"/>
          <w:lang w:val="ro-RO"/>
        </w:rPr>
        <w:t>stabilirea actelor normative care reglementează problematica respectivă şi abilitarea consiliului local să stabilească măsuri pentru aplicarea lor;</w:t>
      </w:r>
    </w:p>
    <w:p w:rsidR="0026277E" w:rsidRPr="00337CC5" w:rsidRDefault="00ED64E3" w:rsidP="00380AD0">
      <w:pPr>
        <w:pStyle w:val="ListParagraph"/>
        <w:numPr>
          <w:ilvl w:val="0"/>
          <w:numId w:val="4"/>
        </w:numPr>
        <w:tabs>
          <w:tab w:val="left" w:pos="601"/>
          <w:tab w:val="left" w:pos="9540"/>
          <w:tab w:val="left" w:pos="9630"/>
        </w:tabs>
        <w:spacing w:after="0" w:line="276" w:lineRule="auto"/>
        <w:ind w:right="180"/>
        <w:jc w:val="left"/>
        <w:rPr>
          <w:b/>
          <w:szCs w:val="24"/>
          <w:lang w:val="ro-RO"/>
        </w:rPr>
      </w:pPr>
      <w:r w:rsidRPr="00337CC5">
        <w:rPr>
          <w:szCs w:val="24"/>
          <w:lang w:val="ro-RO"/>
        </w:rPr>
        <w:t>culegerea şi selectarea informaţiilor;</w:t>
      </w:r>
    </w:p>
    <w:p w:rsidR="0026277E" w:rsidRPr="00337CC5" w:rsidRDefault="00ED64E3" w:rsidP="00380AD0">
      <w:pPr>
        <w:pStyle w:val="ListParagraph"/>
        <w:numPr>
          <w:ilvl w:val="0"/>
          <w:numId w:val="4"/>
        </w:numPr>
        <w:tabs>
          <w:tab w:val="left" w:pos="601"/>
          <w:tab w:val="left" w:pos="9540"/>
          <w:tab w:val="left" w:pos="9630"/>
        </w:tabs>
        <w:spacing w:after="0" w:line="276" w:lineRule="auto"/>
        <w:ind w:right="180"/>
        <w:jc w:val="left"/>
        <w:rPr>
          <w:b/>
          <w:szCs w:val="24"/>
          <w:lang w:val="ro-RO"/>
        </w:rPr>
      </w:pPr>
      <w:r w:rsidRPr="00337CC5">
        <w:rPr>
          <w:szCs w:val="24"/>
          <w:lang w:val="ro-RO"/>
        </w:rPr>
        <w:t>prelucrarea şi analizarea informaţiilor;</w:t>
      </w:r>
    </w:p>
    <w:p w:rsidR="00ED64E3" w:rsidRPr="00337CC5" w:rsidRDefault="00ED64E3" w:rsidP="00380AD0">
      <w:pPr>
        <w:pStyle w:val="ListParagraph"/>
        <w:numPr>
          <w:ilvl w:val="0"/>
          <w:numId w:val="4"/>
        </w:numPr>
        <w:tabs>
          <w:tab w:val="left" w:pos="601"/>
          <w:tab w:val="left" w:pos="9540"/>
          <w:tab w:val="left" w:pos="9630"/>
        </w:tabs>
        <w:spacing w:after="0" w:line="276" w:lineRule="auto"/>
        <w:ind w:right="180"/>
        <w:jc w:val="left"/>
        <w:rPr>
          <w:b/>
          <w:szCs w:val="24"/>
          <w:lang w:val="ro-RO"/>
        </w:rPr>
      </w:pPr>
      <w:r w:rsidRPr="00337CC5">
        <w:rPr>
          <w:szCs w:val="24"/>
          <w:lang w:val="ro-RO"/>
        </w:rPr>
        <w:t>elaborarea variantelor de soluţie, delimitarea celor optime ca scop şi posibilitate de înfăptuire.</w:t>
      </w:r>
    </w:p>
    <w:p w:rsidR="00ED64E3" w:rsidRPr="00337CC5" w:rsidRDefault="001C17AD" w:rsidP="00BC2BFC">
      <w:pPr>
        <w:tabs>
          <w:tab w:val="left" w:pos="9540"/>
          <w:tab w:val="left" w:pos="9630"/>
        </w:tabs>
        <w:spacing w:line="276" w:lineRule="auto"/>
        <w:ind w:left="0" w:right="180" w:firstLine="0"/>
        <w:jc w:val="left"/>
        <w:rPr>
          <w:szCs w:val="24"/>
          <w:lang w:val="ro-RO"/>
        </w:rPr>
      </w:pPr>
      <w:r>
        <w:rPr>
          <w:b/>
          <w:szCs w:val="24"/>
          <w:lang w:val="ro-RO"/>
        </w:rPr>
        <w:t xml:space="preserve"> </w:t>
      </w:r>
      <w:r w:rsidR="00ED64E3" w:rsidRPr="00337CC5">
        <w:rPr>
          <w:b/>
          <w:szCs w:val="24"/>
          <w:lang w:val="ro-RO"/>
        </w:rPr>
        <w:t xml:space="preserve">Art. 6. - (1) </w:t>
      </w:r>
      <w:r w:rsidR="00ED64E3" w:rsidRPr="00337CC5">
        <w:rPr>
          <w:szCs w:val="24"/>
          <w:lang w:val="ro-RO"/>
        </w:rPr>
        <w:t>Redactarea unui proiect de hotărâre se face de către inițiator în conformitate cu normele de</w:t>
      </w:r>
      <w:r w:rsidR="00ED64E3" w:rsidRPr="00337CC5">
        <w:rPr>
          <w:b/>
          <w:szCs w:val="24"/>
          <w:lang w:val="ro-RO"/>
        </w:rPr>
        <w:t xml:space="preserve"> </w:t>
      </w:r>
      <w:r w:rsidR="00ED64E3" w:rsidRPr="00337CC5">
        <w:rPr>
          <w:szCs w:val="24"/>
          <w:lang w:val="ro-RO"/>
        </w:rPr>
        <w:t>tehnică legislativă, cu sprijinul secretarului general al comunei și al compartimentelor funcționale din aparatul de specialitat</w:t>
      </w:r>
      <w:r w:rsidR="00C92607">
        <w:rPr>
          <w:szCs w:val="24"/>
          <w:lang w:val="ro-RO"/>
        </w:rPr>
        <w:t>e al primarului comunei Ion Creangă</w:t>
      </w:r>
      <w:r w:rsidR="00ED64E3" w:rsidRPr="00337CC5">
        <w:rPr>
          <w:szCs w:val="24"/>
          <w:lang w:val="ro-RO"/>
        </w:rPr>
        <w:t>. Secretarul general al comunei va verifica dacă proiectele de hotărâre au fost elaborate conform prevederilor Legii nr.24/2000 privind normele de tehnică legislativă pentru elaborarea actelor normative, republicată, modificată și completată.</w:t>
      </w:r>
    </w:p>
    <w:p w:rsidR="007343C3" w:rsidRPr="00337CC5" w:rsidRDefault="00ED64E3" w:rsidP="00380AD0">
      <w:pPr>
        <w:pStyle w:val="ListParagraph"/>
        <w:numPr>
          <w:ilvl w:val="0"/>
          <w:numId w:val="5"/>
        </w:numPr>
        <w:tabs>
          <w:tab w:val="left" w:pos="341"/>
          <w:tab w:val="left" w:pos="9540"/>
          <w:tab w:val="left" w:pos="9630"/>
        </w:tabs>
        <w:spacing w:after="0" w:line="276" w:lineRule="auto"/>
        <w:ind w:right="180"/>
        <w:jc w:val="left"/>
        <w:rPr>
          <w:b/>
          <w:szCs w:val="24"/>
          <w:lang w:val="ro-RO"/>
        </w:rPr>
      </w:pPr>
      <w:r w:rsidRPr="00337CC5">
        <w:rPr>
          <w:szCs w:val="24"/>
          <w:lang w:val="ro-RO"/>
        </w:rPr>
        <w:t>La redactarea unui proiect de hotărâre trebuie avute în vedere sistematizarea ideilor în text şi stilul:</w:t>
      </w:r>
    </w:p>
    <w:p w:rsidR="00ED64E3" w:rsidRPr="00337CC5" w:rsidRDefault="007343C3" w:rsidP="00337CC5">
      <w:pPr>
        <w:pStyle w:val="ListParagraph"/>
        <w:tabs>
          <w:tab w:val="left" w:pos="341"/>
          <w:tab w:val="left" w:pos="9540"/>
          <w:tab w:val="left" w:pos="9630"/>
        </w:tabs>
        <w:spacing w:after="0" w:line="276" w:lineRule="auto"/>
        <w:ind w:left="0" w:right="180" w:firstLine="0"/>
        <w:jc w:val="left"/>
        <w:rPr>
          <w:b/>
          <w:szCs w:val="24"/>
          <w:lang w:val="ro-RO"/>
        </w:rPr>
      </w:pPr>
      <w:r w:rsidRPr="00337CC5">
        <w:rPr>
          <w:b/>
          <w:szCs w:val="24"/>
          <w:lang w:val="ro-RO"/>
        </w:rPr>
        <w:t>a)</w:t>
      </w:r>
      <w:r w:rsidR="00ED64E3" w:rsidRPr="00337CC5">
        <w:rPr>
          <w:szCs w:val="24"/>
          <w:lang w:val="ro-RO"/>
        </w:rPr>
        <w:t>proiectul de hotărâre trebuie redactat într-un limbaj şi stil juridic specific normativ, concis, clar şi</w:t>
      </w:r>
      <w:bookmarkStart w:id="2" w:name="page4"/>
      <w:bookmarkEnd w:id="2"/>
      <w:r w:rsidR="00ED64E3" w:rsidRPr="00337CC5">
        <w:rPr>
          <w:szCs w:val="24"/>
          <w:lang w:val="ro-RO"/>
        </w:rPr>
        <w:t xml:space="preserve"> precis, care să excludă orice echivoc, cu respectarea strictă a regulilor gramaticale;</w:t>
      </w:r>
    </w:p>
    <w:p w:rsidR="007343C3" w:rsidRPr="00337CC5" w:rsidRDefault="007343C3" w:rsidP="00337CC5">
      <w:pPr>
        <w:pStyle w:val="ListParagraph"/>
        <w:tabs>
          <w:tab w:val="left" w:pos="721"/>
          <w:tab w:val="left" w:pos="1620"/>
          <w:tab w:val="left" w:pos="2250"/>
          <w:tab w:val="left" w:pos="9540"/>
          <w:tab w:val="left" w:pos="9630"/>
        </w:tabs>
        <w:spacing w:after="0" w:line="276" w:lineRule="auto"/>
        <w:ind w:left="0" w:right="180" w:firstLine="0"/>
        <w:jc w:val="left"/>
        <w:rPr>
          <w:b/>
          <w:szCs w:val="24"/>
          <w:lang w:val="ro-RO"/>
        </w:rPr>
      </w:pPr>
      <w:r w:rsidRPr="00337CC5">
        <w:rPr>
          <w:b/>
          <w:szCs w:val="24"/>
          <w:lang w:val="ro-RO"/>
        </w:rPr>
        <w:lastRenderedPageBreak/>
        <w:t>b)</w:t>
      </w:r>
      <w:r w:rsidR="00ED64E3" w:rsidRPr="00337CC5">
        <w:rPr>
          <w:szCs w:val="24"/>
          <w:lang w:val="ro-RO"/>
        </w:rPr>
        <w:t>se vor folosi cuvinte în înţelesul lor curent din limba română, cu evitarea regionalismelor;</w:t>
      </w:r>
    </w:p>
    <w:p w:rsidR="00560D1B" w:rsidRPr="00337CC5" w:rsidRDefault="007343C3" w:rsidP="00337CC5">
      <w:pPr>
        <w:pStyle w:val="ListParagraph"/>
        <w:tabs>
          <w:tab w:val="left" w:pos="721"/>
          <w:tab w:val="left" w:pos="1620"/>
          <w:tab w:val="left" w:pos="2250"/>
          <w:tab w:val="left" w:pos="9540"/>
          <w:tab w:val="left" w:pos="9630"/>
        </w:tabs>
        <w:spacing w:after="0" w:line="276" w:lineRule="auto"/>
        <w:ind w:left="0" w:right="180" w:firstLine="0"/>
        <w:jc w:val="left"/>
        <w:rPr>
          <w:b/>
          <w:szCs w:val="24"/>
          <w:lang w:val="ro-RO"/>
        </w:rPr>
      </w:pPr>
      <w:r w:rsidRPr="00337CC5">
        <w:rPr>
          <w:b/>
          <w:szCs w:val="24"/>
          <w:lang w:val="ro-RO"/>
        </w:rPr>
        <w:t>c)</w:t>
      </w:r>
      <w:r w:rsidR="00ED64E3" w:rsidRPr="00337CC5">
        <w:rPr>
          <w:szCs w:val="24"/>
          <w:lang w:val="ro-RO"/>
        </w:rPr>
        <w:t>este interzisă folosirea neologismelor, dacă există un sinonim de largă răspândire în limba română;</w:t>
      </w:r>
    </w:p>
    <w:p w:rsidR="00560D1B" w:rsidRPr="00337CC5" w:rsidRDefault="007343C3" w:rsidP="00337CC5">
      <w:pPr>
        <w:pStyle w:val="ListParagraph"/>
        <w:tabs>
          <w:tab w:val="left" w:pos="721"/>
          <w:tab w:val="left" w:pos="1620"/>
          <w:tab w:val="left" w:pos="2250"/>
          <w:tab w:val="left" w:pos="9540"/>
          <w:tab w:val="left" w:pos="9630"/>
        </w:tabs>
        <w:spacing w:after="0" w:line="276" w:lineRule="auto"/>
        <w:ind w:left="0" w:right="180" w:firstLine="0"/>
        <w:jc w:val="left"/>
        <w:rPr>
          <w:b/>
          <w:szCs w:val="24"/>
          <w:lang w:val="ro-RO"/>
        </w:rPr>
      </w:pPr>
      <w:r w:rsidRPr="00337CC5">
        <w:rPr>
          <w:b/>
          <w:szCs w:val="24"/>
          <w:lang w:val="ro-RO"/>
        </w:rPr>
        <w:t>d)</w:t>
      </w:r>
      <w:r w:rsidR="00ED64E3" w:rsidRPr="00337CC5">
        <w:rPr>
          <w:szCs w:val="24"/>
          <w:lang w:val="ro-RO"/>
        </w:rPr>
        <w:t>exprimarea prin abrevieri a unor denumiri sau termeni se poate face numai prin explicitare în text, la prima folosire;</w:t>
      </w:r>
    </w:p>
    <w:p w:rsidR="00560D1B" w:rsidRPr="00337CC5" w:rsidRDefault="007343C3" w:rsidP="00337CC5">
      <w:pPr>
        <w:pStyle w:val="ListParagraph"/>
        <w:tabs>
          <w:tab w:val="left" w:pos="721"/>
          <w:tab w:val="left" w:pos="1620"/>
          <w:tab w:val="left" w:pos="2250"/>
          <w:tab w:val="left" w:pos="9540"/>
          <w:tab w:val="left" w:pos="9630"/>
        </w:tabs>
        <w:spacing w:after="0" w:line="276" w:lineRule="auto"/>
        <w:ind w:left="0" w:right="180" w:firstLine="0"/>
        <w:jc w:val="left"/>
        <w:rPr>
          <w:b/>
          <w:szCs w:val="24"/>
          <w:lang w:val="ro-RO"/>
        </w:rPr>
      </w:pPr>
      <w:r w:rsidRPr="00337CC5">
        <w:rPr>
          <w:b/>
          <w:szCs w:val="24"/>
          <w:lang w:val="ro-RO"/>
        </w:rPr>
        <w:t>e)</w:t>
      </w:r>
      <w:r w:rsidR="00ED64E3" w:rsidRPr="00337CC5">
        <w:rPr>
          <w:szCs w:val="24"/>
          <w:lang w:val="ro-RO"/>
        </w:rPr>
        <w:t>utilizarea verbelor se face la timpul prezent, forma afirmativă;</w:t>
      </w:r>
    </w:p>
    <w:p w:rsidR="00560D1B" w:rsidRPr="00337CC5" w:rsidRDefault="007343C3" w:rsidP="00337CC5">
      <w:pPr>
        <w:pStyle w:val="ListParagraph"/>
        <w:tabs>
          <w:tab w:val="left" w:pos="721"/>
          <w:tab w:val="left" w:pos="1620"/>
          <w:tab w:val="left" w:pos="2250"/>
          <w:tab w:val="left" w:pos="9540"/>
          <w:tab w:val="left" w:pos="9630"/>
        </w:tabs>
        <w:spacing w:after="0" w:line="276" w:lineRule="auto"/>
        <w:ind w:left="0" w:right="180" w:firstLine="0"/>
        <w:jc w:val="left"/>
        <w:rPr>
          <w:b/>
          <w:szCs w:val="24"/>
          <w:lang w:val="ro-RO"/>
        </w:rPr>
      </w:pPr>
      <w:r w:rsidRPr="00337CC5">
        <w:rPr>
          <w:b/>
          <w:szCs w:val="24"/>
          <w:lang w:val="ro-RO"/>
        </w:rPr>
        <w:t>f)</w:t>
      </w:r>
      <w:r w:rsidR="00ED64E3" w:rsidRPr="00337CC5">
        <w:rPr>
          <w:szCs w:val="24"/>
          <w:lang w:val="ro-RO"/>
        </w:rPr>
        <w:t>nu este permisă prezentarea unor explicaţii prin folosirea parantezelor;</w:t>
      </w:r>
    </w:p>
    <w:p w:rsidR="00ED64E3" w:rsidRPr="00337CC5" w:rsidRDefault="007343C3" w:rsidP="00337CC5">
      <w:pPr>
        <w:pStyle w:val="ListParagraph"/>
        <w:tabs>
          <w:tab w:val="left" w:pos="721"/>
          <w:tab w:val="left" w:pos="1620"/>
          <w:tab w:val="left" w:pos="2250"/>
          <w:tab w:val="left" w:pos="9540"/>
          <w:tab w:val="left" w:pos="9630"/>
        </w:tabs>
        <w:spacing w:after="0" w:line="276" w:lineRule="auto"/>
        <w:ind w:left="0" w:right="180" w:firstLine="0"/>
        <w:jc w:val="left"/>
        <w:rPr>
          <w:b/>
          <w:szCs w:val="24"/>
          <w:lang w:val="ro-RO"/>
        </w:rPr>
      </w:pPr>
      <w:r w:rsidRPr="00337CC5">
        <w:rPr>
          <w:b/>
          <w:szCs w:val="24"/>
          <w:lang w:val="ro-RO"/>
        </w:rPr>
        <w:t>g)</w:t>
      </w:r>
      <w:r w:rsidR="00ED64E3" w:rsidRPr="00337CC5">
        <w:rPr>
          <w:szCs w:val="24"/>
          <w:lang w:val="ro-RO"/>
        </w:rPr>
        <w:t>referirea în proiectul de hotărâre la un alt act normativ se face prin precizarea categoriei juridice a acestuia, a numărului său, a titlului şi a datei publicării acelui act sau numai a categoriei juridice şi a numărului, dacă astfel orice confuzie este exclusă.</w:t>
      </w:r>
    </w:p>
    <w:p w:rsidR="00ED64E3" w:rsidRPr="00337CC5" w:rsidRDefault="00BC2BFC" w:rsidP="00BC2BFC">
      <w:pPr>
        <w:tabs>
          <w:tab w:val="left" w:pos="1620"/>
          <w:tab w:val="left" w:pos="2250"/>
          <w:tab w:val="left" w:pos="9540"/>
          <w:tab w:val="left" w:pos="9630"/>
        </w:tabs>
        <w:spacing w:line="276" w:lineRule="auto"/>
        <w:ind w:left="0" w:right="180" w:firstLine="0"/>
        <w:jc w:val="left"/>
        <w:rPr>
          <w:szCs w:val="24"/>
          <w:lang w:val="ro-RO"/>
        </w:rPr>
      </w:pPr>
      <w:r>
        <w:rPr>
          <w:b/>
          <w:szCs w:val="24"/>
          <w:lang w:val="ro-RO"/>
        </w:rPr>
        <w:t xml:space="preserve"> </w:t>
      </w:r>
      <w:r w:rsidR="00ED64E3" w:rsidRPr="00337CC5">
        <w:rPr>
          <w:b/>
          <w:szCs w:val="24"/>
          <w:lang w:val="ro-RO"/>
        </w:rPr>
        <w:t xml:space="preserve"> Art. 7. -  (1) </w:t>
      </w:r>
      <w:r w:rsidR="00ED64E3" w:rsidRPr="00337CC5">
        <w:rPr>
          <w:szCs w:val="24"/>
          <w:lang w:val="ro-RO"/>
        </w:rPr>
        <w:t>Părţile constitutive ale unui proiect de hotărâre se structurează astfel:</w:t>
      </w:r>
    </w:p>
    <w:p w:rsidR="00ED64E3" w:rsidRPr="00337CC5" w:rsidRDefault="00D12AE0" w:rsidP="00337CC5">
      <w:pPr>
        <w:pStyle w:val="ListParagraph"/>
        <w:tabs>
          <w:tab w:val="left" w:pos="0"/>
          <w:tab w:val="left" w:pos="9540"/>
          <w:tab w:val="left" w:pos="9630"/>
        </w:tabs>
        <w:spacing w:after="0" w:line="276" w:lineRule="auto"/>
        <w:ind w:left="0" w:right="180" w:firstLine="0"/>
        <w:jc w:val="left"/>
        <w:rPr>
          <w:b/>
          <w:szCs w:val="24"/>
          <w:lang w:val="ro-RO"/>
        </w:rPr>
      </w:pPr>
      <w:r w:rsidRPr="00337CC5">
        <w:rPr>
          <w:b/>
          <w:szCs w:val="24"/>
          <w:lang w:val="ro-RO"/>
        </w:rPr>
        <w:t>a)</w:t>
      </w:r>
      <w:r w:rsidR="00ED64E3" w:rsidRPr="00337CC5">
        <w:rPr>
          <w:b/>
          <w:szCs w:val="24"/>
          <w:lang w:val="ro-RO"/>
        </w:rPr>
        <w:t xml:space="preserve">antet </w:t>
      </w:r>
      <w:r w:rsidR="00ED64E3" w:rsidRPr="00337CC5">
        <w:rPr>
          <w:szCs w:val="24"/>
          <w:lang w:val="ro-RO"/>
        </w:rPr>
        <w:t>-</w:t>
      </w:r>
      <w:r w:rsidR="00ED64E3" w:rsidRPr="00337CC5">
        <w:rPr>
          <w:b/>
          <w:szCs w:val="24"/>
          <w:lang w:val="ro-RO"/>
        </w:rPr>
        <w:t xml:space="preserve"> </w:t>
      </w:r>
      <w:r w:rsidR="00ED64E3" w:rsidRPr="00337CC5">
        <w:rPr>
          <w:szCs w:val="24"/>
          <w:lang w:val="ro-RO"/>
        </w:rPr>
        <w:t>România</w:t>
      </w:r>
      <w:r w:rsidR="00840CD8" w:rsidRPr="00337CC5">
        <w:rPr>
          <w:szCs w:val="24"/>
          <w:lang w:val="ro-RO"/>
        </w:rPr>
        <w:t>, Judeţul Neamt, Comuna Ion Creangă</w:t>
      </w:r>
      <w:r w:rsidR="00ED64E3" w:rsidRPr="00337CC5">
        <w:rPr>
          <w:szCs w:val="24"/>
          <w:lang w:val="ro-RO"/>
        </w:rPr>
        <w:t>, Consiliul Local;</w:t>
      </w:r>
    </w:p>
    <w:p w:rsidR="00ED64E3" w:rsidRPr="00337CC5" w:rsidRDefault="00D12AE0" w:rsidP="00337CC5">
      <w:pPr>
        <w:tabs>
          <w:tab w:val="left" w:pos="721"/>
          <w:tab w:val="left" w:pos="1620"/>
          <w:tab w:val="left" w:pos="2250"/>
          <w:tab w:val="left" w:pos="9540"/>
          <w:tab w:val="left" w:pos="9630"/>
        </w:tabs>
        <w:spacing w:after="0" w:line="276" w:lineRule="auto"/>
        <w:ind w:left="0" w:right="180" w:firstLine="0"/>
        <w:jc w:val="left"/>
        <w:rPr>
          <w:b/>
          <w:szCs w:val="24"/>
          <w:lang w:val="ro-RO"/>
        </w:rPr>
      </w:pPr>
      <w:r w:rsidRPr="00337CC5">
        <w:rPr>
          <w:b/>
          <w:szCs w:val="24"/>
          <w:lang w:val="ro-RO"/>
        </w:rPr>
        <w:t>b)</w:t>
      </w:r>
      <w:r w:rsidR="00ED64E3" w:rsidRPr="00337CC5">
        <w:rPr>
          <w:b/>
          <w:szCs w:val="24"/>
          <w:lang w:val="ro-RO"/>
        </w:rPr>
        <w:t xml:space="preserve">titlul proiectului de hotărâre </w:t>
      </w:r>
      <w:r w:rsidR="00ED64E3" w:rsidRPr="00337CC5">
        <w:rPr>
          <w:szCs w:val="24"/>
          <w:lang w:val="ro-RO"/>
        </w:rPr>
        <w:t>-</w:t>
      </w:r>
      <w:r w:rsidR="00ED64E3" w:rsidRPr="00337CC5">
        <w:rPr>
          <w:b/>
          <w:szCs w:val="24"/>
          <w:lang w:val="ro-RO"/>
        </w:rPr>
        <w:t xml:space="preserve"> </w:t>
      </w:r>
      <w:r w:rsidR="00ED64E3" w:rsidRPr="00337CC5">
        <w:rPr>
          <w:szCs w:val="24"/>
          <w:lang w:val="ro-RO"/>
        </w:rPr>
        <w:t>trebuie să cuprindă denumirea proiectului de hotărâre, precum şi</w:t>
      </w:r>
      <w:r w:rsidR="00ED64E3" w:rsidRPr="00337CC5">
        <w:rPr>
          <w:b/>
          <w:szCs w:val="24"/>
          <w:lang w:val="ro-RO"/>
        </w:rPr>
        <w:t xml:space="preserve"> </w:t>
      </w:r>
      <w:r w:rsidR="00ED64E3" w:rsidRPr="00337CC5">
        <w:rPr>
          <w:szCs w:val="24"/>
          <w:lang w:val="ro-RO"/>
        </w:rPr>
        <w:t>obiectul reglementării exprimat sintetic (</w:t>
      </w:r>
      <w:r w:rsidR="00ED64E3" w:rsidRPr="00337CC5">
        <w:rPr>
          <w:i/>
          <w:szCs w:val="24"/>
          <w:lang w:val="ro-RO"/>
        </w:rPr>
        <w:t>Proiect de hotărâre privind …</w:t>
      </w:r>
      <w:r w:rsidR="00ED64E3" w:rsidRPr="00337CC5">
        <w:rPr>
          <w:szCs w:val="24"/>
          <w:lang w:val="ro-RO"/>
        </w:rPr>
        <w:t>). Se interzice ca denumirea proiectului de hotărâre să fie aceeaşi cu cea a altui proiect de hotărâre în vigoare. În cazul în care prin hotărâre se modifică ori se completează o altă hotărâre, titlul va exprima operaţiunea de modificare sau de completare a hotărârii avută în vedere.</w:t>
      </w:r>
    </w:p>
    <w:p w:rsidR="00ED64E3" w:rsidRPr="00337CC5" w:rsidRDefault="00D12AE0" w:rsidP="00337CC5">
      <w:pPr>
        <w:tabs>
          <w:tab w:val="left" w:pos="721"/>
          <w:tab w:val="left" w:pos="1620"/>
          <w:tab w:val="left" w:pos="2250"/>
          <w:tab w:val="left" w:pos="9540"/>
          <w:tab w:val="left" w:pos="9630"/>
        </w:tabs>
        <w:spacing w:after="0" w:line="276" w:lineRule="auto"/>
        <w:ind w:left="0" w:right="180" w:firstLine="0"/>
        <w:jc w:val="left"/>
        <w:rPr>
          <w:b/>
          <w:szCs w:val="24"/>
          <w:lang w:val="ro-RO"/>
        </w:rPr>
      </w:pPr>
      <w:r w:rsidRPr="00337CC5">
        <w:rPr>
          <w:b/>
          <w:szCs w:val="24"/>
          <w:lang w:val="ro-RO"/>
        </w:rPr>
        <w:t>c)</w:t>
      </w:r>
      <w:r w:rsidR="00ED64E3" w:rsidRPr="00337CC5">
        <w:rPr>
          <w:b/>
          <w:szCs w:val="24"/>
          <w:lang w:val="ro-RO"/>
        </w:rPr>
        <w:t xml:space="preserve">preambul </w:t>
      </w:r>
      <w:r w:rsidR="00ED64E3" w:rsidRPr="00337CC5">
        <w:rPr>
          <w:szCs w:val="24"/>
          <w:lang w:val="ro-RO"/>
        </w:rPr>
        <w:t>-</w:t>
      </w:r>
      <w:r w:rsidR="00ED64E3" w:rsidRPr="00337CC5">
        <w:rPr>
          <w:b/>
          <w:szCs w:val="24"/>
          <w:lang w:val="ro-RO"/>
        </w:rPr>
        <w:t xml:space="preserve"> </w:t>
      </w:r>
      <w:r w:rsidR="00ED64E3" w:rsidRPr="00337CC5">
        <w:rPr>
          <w:szCs w:val="24"/>
          <w:lang w:val="ro-RO"/>
        </w:rPr>
        <w:t>enunţă în sinteză, scopul şi după caz, motivarea proiectului de hotărâre, oportunitatea</w:t>
      </w:r>
      <w:r w:rsidR="00ED64E3" w:rsidRPr="00337CC5">
        <w:rPr>
          <w:b/>
          <w:szCs w:val="24"/>
          <w:lang w:val="ro-RO"/>
        </w:rPr>
        <w:t xml:space="preserve"> </w:t>
      </w:r>
      <w:r w:rsidR="00ED64E3" w:rsidRPr="00337CC5">
        <w:rPr>
          <w:szCs w:val="24"/>
          <w:lang w:val="ro-RO"/>
        </w:rPr>
        <w:t>acestuia, temeiul de fapt. Preambulul precedă formula introductivă. În preambul se menţionează referatul de aprobare, raportul de specialitate, respectiv avizele comisiilor de specialitate ale</w:t>
      </w:r>
      <w:r w:rsidR="00ED64E3" w:rsidRPr="00337CC5">
        <w:rPr>
          <w:b/>
          <w:szCs w:val="24"/>
          <w:lang w:val="ro-RO"/>
        </w:rPr>
        <w:t xml:space="preserve"> </w:t>
      </w:r>
      <w:r w:rsidR="00ED64E3" w:rsidRPr="00337CC5">
        <w:rPr>
          <w:szCs w:val="24"/>
          <w:lang w:val="ro-RO"/>
        </w:rPr>
        <w:t>Consi</w:t>
      </w:r>
      <w:r w:rsidR="00840CD8" w:rsidRPr="00337CC5">
        <w:rPr>
          <w:szCs w:val="24"/>
          <w:lang w:val="ro-RO"/>
        </w:rPr>
        <w:t>liului local al comunei Ion Creangă</w:t>
      </w:r>
      <w:r w:rsidR="00ED64E3" w:rsidRPr="00337CC5">
        <w:rPr>
          <w:szCs w:val="24"/>
          <w:lang w:val="ro-RO"/>
        </w:rPr>
        <w:t>, precum şi temeiurile juridice pe baza şi în executarea cărora proiectul de hotărâre a fost inițiat. Dacă se invocă ordine, instrucţiuni, circulare ori alte acte normative emise de autorităţile administraţiei publice centrale şi care nu sunt publicate în Monitorul Oficial, acestea se vor depune în copie conformă cu originalul, odată cu proiectul de hotărâre.</w:t>
      </w:r>
    </w:p>
    <w:p w:rsidR="00ED64E3" w:rsidRPr="00337CC5" w:rsidRDefault="00D12AE0" w:rsidP="00337CC5">
      <w:pPr>
        <w:tabs>
          <w:tab w:val="left" w:pos="721"/>
          <w:tab w:val="left" w:pos="1620"/>
          <w:tab w:val="left" w:pos="2250"/>
          <w:tab w:val="left" w:pos="9540"/>
          <w:tab w:val="left" w:pos="9630"/>
        </w:tabs>
        <w:spacing w:after="0" w:line="276" w:lineRule="auto"/>
        <w:ind w:left="0" w:right="180" w:firstLine="0"/>
        <w:jc w:val="left"/>
        <w:rPr>
          <w:b/>
          <w:szCs w:val="24"/>
          <w:lang w:val="ro-RO"/>
        </w:rPr>
      </w:pPr>
      <w:r w:rsidRPr="00337CC5">
        <w:rPr>
          <w:b/>
          <w:szCs w:val="24"/>
          <w:lang w:val="ro-RO"/>
        </w:rPr>
        <w:t>d)</w:t>
      </w:r>
      <w:r w:rsidR="00ED64E3" w:rsidRPr="00337CC5">
        <w:rPr>
          <w:b/>
          <w:szCs w:val="24"/>
          <w:lang w:val="ro-RO"/>
        </w:rPr>
        <w:t xml:space="preserve">formula introductivă </w:t>
      </w:r>
      <w:r w:rsidR="00ED64E3" w:rsidRPr="00337CC5">
        <w:rPr>
          <w:szCs w:val="24"/>
          <w:lang w:val="ro-RO"/>
        </w:rPr>
        <w:t>-</w:t>
      </w:r>
      <w:r w:rsidR="00ED64E3" w:rsidRPr="00337CC5">
        <w:rPr>
          <w:b/>
          <w:szCs w:val="24"/>
          <w:lang w:val="ro-RO"/>
        </w:rPr>
        <w:t xml:space="preserve"> </w:t>
      </w:r>
      <w:r w:rsidR="00ED64E3" w:rsidRPr="00337CC5">
        <w:rPr>
          <w:szCs w:val="24"/>
          <w:lang w:val="ro-RO"/>
        </w:rPr>
        <w:t>cuprinde denumirea autorităţii emitente (</w:t>
      </w:r>
      <w:r w:rsidR="00ED64E3" w:rsidRPr="00337CC5">
        <w:rPr>
          <w:i/>
          <w:szCs w:val="24"/>
          <w:lang w:val="ro-RO"/>
        </w:rPr>
        <w:t>Con</w:t>
      </w:r>
      <w:r w:rsidR="00840CD8" w:rsidRPr="00337CC5">
        <w:rPr>
          <w:i/>
          <w:szCs w:val="24"/>
          <w:lang w:val="ro-RO"/>
        </w:rPr>
        <w:t>siliul Local al comunei Ion Creangă</w:t>
      </w:r>
      <w:r w:rsidR="00ED64E3" w:rsidRPr="00337CC5">
        <w:rPr>
          <w:i/>
          <w:szCs w:val="24"/>
          <w:lang w:val="ro-RO"/>
        </w:rPr>
        <w:t>,</w:t>
      </w:r>
      <w:r w:rsidR="00ED64E3" w:rsidRPr="00337CC5">
        <w:rPr>
          <w:b/>
          <w:szCs w:val="24"/>
          <w:lang w:val="ro-RO"/>
        </w:rPr>
        <w:t xml:space="preserve"> </w:t>
      </w:r>
      <w:r w:rsidR="00ED64E3" w:rsidRPr="00337CC5">
        <w:rPr>
          <w:i/>
          <w:szCs w:val="24"/>
          <w:lang w:val="ro-RO"/>
        </w:rPr>
        <w:t xml:space="preserve">întrunit în şedinţa publică ordinară/extraordinară/extraordinară convocată de îndată, în data de ... </w:t>
      </w:r>
      <w:r w:rsidR="00ED64E3" w:rsidRPr="00337CC5">
        <w:rPr>
          <w:szCs w:val="24"/>
          <w:lang w:val="ro-RO"/>
        </w:rPr>
        <w:t>).</w:t>
      </w:r>
    </w:p>
    <w:p w:rsidR="00ED64E3" w:rsidRPr="00337CC5" w:rsidRDefault="00D12AE0" w:rsidP="00337CC5">
      <w:pPr>
        <w:tabs>
          <w:tab w:val="left" w:pos="721"/>
          <w:tab w:val="left" w:pos="1620"/>
          <w:tab w:val="left" w:pos="2250"/>
          <w:tab w:val="left" w:pos="9540"/>
          <w:tab w:val="left" w:pos="9630"/>
        </w:tabs>
        <w:spacing w:after="0" w:line="276" w:lineRule="auto"/>
        <w:ind w:left="0" w:right="180" w:firstLine="0"/>
        <w:jc w:val="left"/>
        <w:rPr>
          <w:b/>
          <w:szCs w:val="24"/>
          <w:lang w:val="ro-RO"/>
        </w:rPr>
      </w:pPr>
      <w:r w:rsidRPr="00337CC5">
        <w:rPr>
          <w:b/>
          <w:szCs w:val="24"/>
          <w:lang w:val="ro-RO"/>
        </w:rPr>
        <w:t>e)p</w:t>
      </w:r>
      <w:r w:rsidR="00ED64E3" w:rsidRPr="00337CC5">
        <w:rPr>
          <w:b/>
          <w:szCs w:val="24"/>
          <w:lang w:val="ro-RO"/>
        </w:rPr>
        <w:t xml:space="preserve">artea dispozitivă </w:t>
      </w:r>
      <w:r w:rsidR="00ED64E3" w:rsidRPr="00337CC5">
        <w:rPr>
          <w:szCs w:val="24"/>
          <w:lang w:val="ro-RO"/>
        </w:rPr>
        <w:t>-</w:t>
      </w:r>
      <w:r w:rsidR="00ED64E3" w:rsidRPr="00337CC5">
        <w:rPr>
          <w:b/>
          <w:szCs w:val="24"/>
          <w:lang w:val="ro-RO"/>
        </w:rPr>
        <w:t xml:space="preserve"> </w:t>
      </w:r>
      <w:r w:rsidR="00ED64E3" w:rsidRPr="00337CC5">
        <w:rPr>
          <w:szCs w:val="24"/>
          <w:lang w:val="ro-RO"/>
        </w:rPr>
        <w:t>reprezintă conţinutul propriu-zis al proiectului de hotărâre.</w:t>
      </w:r>
    </w:p>
    <w:p w:rsidR="00240F0C" w:rsidRDefault="00D12AE0" w:rsidP="00240F0C">
      <w:pPr>
        <w:tabs>
          <w:tab w:val="left" w:pos="721"/>
          <w:tab w:val="left" w:pos="1620"/>
          <w:tab w:val="left" w:pos="2250"/>
          <w:tab w:val="left" w:pos="9540"/>
          <w:tab w:val="left" w:pos="9630"/>
        </w:tabs>
        <w:spacing w:after="0" w:line="276" w:lineRule="auto"/>
        <w:ind w:left="0" w:right="180" w:firstLine="0"/>
        <w:jc w:val="left"/>
        <w:rPr>
          <w:b/>
          <w:szCs w:val="24"/>
          <w:lang w:val="ro-RO"/>
        </w:rPr>
      </w:pPr>
      <w:r w:rsidRPr="00337CC5">
        <w:rPr>
          <w:b/>
          <w:szCs w:val="24"/>
          <w:lang w:val="ro-RO"/>
        </w:rPr>
        <w:t>f)</w:t>
      </w:r>
      <w:r w:rsidR="00ED64E3" w:rsidRPr="00337CC5">
        <w:rPr>
          <w:b/>
          <w:szCs w:val="24"/>
          <w:lang w:val="ro-RO"/>
        </w:rPr>
        <w:t xml:space="preserve">atestarea autenticităţii </w:t>
      </w:r>
      <w:r w:rsidR="00ED64E3" w:rsidRPr="00337CC5">
        <w:rPr>
          <w:szCs w:val="24"/>
          <w:lang w:val="ro-RO"/>
        </w:rPr>
        <w:t>-</w:t>
      </w:r>
      <w:r w:rsidR="00ED64E3" w:rsidRPr="00337CC5">
        <w:rPr>
          <w:b/>
          <w:szCs w:val="24"/>
          <w:lang w:val="ro-RO"/>
        </w:rPr>
        <w:t xml:space="preserve"> </w:t>
      </w:r>
      <w:r w:rsidR="00ED64E3" w:rsidRPr="00337CC5">
        <w:rPr>
          <w:szCs w:val="24"/>
          <w:lang w:val="ro-RO"/>
        </w:rPr>
        <w:t>proiectul de hotărâre se semnează de către inițiator și se avizează pentru</w:t>
      </w:r>
      <w:r w:rsidR="00ED64E3" w:rsidRPr="00337CC5">
        <w:rPr>
          <w:b/>
          <w:szCs w:val="24"/>
          <w:lang w:val="ro-RO"/>
        </w:rPr>
        <w:t xml:space="preserve"> </w:t>
      </w:r>
      <w:r w:rsidR="00ED64E3" w:rsidRPr="00337CC5">
        <w:rPr>
          <w:szCs w:val="24"/>
          <w:lang w:val="ro-RO"/>
        </w:rPr>
        <w:t>legalitate de către secretarul general al comunei, se datează şi se numerotează. Secretarului general al comunei îi revine şi sarcina de a verifica dacă proiectul de hotărâre este conform cu prevederile legale, dacă se integrează organic în sistemul legislaţiei şi dacă nu depăşeşte competenţa consiliului local.</w:t>
      </w:r>
    </w:p>
    <w:p w:rsidR="00ED64E3" w:rsidRPr="00337CC5" w:rsidRDefault="00240F0C" w:rsidP="00240F0C">
      <w:pPr>
        <w:tabs>
          <w:tab w:val="left" w:pos="721"/>
          <w:tab w:val="left" w:pos="1620"/>
          <w:tab w:val="left" w:pos="2250"/>
          <w:tab w:val="left" w:pos="9540"/>
          <w:tab w:val="left" w:pos="9630"/>
        </w:tabs>
        <w:spacing w:after="0" w:line="276" w:lineRule="auto"/>
        <w:ind w:left="0" w:right="180" w:firstLine="0"/>
        <w:jc w:val="left"/>
        <w:rPr>
          <w:b/>
          <w:szCs w:val="24"/>
          <w:lang w:val="ro-RO"/>
        </w:rPr>
      </w:pPr>
      <w:r>
        <w:rPr>
          <w:b/>
          <w:szCs w:val="24"/>
          <w:lang w:val="ro-RO"/>
        </w:rPr>
        <w:t>(2)</w:t>
      </w:r>
      <w:r w:rsidR="00ED64E3" w:rsidRPr="00337CC5">
        <w:rPr>
          <w:szCs w:val="24"/>
          <w:lang w:val="ro-RO"/>
        </w:rPr>
        <w:t>Elementul structural de bază al părţii dispozitive a proiectului de hotărâre îl constituie articolul. Articolul cuprinde, de regulă, o singură dispoziție normativă aplicabilă unei situații date. Structura articolului trebuie să fie echilibrată, abordând exclusiv aspectele juridice necesare contextului reglementării. Articolul se exprimă în textul proiectului de hotărâre prin abrevierea „</w:t>
      </w:r>
      <w:r w:rsidR="00ED64E3" w:rsidRPr="00337CC5">
        <w:rPr>
          <w:b/>
          <w:szCs w:val="24"/>
          <w:lang w:val="ro-RO"/>
        </w:rPr>
        <w:t>art</w:t>
      </w:r>
      <w:r w:rsidR="00ED64E3" w:rsidRPr="00337CC5">
        <w:rPr>
          <w:szCs w:val="24"/>
          <w:lang w:val="ro-RO"/>
        </w:rPr>
        <w:t>.”. Articolele se numerotează în continuare, în ordinea din text, de la începutul până la sfârșitul proiectului de hotărâre. Dacă proiectul de hotărâre cuprinde un singur articol, acesta se va defini prin expresia „</w:t>
      </w:r>
      <w:r w:rsidR="00ED64E3" w:rsidRPr="00337CC5">
        <w:rPr>
          <w:b/>
          <w:szCs w:val="24"/>
          <w:lang w:val="ro-RO"/>
        </w:rPr>
        <w:t>Articol unic</w:t>
      </w:r>
      <w:r w:rsidR="00ED64E3" w:rsidRPr="00337CC5">
        <w:rPr>
          <w:szCs w:val="24"/>
          <w:lang w:val="ro-RO"/>
        </w:rPr>
        <w:t>”. În cazul actelor normative care au ca obiect modificări sau completări ale altor acte normative, articolele se numeroteaza cu cifre romane, păstrându-se numerotarea cu cifre arabe pentru textele modificate sau completate.</w:t>
      </w:r>
    </w:p>
    <w:p w:rsidR="00ED64E3" w:rsidRPr="00337CC5" w:rsidRDefault="00240F0C" w:rsidP="00240F0C">
      <w:pPr>
        <w:tabs>
          <w:tab w:val="left" w:pos="361"/>
          <w:tab w:val="left" w:pos="9540"/>
          <w:tab w:val="left" w:pos="9630"/>
        </w:tabs>
        <w:spacing w:after="0" w:line="276" w:lineRule="auto"/>
        <w:ind w:left="0" w:right="180" w:firstLine="0"/>
        <w:jc w:val="left"/>
        <w:rPr>
          <w:b/>
          <w:szCs w:val="24"/>
          <w:lang w:val="ro-RO"/>
        </w:rPr>
      </w:pPr>
      <w:r w:rsidRPr="00240F0C">
        <w:rPr>
          <w:b/>
          <w:szCs w:val="24"/>
          <w:lang w:val="ro-RO"/>
        </w:rPr>
        <w:t>(3)</w:t>
      </w:r>
      <w:r w:rsidR="00ED64E3" w:rsidRPr="00337CC5">
        <w:rPr>
          <w:szCs w:val="24"/>
          <w:lang w:val="ro-RO"/>
        </w:rPr>
        <w:t xml:space="preserve">În cazul în care din dispoziția normativă primară a unui articol decurg, în mod organic, mai multe ipoteze juridice, acestea vor fi prezentate în alineate distincte, asigurându-se articolului o succesiune logică a ideilor și o coerență a reglementării. Alineatul este o subdiviziune a articolului, care de regulă este constituit dintr-o singură propoziţie sau frază, dar dacă acest lucru nu este posibil se pot adăuga noi propoziţii sau fraze, ce reprezintă teze separate prin punct. Alineatul se evidenţiază printr-o uşoară retragere de la alinierea textului pe verticală. În hotărârile cu o anumită </w:t>
      </w:r>
      <w:r w:rsidR="00ED64E3" w:rsidRPr="00337CC5">
        <w:rPr>
          <w:szCs w:val="24"/>
          <w:lang w:val="ro-RO"/>
        </w:rPr>
        <w:lastRenderedPageBreak/>
        <w:t>întindere, dacă un articol are două sau mai multe alineate, acestea se numerotează la începutul fiecăruia cu cifre arabe cuprinse în paranteză.</w:t>
      </w:r>
    </w:p>
    <w:p w:rsidR="00ED64E3" w:rsidRPr="00337CC5" w:rsidRDefault="007355C7" w:rsidP="007355C7">
      <w:pPr>
        <w:tabs>
          <w:tab w:val="left" w:pos="361"/>
          <w:tab w:val="left" w:pos="9540"/>
          <w:tab w:val="left" w:pos="9630"/>
        </w:tabs>
        <w:spacing w:after="0" w:line="276" w:lineRule="auto"/>
        <w:ind w:left="0" w:right="180" w:firstLine="0"/>
        <w:jc w:val="left"/>
        <w:rPr>
          <w:b/>
          <w:szCs w:val="24"/>
          <w:lang w:val="ro-RO"/>
        </w:rPr>
      </w:pPr>
      <w:r w:rsidRPr="007F4884">
        <w:rPr>
          <w:b/>
          <w:szCs w:val="24"/>
          <w:lang w:val="ro-RO"/>
        </w:rPr>
        <w:t>(4)</w:t>
      </w:r>
      <w:r w:rsidR="00ED64E3" w:rsidRPr="00337CC5">
        <w:rPr>
          <w:szCs w:val="24"/>
          <w:lang w:val="ro-RO"/>
        </w:rPr>
        <w:t>Enumerările în textul unui articol sau alineat se prezintă distinct prin utilizarea literelor alfabetului românesc şi nu prin liniuţe sau alte semne grafice.</w:t>
      </w:r>
    </w:p>
    <w:p w:rsidR="00BC2BFC" w:rsidRPr="00BC2BFC" w:rsidRDefault="00ED64E3" w:rsidP="00380AD0">
      <w:pPr>
        <w:pStyle w:val="ListParagraph"/>
        <w:numPr>
          <w:ilvl w:val="0"/>
          <w:numId w:val="7"/>
        </w:numPr>
        <w:tabs>
          <w:tab w:val="left" w:pos="361"/>
          <w:tab w:val="left" w:pos="9540"/>
          <w:tab w:val="left" w:pos="9630"/>
        </w:tabs>
        <w:spacing w:after="0" w:line="276" w:lineRule="auto"/>
        <w:ind w:right="180"/>
        <w:jc w:val="left"/>
        <w:rPr>
          <w:b/>
          <w:szCs w:val="24"/>
          <w:lang w:val="ro-RO"/>
        </w:rPr>
      </w:pPr>
      <w:bookmarkStart w:id="3" w:name="page5"/>
      <w:bookmarkEnd w:id="3"/>
      <w:r w:rsidRPr="00337CC5">
        <w:rPr>
          <w:szCs w:val="24"/>
          <w:lang w:val="ro-RO"/>
        </w:rPr>
        <w:t>Ultimele articole dintr-un proiect de hotărâre vor cuprinde în mod obligatoriu:</w:t>
      </w:r>
    </w:p>
    <w:p w:rsidR="00BC2BFC" w:rsidRDefault="00BC2BFC" w:rsidP="00BC2BFC">
      <w:pPr>
        <w:pStyle w:val="ListParagraph"/>
        <w:tabs>
          <w:tab w:val="left" w:pos="361"/>
          <w:tab w:val="left" w:pos="9540"/>
          <w:tab w:val="left" w:pos="9630"/>
        </w:tabs>
        <w:spacing w:after="0" w:line="276" w:lineRule="auto"/>
        <w:ind w:left="0" w:right="180" w:firstLine="0"/>
        <w:jc w:val="left"/>
        <w:rPr>
          <w:szCs w:val="24"/>
          <w:lang w:val="ro-RO"/>
        </w:rPr>
      </w:pPr>
      <w:r w:rsidRPr="00BC2BFC">
        <w:rPr>
          <w:b/>
          <w:szCs w:val="24"/>
          <w:lang w:val="ro-RO"/>
        </w:rPr>
        <w:t>a)</w:t>
      </w:r>
      <w:r w:rsidR="00ED64E3" w:rsidRPr="00BC2BFC">
        <w:rPr>
          <w:szCs w:val="24"/>
          <w:lang w:val="ro-RO"/>
        </w:rPr>
        <w:t>caracterul hotărârii (normativ sau individual);</w:t>
      </w:r>
    </w:p>
    <w:p w:rsidR="00BC2BFC" w:rsidRDefault="00BC2BFC" w:rsidP="00BC2BFC">
      <w:pPr>
        <w:pStyle w:val="ListParagraph"/>
        <w:tabs>
          <w:tab w:val="left" w:pos="361"/>
          <w:tab w:val="left" w:pos="9540"/>
          <w:tab w:val="left" w:pos="9630"/>
        </w:tabs>
        <w:spacing w:after="0" w:line="276" w:lineRule="auto"/>
        <w:ind w:left="0" w:right="180" w:firstLine="0"/>
        <w:jc w:val="left"/>
        <w:rPr>
          <w:szCs w:val="24"/>
          <w:lang w:val="ro-RO"/>
        </w:rPr>
      </w:pPr>
      <w:r w:rsidRPr="00BC2BFC">
        <w:rPr>
          <w:b/>
          <w:szCs w:val="24"/>
          <w:lang w:val="ro-RO"/>
        </w:rPr>
        <w:t>b)</w:t>
      </w:r>
      <w:r w:rsidR="00ED64E3" w:rsidRPr="00337CC5">
        <w:rPr>
          <w:szCs w:val="24"/>
          <w:lang w:val="ro-RO"/>
        </w:rPr>
        <w:t>denumirea autorităţilor, instituţiilor şi persoanelor interesate de conţinutul hotărârii, pentru a se asigura comunicarea lor;</w:t>
      </w:r>
    </w:p>
    <w:p w:rsidR="00ED64E3" w:rsidRPr="00337CC5" w:rsidRDefault="00BC2BFC" w:rsidP="00BC2BFC">
      <w:pPr>
        <w:pStyle w:val="ListParagraph"/>
        <w:tabs>
          <w:tab w:val="left" w:pos="361"/>
          <w:tab w:val="left" w:pos="9540"/>
          <w:tab w:val="left" w:pos="9630"/>
        </w:tabs>
        <w:spacing w:after="0" w:line="276" w:lineRule="auto"/>
        <w:ind w:left="0" w:right="180" w:firstLine="0"/>
        <w:jc w:val="left"/>
        <w:rPr>
          <w:b/>
          <w:szCs w:val="24"/>
          <w:lang w:val="ro-RO"/>
        </w:rPr>
      </w:pPr>
      <w:r w:rsidRPr="00BC2BFC">
        <w:rPr>
          <w:b/>
          <w:szCs w:val="24"/>
          <w:lang w:val="ro-RO"/>
        </w:rPr>
        <w:t>c)</w:t>
      </w:r>
      <w:r w:rsidR="00ED64E3" w:rsidRPr="00337CC5">
        <w:rPr>
          <w:szCs w:val="24"/>
          <w:lang w:val="ro-RO"/>
        </w:rPr>
        <w:t>denumirea celor stabiliţi să asigure ducerea la îndeplinire a prevederilor înscrise în hotărâre</w:t>
      </w:r>
      <w:r w:rsidR="00C92607">
        <w:rPr>
          <w:szCs w:val="24"/>
          <w:lang w:val="ro-RO"/>
        </w:rPr>
        <w:t>.</w:t>
      </w:r>
      <w:r w:rsidR="00ED64E3" w:rsidRPr="00337CC5">
        <w:rPr>
          <w:szCs w:val="24"/>
          <w:lang w:val="ro-RO"/>
        </w:rPr>
        <w:t xml:space="preserve"> </w:t>
      </w:r>
      <w:r w:rsidRPr="00BC2BFC">
        <w:rPr>
          <w:b/>
          <w:szCs w:val="24"/>
          <w:lang w:val="ro-RO"/>
        </w:rPr>
        <w:t>d)</w:t>
      </w:r>
      <w:r w:rsidR="00ED64E3" w:rsidRPr="00337CC5">
        <w:rPr>
          <w:szCs w:val="24"/>
          <w:lang w:val="ro-RO"/>
        </w:rPr>
        <w:t>indicărea căii de atac pe care o pot urma persoanele care se consideră prejudiciate prin adoptarea acelui act.</w:t>
      </w:r>
    </w:p>
    <w:p w:rsidR="00ED64E3" w:rsidRPr="00337CC5" w:rsidRDefault="00BC2BFC" w:rsidP="00337CC5">
      <w:pPr>
        <w:tabs>
          <w:tab w:val="left" w:pos="9540"/>
          <w:tab w:val="left" w:pos="9630"/>
        </w:tabs>
        <w:spacing w:line="276" w:lineRule="auto"/>
        <w:ind w:left="0" w:right="180"/>
        <w:jc w:val="left"/>
        <w:rPr>
          <w:szCs w:val="24"/>
          <w:lang w:val="ro-RO"/>
        </w:rPr>
      </w:pPr>
      <w:r>
        <w:rPr>
          <w:b/>
          <w:szCs w:val="24"/>
          <w:lang w:val="ro-RO"/>
        </w:rPr>
        <w:t xml:space="preserve"> </w:t>
      </w:r>
      <w:r w:rsidR="00ED64E3" w:rsidRPr="00337CC5">
        <w:rPr>
          <w:b/>
          <w:szCs w:val="24"/>
          <w:lang w:val="ro-RO"/>
        </w:rPr>
        <w:t xml:space="preserve"> Art. 8. - (1) </w:t>
      </w:r>
      <w:r w:rsidR="00ED64E3" w:rsidRPr="00337CC5">
        <w:rPr>
          <w:szCs w:val="24"/>
          <w:lang w:val="ro-RO"/>
        </w:rPr>
        <w:t>La redactarea textului unui proiect de hotărâre se pot folosi, ca părţi componente a acestuia,</w:t>
      </w:r>
      <w:r w:rsidR="00ED64E3" w:rsidRPr="00337CC5">
        <w:rPr>
          <w:b/>
          <w:szCs w:val="24"/>
          <w:lang w:val="ro-RO"/>
        </w:rPr>
        <w:t xml:space="preserve"> </w:t>
      </w:r>
      <w:r w:rsidR="00ED64E3" w:rsidRPr="00337CC5">
        <w:rPr>
          <w:szCs w:val="24"/>
          <w:lang w:val="ro-RO"/>
        </w:rPr>
        <w:t>anexe care conţin prevederi ce cuprind exprimări numerice, desene, tabele, planuri sau alte asemenea.</w:t>
      </w:r>
    </w:p>
    <w:p w:rsidR="00ED64E3" w:rsidRPr="00337CC5" w:rsidRDefault="00ED64E3" w:rsidP="00380AD0">
      <w:pPr>
        <w:numPr>
          <w:ilvl w:val="0"/>
          <w:numId w:val="8"/>
        </w:numPr>
        <w:tabs>
          <w:tab w:val="left" w:pos="540"/>
          <w:tab w:val="left" w:pos="900"/>
          <w:tab w:val="left" w:pos="9540"/>
          <w:tab w:val="left" w:pos="9630"/>
        </w:tabs>
        <w:spacing w:after="0" w:line="276" w:lineRule="auto"/>
        <w:ind w:right="180" w:hanging="90"/>
        <w:jc w:val="left"/>
        <w:rPr>
          <w:b/>
          <w:szCs w:val="24"/>
          <w:lang w:val="ro-RO"/>
        </w:rPr>
      </w:pPr>
      <w:r w:rsidRPr="00337CC5">
        <w:rPr>
          <w:szCs w:val="24"/>
          <w:lang w:val="ro-RO"/>
        </w:rPr>
        <w:t>Pot constitui anexe la un proiect de hotărâre reglementările ce trebuie aprobate de consiliul local, cum sunt: regulamente, statute, metodologii sau norme cu caracter predominant tehnic.</w:t>
      </w:r>
    </w:p>
    <w:p w:rsidR="00ED64E3" w:rsidRPr="00337CC5" w:rsidRDefault="00ED64E3" w:rsidP="00380AD0">
      <w:pPr>
        <w:numPr>
          <w:ilvl w:val="0"/>
          <w:numId w:val="8"/>
        </w:numPr>
        <w:tabs>
          <w:tab w:val="left" w:pos="361"/>
          <w:tab w:val="left" w:pos="900"/>
          <w:tab w:val="left" w:pos="9540"/>
          <w:tab w:val="left" w:pos="9630"/>
        </w:tabs>
        <w:spacing w:after="0" w:line="276" w:lineRule="auto"/>
        <w:ind w:right="180" w:hanging="90"/>
        <w:jc w:val="left"/>
        <w:rPr>
          <w:b/>
          <w:szCs w:val="24"/>
          <w:lang w:val="ro-RO"/>
        </w:rPr>
      </w:pPr>
      <w:r w:rsidRPr="00337CC5">
        <w:rPr>
          <w:szCs w:val="24"/>
          <w:lang w:val="ro-RO"/>
        </w:rPr>
        <w:t>Anexa trebuie să aibă un temei - cadru în corpul hotărârii şi să se refere exclusiv la obiectul determinant prin textul de trimitere.</w:t>
      </w:r>
    </w:p>
    <w:p w:rsidR="00ED64E3" w:rsidRPr="00337CC5" w:rsidRDefault="00ED64E3" w:rsidP="00380AD0">
      <w:pPr>
        <w:numPr>
          <w:ilvl w:val="0"/>
          <w:numId w:val="8"/>
        </w:numPr>
        <w:tabs>
          <w:tab w:val="left" w:pos="361"/>
          <w:tab w:val="left" w:pos="900"/>
          <w:tab w:val="left" w:pos="9540"/>
          <w:tab w:val="left" w:pos="9630"/>
        </w:tabs>
        <w:spacing w:after="0" w:line="276" w:lineRule="auto"/>
        <w:ind w:right="180" w:hanging="90"/>
        <w:jc w:val="left"/>
        <w:rPr>
          <w:b/>
          <w:szCs w:val="24"/>
          <w:lang w:val="ro-RO"/>
        </w:rPr>
      </w:pPr>
      <w:r w:rsidRPr="00337CC5">
        <w:rPr>
          <w:szCs w:val="24"/>
          <w:lang w:val="ro-RO"/>
        </w:rPr>
        <w:t>Textul - cadru de trimitere trebuie să facă, în finalul său, menţiunea că anexa face parte integrantă din proiectul de hotărâre. Dacă sunt mai multe anexe, în final se va include un articol distinct, cuprinzând aceeaşi menţiune, însoţită de nominalizarea expresă a tuturor anexelor.</w:t>
      </w:r>
    </w:p>
    <w:p w:rsidR="00ED64E3" w:rsidRPr="00337CC5" w:rsidRDefault="00ED64E3" w:rsidP="00380AD0">
      <w:pPr>
        <w:numPr>
          <w:ilvl w:val="0"/>
          <w:numId w:val="8"/>
        </w:numPr>
        <w:tabs>
          <w:tab w:val="left" w:pos="361"/>
          <w:tab w:val="left" w:pos="900"/>
          <w:tab w:val="left" w:pos="9540"/>
          <w:tab w:val="left" w:pos="9630"/>
        </w:tabs>
        <w:spacing w:after="0" w:line="276" w:lineRule="auto"/>
        <w:ind w:right="180" w:hanging="90"/>
        <w:jc w:val="left"/>
        <w:rPr>
          <w:b/>
          <w:szCs w:val="24"/>
          <w:lang w:val="ro-RO"/>
        </w:rPr>
      </w:pPr>
      <w:r w:rsidRPr="00337CC5">
        <w:rPr>
          <w:szCs w:val="24"/>
          <w:lang w:val="ro-RO"/>
        </w:rPr>
        <w:t>Titlul anexei va cuprinde exprimarea sintetică a ideii din textul de trimitere.</w:t>
      </w:r>
    </w:p>
    <w:p w:rsidR="00ED64E3" w:rsidRPr="00337CC5" w:rsidRDefault="00ED64E3" w:rsidP="00380AD0">
      <w:pPr>
        <w:numPr>
          <w:ilvl w:val="0"/>
          <w:numId w:val="8"/>
        </w:numPr>
        <w:tabs>
          <w:tab w:val="left" w:pos="0"/>
          <w:tab w:val="left" w:pos="900"/>
          <w:tab w:val="left" w:pos="9540"/>
          <w:tab w:val="left" w:pos="9630"/>
        </w:tabs>
        <w:spacing w:after="0" w:line="276" w:lineRule="auto"/>
        <w:ind w:right="180" w:hanging="90"/>
        <w:jc w:val="left"/>
        <w:rPr>
          <w:b/>
          <w:szCs w:val="24"/>
          <w:lang w:val="ro-RO"/>
        </w:rPr>
      </w:pPr>
      <w:r w:rsidRPr="00337CC5">
        <w:rPr>
          <w:szCs w:val="24"/>
          <w:lang w:val="ro-RO"/>
        </w:rPr>
        <w:t>Dacă sunt mai multe anexe, acestea se numerotează cu cifre arabe, în ordinea în care au fost enunţate în textul proiectului. Anexele la proiectul de hotărâre vor purta antetul acesteia, precum şi menţiunea „</w:t>
      </w:r>
      <w:r w:rsidRPr="00337CC5">
        <w:rPr>
          <w:i/>
          <w:szCs w:val="24"/>
          <w:lang w:val="ro-RO"/>
        </w:rPr>
        <w:t>Anexa</w:t>
      </w:r>
      <w:r w:rsidRPr="00337CC5">
        <w:rPr>
          <w:szCs w:val="24"/>
          <w:lang w:val="ro-RO"/>
        </w:rPr>
        <w:t xml:space="preserve"> </w:t>
      </w:r>
      <w:r w:rsidRPr="00337CC5">
        <w:rPr>
          <w:i/>
          <w:szCs w:val="24"/>
          <w:lang w:val="ro-RO"/>
        </w:rPr>
        <w:t>nr. _ la Hotărârea nr. __ din ___</w:t>
      </w:r>
      <w:r w:rsidRPr="00337CC5">
        <w:rPr>
          <w:szCs w:val="24"/>
          <w:lang w:val="ro-RO"/>
        </w:rPr>
        <w:t>”.</w:t>
      </w:r>
    </w:p>
    <w:p w:rsidR="00ED64E3" w:rsidRPr="00337CC5" w:rsidRDefault="001C17AD" w:rsidP="00337CC5">
      <w:pPr>
        <w:tabs>
          <w:tab w:val="left" w:pos="9540"/>
          <w:tab w:val="left" w:pos="9630"/>
        </w:tabs>
        <w:spacing w:line="276" w:lineRule="auto"/>
        <w:ind w:left="0" w:right="180"/>
        <w:jc w:val="left"/>
        <w:rPr>
          <w:szCs w:val="24"/>
          <w:lang w:val="ro-RO"/>
        </w:rPr>
      </w:pPr>
      <w:r>
        <w:rPr>
          <w:b/>
          <w:szCs w:val="24"/>
          <w:lang w:val="ro-RO"/>
        </w:rPr>
        <w:t xml:space="preserve">  </w:t>
      </w:r>
      <w:r w:rsidR="00ED64E3" w:rsidRPr="00337CC5">
        <w:rPr>
          <w:b/>
          <w:szCs w:val="24"/>
          <w:lang w:val="ro-RO"/>
        </w:rPr>
        <w:t xml:space="preserve"> Art. 9. - </w:t>
      </w:r>
      <w:r w:rsidR="00ED64E3" w:rsidRPr="00337CC5">
        <w:rPr>
          <w:szCs w:val="24"/>
          <w:lang w:val="ro-RO"/>
        </w:rPr>
        <w:t>După intrarea în vigoare, pe durata existenţei unei hotărâri pot surveni</w:t>
      </w:r>
      <w:r w:rsidR="00ED64E3" w:rsidRPr="00337CC5">
        <w:rPr>
          <w:b/>
          <w:szCs w:val="24"/>
          <w:lang w:val="ro-RO"/>
        </w:rPr>
        <w:t xml:space="preserve"> </w:t>
      </w:r>
      <w:r w:rsidR="00ED64E3" w:rsidRPr="00337CC5">
        <w:rPr>
          <w:szCs w:val="24"/>
          <w:lang w:val="ro-RO"/>
        </w:rPr>
        <w:t>unele evenimente, precum</w:t>
      </w:r>
      <w:r w:rsidR="00ED64E3" w:rsidRPr="00337CC5">
        <w:rPr>
          <w:b/>
          <w:szCs w:val="24"/>
          <w:lang w:val="ro-RO"/>
        </w:rPr>
        <w:t xml:space="preserve"> </w:t>
      </w:r>
      <w:r w:rsidR="00ED64E3" w:rsidRPr="00337CC5">
        <w:rPr>
          <w:szCs w:val="24"/>
          <w:lang w:val="ro-RO"/>
        </w:rPr>
        <w:t>modificarea, completarea, revocarea/încetarea aplicabilităţii sau abrogarea.</w:t>
      </w:r>
    </w:p>
    <w:p w:rsidR="001C17AD" w:rsidRDefault="001C17AD" w:rsidP="001C17AD">
      <w:pPr>
        <w:tabs>
          <w:tab w:val="left" w:pos="990"/>
          <w:tab w:val="left" w:pos="9540"/>
          <w:tab w:val="left" w:pos="9630"/>
        </w:tabs>
        <w:spacing w:line="276" w:lineRule="auto"/>
        <w:ind w:left="0" w:right="180"/>
        <w:jc w:val="left"/>
        <w:rPr>
          <w:szCs w:val="24"/>
          <w:lang w:val="ro-RO"/>
        </w:rPr>
      </w:pPr>
      <w:r>
        <w:rPr>
          <w:b/>
          <w:szCs w:val="24"/>
          <w:lang w:val="ro-RO"/>
        </w:rPr>
        <w:t xml:space="preserve">   </w:t>
      </w:r>
      <w:r w:rsidR="00ED64E3" w:rsidRPr="00337CC5">
        <w:rPr>
          <w:b/>
          <w:szCs w:val="24"/>
          <w:lang w:val="ro-RO"/>
        </w:rPr>
        <w:t xml:space="preserve">Art. 10. - (1) </w:t>
      </w:r>
      <w:r w:rsidR="00ED64E3" w:rsidRPr="00337CC5">
        <w:rPr>
          <w:szCs w:val="24"/>
          <w:lang w:val="ro-RO"/>
        </w:rPr>
        <w:t>Modificarea constă în schimbarea expresă a textului unuia sau mai multor articole, teze ori</w:t>
      </w:r>
      <w:r w:rsidR="00ED64E3" w:rsidRPr="00337CC5">
        <w:rPr>
          <w:b/>
          <w:szCs w:val="24"/>
          <w:lang w:val="ro-RO"/>
        </w:rPr>
        <w:t xml:space="preserve"> </w:t>
      </w:r>
      <w:r w:rsidR="00ED64E3" w:rsidRPr="00337CC5">
        <w:rPr>
          <w:szCs w:val="24"/>
          <w:lang w:val="ro-RO"/>
        </w:rPr>
        <w:t>alineate, dându-le o nouă formulare. Pentru exprimarea normativă a intenţiei de modificare se nominalizează expres textul vizat, cu toate elementele de identificare. Proiectul de hotărâre se formulează utilizându-se sintagma</w:t>
      </w:r>
      <w:r w:rsidR="00337CC5">
        <w:rPr>
          <w:szCs w:val="24"/>
          <w:lang w:val="ro-RO"/>
        </w:rPr>
        <w:t xml:space="preserve"> </w:t>
      </w:r>
      <w:r w:rsidR="00ED64E3" w:rsidRPr="00337CC5">
        <w:rPr>
          <w:szCs w:val="24"/>
          <w:lang w:val="ro-RO"/>
        </w:rPr>
        <w:t>„</w:t>
      </w:r>
      <w:r w:rsidR="00ED64E3" w:rsidRPr="00337CC5">
        <w:rPr>
          <w:i/>
          <w:szCs w:val="24"/>
          <w:lang w:val="ro-RO"/>
        </w:rPr>
        <w:t>Se modifică art._,care va avea următorul cuprins:</w:t>
      </w:r>
      <w:r w:rsidR="00ED64E3" w:rsidRPr="00337CC5">
        <w:rPr>
          <w:szCs w:val="24"/>
          <w:lang w:val="ro-RO"/>
        </w:rPr>
        <w:t>”, urmat de redactarea noului text.</w:t>
      </w:r>
    </w:p>
    <w:p w:rsidR="001C17AD" w:rsidRDefault="001C17AD" w:rsidP="001C17AD">
      <w:pPr>
        <w:pStyle w:val="ListParagraph"/>
        <w:tabs>
          <w:tab w:val="left" w:pos="90"/>
          <w:tab w:val="left" w:pos="9540"/>
          <w:tab w:val="left" w:pos="9630"/>
        </w:tabs>
        <w:spacing w:line="276" w:lineRule="auto"/>
        <w:ind w:left="0" w:right="180" w:firstLine="0"/>
        <w:jc w:val="left"/>
        <w:rPr>
          <w:szCs w:val="24"/>
          <w:lang w:val="ro-RO"/>
        </w:rPr>
      </w:pPr>
      <w:r w:rsidRPr="001C17AD">
        <w:rPr>
          <w:b/>
          <w:szCs w:val="24"/>
          <w:lang w:val="ro-RO"/>
        </w:rPr>
        <w:t>(2)</w:t>
      </w:r>
      <w:r w:rsidR="00ED64E3" w:rsidRPr="001C17AD">
        <w:rPr>
          <w:szCs w:val="24"/>
          <w:lang w:val="ro-RO"/>
        </w:rPr>
        <w:t>Modificarea ori completarea unei hotărâri este admisă numai dacă nu se afectează concepţia generală sau caracterul unitar al acestora, ori dacă nu priveşte întreaga sau cea mai mare parte a reglementărilor. În caz contrar, ele se înlocuiesc cu o nouă reglementare, urmând să fie în întregime abrogate.</w:t>
      </w:r>
    </w:p>
    <w:p w:rsidR="00ED64E3" w:rsidRPr="001C17AD" w:rsidRDefault="001C17AD" w:rsidP="001C17AD">
      <w:pPr>
        <w:pStyle w:val="ListParagraph"/>
        <w:tabs>
          <w:tab w:val="left" w:pos="90"/>
          <w:tab w:val="left" w:pos="9540"/>
          <w:tab w:val="left" w:pos="9630"/>
        </w:tabs>
        <w:spacing w:line="276" w:lineRule="auto"/>
        <w:ind w:left="0" w:right="180" w:firstLine="0"/>
        <w:jc w:val="left"/>
        <w:rPr>
          <w:szCs w:val="24"/>
          <w:lang w:val="ro-RO"/>
        </w:rPr>
      </w:pPr>
      <w:r w:rsidRPr="001C17AD">
        <w:rPr>
          <w:b/>
          <w:szCs w:val="24"/>
          <w:lang w:val="ro-RO"/>
        </w:rPr>
        <w:t>(3)</w:t>
      </w:r>
      <w:r w:rsidR="00ED64E3" w:rsidRPr="00337CC5">
        <w:rPr>
          <w:szCs w:val="24"/>
          <w:lang w:val="ro-RO"/>
        </w:rPr>
        <w:t>În cazul în care se modifică sau se completează o altă hotărâre, articolele se numerotează cu cifre romane, păstrându-se numerotarea cu cifre arabe pentru textele modificate sau completate.</w:t>
      </w:r>
    </w:p>
    <w:p w:rsidR="00ED64E3" w:rsidRPr="00337CC5" w:rsidRDefault="00ED64E3" w:rsidP="00337CC5">
      <w:pPr>
        <w:tabs>
          <w:tab w:val="left" w:pos="9540"/>
          <w:tab w:val="left" w:pos="9630"/>
        </w:tabs>
        <w:spacing w:line="276" w:lineRule="auto"/>
        <w:ind w:left="0" w:right="180"/>
        <w:jc w:val="left"/>
        <w:rPr>
          <w:szCs w:val="24"/>
          <w:lang w:val="ro-RO"/>
        </w:rPr>
      </w:pPr>
      <w:r w:rsidRPr="00337CC5">
        <w:rPr>
          <w:b/>
          <w:szCs w:val="24"/>
          <w:lang w:val="ro-RO"/>
        </w:rPr>
        <w:t xml:space="preserve">  Art. 11. - </w:t>
      </w:r>
      <w:r w:rsidRPr="00337CC5">
        <w:rPr>
          <w:szCs w:val="24"/>
          <w:lang w:val="ro-RO"/>
        </w:rPr>
        <w:t>Reglementările de modificare şi completare se încorporează în actul de bază de la data intrării lor</w:t>
      </w:r>
      <w:r w:rsidRPr="00337CC5">
        <w:rPr>
          <w:b/>
          <w:szCs w:val="24"/>
          <w:lang w:val="ro-RO"/>
        </w:rPr>
        <w:t xml:space="preserve"> </w:t>
      </w:r>
      <w:r w:rsidRPr="00337CC5">
        <w:rPr>
          <w:szCs w:val="24"/>
          <w:lang w:val="ro-RO"/>
        </w:rPr>
        <w:t>în vigoare, identificându-se cu acesta, iar intervenţiile ulterioare de modificare sau completare vor fi raportate tot la actul de bază.</w:t>
      </w:r>
    </w:p>
    <w:p w:rsidR="00ED64E3" w:rsidRDefault="001C17AD" w:rsidP="00337CC5">
      <w:pPr>
        <w:tabs>
          <w:tab w:val="left" w:pos="9540"/>
          <w:tab w:val="left" w:pos="9630"/>
        </w:tabs>
        <w:spacing w:line="276" w:lineRule="auto"/>
        <w:ind w:left="0" w:right="180"/>
        <w:jc w:val="left"/>
        <w:rPr>
          <w:i/>
          <w:szCs w:val="24"/>
          <w:lang w:val="ro-RO"/>
        </w:rPr>
      </w:pPr>
      <w:r>
        <w:rPr>
          <w:b/>
          <w:szCs w:val="24"/>
          <w:lang w:val="ro-RO"/>
        </w:rPr>
        <w:t xml:space="preserve">   </w:t>
      </w:r>
      <w:r w:rsidR="00ED64E3" w:rsidRPr="00337CC5">
        <w:rPr>
          <w:b/>
          <w:szCs w:val="24"/>
          <w:lang w:val="ro-RO"/>
        </w:rPr>
        <w:t xml:space="preserve">Art. 12. - (1) </w:t>
      </w:r>
      <w:r w:rsidR="00ED64E3" w:rsidRPr="00337CC5">
        <w:rPr>
          <w:szCs w:val="24"/>
          <w:lang w:val="ro-RO"/>
        </w:rPr>
        <w:t>Completarea unei hotărâri constă în introducerea unei dispoziţii noi, cuprinzând soluţii şi</w:t>
      </w:r>
      <w:r w:rsidR="00ED64E3" w:rsidRPr="00337CC5">
        <w:rPr>
          <w:b/>
          <w:szCs w:val="24"/>
          <w:lang w:val="ro-RO"/>
        </w:rPr>
        <w:t xml:space="preserve"> </w:t>
      </w:r>
      <w:r w:rsidR="00ED64E3" w:rsidRPr="00337CC5">
        <w:rPr>
          <w:szCs w:val="24"/>
          <w:lang w:val="ro-RO"/>
        </w:rPr>
        <w:t>ipoteze suplimentare, care se adaugă elementelor structurate existente prin utilizarea următoarei formule de exprimare</w:t>
      </w:r>
      <w:r w:rsidR="00ED64E3" w:rsidRPr="00337CC5">
        <w:rPr>
          <w:i/>
          <w:szCs w:val="24"/>
          <w:lang w:val="ro-RO"/>
        </w:rPr>
        <w:t>: „După articolul/alineatul se introduce un nou articol/alineat, care va avea următorul cuprins: ”</w:t>
      </w:r>
    </w:p>
    <w:p w:rsidR="00C92607" w:rsidRPr="00337CC5" w:rsidRDefault="00C92607" w:rsidP="00337CC5">
      <w:pPr>
        <w:tabs>
          <w:tab w:val="left" w:pos="9540"/>
          <w:tab w:val="left" w:pos="9630"/>
        </w:tabs>
        <w:spacing w:line="276" w:lineRule="auto"/>
        <w:ind w:left="0" w:right="180"/>
        <w:jc w:val="left"/>
        <w:rPr>
          <w:i/>
          <w:szCs w:val="24"/>
          <w:lang w:val="ro-RO"/>
        </w:rPr>
      </w:pPr>
    </w:p>
    <w:p w:rsidR="00ED64E3" w:rsidRPr="00337CC5" w:rsidRDefault="00ED64E3" w:rsidP="00380AD0">
      <w:pPr>
        <w:numPr>
          <w:ilvl w:val="0"/>
          <w:numId w:val="9"/>
        </w:numPr>
        <w:tabs>
          <w:tab w:val="left" w:pos="630"/>
          <w:tab w:val="left" w:pos="900"/>
          <w:tab w:val="left" w:pos="9540"/>
          <w:tab w:val="left" w:pos="9630"/>
        </w:tabs>
        <w:spacing w:after="0" w:line="276" w:lineRule="auto"/>
        <w:ind w:right="180" w:firstLine="540"/>
        <w:jc w:val="left"/>
        <w:rPr>
          <w:b/>
          <w:szCs w:val="24"/>
          <w:lang w:val="ro-RO"/>
        </w:rPr>
      </w:pPr>
      <w:r w:rsidRPr="00337CC5">
        <w:rPr>
          <w:szCs w:val="24"/>
          <w:lang w:val="ro-RO"/>
        </w:rPr>
        <w:lastRenderedPageBreak/>
        <w:t xml:space="preserve">  Actul de completare poate să dispună renumerotarea articolelor actului completat şi republicarea lui, sau ca acestea să dobândească numărul structurilor corespunzătoare din textul vechi, însoţite de un indice cifric pentru diferenţiere.</w:t>
      </w:r>
    </w:p>
    <w:p w:rsidR="00ED64E3" w:rsidRPr="00337CC5" w:rsidRDefault="001C17AD" w:rsidP="00337CC5">
      <w:pPr>
        <w:tabs>
          <w:tab w:val="left" w:pos="9540"/>
          <w:tab w:val="left" w:pos="9630"/>
        </w:tabs>
        <w:spacing w:line="276" w:lineRule="auto"/>
        <w:ind w:left="0" w:right="180"/>
        <w:jc w:val="left"/>
        <w:rPr>
          <w:szCs w:val="24"/>
          <w:lang w:val="ro-RO"/>
        </w:rPr>
      </w:pPr>
      <w:r>
        <w:rPr>
          <w:b/>
          <w:szCs w:val="24"/>
          <w:lang w:val="ro-RO"/>
        </w:rPr>
        <w:t xml:space="preserve">   </w:t>
      </w:r>
      <w:r w:rsidR="00ED64E3" w:rsidRPr="00337CC5">
        <w:rPr>
          <w:b/>
          <w:szCs w:val="24"/>
          <w:lang w:val="ro-RO"/>
        </w:rPr>
        <w:t xml:space="preserve">Art. 13. - </w:t>
      </w:r>
      <w:r w:rsidR="00ED64E3" w:rsidRPr="00337CC5">
        <w:rPr>
          <w:szCs w:val="24"/>
          <w:lang w:val="ro-RO"/>
        </w:rPr>
        <w:t>Revocarea/încetarea aplicabilităţii unei hotărâri constă în retractarea actului administrativ valid şi</w:t>
      </w:r>
      <w:r w:rsidR="00ED64E3" w:rsidRPr="00337CC5">
        <w:rPr>
          <w:b/>
          <w:szCs w:val="24"/>
          <w:lang w:val="ro-RO"/>
        </w:rPr>
        <w:t xml:space="preserve"> </w:t>
      </w:r>
      <w:r w:rsidR="00ED64E3" w:rsidRPr="00337CC5">
        <w:rPr>
          <w:szCs w:val="24"/>
          <w:lang w:val="ro-RO"/>
        </w:rPr>
        <w:t>presupune o manifestare de voință subsecventă celei care a dat naștere actului, prin care se pune capăt, se înlătură sau</w:t>
      </w:r>
      <w:r w:rsidR="008450CF" w:rsidRPr="00337CC5">
        <w:rPr>
          <w:szCs w:val="24"/>
          <w:lang w:val="ro-RO"/>
        </w:rPr>
        <w:t xml:space="preserve"> încetează efectele acestui act,</w:t>
      </w:r>
    </w:p>
    <w:p w:rsidR="00ED64E3" w:rsidRPr="00337CC5" w:rsidRDefault="001C17AD" w:rsidP="00337CC5">
      <w:pPr>
        <w:tabs>
          <w:tab w:val="left" w:pos="9540"/>
          <w:tab w:val="left" w:pos="9630"/>
        </w:tabs>
        <w:spacing w:line="276" w:lineRule="auto"/>
        <w:ind w:left="0" w:right="180"/>
        <w:jc w:val="left"/>
        <w:rPr>
          <w:szCs w:val="24"/>
          <w:lang w:val="ro-RO"/>
        </w:rPr>
      </w:pPr>
      <w:r>
        <w:rPr>
          <w:b/>
          <w:szCs w:val="24"/>
          <w:lang w:val="ro-RO"/>
        </w:rPr>
        <w:t xml:space="preserve">  </w:t>
      </w:r>
      <w:r w:rsidR="00ED64E3" w:rsidRPr="00337CC5">
        <w:rPr>
          <w:b/>
          <w:szCs w:val="24"/>
          <w:lang w:val="ro-RO"/>
        </w:rPr>
        <w:t xml:space="preserve">Art. 14. - (1) </w:t>
      </w:r>
      <w:r w:rsidR="00ED64E3" w:rsidRPr="00337CC5">
        <w:rPr>
          <w:szCs w:val="24"/>
          <w:lang w:val="ro-RO"/>
        </w:rPr>
        <w:t>Prevederile cuprinse într-o hotărâre, contrare unei reglementări de acelaşi nivel sau de nivel</w:t>
      </w:r>
      <w:r w:rsidR="00ED64E3" w:rsidRPr="00337CC5">
        <w:rPr>
          <w:b/>
          <w:szCs w:val="24"/>
          <w:lang w:val="ro-RO"/>
        </w:rPr>
        <w:t xml:space="preserve"> </w:t>
      </w:r>
      <w:r w:rsidR="00ED64E3" w:rsidRPr="00337CC5">
        <w:rPr>
          <w:szCs w:val="24"/>
          <w:lang w:val="ro-RO"/>
        </w:rPr>
        <w:t>superior, vor fi abrogate.</w:t>
      </w:r>
    </w:p>
    <w:p w:rsidR="00ED64E3" w:rsidRPr="00337CC5" w:rsidRDefault="00ED64E3" w:rsidP="00380AD0">
      <w:pPr>
        <w:numPr>
          <w:ilvl w:val="0"/>
          <w:numId w:val="10"/>
        </w:numPr>
        <w:tabs>
          <w:tab w:val="left" w:pos="361"/>
          <w:tab w:val="left" w:pos="1080"/>
          <w:tab w:val="left" w:pos="9540"/>
          <w:tab w:val="left" w:pos="9630"/>
        </w:tabs>
        <w:spacing w:after="0" w:line="276" w:lineRule="auto"/>
        <w:ind w:right="180" w:firstLine="359"/>
        <w:jc w:val="left"/>
        <w:rPr>
          <w:b/>
          <w:szCs w:val="24"/>
          <w:lang w:val="ro-RO"/>
        </w:rPr>
      </w:pPr>
      <w:r w:rsidRPr="00337CC5">
        <w:rPr>
          <w:szCs w:val="24"/>
          <w:lang w:val="ro-RO"/>
        </w:rPr>
        <w:t>Abrogarea poate fi totală sau parţială.</w:t>
      </w:r>
    </w:p>
    <w:p w:rsidR="00ED64E3" w:rsidRPr="00337CC5" w:rsidRDefault="00ED64E3" w:rsidP="00380AD0">
      <w:pPr>
        <w:numPr>
          <w:ilvl w:val="0"/>
          <w:numId w:val="11"/>
        </w:numPr>
        <w:tabs>
          <w:tab w:val="left" w:pos="361"/>
          <w:tab w:val="left" w:pos="1080"/>
          <w:tab w:val="left" w:pos="9540"/>
          <w:tab w:val="left" w:pos="9630"/>
        </w:tabs>
        <w:spacing w:after="0" w:line="276" w:lineRule="auto"/>
        <w:ind w:right="180" w:firstLine="359"/>
        <w:jc w:val="left"/>
        <w:rPr>
          <w:b/>
          <w:szCs w:val="24"/>
          <w:lang w:val="ro-RO"/>
        </w:rPr>
      </w:pPr>
      <w:bookmarkStart w:id="4" w:name="page6"/>
      <w:bookmarkEnd w:id="4"/>
      <w:r w:rsidRPr="00337CC5">
        <w:rPr>
          <w:szCs w:val="24"/>
          <w:lang w:val="ro-RO"/>
        </w:rPr>
        <w:t>În cazul abrogărilor parţiale, intervenite succesiv, ultima abrogare se va referi la întregul act normativ, nu numai la textele rămase în vigoare.</w:t>
      </w:r>
    </w:p>
    <w:p w:rsidR="001C17AD" w:rsidRDefault="00ED64E3" w:rsidP="00380AD0">
      <w:pPr>
        <w:numPr>
          <w:ilvl w:val="0"/>
          <w:numId w:val="11"/>
        </w:numPr>
        <w:tabs>
          <w:tab w:val="left" w:pos="361"/>
          <w:tab w:val="left" w:pos="1080"/>
          <w:tab w:val="left" w:pos="9540"/>
          <w:tab w:val="left" w:pos="9630"/>
        </w:tabs>
        <w:spacing w:after="0" w:line="276" w:lineRule="auto"/>
        <w:ind w:right="180" w:firstLine="359"/>
        <w:jc w:val="left"/>
        <w:rPr>
          <w:b/>
          <w:szCs w:val="24"/>
          <w:lang w:val="ro-RO"/>
        </w:rPr>
      </w:pPr>
      <w:r w:rsidRPr="00337CC5">
        <w:rPr>
          <w:szCs w:val="24"/>
          <w:lang w:val="ro-RO"/>
        </w:rPr>
        <w:t>Abrogarea unei hotărâri, parţială sau totală, are întotdeauna caracter definitiv, nemaiputându-se repune în vigoare.</w:t>
      </w:r>
    </w:p>
    <w:p w:rsidR="00ED64E3" w:rsidRPr="001C17AD" w:rsidRDefault="00ED64E3" w:rsidP="00380AD0">
      <w:pPr>
        <w:numPr>
          <w:ilvl w:val="0"/>
          <w:numId w:val="11"/>
        </w:numPr>
        <w:tabs>
          <w:tab w:val="left" w:pos="361"/>
          <w:tab w:val="left" w:pos="1080"/>
          <w:tab w:val="left" w:pos="9540"/>
          <w:tab w:val="left" w:pos="9630"/>
        </w:tabs>
        <w:spacing w:after="0" w:line="276" w:lineRule="auto"/>
        <w:ind w:right="180" w:firstLine="359"/>
        <w:jc w:val="left"/>
        <w:rPr>
          <w:b/>
          <w:szCs w:val="24"/>
          <w:lang w:val="ro-RO"/>
        </w:rPr>
      </w:pPr>
      <w:r w:rsidRPr="001C17AD">
        <w:rPr>
          <w:szCs w:val="24"/>
          <w:lang w:val="ro-RO"/>
        </w:rPr>
        <w:t>Abrogarea poate fi hotărâtă, de regulă, printr-o prevedere distinctă în finalul unei hotărâri care reglementează o anumită problematică, dacă aceasta afectează reglementări conexe anterioare.</w:t>
      </w:r>
    </w:p>
    <w:p w:rsidR="00ED64E3" w:rsidRPr="00337CC5" w:rsidRDefault="001C17AD" w:rsidP="00337CC5">
      <w:pPr>
        <w:tabs>
          <w:tab w:val="left" w:pos="9540"/>
          <w:tab w:val="left" w:pos="9630"/>
        </w:tabs>
        <w:spacing w:line="276" w:lineRule="auto"/>
        <w:ind w:left="0" w:right="180"/>
        <w:jc w:val="left"/>
        <w:rPr>
          <w:szCs w:val="24"/>
          <w:lang w:val="ro-RO"/>
        </w:rPr>
      </w:pPr>
      <w:r>
        <w:rPr>
          <w:b/>
          <w:szCs w:val="24"/>
          <w:lang w:val="ro-RO"/>
        </w:rPr>
        <w:t xml:space="preserve">   </w:t>
      </w:r>
      <w:r w:rsidR="00ED64E3" w:rsidRPr="00337CC5">
        <w:rPr>
          <w:b/>
          <w:szCs w:val="24"/>
          <w:lang w:val="ro-RO"/>
        </w:rPr>
        <w:t xml:space="preserve">Art. 15. - (1) </w:t>
      </w:r>
      <w:r w:rsidR="00ED64E3" w:rsidRPr="00337CC5">
        <w:rPr>
          <w:szCs w:val="24"/>
          <w:lang w:val="ro-RO"/>
        </w:rPr>
        <w:t>Proiectele de hotărâri trebuie să fie însoţite de referate de aprobare întocmite de iniţiatori, în</w:t>
      </w:r>
      <w:r w:rsidR="00ED64E3" w:rsidRPr="00337CC5">
        <w:rPr>
          <w:b/>
          <w:szCs w:val="24"/>
          <w:lang w:val="ro-RO"/>
        </w:rPr>
        <w:t xml:space="preserve"> </w:t>
      </w:r>
      <w:r w:rsidR="008450CF" w:rsidRPr="00337CC5">
        <w:rPr>
          <w:szCs w:val="24"/>
          <w:lang w:val="ro-RO"/>
        </w:rPr>
        <w:t>care se vor arăta succint</w:t>
      </w:r>
    </w:p>
    <w:p w:rsidR="00ED64E3" w:rsidRPr="00337CC5" w:rsidRDefault="007343C3" w:rsidP="00337CC5">
      <w:pPr>
        <w:tabs>
          <w:tab w:val="left" w:pos="721"/>
          <w:tab w:val="left" w:pos="9540"/>
          <w:tab w:val="left" w:pos="9630"/>
        </w:tabs>
        <w:spacing w:after="0" w:line="276" w:lineRule="auto"/>
        <w:ind w:left="0" w:right="180" w:firstLine="0"/>
        <w:jc w:val="left"/>
        <w:rPr>
          <w:b/>
          <w:szCs w:val="24"/>
          <w:lang w:val="ro-RO"/>
        </w:rPr>
      </w:pPr>
      <w:r w:rsidRPr="00337CC5">
        <w:rPr>
          <w:szCs w:val="24"/>
          <w:lang w:val="ro-RO"/>
        </w:rPr>
        <w:t xml:space="preserve">      </w:t>
      </w:r>
      <w:r w:rsidRPr="00337CC5">
        <w:rPr>
          <w:b/>
          <w:szCs w:val="24"/>
          <w:lang w:val="ro-RO"/>
        </w:rPr>
        <w:t>a)</w:t>
      </w:r>
      <w:r w:rsidR="00ED64E3" w:rsidRPr="00337CC5">
        <w:rPr>
          <w:szCs w:val="24"/>
          <w:lang w:val="ro-RO"/>
        </w:rPr>
        <w:t>cerinţele care justifică intervenţia normativă, atât din punct de vedere al legalităţii şi al oportunităţii, cât ş</w:t>
      </w:r>
      <w:r w:rsidR="008450CF" w:rsidRPr="00337CC5">
        <w:rPr>
          <w:szCs w:val="24"/>
          <w:lang w:val="ro-RO"/>
        </w:rPr>
        <w:t>i al eficienţei şi eficacităţii</w:t>
      </w:r>
    </w:p>
    <w:p w:rsidR="00ED64E3" w:rsidRPr="00337CC5" w:rsidRDefault="007343C3" w:rsidP="00337CC5">
      <w:pPr>
        <w:tabs>
          <w:tab w:val="left" w:pos="721"/>
          <w:tab w:val="left" w:pos="9540"/>
          <w:tab w:val="left" w:pos="9630"/>
        </w:tabs>
        <w:spacing w:after="0" w:line="276" w:lineRule="auto"/>
        <w:ind w:left="0" w:right="180" w:firstLine="0"/>
        <w:jc w:val="left"/>
        <w:rPr>
          <w:b/>
          <w:szCs w:val="24"/>
          <w:lang w:val="ro-RO"/>
        </w:rPr>
      </w:pPr>
      <w:r w:rsidRPr="00337CC5">
        <w:rPr>
          <w:b/>
          <w:szCs w:val="24"/>
          <w:lang w:val="ro-RO"/>
        </w:rPr>
        <w:t xml:space="preserve">      b)</w:t>
      </w:r>
      <w:r w:rsidR="00ED64E3" w:rsidRPr="00337CC5">
        <w:rPr>
          <w:szCs w:val="24"/>
          <w:lang w:val="ro-RO"/>
        </w:rPr>
        <w:t>efectele avute în vedere prin noua reglementare în funcţie de obiectul reglementării precum şi, după caz, influenţa acestuia asupra bugetului local al comunei;</w:t>
      </w:r>
    </w:p>
    <w:p w:rsidR="007343C3" w:rsidRPr="00337CC5" w:rsidRDefault="007343C3" w:rsidP="00337CC5">
      <w:pPr>
        <w:tabs>
          <w:tab w:val="left" w:pos="721"/>
          <w:tab w:val="left" w:pos="9540"/>
          <w:tab w:val="left" w:pos="9630"/>
        </w:tabs>
        <w:spacing w:after="0" w:line="276" w:lineRule="auto"/>
        <w:ind w:left="0" w:right="180" w:firstLine="0"/>
        <w:jc w:val="left"/>
        <w:rPr>
          <w:b/>
          <w:szCs w:val="24"/>
          <w:lang w:val="ro-RO"/>
        </w:rPr>
      </w:pPr>
      <w:r w:rsidRPr="00337CC5">
        <w:rPr>
          <w:szCs w:val="24"/>
          <w:lang w:val="ro-RO"/>
        </w:rPr>
        <w:t xml:space="preserve">      </w:t>
      </w:r>
      <w:r w:rsidRPr="00337CC5">
        <w:rPr>
          <w:b/>
          <w:szCs w:val="24"/>
          <w:lang w:val="ro-RO"/>
        </w:rPr>
        <w:t>c)</w:t>
      </w:r>
      <w:r w:rsidR="00ED64E3" w:rsidRPr="00337CC5">
        <w:rPr>
          <w:szCs w:val="24"/>
          <w:lang w:val="ro-RO"/>
        </w:rPr>
        <w:t>fazele parcurse în pregătirea proiectelor, evidenţiindu-se sursele de documentare, evaluări statistice, specialiştii consultanţi şi alte asemenea surse de informare utilizate;</w:t>
      </w:r>
    </w:p>
    <w:p w:rsidR="00ED64E3" w:rsidRPr="00337CC5" w:rsidRDefault="007343C3" w:rsidP="00337CC5">
      <w:pPr>
        <w:tabs>
          <w:tab w:val="left" w:pos="721"/>
          <w:tab w:val="left" w:pos="9540"/>
          <w:tab w:val="left" w:pos="9630"/>
        </w:tabs>
        <w:spacing w:after="0" w:line="276" w:lineRule="auto"/>
        <w:ind w:left="0" w:right="180" w:firstLine="0"/>
        <w:jc w:val="left"/>
        <w:rPr>
          <w:b/>
          <w:szCs w:val="24"/>
          <w:lang w:val="ro-RO"/>
        </w:rPr>
      </w:pPr>
      <w:r w:rsidRPr="00337CC5">
        <w:rPr>
          <w:b/>
          <w:szCs w:val="24"/>
          <w:lang w:val="ro-RO"/>
        </w:rPr>
        <w:t xml:space="preserve">      d) </w:t>
      </w:r>
      <w:r w:rsidR="00ED64E3" w:rsidRPr="00337CC5">
        <w:rPr>
          <w:szCs w:val="24"/>
          <w:lang w:val="ro-RO"/>
        </w:rPr>
        <w:t>referiri la avizele obţinute şi, după caz, influenţa acestora asupra proiectelor;</w:t>
      </w:r>
    </w:p>
    <w:p w:rsidR="007343C3" w:rsidRPr="00337CC5" w:rsidRDefault="007343C3" w:rsidP="00337CC5">
      <w:pPr>
        <w:tabs>
          <w:tab w:val="left" w:pos="721"/>
          <w:tab w:val="left" w:pos="9540"/>
          <w:tab w:val="left" w:pos="9630"/>
        </w:tabs>
        <w:spacing w:after="0" w:line="276" w:lineRule="auto"/>
        <w:ind w:left="0" w:right="180" w:firstLine="0"/>
        <w:jc w:val="left"/>
        <w:rPr>
          <w:szCs w:val="24"/>
          <w:lang w:val="ro-RO"/>
        </w:rPr>
      </w:pPr>
      <w:r w:rsidRPr="00337CC5">
        <w:rPr>
          <w:szCs w:val="24"/>
          <w:lang w:val="ro-RO"/>
        </w:rPr>
        <w:t xml:space="preserve">      </w:t>
      </w:r>
      <w:r w:rsidRPr="00337CC5">
        <w:rPr>
          <w:b/>
          <w:szCs w:val="24"/>
          <w:lang w:val="ro-RO"/>
        </w:rPr>
        <w:t>e)</w:t>
      </w:r>
      <w:r w:rsidR="00ED64E3" w:rsidRPr="00337CC5">
        <w:rPr>
          <w:szCs w:val="24"/>
          <w:lang w:val="ro-RO"/>
        </w:rPr>
        <w:t>menţiuni, după caz, dacă se impune modificarea, completarea/revocarea/încetarea aplicabilităţii sau abrogarea unor hotărâri anterioare în materia resp</w:t>
      </w:r>
      <w:r w:rsidRPr="00337CC5">
        <w:rPr>
          <w:szCs w:val="24"/>
          <w:lang w:val="ro-RO"/>
        </w:rPr>
        <w:t>ectivă de către consiliul local</w:t>
      </w:r>
    </w:p>
    <w:p w:rsidR="00ED64E3" w:rsidRPr="00337CC5" w:rsidRDefault="007343C3" w:rsidP="00337CC5">
      <w:pPr>
        <w:tabs>
          <w:tab w:val="left" w:pos="721"/>
          <w:tab w:val="left" w:pos="9540"/>
          <w:tab w:val="left" w:pos="9630"/>
        </w:tabs>
        <w:spacing w:after="0" w:line="276" w:lineRule="auto"/>
        <w:ind w:left="0" w:right="180" w:firstLine="0"/>
        <w:jc w:val="left"/>
        <w:rPr>
          <w:b/>
          <w:szCs w:val="24"/>
          <w:lang w:val="ro-RO"/>
        </w:rPr>
      </w:pPr>
      <w:r w:rsidRPr="00337CC5">
        <w:rPr>
          <w:szCs w:val="24"/>
          <w:lang w:val="ro-RO"/>
        </w:rPr>
        <w:t xml:space="preserve">    </w:t>
      </w:r>
      <w:r w:rsidRPr="00337CC5">
        <w:rPr>
          <w:b/>
          <w:szCs w:val="24"/>
          <w:lang w:val="ro-RO"/>
        </w:rPr>
        <w:t>(2)</w:t>
      </w:r>
      <w:r w:rsidR="00ED64E3" w:rsidRPr="00337CC5">
        <w:rPr>
          <w:szCs w:val="24"/>
          <w:lang w:val="ro-RO"/>
        </w:rPr>
        <w:t>Referatele de aprobare a proiectelor de hotărâri se semnează de iniţiatori.</w:t>
      </w:r>
    </w:p>
    <w:p w:rsidR="00ED64E3" w:rsidRPr="00337CC5" w:rsidRDefault="001C17AD" w:rsidP="00337CC5">
      <w:pPr>
        <w:tabs>
          <w:tab w:val="left" w:pos="9540"/>
          <w:tab w:val="left" w:pos="9630"/>
        </w:tabs>
        <w:spacing w:line="276" w:lineRule="auto"/>
        <w:ind w:left="0" w:right="180"/>
        <w:jc w:val="left"/>
        <w:rPr>
          <w:szCs w:val="24"/>
          <w:lang w:val="ro-RO"/>
        </w:rPr>
      </w:pPr>
      <w:r>
        <w:rPr>
          <w:b/>
          <w:szCs w:val="24"/>
          <w:lang w:val="ro-RO"/>
        </w:rPr>
        <w:t xml:space="preserve">  </w:t>
      </w:r>
      <w:r w:rsidR="00ED64E3" w:rsidRPr="00337CC5">
        <w:rPr>
          <w:b/>
          <w:szCs w:val="24"/>
          <w:lang w:val="ro-RO"/>
        </w:rPr>
        <w:t xml:space="preserve"> Art. 16. - (1) </w:t>
      </w:r>
      <w:r w:rsidR="00ED64E3" w:rsidRPr="00337CC5">
        <w:rPr>
          <w:szCs w:val="24"/>
          <w:lang w:val="ro-RO"/>
        </w:rPr>
        <w:t>Rapoartele de specialitate trebuie întocmite înainte de termenul de 30 de zile de la înregistrarea</w:t>
      </w:r>
      <w:r w:rsidR="00ED64E3" w:rsidRPr="00337CC5">
        <w:rPr>
          <w:b/>
          <w:szCs w:val="24"/>
          <w:lang w:val="ro-RO"/>
        </w:rPr>
        <w:t xml:space="preserve"> </w:t>
      </w:r>
      <w:r w:rsidR="00ED64E3" w:rsidRPr="00337CC5">
        <w:rPr>
          <w:szCs w:val="24"/>
          <w:lang w:val="ro-RO"/>
        </w:rPr>
        <w:t>proiectelor de hotărâre propuse pentru a fi înscrise pe proiectul ordinii de zi a ședințelor ordinare ale consiliului local, respectiv în termen de cel mult 3 zile de la înregistrarea proiectelor de hotărâre propuse a fi înscrise pe proiectul ordinii de zi a ședințelor extraordinare. În situația ședințelor extraordinare convocate de îndată, rapoartele compartimentelor de specialitate se întocmesc în procedură de urgență, cel târziu odată cu proiectul hotărârii.</w:t>
      </w:r>
    </w:p>
    <w:p w:rsidR="00ED64E3" w:rsidRPr="00337CC5" w:rsidRDefault="00ED64E3" w:rsidP="00380AD0">
      <w:pPr>
        <w:numPr>
          <w:ilvl w:val="0"/>
          <w:numId w:val="12"/>
        </w:numPr>
        <w:tabs>
          <w:tab w:val="left" w:pos="361"/>
          <w:tab w:val="left" w:pos="900"/>
          <w:tab w:val="left" w:pos="9540"/>
          <w:tab w:val="left" w:pos="9630"/>
        </w:tabs>
        <w:spacing w:after="0" w:line="276" w:lineRule="auto"/>
        <w:ind w:right="180" w:firstLine="89"/>
        <w:jc w:val="left"/>
        <w:rPr>
          <w:b/>
          <w:szCs w:val="24"/>
          <w:lang w:val="ro-RO"/>
        </w:rPr>
      </w:pPr>
      <w:r w:rsidRPr="00337CC5">
        <w:rPr>
          <w:szCs w:val="24"/>
          <w:lang w:val="ro-RO"/>
        </w:rPr>
        <w:t>În vederea emiterii raportului, iniţiatorii vor prezenta proiectul de hotărâre însoţit de referatul de aprobare și de alte documente de prezentare și de motivare.</w:t>
      </w:r>
    </w:p>
    <w:p w:rsidR="00ED64E3" w:rsidRPr="00337CC5" w:rsidRDefault="00ED64E3" w:rsidP="00380AD0">
      <w:pPr>
        <w:numPr>
          <w:ilvl w:val="0"/>
          <w:numId w:val="12"/>
        </w:numPr>
        <w:tabs>
          <w:tab w:val="left" w:pos="361"/>
          <w:tab w:val="left" w:pos="900"/>
          <w:tab w:val="left" w:pos="9540"/>
          <w:tab w:val="left" w:pos="9630"/>
        </w:tabs>
        <w:spacing w:after="0" w:line="276" w:lineRule="auto"/>
        <w:ind w:right="180" w:firstLine="89"/>
        <w:jc w:val="left"/>
        <w:rPr>
          <w:b/>
          <w:szCs w:val="24"/>
          <w:lang w:val="ro-RO"/>
        </w:rPr>
      </w:pPr>
      <w:r w:rsidRPr="00337CC5">
        <w:rPr>
          <w:szCs w:val="24"/>
          <w:lang w:val="ro-RO"/>
        </w:rPr>
        <w:t>În cazul în care s-au cerut rapoarte de specialitate de la două ori mai multe compartimente de resort acestea vor elabora un raport comun.</w:t>
      </w:r>
    </w:p>
    <w:p w:rsidR="00ED64E3" w:rsidRPr="00337CC5" w:rsidRDefault="00ED64E3" w:rsidP="00380AD0">
      <w:pPr>
        <w:numPr>
          <w:ilvl w:val="0"/>
          <w:numId w:val="12"/>
        </w:numPr>
        <w:tabs>
          <w:tab w:val="left" w:pos="361"/>
          <w:tab w:val="left" w:pos="900"/>
          <w:tab w:val="left" w:pos="9540"/>
          <w:tab w:val="left" w:pos="9630"/>
        </w:tabs>
        <w:spacing w:after="0" w:line="276" w:lineRule="auto"/>
        <w:ind w:right="180" w:firstLine="89"/>
        <w:jc w:val="left"/>
        <w:rPr>
          <w:b/>
          <w:szCs w:val="24"/>
          <w:lang w:val="ro-RO"/>
        </w:rPr>
      </w:pPr>
      <w:r w:rsidRPr="00337CC5">
        <w:rPr>
          <w:szCs w:val="24"/>
          <w:lang w:val="ro-RO"/>
        </w:rPr>
        <w:t>Prin raportul compartimentului de resort se asigură fundamentarea proiectului de hotărâre supus dezbaterii consiliului local.</w:t>
      </w:r>
    </w:p>
    <w:p w:rsidR="00ED64E3" w:rsidRPr="00337CC5" w:rsidRDefault="00ED64E3" w:rsidP="00380AD0">
      <w:pPr>
        <w:numPr>
          <w:ilvl w:val="0"/>
          <w:numId w:val="12"/>
        </w:numPr>
        <w:tabs>
          <w:tab w:val="left" w:pos="361"/>
          <w:tab w:val="left" w:pos="900"/>
          <w:tab w:val="left" w:pos="9540"/>
          <w:tab w:val="left" w:pos="9630"/>
        </w:tabs>
        <w:spacing w:after="0" w:line="276" w:lineRule="auto"/>
        <w:ind w:right="180" w:firstLine="89"/>
        <w:jc w:val="left"/>
        <w:rPr>
          <w:b/>
          <w:szCs w:val="24"/>
          <w:lang w:val="ro-RO"/>
        </w:rPr>
      </w:pPr>
      <w:r w:rsidRPr="00337CC5">
        <w:rPr>
          <w:szCs w:val="24"/>
          <w:lang w:val="ro-RO"/>
        </w:rPr>
        <w:t>Raportul compartimentului de resort va fi înaintat, în termen util, secretarului general al comunei, în vederea emiterii avizului său de legalitate, dar și pentru a fi înaintat comisiilor de specialitate ale consiliului local în vederea întocmirii avizului consultativ al acestora;</w:t>
      </w:r>
    </w:p>
    <w:p w:rsidR="00ED64E3" w:rsidRPr="00337CC5" w:rsidRDefault="00ED64E3" w:rsidP="00380AD0">
      <w:pPr>
        <w:numPr>
          <w:ilvl w:val="0"/>
          <w:numId w:val="12"/>
        </w:numPr>
        <w:tabs>
          <w:tab w:val="left" w:pos="361"/>
          <w:tab w:val="left" w:pos="900"/>
          <w:tab w:val="left" w:pos="9540"/>
          <w:tab w:val="left" w:pos="9630"/>
        </w:tabs>
        <w:spacing w:after="0" w:line="276" w:lineRule="auto"/>
        <w:ind w:right="180" w:firstLine="89"/>
        <w:jc w:val="left"/>
        <w:rPr>
          <w:b/>
          <w:szCs w:val="24"/>
          <w:lang w:val="ro-RO"/>
        </w:rPr>
      </w:pPr>
      <w:r w:rsidRPr="00337CC5">
        <w:rPr>
          <w:szCs w:val="24"/>
          <w:lang w:val="ro-RO"/>
        </w:rPr>
        <w:t>Viza de legalitate sau raportul de neavizare se va acorda în termen de 3 zile lucrătoare de la prezentarea proiectului de hotărâre.</w:t>
      </w:r>
    </w:p>
    <w:p w:rsidR="00C92607" w:rsidRDefault="001C17AD" w:rsidP="00337CC5">
      <w:pPr>
        <w:tabs>
          <w:tab w:val="left" w:pos="9540"/>
          <w:tab w:val="left" w:pos="9630"/>
        </w:tabs>
        <w:spacing w:line="276" w:lineRule="auto"/>
        <w:ind w:left="0" w:right="180"/>
        <w:jc w:val="left"/>
        <w:rPr>
          <w:szCs w:val="24"/>
          <w:lang w:val="ro-RO"/>
        </w:rPr>
      </w:pPr>
      <w:r>
        <w:rPr>
          <w:b/>
          <w:szCs w:val="24"/>
          <w:lang w:val="ro-RO"/>
        </w:rPr>
        <w:t xml:space="preserve">    </w:t>
      </w:r>
      <w:r w:rsidR="00ED64E3" w:rsidRPr="00337CC5">
        <w:rPr>
          <w:b/>
          <w:szCs w:val="24"/>
          <w:lang w:val="ro-RO"/>
        </w:rPr>
        <w:t xml:space="preserve"> Art. 17. - </w:t>
      </w:r>
      <w:r w:rsidR="00ED64E3" w:rsidRPr="00C92607">
        <w:rPr>
          <w:szCs w:val="24"/>
          <w:lang w:val="ro-RO"/>
        </w:rPr>
        <w:t xml:space="preserve">(1) Pentru proiectele de hotărâri care au în vedere operaţiuni ce fac, potrivit legii, obiectul controlului financiar preventiv, iniţiatorii vor solicita obligatoriu, viza persoanei abilitate, conform prevederilor art.14 alin.(1) din Ordonanţa Guvernului nr.119/1999 privind </w:t>
      </w:r>
    </w:p>
    <w:p w:rsidR="00ED64E3" w:rsidRPr="00C92607" w:rsidRDefault="00ED64E3" w:rsidP="00337CC5">
      <w:pPr>
        <w:tabs>
          <w:tab w:val="left" w:pos="9540"/>
          <w:tab w:val="left" w:pos="9630"/>
        </w:tabs>
        <w:spacing w:line="276" w:lineRule="auto"/>
        <w:ind w:left="0" w:right="180"/>
        <w:jc w:val="left"/>
        <w:rPr>
          <w:szCs w:val="24"/>
          <w:lang w:val="ro-RO"/>
        </w:rPr>
      </w:pPr>
      <w:r w:rsidRPr="00C92607">
        <w:rPr>
          <w:szCs w:val="24"/>
          <w:lang w:val="ro-RO"/>
        </w:rPr>
        <w:lastRenderedPageBreak/>
        <w:t>auditul intern şi controlul financiar preventiv, republicată, cu modificările şi completările ulterioare.</w:t>
      </w:r>
    </w:p>
    <w:p w:rsidR="004755D1" w:rsidRPr="00337CC5" w:rsidRDefault="00ED64E3" w:rsidP="00380AD0">
      <w:pPr>
        <w:numPr>
          <w:ilvl w:val="0"/>
          <w:numId w:val="13"/>
        </w:numPr>
        <w:tabs>
          <w:tab w:val="left" w:pos="341"/>
          <w:tab w:val="left" w:pos="990"/>
          <w:tab w:val="left" w:pos="9540"/>
          <w:tab w:val="left" w:pos="9630"/>
        </w:tabs>
        <w:spacing w:after="0" w:line="276" w:lineRule="auto"/>
        <w:ind w:right="180" w:firstLine="449"/>
        <w:jc w:val="left"/>
        <w:rPr>
          <w:b/>
          <w:szCs w:val="24"/>
          <w:lang w:val="ro-RO"/>
        </w:rPr>
      </w:pPr>
      <w:r w:rsidRPr="00337CC5">
        <w:rPr>
          <w:szCs w:val="24"/>
          <w:lang w:val="ro-RO"/>
        </w:rPr>
        <w:t>Viza sau refuzul de viză se va acorda în termen de 3 zile lucrătoare de la prezentarea proiectului de hotărâre.</w:t>
      </w:r>
    </w:p>
    <w:p w:rsidR="00ED64E3" w:rsidRPr="00337CC5" w:rsidRDefault="00ED64E3" w:rsidP="00380AD0">
      <w:pPr>
        <w:numPr>
          <w:ilvl w:val="0"/>
          <w:numId w:val="13"/>
        </w:numPr>
        <w:tabs>
          <w:tab w:val="left" w:pos="341"/>
          <w:tab w:val="left" w:pos="990"/>
          <w:tab w:val="left" w:pos="9540"/>
          <w:tab w:val="left" w:pos="9630"/>
        </w:tabs>
        <w:spacing w:after="0" w:line="276" w:lineRule="auto"/>
        <w:ind w:right="180" w:firstLine="449"/>
        <w:jc w:val="left"/>
        <w:rPr>
          <w:b/>
          <w:szCs w:val="24"/>
          <w:lang w:val="ro-RO"/>
        </w:rPr>
      </w:pPr>
      <w:r w:rsidRPr="00337CC5">
        <w:rPr>
          <w:szCs w:val="24"/>
          <w:lang w:val="ro-RO"/>
        </w:rPr>
        <w:t>Refuzul de viză va trebui să fie în toate cazurile motivat în scris.</w:t>
      </w:r>
    </w:p>
    <w:p w:rsidR="00ED64E3" w:rsidRPr="00337CC5" w:rsidRDefault="001C17AD" w:rsidP="00337CC5">
      <w:pPr>
        <w:tabs>
          <w:tab w:val="left" w:pos="9540"/>
          <w:tab w:val="left" w:pos="9630"/>
        </w:tabs>
        <w:spacing w:line="276" w:lineRule="auto"/>
        <w:ind w:left="0" w:right="180"/>
        <w:jc w:val="left"/>
        <w:rPr>
          <w:szCs w:val="24"/>
          <w:lang w:val="ro-RO"/>
        </w:rPr>
      </w:pPr>
      <w:r>
        <w:rPr>
          <w:b/>
          <w:szCs w:val="24"/>
          <w:lang w:val="ro-RO"/>
        </w:rPr>
        <w:t xml:space="preserve"> </w:t>
      </w:r>
      <w:r w:rsidR="00ED64E3" w:rsidRPr="00337CC5">
        <w:rPr>
          <w:b/>
          <w:szCs w:val="24"/>
          <w:lang w:val="ro-RO"/>
        </w:rPr>
        <w:t xml:space="preserve">  Art. 18. - </w:t>
      </w:r>
      <w:r w:rsidR="00ED64E3" w:rsidRPr="00337CC5">
        <w:rPr>
          <w:szCs w:val="24"/>
          <w:lang w:val="ro-RO"/>
        </w:rPr>
        <w:t>Proiectele de hotărâri însoţite de referatele de aprobare se vor depune de iniţiatori la secretarul</w:t>
      </w:r>
      <w:r w:rsidR="00ED64E3" w:rsidRPr="00337CC5">
        <w:rPr>
          <w:b/>
          <w:szCs w:val="24"/>
          <w:lang w:val="ro-RO"/>
        </w:rPr>
        <w:t xml:space="preserve"> </w:t>
      </w:r>
      <w:r w:rsidR="00ED64E3" w:rsidRPr="00337CC5">
        <w:rPr>
          <w:szCs w:val="24"/>
          <w:lang w:val="ro-RO"/>
        </w:rPr>
        <w:t>general al comunei cu cel puţin 30 de zile lucrătoare înainte de data ţinerii şedinţei ordinare a consiliului local şi se v</w:t>
      </w:r>
      <w:r w:rsidR="007F4884">
        <w:rPr>
          <w:szCs w:val="24"/>
          <w:lang w:val="ro-RO"/>
        </w:rPr>
        <w:t xml:space="preserve">or afişa în afişierul primăriei, publicate  pe  pagina  de  internet : primariaioncreanga.ro si  in programul Monitorul Oficial Local ( MOL) </w:t>
      </w:r>
    </w:p>
    <w:p w:rsidR="00ED64E3" w:rsidRPr="00337CC5" w:rsidRDefault="001C17AD" w:rsidP="00337CC5">
      <w:pPr>
        <w:tabs>
          <w:tab w:val="left" w:pos="9540"/>
          <w:tab w:val="left" w:pos="9630"/>
        </w:tabs>
        <w:spacing w:line="276" w:lineRule="auto"/>
        <w:ind w:left="0" w:right="180"/>
        <w:jc w:val="left"/>
        <w:rPr>
          <w:szCs w:val="24"/>
          <w:lang w:val="ro-RO"/>
        </w:rPr>
      </w:pPr>
      <w:r>
        <w:rPr>
          <w:b/>
          <w:szCs w:val="24"/>
          <w:lang w:val="ro-RO"/>
        </w:rPr>
        <w:t xml:space="preserve"> </w:t>
      </w:r>
      <w:r w:rsidR="00ED64E3" w:rsidRPr="00337CC5">
        <w:rPr>
          <w:b/>
          <w:szCs w:val="24"/>
          <w:lang w:val="ro-RO"/>
        </w:rPr>
        <w:t xml:space="preserve"> Art. 19. - </w:t>
      </w:r>
      <w:r w:rsidR="00ED64E3" w:rsidRPr="00337CC5">
        <w:rPr>
          <w:szCs w:val="24"/>
          <w:lang w:val="ro-RO"/>
        </w:rPr>
        <w:t>Proiectele de hotărâri însoţite de referatele de aprobare şi raportul compartimentului de specialitate</w:t>
      </w:r>
      <w:r w:rsidR="00ED64E3" w:rsidRPr="00337CC5">
        <w:rPr>
          <w:b/>
          <w:szCs w:val="24"/>
          <w:lang w:val="ro-RO"/>
        </w:rPr>
        <w:t xml:space="preserve"> </w:t>
      </w:r>
      <w:r w:rsidR="00ED64E3" w:rsidRPr="00337CC5">
        <w:rPr>
          <w:szCs w:val="24"/>
          <w:lang w:val="ro-RO"/>
        </w:rPr>
        <w:t>se transmit concomitent, în copie, autorităţilor şi instituţiilor publice interesate în aplicarea acestora, în funcţie</w:t>
      </w:r>
      <w:bookmarkStart w:id="5" w:name="page7"/>
      <w:bookmarkEnd w:id="5"/>
      <w:r w:rsidR="00ED64E3" w:rsidRPr="00337CC5">
        <w:rPr>
          <w:szCs w:val="24"/>
          <w:lang w:val="ro-RO"/>
        </w:rPr>
        <w:t xml:space="preserve"> de obiectul reglementării, care au obligaţia să analizeze şi să comunice iniţiatorului eventuale observaţii şi propuneri, în termen de cel mult 5 zile de la primirea proiectului, precum şi pe site-ul primăriei. Autorităţile şi instituţiile publice interesate pot să comunice în scris propuneri, sugestii sau opinii cu privire la proiectele de hotărâri supuse dezbaterii publice, în termen de 10 zile de la publicarea unui anunț însoțit de proiectul de hotărâre pe site-ul propriu.</w:t>
      </w:r>
    </w:p>
    <w:p w:rsidR="00ED64E3" w:rsidRPr="00337CC5" w:rsidRDefault="001C17AD" w:rsidP="00337CC5">
      <w:pPr>
        <w:tabs>
          <w:tab w:val="left" w:pos="9540"/>
          <w:tab w:val="left" w:pos="9630"/>
        </w:tabs>
        <w:spacing w:line="276" w:lineRule="auto"/>
        <w:ind w:left="0" w:right="180"/>
        <w:jc w:val="left"/>
        <w:rPr>
          <w:szCs w:val="24"/>
          <w:lang w:val="ro-RO"/>
        </w:rPr>
      </w:pPr>
      <w:r>
        <w:rPr>
          <w:b/>
          <w:szCs w:val="24"/>
          <w:lang w:val="ro-RO"/>
        </w:rPr>
        <w:t xml:space="preserve"> </w:t>
      </w:r>
      <w:r w:rsidR="00ED64E3" w:rsidRPr="00337CC5">
        <w:rPr>
          <w:b/>
          <w:szCs w:val="24"/>
          <w:lang w:val="ro-RO"/>
        </w:rPr>
        <w:t xml:space="preserve"> Art. 20. - </w:t>
      </w:r>
      <w:r w:rsidR="00ED64E3" w:rsidRPr="00337CC5">
        <w:rPr>
          <w:szCs w:val="24"/>
          <w:lang w:val="ro-RO"/>
        </w:rPr>
        <w:t>După obţinerea punctelor de vedere ale autorităţilor şi instituţiilor publice, cărora li s-a</w:t>
      </w:r>
      <w:r w:rsidR="00ED64E3" w:rsidRPr="00337CC5">
        <w:rPr>
          <w:b/>
          <w:szCs w:val="24"/>
          <w:lang w:val="ro-RO"/>
        </w:rPr>
        <w:t xml:space="preserve"> </w:t>
      </w:r>
      <w:r w:rsidR="00ED64E3" w:rsidRPr="00337CC5">
        <w:rPr>
          <w:szCs w:val="24"/>
          <w:lang w:val="ro-RO"/>
        </w:rPr>
        <w:t>comunicat proiectul de hotărâre, a propunerilor, sugestiilor şi opiniilor cetăţenilor, care se consemnează într-un registru special, iniţiatorul definitivează proiectul de hotărâre. La operaţiunea de definitivare poate participa şi conducătorul compartimentului de resort din cadrul aparatului de specialitate al primarului.</w:t>
      </w:r>
    </w:p>
    <w:p w:rsidR="00ED64E3" w:rsidRPr="00337CC5" w:rsidRDefault="001C17AD" w:rsidP="00337CC5">
      <w:pPr>
        <w:tabs>
          <w:tab w:val="left" w:pos="9540"/>
          <w:tab w:val="left" w:pos="9630"/>
        </w:tabs>
        <w:spacing w:line="276" w:lineRule="auto"/>
        <w:ind w:left="0" w:right="180"/>
        <w:jc w:val="left"/>
        <w:rPr>
          <w:szCs w:val="24"/>
          <w:lang w:val="ro-RO"/>
        </w:rPr>
      </w:pPr>
      <w:r>
        <w:rPr>
          <w:b/>
          <w:szCs w:val="24"/>
          <w:lang w:val="ro-RO"/>
        </w:rPr>
        <w:t xml:space="preserve"> </w:t>
      </w:r>
      <w:r w:rsidR="00ED64E3" w:rsidRPr="00337CC5">
        <w:rPr>
          <w:b/>
          <w:szCs w:val="24"/>
          <w:lang w:val="ro-RO"/>
        </w:rPr>
        <w:t xml:space="preserve"> Art. 21. - </w:t>
      </w:r>
      <w:r w:rsidR="00ED64E3" w:rsidRPr="00337CC5">
        <w:rPr>
          <w:szCs w:val="24"/>
          <w:lang w:val="ro-RO"/>
        </w:rPr>
        <w:t>Secretaru1 general al comunei transmite proiectele de hotărâri şi celelalte documente comisiilor</w:t>
      </w:r>
      <w:r w:rsidR="00ED64E3" w:rsidRPr="00337CC5">
        <w:rPr>
          <w:b/>
          <w:szCs w:val="24"/>
          <w:lang w:val="ro-RO"/>
        </w:rPr>
        <w:t xml:space="preserve"> </w:t>
      </w:r>
      <w:r w:rsidR="00ED64E3" w:rsidRPr="00337CC5">
        <w:rPr>
          <w:szCs w:val="24"/>
          <w:lang w:val="ro-RO"/>
        </w:rPr>
        <w:t>de specialitate în atribuţiile cărora se încadrează obiectul reglementărilor propuse, în vederea avizării.</w:t>
      </w:r>
    </w:p>
    <w:p w:rsidR="00ED64E3" w:rsidRPr="00337CC5" w:rsidRDefault="001C17AD" w:rsidP="00337CC5">
      <w:pPr>
        <w:tabs>
          <w:tab w:val="left" w:pos="9540"/>
          <w:tab w:val="left" w:pos="9630"/>
        </w:tabs>
        <w:spacing w:line="276" w:lineRule="auto"/>
        <w:ind w:left="0" w:right="180"/>
        <w:jc w:val="left"/>
        <w:rPr>
          <w:szCs w:val="24"/>
          <w:lang w:val="ro-RO"/>
        </w:rPr>
      </w:pPr>
      <w:r>
        <w:rPr>
          <w:b/>
          <w:szCs w:val="24"/>
          <w:lang w:val="ro-RO"/>
        </w:rPr>
        <w:t xml:space="preserve">  </w:t>
      </w:r>
      <w:r w:rsidR="00ED64E3" w:rsidRPr="00337CC5">
        <w:rPr>
          <w:b/>
          <w:szCs w:val="24"/>
          <w:lang w:val="ro-RO"/>
        </w:rPr>
        <w:t xml:space="preserve">Art. 22. - </w:t>
      </w:r>
      <w:r w:rsidR="00ED64E3" w:rsidRPr="00337CC5">
        <w:rPr>
          <w:szCs w:val="24"/>
          <w:lang w:val="ro-RO"/>
        </w:rPr>
        <w:t>(1) Comisia de specialitate căreia i s-a transmis proiectul</w:t>
      </w:r>
      <w:r w:rsidR="00ED64E3" w:rsidRPr="00337CC5">
        <w:rPr>
          <w:b/>
          <w:szCs w:val="24"/>
          <w:lang w:val="ro-RO"/>
        </w:rPr>
        <w:t xml:space="preserve"> </w:t>
      </w:r>
      <w:r w:rsidR="00ED64E3" w:rsidRPr="00337CC5">
        <w:rPr>
          <w:szCs w:val="24"/>
          <w:lang w:val="ro-RO"/>
        </w:rPr>
        <w:t>de hotărâre însoţit de documentele</w:t>
      </w:r>
      <w:r w:rsidR="00ED64E3" w:rsidRPr="00337CC5">
        <w:rPr>
          <w:b/>
          <w:szCs w:val="24"/>
          <w:lang w:val="ro-RO"/>
        </w:rPr>
        <w:t xml:space="preserve"> </w:t>
      </w:r>
      <w:r w:rsidR="00ED64E3" w:rsidRPr="00337CC5">
        <w:rPr>
          <w:szCs w:val="24"/>
          <w:lang w:val="ro-RO"/>
        </w:rPr>
        <w:t>prevăzute la art.19 şi 20, va elabora, în termen de 3 zile avizul prevăzut la art.125, alin.(1) lit.b) din din Ordonanța de urgență a Guvernului nr.57/2019 privind Codul administrativ.</w:t>
      </w:r>
    </w:p>
    <w:p w:rsidR="00ED64E3" w:rsidRPr="00337CC5" w:rsidRDefault="00ED64E3" w:rsidP="00380AD0">
      <w:pPr>
        <w:numPr>
          <w:ilvl w:val="0"/>
          <w:numId w:val="14"/>
        </w:numPr>
        <w:tabs>
          <w:tab w:val="left" w:pos="332"/>
          <w:tab w:val="left" w:pos="990"/>
          <w:tab w:val="left" w:pos="9540"/>
          <w:tab w:val="left" w:pos="9630"/>
        </w:tabs>
        <w:spacing w:after="0" w:line="276" w:lineRule="auto"/>
        <w:ind w:right="180"/>
        <w:jc w:val="left"/>
        <w:rPr>
          <w:b/>
          <w:szCs w:val="24"/>
          <w:lang w:val="ro-RO"/>
        </w:rPr>
      </w:pPr>
      <w:r w:rsidRPr="00337CC5">
        <w:rPr>
          <w:szCs w:val="24"/>
          <w:lang w:val="ro-RO"/>
        </w:rPr>
        <w:t>Raportul comisiei de specialitate va fi depus la secretarul comunei înainte de ţinerea şedinţei consiliului local.</w:t>
      </w:r>
    </w:p>
    <w:p w:rsidR="00ED64E3" w:rsidRPr="00337CC5" w:rsidRDefault="001C17AD" w:rsidP="00337CC5">
      <w:pPr>
        <w:tabs>
          <w:tab w:val="left" w:pos="9540"/>
          <w:tab w:val="left" w:pos="9630"/>
        </w:tabs>
        <w:spacing w:line="276" w:lineRule="auto"/>
        <w:ind w:left="0" w:right="180"/>
        <w:jc w:val="left"/>
        <w:rPr>
          <w:szCs w:val="24"/>
          <w:lang w:val="ro-RO"/>
        </w:rPr>
      </w:pPr>
      <w:r>
        <w:rPr>
          <w:b/>
          <w:szCs w:val="24"/>
          <w:lang w:val="ro-RO"/>
        </w:rPr>
        <w:t xml:space="preserve">  </w:t>
      </w:r>
      <w:r w:rsidR="00ED64E3" w:rsidRPr="00337CC5">
        <w:rPr>
          <w:b/>
          <w:szCs w:val="24"/>
          <w:lang w:val="ro-RO"/>
        </w:rPr>
        <w:t xml:space="preserve">Art. 23. - (1) </w:t>
      </w:r>
      <w:r w:rsidR="00ED64E3" w:rsidRPr="00337CC5">
        <w:rPr>
          <w:szCs w:val="24"/>
          <w:lang w:val="ro-RO"/>
        </w:rPr>
        <w:t>Secretarul general al comunei întocmeşte un dosar care va cuprinde:</w:t>
      </w:r>
    </w:p>
    <w:p w:rsidR="00ED64E3" w:rsidRPr="00337CC5" w:rsidRDefault="00656F67" w:rsidP="00656F67">
      <w:pPr>
        <w:tabs>
          <w:tab w:val="left" w:pos="981"/>
          <w:tab w:val="left" w:pos="9540"/>
          <w:tab w:val="left" w:pos="9630"/>
        </w:tabs>
        <w:spacing w:after="0" w:line="276" w:lineRule="auto"/>
        <w:ind w:left="4" w:right="180" w:firstLine="0"/>
        <w:jc w:val="left"/>
        <w:rPr>
          <w:b/>
          <w:szCs w:val="24"/>
          <w:lang w:val="ro-RO"/>
        </w:rPr>
      </w:pPr>
      <w:r>
        <w:rPr>
          <w:szCs w:val="24"/>
          <w:lang w:val="ro-RO"/>
        </w:rPr>
        <w:t>a)</w:t>
      </w:r>
      <w:r w:rsidR="00ED64E3" w:rsidRPr="00337CC5">
        <w:rPr>
          <w:szCs w:val="24"/>
          <w:lang w:val="ro-RO"/>
        </w:rPr>
        <w:t>proiectul de hotărâre, cu menţionarea iniţiatorului;</w:t>
      </w:r>
    </w:p>
    <w:p w:rsidR="00ED64E3" w:rsidRPr="00337CC5" w:rsidRDefault="00656F67" w:rsidP="00656F67">
      <w:pPr>
        <w:tabs>
          <w:tab w:val="left" w:pos="981"/>
          <w:tab w:val="left" w:pos="9540"/>
          <w:tab w:val="left" w:pos="9630"/>
        </w:tabs>
        <w:spacing w:after="0" w:line="276" w:lineRule="auto"/>
        <w:ind w:left="4" w:right="180" w:firstLine="0"/>
        <w:jc w:val="left"/>
        <w:rPr>
          <w:b/>
          <w:szCs w:val="24"/>
          <w:lang w:val="ro-RO"/>
        </w:rPr>
      </w:pPr>
      <w:r>
        <w:rPr>
          <w:szCs w:val="24"/>
          <w:lang w:val="ro-RO"/>
        </w:rPr>
        <w:t>b)</w:t>
      </w:r>
      <w:r w:rsidR="00ED64E3" w:rsidRPr="00337CC5">
        <w:rPr>
          <w:szCs w:val="24"/>
          <w:lang w:val="ro-RO"/>
        </w:rPr>
        <w:t>referatu</w:t>
      </w:r>
      <w:r w:rsidR="00840CD8" w:rsidRPr="00337CC5">
        <w:rPr>
          <w:szCs w:val="24"/>
          <w:lang w:val="ro-RO"/>
        </w:rPr>
        <w:t xml:space="preserve">l </w:t>
      </w:r>
      <w:r w:rsidR="00ED64E3" w:rsidRPr="00337CC5">
        <w:rPr>
          <w:szCs w:val="24"/>
          <w:lang w:val="ro-RO"/>
        </w:rPr>
        <w:t>de aprobare al inițiatorului;</w:t>
      </w:r>
    </w:p>
    <w:p w:rsidR="00ED64E3" w:rsidRPr="00337CC5" w:rsidRDefault="00656F67" w:rsidP="00656F67">
      <w:pPr>
        <w:tabs>
          <w:tab w:val="left" w:pos="961"/>
          <w:tab w:val="left" w:pos="9540"/>
          <w:tab w:val="left" w:pos="9630"/>
        </w:tabs>
        <w:spacing w:after="0" w:line="276" w:lineRule="auto"/>
        <w:ind w:left="4" w:right="180" w:firstLine="0"/>
        <w:jc w:val="left"/>
        <w:rPr>
          <w:b/>
          <w:szCs w:val="24"/>
          <w:lang w:val="ro-RO"/>
        </w:rPr>
      </w:pPr>
      <w:r>
        <w:rPr>
          <w:szCs w:val="24"/>
          <w:lang w:val="ro-RO"/>
        </w:rPr>
        <w:t>c)</w:t>
      </w:r>
      <w:r w:rsidR="00ED64E3" w:rsidRPr="00337CC5">
        <w:rPr>
          <w:szCs w:val="24"/>
          <w:lang w:val="ro-RO"/>
        </w:rPr>
        <w:t>raportul compartimentului de specialitate;</w:t>
      </w:r>
    </w:p>
    <w:p w:rsidR="00ED64E3" w:rsidRPr="00337CC5" w:rsidRDefault="00656F67" w:rsidP="00656F67">
      <w:pPr>
        <w:tabs>
          <w:tab w:val="left" w:pos="981"/>
          <w:tab w:val="left" w:pos="9540"/>
          <w:tab w:val="left" w:pos="9630"/>
        </w:tabs>
        <w:spacing w:after="0" w:line="276" w:lineRule="auto"/>
        <w:ind w:left="4" w:right="180" w:firstLine="0"/>
        <w:jc w:val="left"/>
        <w:rPr>
          <w:b/>
          <w:szCs w:val="24"/>
          <w:lang w:val="ro-RO"/>
        </w:rPr>
      </w:pPr>
      <w:r>
        <w:rPr>
          <w:szCs w:val="24"/>
          <w:lang w:val="ro-RO"/>
        </w:rPr>
        <w:t>d)</w:t>
      </w:r>
      <w:r w:rsidR="008450CF" w:rsidRPr="00337CC5">
        <w:rPr>
          <w:szCs w:val="24"/>
          <w:lang w:val="ro-RO"/>
        </w:rPr>
        <w:t>av</w:t>
      </w:r>
      <w:r>
        <w:rPr>
          <w:szCs w:val="24"/>
          <w:lang w:val="ro-RO"/>
        </w:rPr>
        <w:t>i</w:t>
      </w:r>
      <w:r w:rsidR="008450CF" w:rsidRPr="00337CC5">
        <w:rPr>
          <w:szCs w:val="24"/>
          <w:lang w:val="ro-RO"/>
        </w:rPr>
        <w:t>z</w:t>
      </w:r>
      <w:r w:rsidR="00ED64E3" w:rsidRPr="00337CC5">
        <w:rPr>
          <w:szCs w:val="24"/>
          <w:lang w:val="ro-RO"/>
        </w:rPr>
        <w:t>ele comisiilor de specialitate ale consiliului local.</w:t>
      </w:r>
    </w:p>
    <w:p w:rsidR="00ED64E3" w:rsidRPr="00337CC5" w:rsidRDefault="00ED64E3" w:rsidP="00380AD0">
      <w:pPr>
        <w:numPr>
          <w:ilvl w:val="0"/>
          <w:numId w:val="15"/>
        </w:numPr>
        <w:tabs>
          <w:tab w:val="left" w:pos="332"/>
          <w:tab w:val="left" w:pos="900"/>
          <w:tab w:val="left" w:pos="9540"/>
          <w:tab w:val="left" w:pos="9630"/>
        </w:tabs>
        <w:spacing w:after="0" w:line="276" w:lineRule="auto"/>
        <w:ind w:right="180" w:firstLine="449"/>
        <w:jc w:val="left"/>
        <w:rPr>
          <w:b/>
          <w:szCs w:val="24"/>
          <w:lang w:val="ro-RO"/>
        </w:rPr>
      </w:pPr>
      <w:r w:rsidRPr="00337CC5">
        <w:rPr>
          <w:szCs w:val="24"/>
          <w:lang w:val="ro-RO"/>
        </w:rPr>
        <w:t>Secretarul comunei va verifica îndeplinirea condiţiilor de formă şi de fond pentru fiecare proiect de hotărâre, inclusiv respectarea normelor de tehnică legislativă, prevăzute de Legea nr.24/2000, rerepublicată, cu modificările şi completările ulterioare.</w:t>
      </w:r>
    </w:p>
    <w:p w:rsidR="00ED64E3" w:rsidRPr="00337CC5" w:rsidRDefault="00ED64E3" w:rsidP="00380AD0">
      <w:pPr>
        <w:numPr>
          <w:ilvl w:val="0"/>
          <w:numId w:val="15"/>
        </w:numPr>
        <w:tabs>
          <w:tab w:val="left" w:pos="332"/>
          <w:tab w:val="left" w:pos="900"/>
          <w:tab w:val="left" w:pos="9540"/>
          <w:tab w:val="left" w:pos="9630"/>
        </w:tabs>
        <w:spacing w:after="0" w:line="276" w:lineRule="auto"/>
        <w:ind w:right="180" w:firstLine="449"/>
        <w:jc w:val="left"/>
        <w:rPr>
          <w:b/>
          <w:szCs w:val="24"/>
          <w:lang w:val="ro-RO"/>
        </w:rPr>
      </w:pPr>
      <w:r w:rsidRPr="00337CC5">
        <w:rPr>
          <w:szCs w:val="24"/>
          <w:lang w:val="ro-RO"/>
        </w:rPr>
        <w:t>Dacă, în urma analizei, secretarul constată nerespectarea prevederilor unor acte normative de nivel superior, va restitui la iniţiator proiectul de hotărâre şi celelalte documente pentru a fi refăcute în concordanţă cu propunerile şi observaţiile primite.</w:t>
      </w:r>
    </w:p>
    <w:p w:rsidR="00ED64E3" w:rsidRPr="00337CC5" w:rsidRDefault="00ED64E3" w:rsidP="00380AD0">
      <w:pPr>
        <w:numPr>
          <w:ilvl w:val="0"/>
          <w:numId w:val="15"/>
        </w:numPr>
        <w:tabs>
          <w:tab w:val="left" w:pos="332"/>
          <w:tab w:val="left" w:pos="900"/>
          <w:tab w:val="left" w:pos="9540"/>
          <w:tab w:val="left" w:pos="9630"/>
        </w:tabs>
        <w:spacing w:after="0" w:line="276" w:lineRule="auto"/>
        <w:ind w:right="180" w:firstLine="539"/>
        <w:jc w:val="left"/>
        <w:rPr>
          <w:b/>
          <w:szCs w:val="24"/>
          <w:lang w:val="ro-RO"/>
        </w:rPr>
      </w:pPr>
      <w:r w:rsidRPr="00337CC5">
        <w:rPr>
          <w:szCs w:val="24"/>
          <w:lang w:val="ro-RO"/>
        </w:rPr>
        <w:t>În termen de 2 zile de la primire, iniţiatorul va restitui secretarului general al comunei, proiectul de hotărâre reformulat în mod corespunzător.</w:t>
      </w:r>
    </w:p>
    <w:p w:rsidR="00ED64E3" w:rsidRPr="00337CC5" w:rsidRDefault="00ED64E3" w:rsidP="00380AD0">
      <w:pPr>
        <w:numPr>
          <w:ilvl w:val="0"/>
          <w:numId w:val="15"/>
        </w:numPr>
        <w:tabs>
          <w:tab w:val="left" w:pos="332"/>
          <w:tab w:val="left" w:pos="900"/>
          <w:tab w:val="left" w:pos="9540"/>
          <w:tab w:val="left" w:pos="9630"/>
        </w:tabs>
        <w:spacing w:after="0" w:line="276" w:lineRule="auto"/>
        <w:ind w:right="180" w:firstLine="449"/>
        <w:jc w:val="left"/>
        <w:rPr>
          <w:b/>
          <w:szCs w:val="24"/>
          <w:lang w:val="ro-RO"/>
        </w:rPr>
      </w:pPr>
      <w:r w:rsidRPr="00337CC5">
        <w:rPr>
          <w:szCs w:val="24"/>
          <w:lang w:val="ro-RO"/>
        </w:rPr>
        <w:t>În situaţia în care între iniţiator şi secretarul comunei există puncte de vedere diferite, proiectul de hotărâre va fi prezentat cu obiecţii în scris şi motivate, care vor fi anexate şi prezentate în şedinţa consiliului local.</w:t>
      </w:r>
    </w:p>
    <w:p w:rsidR="00ED64E3" w:rsidRPr="00337CC5" w:rsidRDefault="001C17AD" w:rsidP="00337CC5">
      <w:pPr>
        <w:tabs>
          <w:tab w:val="left" w:pos="9540"/>
          <w:tab w:val="left" w:pos="9630"/>
        </w:tabs>
        <w:spacing w:line="276" w:lineRule="auto"/>
        <w:ind w:left="0" w:right="180"/>
        <w:jc w:val="left"/>
        <w:rPr>
          <w:szCs w:val="24"/>
          <w:lang w:val="ro-RO"/>
        </w:rPr>
      </w:pPr>
      <w:r>
        <w:rPr>
          <w:b/>
          <w:szCs w:val="24"/>
          <w:lang w:val="ro-RO"/>
        </w:rPr>
        <w:t xml:space="preserve"> </w:t>
      </w:r>
      <w:r w:rsidR="00ED64E3" w:rsidRPr="00337CC5">
        <w:rPr>
          <w:b/>
          <w:szCs w:val="24"/>
          <w:lang w:val="ro-RO"/>
        </w:rPr>
        <w:t xml:space="preserve">  Art. 24. - </w:t>
      </w:r>
      <w:r w:rsidR="00ED64E3" w:rsidRPr="00337CC5">
        <w:rPr>
          <w:szCs w:val="24"/>
          <w:lang w:val="ro-RO"/>
        </w:rPr>
        <w:t>Secretarul</w:t>
      </w:r>
      <w:r w:rsidR="00ED64E3" w:rsidRPr="00337CC5">
        <w:rPr>
          <w:b/>
          <w:szCs w:val="24"/>
          <w:lang w:val="ro-RO"/>
        </w:rPr>
        <w:t xml:space="preserve"> </w:t>
      </w:r>
      <w:r w:rsidR="00ED64E3" w:rsidRPr="00337CC5">
        <w:rPr>
          <w:szCs w:val="24"/>
          <w:lang w:val="ro-RO"/>
        </w:rPr>
        <w:t>general al comunei prezintă primarului proiectele de hotărâri însoţite de documentele</w:t>
      </w:r>
      <w:r w:rsidR="00ED64E3" w:rsidRPr="00337CC5">
        <w:rPr>
          <w:b/>
          <w:szCs w:val="24"/>
          <w:lang w:val="ro-RO"/>
        </w:rPr>
        <w:t xml:space="preserve"> </w:t>
      </w:r>
      <w:r w:rsidR="00ED64E3" w:rsidRPr="00337CC5">
        <w:rPr>
          <w:szCs w:val="24"/>
          <w:lang w:val="ro-RO"/>
        </w:rPr>
        <w:t>prevăzute la art.23 alin.(1) şi eventualele obiecţii, în vederea însuşirii şi includerii lor pe ordinea de zi a şedinţei consiliului local.</w:t>
      </w:r>
    </w:p>
    <w:p w:rsidR="008450CF" w:rsidRPr="00337CC5" w:rsidRDefault="008450CF" w:rsidP="00337CC5">
      <w:pPr>
        <w:tabs>
          <w:tab w:val="left" w:pos="9540"/>
          <w:tab w:val="left" w:pos="9630"/>
        </w:tabs>
        <w:spacing w:line="276" w:lineRule="auto"/>
        <w:ind w:left="0" w:right="180"/>
        <w:jc w:val="left"/>
        <w:rPr>
          <w:szCs w:val="24"/>
          <w:lang w:val="ro-RO"/>
        </w:rPr>
      </w:pPr>
    </w:p>
    <w:p w:rsidR="001C17AD" w:rsidRDefault="00ED64E3" w:rsidP="0038077C">
      <w:pPr>
        <w:tabs>
          <w:tab w:val="left" w:pos="9540"/>
          <w:tab w:val="left" w:pos="9630"/>
        </w:tabs>
        <w:spacing w:line="276" w:lineRule="auto"/>
        <w:ind w:left="0" w:right="180"/>
        <w:jc w:val="left"/>
        <w:rPr>
          <w:b/>
          <w:szCs w:val="24"/>
          <w:lang w:val="ro-RO"/>
        </w:rPr>
      </w:pPr>
      <w:r w:rsidRPr="00337CC5">
        <w:rPr>
          <w:b/>
          <w:szCs w:val="24"/>
          <w:lang w:val="ro-RO"/>
        </w:rPr>
        <w:t>Capitolul 3 -  DEZBATEREA PUBLICĂ A PROIECTELOR DE HOTĂRÂRI</w:t>
      </w:r>
    </w:p>
    <w:p w:rsidR="00ED64E3" w:rsidRPr="0038077C" w:rsidRDefault="001C17AD" w:rsidP="00337CC5">
      <w:pPr>
        <w:tabs>
          <w:tab w:val="left" w:pos="9540"/>
          <w:tab w:val="left" w:pos="9630"/>
        </w:tabs>
        <w:spacing w:line="276" w:lineRule="auto"/>
        <w:ind w:left="0" w:right="180"/>
        <w:jc w:val="left"/>
        <w:rPr>
          <w:szCs w:val="24"/>
          <w:lang w:val="ro-RO"/>
        </w:rPr>
      </w:pPr>
      <w:r>
        <w:rPr>
          <w:b/>
          <w:szCs w:val="24"/>
          <w:lang w:val="ro-RO"/>
        </w:rPr>
        <w:t xml:space="preserve">  </w:t>
      </w:r>
      <w:r w:rsidR="00ED64E3" w:rsidRPr="00337CC5">
        <w:rPr>
          <w:b/>
          <w:szCs w:val="24"/>
          <w:lang w:val="ro-RO"/>
        </w:rPr>
        <w:t xml:space="preserve">  Art. 25. - </w:t>
      </w:r>
      <w:r w:rsidR="00ED64E3" w:rsidRPr="00656F67">
        <w:rPr>
          <w:b/>
          <w:szCs w:val="24"/>
          <w:lang w:val="ro-RO"/>
        </w:rPr>
        <w:t>(1)</w:t>
      </w:r>
      <w:r w:rsidR="00ED64E3" w:rsidRPr="00337CC5">
        <w:rPr>
          <w:szCs w:val="24"/>
          <w:lang w:val="ro-RO"/>
        </w:rPr>
        <w:t xml:space="preserve"> Proiectele de hotărâre cu caracter normativ care urmează a se discuta în şedinţele consiliului</w:t>
      </w:r>
      <w:r w:rsidR="00ED64E3" w:rsidRPr="00337CC5">
        <w:rPr>
          <w:b/>
          <w:szCs w:val="24"/>
          <w:lang w:val="ro-RO"/>
        </w:rPr>
        <w:t xml:space="preserve"> </w:t>
      </w:r>
      <w:r w:rsidR="00ED64E3" w:rsidRPr="00337CC5">
        <w:rPr>
          <w:szCs w:val="24"/>
          <w:lang w:val="ro-RO"/>
        </w:rPr>
        <w:t xml:space="preserve">local se aduc la cunoştinţa locuitorilor comunei cu cel puţin 30 de zile lucrătoare înainte de supunerea spre analiză, avizare şi adoptare, printr-un anunţ inserat pe site-ul propriu, afişat la sediu într-un spaţiu accesibil publicului, în </w:t>
      </w:r>
      <w:r w:rsidR="00ED64E3" w:rsidRPr="0038077C">
        <w:rPr>
          <w:bCs/>
          <w:szCs w:val="24"/>
          <w:lang w:val="ro-RO"/>
        </w:rPr>
        <w:t>conformitate cu prevederile art.7 din Legea nr.52/2003 privind transparenţa decizională în administraţia publică, republicată, cu modificările şi completările ulterioare.</w:t>
      </w:r>
    </w:p>
    <w:p w:rsidR="00236571" w:rsidRDefault="00236571" w:rsidP="00236571">
      <w:pPr>
        <w:tabs>
          <w:tab w:val="left" w:pos="341"/>
          <w:tab w:val="left" w:pos="990"/>
          <w:tab w:val="left" w:pos="9540"/>
          <w:tab w:val="left" w:pos="9630"/>
        </w:tabs>
        <w:spacing w:after="0" w:line="276" w:lineRule="auto"/>
        <w:ind w:left="0" w:right="180" w:firstLine="0"/>
        <w:jc w:val="left"/>
        <w:rPr>
          <w:b/>
          <w:szCs w:val="24"/>
          <w:lang w:val="ro-RO"/>
        </w:rPr>
      </w:pPr>
      <w:r w:rsidRPr="00236571">
        <w:rPr>
          <w:b/>
          <w:szCs w:val="24"/>
          <w:lang w:val="ro-RO"/>
        </w:rPr>
        <w:t>(2</w:t>
      </w:r>
      <w:r>
        <w:rPr>
          <w:szCs w:val="24"/>
          <w:lang w:val="ro-RO"/>
        </w:rPr>
        <w:t>)</w:t>
      </w:r>
      <w:r w:rsidR="00ED64E3" w:rsidRPr="00337CC5">
        <w:rPr>
          <w:szCs w:val="24"/>
          <w:lang w:val="ro-RO"/>
        </w:rPr>
        <w:t>Anunţul trebuie să cuprindă:</w:t>
      </w:r>
    </w:p>
    <w:p w:rsidR="00236571" w:rsidRDefault="00236571" w:rsidP="00236571">
      <w:pPr>
        <w:tabs>
          <w:tab w:val="left" w:pos="341"/>
          <w:tab w:val="left" w:pos="990"/>
          <w:tab w:val="left" w:pos="9540"/>
          <w:tab w:val="left" w:pos="9630"/>
        </w:tabs>
        <w:spacing w:after="0" w:line="276" w:lineRule="auto"/>
        <w:ind w:left="0" w:right="180" w:firstLine="0"/>
        <w:jc w:val="left"/>
        <w:rPr>
          <w:b/>
          <w:szCs w:val="24"/>
          <w:lang w:val="ro-RO"/>
        </w:rPr>
      </w:pPr>
      <w:r>
        <w:rPr>
          <w:b/>
          <w:szCs w:val="24"/>
          <w:lang w:val="ro-RO"/>
        </w:rPr>
        <w:t>a)</w:t>
      </w:r>
      <w:r w:rsidR="008450CF" w:rsidRPr="00337CC5">
        <w:rPr>
          <w:szCs w:val="24"/>
          <w:lang w:val="ro-RO"/>
        </w:rPr>
        <w:t>data afişării</w:t>
      </w:r>
      <w:r>
        <w:rPr>
          <w:b/>
          <w:szCs w:val="24"/>
          <w:lang w:val="ro-RO"/>
        </w:rPr>
        <w:t>,</w:t>
      </w:r>
    </w:p>
    <w:p w:rsidR="00236571" w:rsidRDefault="00236571" w:rsidP="00236571">
      <w:pPr>
        <w:tabs>
          <w:tab w:val="left" w:pos="341"/>
          <w:tab w:val="left" w:pos="990"/>
          <w:tab w:val="left" w:pos="9540"/>
          <w:tab w:val="left" w:pos="9630"/>
        </w:tabs>
        <w:spacing w:after="0" w:line="276" w:lineRule="auto"/>
        <w:ind w:left="0" w:right="180" w:firstLine="0"/>
        <w:jc w:val="left"/>
        <w:rPr>
          <w:b/>
          <w:szCs w:val="24"/>
          <w:lang w:val="ro-RO"/>
        </w:rPr>
      </w:pPr>
      <w:r>
        <w:rPr>
          <w:b/>
          <w:szCs w:val="24"/>
          <w:lang w:val="ro-RO"/>
        </w:rPr>
        <w:t>b)</w:t>
      </w:r>
      <w:r w:rsidR="00ED64E3" w:rsidRPr="00337CC5">
        <w:rPr>
          <w:szCs w:val="24"/>
          <w:lang w:val="ro-RO"/>
        </w:rPr>
        <w:t>un referat de aprobare privind necesitatea adoptării actului normativ propus,</w:t>
      </w:r>
    </w:p>
    <w:p w:rsidR="00236571" w:rsidRDefault="00236571" w:rsidP="00236571">
      <w:pPr>
        <w:tabs>
          <w:tab w:val="left" w:pos="341"/>
          <w:tab w:val="left" w:pos="990"/>
          <w:tab w:val="left" w:pos="9540"/>
          <w:tab w:val="left" w:pos="9630"/>
        </w:tabs>
        <w:spacing w:after="0" w:line="276" w:lineRule="auto"/>
        <w:ind w:left="0" w:right="180" w:firstLine="0"/>
        <w:jc w:val="left"/>
        <w:rPr>
          <w:b/>
          <w:szCs w:val="24"/>
          <w:lang w:val="ro-RO"/>
        </w:rPr>
      </w:pPr>
      <w:r>
        <w:rPr>
          <w:b/>
          <w:szCs w:val="24"/>
          <w:lang w:val="ro-RO"/>
        </w:rPr>
        <w:t>c)</w:t>
      </w:r>
      <w:r w:rsidR="00ED64E3" w:rsidRPr="00337CC5">
        <w:rPr>
          <w:szCs w:val="24"/>
          <w:lang w:val="ro-RO"/>
        </w:rPr>
        <w:t>un studiu de oportunitate/ impact ş</w:t>
      </w:r>
      <w:r w:rsidR="008450CF" w:rsidRPr="00337CC5">
        <w:rPr>
          <w:szCs w:val="24"/>
          <w:lang w:val="ro-RO"/>
        </w:rPr>
        <w:t>i/sau de fezabilitate, după caz</w:t>
      </w:r>
      <w:r>
        <w:rPr>
          <w:b/>
          <w:szCs w:val="24"/>
          <w:lang w:val="ro-RO"/>
        </w:rPr>
        <w:t>,</w:t>
      </w:r>
    </w:p>
    <w:p w:rsidR="00236571" w:rsidRDefault="00236571" w:rsidP="00236571">
      <w:pPr>
        <w:tabs>
          <w:tab w:val="left" w:pos="341"/>
          <w:tab w:val="left" w:pos="990"/>
          <w:tab w:val="left" w:pos="9540"/>
          <w:tab w:val="left" w:pos="9630"/>
        </w:tabs>
        <w:spacing w:after="0" w:line="276" w:lineRule="auto"/>
        <w:ind w:left="0" w:right="180" w:firstLine="0"/>
        <w:jc w:val="left"/>
        <w:rPr>
          <w:b/>
          <w:szCs w:val="24"/>
          <w:lang w:val="ro-RO"/>
        </w:rPr>
      </w:pPr>
      <w:r>
        <w:rPr>
          <w:b/>
          <w:szCs w:val="24"/>
          <w:lang w:val="ro-RO"/>
        </w:rPr>
        <w:t>d)</w:t>
      </w:r>
      <w:r w:rsidR="00ED64E3" w:rsidRPr="00337CC5">
        <w:rPr>
          <w:szCs w:val="24"/>
          <w:lang w:val="ro-RO"/>
        </w:rPr>
        <w:t>textul complet al proiectului actului respectiv,</w:t>
      </w:r>
    </w:p>
    <w:p w:rsidR="00ED64E3" w:rsidRPr="00337CC5" w:rsidRDefault="00236571" w:rsidP="00236571">
      <w:pPr>
        <w:tabs>
          <w:tab w:val="left" w:pos="341"/>
          <w:tab w:val="left" w:pos="990"/>
          <w:tab w:val="left" w:pos="9540"/>
          <w:tab w:val="left" w:pos="9630"/>
        </w:tabs>
        <w:spacing w:after="0" w:line="276" w:lineRule="auto"/>
        <w:ind w:left="0" w:right="180" w:firstLine="0"/>
        <w:jc w:val="left"/>
        <w:rPr>
          <w:b/>
          <w:szCs w:val="24"/>
          <w:lang w:val="ro-RO"/>
        </w:rPr>
      </w:pPr>
      <w:r>
        <w:rPr>
          <w:b/>
          <w:szCs w:val="24"/>
          <w:lang w:val="ro-RO"/>
        </w:rPr>
        <w:t>e)</w:t>
      </w:r>
      <w:r w:rsidR="00ED64E3" w:rsidRPr="00337CC5">
        <w:rPr>
          <w:szCs w:val="24"/>
          <w:lang w:val="ro-RO"/>
        </w:rPr>
        <w:t>termenul-limită, locul şi modalitatea în care cei interesaţi pot trimite în scris propuneri, sugestii,</w:t>
      </w:r>
      <w:bookmarkStart w:id="6" w:name="page8"/>
      <w:bookmarkEnd w:id="6"/>
      <w:r w:rsidR="00ED64E3" w:rsidRPr="00337CC5">
        <w:rPr>
          <w:szCs w:val="24"/>
          <w:lang w:val="ro-RO"/>
        </w:rPr>
        <w:t xml:space="preserve"> opinii cu valoare de recomandare privind proiectul de act normativ.</w:t>
      </w:r>
    </w:p>
    <w:p w:rsidR="00ED64E3" w:rsidRPr="00337CC5" w:rsidRDefault="00236571" w:rsidP="00236571">
      <w:pPr>
        <w:tabs>
          <w:tab w:val="left" w:pos="332"/>
          <w:tab w:val="left" w:pos="990"/>
          <w:tab w:val="left" w:pos="9540"/>
          <w:tab w:val="left" w:pos="9630"/>
        </w:tabs>
        <w:spacing w:after="0" w:line="276" w:lineRule="auto"/>
        <w:ind w:left="0" w:right="180" w:firstLine="0"/>
        <w:jc w:val="left"/>
        <w:rPr>
          <w:b/>
          <w:szCs w:val="24"/>
          <w:lang w:val="ro-RO"/>
        </w:rPr>
      </w:pPr>
      <w:r w:rsidRPr="00236571">
        <w:rPr>
          <w:b/>
          <w:szCs w:val="24"/>
          <w:lang w:val="ro-RO"/>
        </w:rPr>
        <w:t>(3)</w:t>
      </w:r>
      <w:r w:rsidR="00ED64E3" w:rsidRPr="00337CC5">
        <w:rPr>
          <w:szCs w:val="24"/>
          <w:lang w:val="ro-RO"/>
        </w:rPr>
        <w:t>Anunţul referitor la elaborarea unui proiect de hotărâre normativă cu relevanţă asupra mediului de afaceri se transmite de către iniţiator asociaţiilor de afaceri şi altor asociaţii legal constituite, pe domenii specifice de activitate cu cel putin 30 de zile lucrătoare îainte de supunerea spre avizare de către autoritățile publice.</w:t>
      </w:r>
    </w:p>
    <w:p w:rsidR="00ED64E3" w:rsidRPr="00337CC5" w:rsidRDefault="00236571" w:rsidP="00236571">
      <w:pPr>
        <w:tabs>
          <w:tab w:val="left" w:pos="332"/>
          <w:tab w:val="left" w:pos="990"/>
          <w:tab w:val="left" w:pos="9540"/>
          <w:tab w:val="left" w:pos="9630"/>
        </w:tabs>
        <w:spacing w:after="0" w:line="276" w:lineRule="auto"/>
        <w:ind w:left="0" w:right="180" w:firstLine="0"/>
        <w:jc w:val="left"/>
        <w:rPr>
          <w:b/>
          <w:szCs w:val="24"/>
          <w:lang w:val="ro-RO"/>
        </w:rPr>
      </w:pPr>
      <w:r w:rsidRPr="00236571">
        <w:rPr>
          <w:b/>
          <w:szCs w:val="24"/>
          <w:lang w:val="ro-RO"/>
        </w:rPr>
        <w:t>(4)</w:t>
      </w:r>
      <w:r w:rsidR="00ED64E3" w:rsidRPr="00337CC5">
        <w:rPr>
          <w:szCs w:val="24"/>
          <w:lang w:val="ro-RO"/>
        </w:rPr>
        <w:t>Persoana responsabilă pentru relaţia cu societatea civilă, care să primească propunerile, sugestiile şi opiniile persoanelor interesate cu privire la proiectele de hotărâri propuse este secretarul general al comunei.</w:t>
      </w:r>
    </w:p>
    <w:p w:rsidR="00ED64E3" w:rsidRPr="00337CC5" w:rsidRDefault="00236571" w:rsidP="00236571">
      <w:pPr>
        <w:tabs>
          <w:tab w:val="left" w:pos="332"/>
          <w:tab w:val="left" w:pos="990"/>
          <w:tab w:val="left" w:pos="9540"/>
          <w:tab w:val="left" w:pos="9630"/>
        </w:tabs>
        <w:spacing w:after="0" w:line="276" w:lineRule="auto"/>
        <w:ind w:left="0" w:right="180" w:firstLine="0"/>
        <w:jc w:val="left"/>
        <w:rPr>
          <w:b/>
          <w:szCs w:val="24"/>
          <w:lang w:val="ro-RO"/>
        </w:rPr>
      </w:pPr>
      <w:r w:rsidRPr="00236571">
        <w:rPr>
          <w:b/>
          <w:szCs w:val="24"/>
          <w:lang w:val="ro-RO"/>
        </w:rPr>
        <w:t>(5)</w:t>
      </w:r>
      <w:r w:rsidR="00ED64E3" w:rsidRPr="00337CC5">
        <w:rPr>
          <w:szCs w:val="24"/>
          <w:lang w:val="ro-RO"/>
        </w:rPr>
        <w:t>Proiectul de hotărâre cu caracter normativ se transmite spre analiză şi avizare autorităţilor publice interesate numai după definitivare, pe baza observaţiilor şi propunerilor formulate.</w:t>
      </w:r>
    </w:p>
    <w:p w:rsidR="00ED64E3" w:rsidRPr="00337CC5" w:rsidRDefault="00ED64E3" w:rsidP="00337CC5">
      <w:pPr>
        <w:tabs>
          <w:tab w:val="left" w:pos="9540"/>
          <w:tab w:val="left" w:pos="9630"/>
        </w:tabs>
        <w:spacing w:line="276" w:lineRule="auto"/>
        <w:ind w:left="0" w:right="180"/>
        <w:jc w:val="left"/>
        <w:rPr>
          <w:szCs w:val="24"/>
          <w:lang w:val="ro-RO"/>
        </w:rPr>
      </w:pPr>
      <w:r w:rsidRPr="00337CC5">
        <w:rPr>
          <w:b/>
          <w:szCs w:val="24"/>
          <w:lang w:val="ro-RO"/>
        </w:rPr>
        <w:t xml:space="preserve"> </w:t>
      </w:r>
      <w:r w:rsidR="001C17AD">
        <w:rPr>
          <w:b/>
          <w:szCs w:val="24"/>
          <w:lang w:val="ro-RO"/>
        </w:rPr>
        <w:t xml:space="preserve">  </w:t>
      </w:r>
      <w:r w:rsidRPr="00337CC5">
        <w:rPr>
          <w:b/>
          <w:szCs w:val="24"/>
          <w:lang w:val="ro-RO"/>
        </w:rPr>
        <w:t xml:space="preserve">Art. 26. - </w:t>
      </w:r>
      <w:r w:rsidRPr="00236571">
        <w:rPr>
          <w:b/>
          <w:szCs w:val="24"/>
          <w:lang w:val="ro-RO"/>
        </w:rPr>
        <w:t>(1)</w:t>
      </w:r>
      <w:r w:rsidRPr="00337CC5">
        <w:rPr>
          <w:szCs w:val="24"/>
          <w:lang w:val="ro-RO"/>
        </w:rPr>
        <w:t xml:space="preserve"> Dacă o asociaţie legal constituită sau o altă autoritate publică a cerut în scris organizarea de</w:t>
      </w:r>
      <w:r w:rsidRPr="00337CC5">
        <w:rPr>
          <w:b/>
          <w:szCs w:val="24"/>
          <w:lang w:val="ro-RO"/>
        </w:rPr>
        <w:t xml:space="preserve"> </w:t>
      </w:r>
      <w:r w:rsidRPr="00337CC5">
        <w:rPr>
          <w:szCs w:val="24"/>
          <w:lang w:val="ro-RO"/>
        </w:rPr>
        <w:t>întâlniri pentru dezbaterea publică a proiectelor de hotărâri normative, cu aplicabilitate generală, acestea se organizează în cel mult 10 zile de la publicarea datei şi locului unde urmează să fie organizate. Desfășurarea dezbaterii publice va avea loc conform prevederilor art.7 alin.(10) din Legea nr.52/2003 republicată privind transparența decizională în administrația publică.</w:t>
      </w:r>
    </w:p>
    <w:p w:rsidR="00ED64E3" w:rsidRPr="00337CC5" w:rsidRDefault="008450CF" w:rsidP="00337CC5">
      <w:pPr>
        <w:tabs>
          <w:tab w:val="left" w:pos="332"/>
          <w:tab w:val="left" w:pos="9540"/>
          <w:tab w:val="left" w:pos="9630"/>
        </w:tabs>
        <w:spacing w:after="0" w:line="276" w:lineRule="auto"/>
        <w:ind w:left="0" w:right="180" w:firstLine="0"/>
        <w:rPr>
          <w:szCs w:val="24"/>
          <w:lang w:val="ro-RO"/>
        </w:rPr>
      </w:pPr>
      <w:r w:rsidRPr="00236571">
        <w:rPr>
          <w:b/>
          <w:szCs w:val="24"/>
          <w:lang w:val="ro-RO"/>
        </w:rPr>
        <w:t>(2)</w:t>
      </w:r>
      <w:r w:rsidR="00ED64E3" w:rsidRPr="00337CC5">
        <w:rPr>
          <w:szCs w:val="24"/>
          <w:lang w:val="ro-RO"/>
        </w:rPr>
        <w:t>Printre proiectele de hotărâri cu aplicabilitate generală, care fac obiectul dezbaterilor publice, se enumără: adoptarea bugetului local, adoptarea bugetului fondurilor externe nerambursabile, adoptarea bugetului creditelor externe, stabilirea preţurilor medii la produsele agricole, aprobarea impozitelor şi taxelor locale, aprobarea Strategiei de dezvoltare economico-socială a comunei, aprobarea Regulamentului de organizare şi funcţionare a aparatului de specialitate al primarului, aprobarea documentaţiei tehnico-economice pentru obiective de investiţii, trecerea unor bunuri de interes local în domeniul public al comunei, concesionarea prin licitaţie publică a unor bunuri aflate în domeniul public al comunei, aprobarea Master-Planului privind gestionarea deşeurilor, aprobarea Sistemului integrat de management al deşeurilor solide, aprobarea Regulamentului local de implicare a publicului în elaborarea sau revizuirea planurilor de urbanism sau de amenajarea teritoriului din competenţa Consiliului local, aprobarea Planului de analiză şi acoperire a riscurilor pe teritoriul comunei, etc.</w:t>
      </w:r>
    </w:p>
    <w:p w:rsidR="00ED64E3" w:rsidRPr="00337CC5" w:rsidRDefault="008450CF" w:rsidP="00337CC5">
      <w:pPr>
        <w:tabs>
          <w:tab w:val="left" w:pos="332"/>
          <w:tab w:val="left" w:pos="9540"/>
          <w:tab w:val="left" w:pos="9630"/>
        </w:tabs>
        <w:spacing w:after="0" w:line="276" w:lineRule="auto"/>
        <w:ind w:left="0" w:right="180" w:firstLine="0"/>
        <w:jc w:val="left"/>
        <w:rPr>
          <w:b/>
          <w:szCs w:val="24"/>
          <w:lang w:val="ro-RO"/>
        </w:rPr>
      </w:pPr>
      <w:r w:rsidRPr="007B2F82">
        <w:rPr>
          <w:b/>
          <w:szCs w:val="24"/>
          <w:lang w:val="ro-RO"/>
        </w:rPr>
        <w:t>(3)</w:t>
      </w:r>
      <w:r w:rsidR="00ED64E3" w:rsidRPr="00337CC5">
        <w:rPr>
          <w:szCs w:val="24"/>
          <w:lang w:val="ro-RO"/>
        </w:rPr>
        <w:t>Proiectele de hotărâri în cazul cărora se impune adoptarea de soluții imediate, în vederea evitării unei grave atingeri aduse interesului public, se supun adoptării în procedura de urgență prevăzută de reglementările</w:t>
      </w:r>
      <w:r w:rsidR="00ED64E3" w:rsidRPr="00337CC5">
        <w:rPr>
          <w:b/>
          <w:szCs w:val="24"/>
          <w:lang w:val="ro-RO"/>
        </w:rPr>
        <w:t xml:space="preserve"> </w:t>
      </w:r>
      <w:r w:rsidR="00ED64E3" w:rsidRPr="00337CC5">
        <w:rPr>
          <w:szCs w:val="24"/>
          <w:lang w:val="ro-RO"/>
        </w:rPr>
        <w:t>în vigoare.</w:t>
      </w:r>
    </w:p>
    <w:p w:rsidR="00ED64E3" w:rsidRPr="00337CC5" w:rsidRDefault="008450CF" w:rsidP="00337CC5">
      <w:pPr>
        <w:tabs>
          <w:tab w:val="left" w:pos="332"/>
          <w:tab w:val="left" w:pos="9540"/>
          <w:tab w:val="left" w:pos="9630"/>
        </w:tabs>
        <w:spacing w:after="0" w:line="276" w:lineRule="auto"/>
        <w:ind w:left="0" w:right="180" w:firstLine="0"/>
        <w:jc w:val="left"/>
        <w:rPr>
          <w:b/>
          <w:szCs w:val="24"/>
          <w:lang w:val="ro-RO"/>
        </w:rPr>
      </w:pPr>
      <w:r w:rsidRPr="007B2F82">
        <w:rPr>
          <w:b/>
          <w:szCs w:val="24"/>
          <w:lang w:val="ro-RO"/>
        </w:rPr>
        <w:t>(4)</w:t>
      </w:r>
      <w:r w:rsidR="00ED64E3" w:rsidRPr="00337CC5">
        <w:rPr>
          <w:szCs w:val="24"/>
          <w:lang w:val="ro-RO"/>
        </w:rPr>
        <w:t>La dezbaterea publică vor participa în mod obligatoriu iniţiatorul proiectului de hotărâre şi personalul din compartimentul de specialitate care a redactat raportul la proiectul de hotărâre, precum şi reprezentanţii autorităţii publice sau ai asociaţiei legal constituite care au solicitat organizarea dezbaterii publice.</w:t>
      </w:r>
    </w:p>
    <w:p w:rsidR="00ED64E3" w:rsidRPr="00337CC5" w:rsidRDefault="008450CF" w:rsidP="00337CC5">
      <w:pPr>
        <w:tabs>
          <w:tab w:val="left" w:pos="332"/>
          <w:tab w:val="left" w:pos="9540"/>
          <w:tab w:val="left" w:pos="9630"/>
        </w:tabs>
        <w:spacing w:after="0" w:line="276" w:lineRule="auto"/>
        <w:ind w:left="0" w:right="180" w:firstLine="0"/>
        <w:jc w:val="left"/>
        <w:rPr>
          <w:b/>
          <w:szCs w:val="24"/>
          <w:lang w:val="ro-RO"/>
        </w:rPr>
      </w:pPr>
      <w:r w:rsidRPr="007B2F82">
        <w:rPr>
          <w:b/>
          <w:szCs w:val="24"/>
          <w:lang w:val="ro-RO"/>
        </w:rPr>
        <w:lastRenderedPageBreak/>
        <w:t>(5)</w:t>
      </w:r>
      <w:r w:rsidR="00ED64E3" w:rsidRPr="00337CC5">
        <w:rPr>
          <w:szCs w:val="24"/>
          <w:lang w:val="ro-RO"/>
        </w:rPr>
        <w:t>Dezbaterile, propunerile și sugestiile participanţilor se consemnează într-un proces-verbal şi se transmit împreună cu recomandările scrise iniţiatorului proiectului.</w:t>
      </w:r>
    </w:p>
    <w:p w:rsidR="00ED64E3" w:rsidRPr="00337CC5" w:rsidRDefault="008450CF" w:rsidP="00337CC5">
      <w:pPr>
        <w:tabs>
          <w:tab w:val="left" w:pos="332"/>
          <w:tab w:val="left" w:pos="9540"/>
          <w:tab w:val="left" w:pos="9630"/>
        </w:tabs>
        <w:spacing w:after="0" w:line="276" w:lineRule="auto"/>
        <w:ind w:left="0" w:right="180" w:firstLine="0"/>
        <w:jc w:val="left"/>
        <w:rPr>
          <w:b/>
          <w:szCs w:val="24"/>
          <w:lang w:val="ro-RO"/>
        </w:rPr>
      </w:pPr>
      <w:r w:rsidRPr="007B2F82">
        <w:rPr>
          <w:b/>
          <w:szCs w:val="24"/>
          <w:lang w:val="ro-RO"/>
        </w:rPr>
        <w:t>(6)</w:t>
      </w:r>
      <w:r w:rsidR="00ED64E3" w:rsidRPr="00337CC5">
        <w:rPr>
          <w:szCs w:val="24"/>
          <w:lang w:val="ro-RO"/>
        </w:rPr>
        <w:t>Dacă în urma propunerilor şi observaţiilor primite s-au adus modificări proiectului de hotărâre şi referatului de aprobare iniţiale, acestea vor fi reformulate în mod corespunzător, astfel încât să se refere la forma proiectului de hotărâre care va fi transmis spre avizare compartimentului de specialitate.</w:t>
      </w:r>
    </w:p>
    <w:p w:rsidR="00ED64E3" w:rsidRPr="00337CC5" w:rsidRDefault="008450CF" w:rsidP="00337CC5">
      <w:pPr>
        <w:tabs>
          <w:tab w:val="left" w:pos="332"/>
          <w:tab w:val="left" w:pos="9540"/>
          <w:tab w:val="left" w:pos="9630"/>
        </w:tabs>
        <w:spacing w:after="0" w:line="276" w:lineRule="auto"/>
        <w:ind w:left="0" w:right="180" w:firstLine="0"/>
        <w:jc w:val="left"/>
        <w:rPr>
          <w:b/>
          <w:szCs w:val="24"/>
          <w:lang w:val="ro-RO"/>
        </w:rPr>
      </w:pPr>
      <w:r w:rsidRPr="007B2F82">
        <w:rPr>
          <w:b/>
          <w:szCs w:val="24"/>
          <w:lang w:val="ro-RO"/>
        </w:rPr>
        <w:t>(7)</w:t>
      </w:r>
      <w:r w:rsidR="00ED64E3" w:rsidRPr="00337CC5">
        <w:rPr>
          <w:szCs w:val="24"/>
          <w:lang w:val="ro-RO"/>
        </w:rPr>
        <w:t>După definitivare, originalul proiectului de hotărâre însoţit de Referatul de aprobare, refăcute conform modificărilor operate, se transmite spre avizare compartimentului de specialitate, în termen de maximum 3 zile de la primirea proiectului de hotărâre, în forma finală.</w:t>
      </w:r>
    </w:p>
    <w:p w:rsidR="00ED64E3" w:rsidRPr="00337CC5" w:rsidRDefault="008450CF" w:rsidP="00337CC5">
      <w:pPr>
        <w:tabs>
          <w:tab w:val="left" w:pos="332"/>
          <w:tab w:val="left" w:pos="9540"/>
          <w:tab w:val="left" w:pos="9630"/>
        </w:tabs>
        <w:spacing w:after="0" w:line="276" w:lineRule="auto"/>
        <w:ind w:left="0" w:right="180" w:firstLine="0"/>
        <w:jc w:val="left"/>
        <w:rPr>
          <w:b/>
          <w:szCs w:val="24"/>
          <w:lang w:val="ro-RO"/>
        </w:rPr>
      </w:pPr>
      <w:r w:rsidRPr="007B2F82">
        <w:rPr>
          <w:b/>
          <w:szCs w:val="24"/>
          <w:lang w:val="ro-RO"/>
        </w:rPr>
        <w:t>(8</w:t>
      </w:r>
      <w:r w:rsidRPr="00337CC5">
        <w:rPr>
          <w:szCs w:val="24"/>
          <w:lang w:val="ro-RO"/>
        </w:rPr>
        <w:t>)</w:t>
      </w:r>
      <w:r w:rsidR="00ED64E3" w:rsidRPr="00337CC5">
        <w:rPr>
          <w:szCs w:val="24"/>
          <w:lang w:val="ro-RO"/>
        </w:rPr>
        <w:t>În situaţia în care între iniţiator şi compartimentul de specialitate avizator există puncte de vedere diferite, proiectul de hotărâre va fi avizat în termen de maximum 3 zile de la primirea acestuia, cu obiecţii, care vor fi anexate şi prezentate în cadrul şedinţei ordinare a consiliului local.</w:t>
      </w:r>
    </w:p>
    <w:p w:rsidR="00ED64E3" w:rsidRPr="00337CC5" w:rsidRDefault="001C17AD" w:rsidP="00337CC5">
      <w:pPr>
        <w:tabs>
          <w:tab w:val="left" w:pos="9540"/>
          <w:tab w:val="left" w:pos="9630"/>
        </w:tabs>
        <w:spacing w:line="276" w:lineRule="auto"/>
        <w:ind w:left="0" w:right="180"/>
        <w:jc w:val="left"/>
        <w:rPr>
          <w:szCs w:val="24"/>
          <w:lang w:val="ro-RO"/>
        </w:rPr>
      </w:pPr>
      <w:r>
        <w:rPr>
          <w:b/>
          <w:szCs w:val="24"/>
          <w:lang w:val="ro-RO"/>
        </w:rPr>
        <w:t xml:space="preserve">    </w:t>
      </w:r>
      <w:r w:rsidR="00ED64E3" w:rsidRPr="00337CC5">
        <w:rPr>
          <w:b/>
          <w:szCs w:val="24"/>
          <w:lang w:val="ro-RO"/>
        </w:rPr>
        <w:t xml:space="preserve">Art. 27. - </w:t>
      </w:r>
      <w:r w:rsidR="00ED64E3" w:rsidRPr="004E0C35">
        <w:rPr>
          <w:b/>
          <w:szCs w:val="24"/>
          <w:lang w:val="ro-RO"/>
        </w:rPr>
        <w:t>(1)</w:t>
      </w:r>
      <w:r w:rsidR="00ED64E3" w:rsidRPr="00337CC5">
        <w:rPr>
          <w:szCs w:val="24"/>
          <w:lang w:val="ro-RO"/>
        </w:rPr>
        <w:t xml:space="preserve"> Anunţul privind şedinţa publică se afişează la sediul Primăriei într-un spaţiu accesibil</w:t>
      </w:r>
      <w:r w:rsidR="00ED64E3" w:rsidRPr="00337CC5">
        <w:rPr>
          <w:b/>
          <w:szCs w:val="24"/>
          <w:lang w:val="ro-RO"/>
        </w:rPr>
        <w:t xml:space="preserve"> </w:t>
      </w:r>
      <w:r w:rsidR="00ED64E3" w:rsidRPr="00337CC5">
        <w:rPr>
          <w:szCs w:val="24"/>
          <w:lang w:val="ro-RO"/>
        </w:rPr>
        <w:t>publicu</w:t>
      </w:r>
      <w:r w:rsidR="0038077C">
        <w:rPr>
          <w:szCs w:val="24"/>
          <w:lang w:val="ro-RO"/>
        </w:rPr>
        <w:t>lui, inserat în site-ul propriu</w:t>
      </w:r>
      <w:r w:rsidR="00ED64E3" w:rsidRPr="00337CC5">
        <w:rPr>
          <w:szCs w:val="24"/>
          <w:lang w:val="ro-RO"/>
        </w:rPr>
        <w:t>. Acest anunţ trebuie adus la cunoştinţa cetăţenilor şi a asociaţiilor legal constituite care au prezentat sugestii şi propuneri în scris, cu valoare de recomandare, referitoare la unul dintre domeniile de interes public care urmează sa fie abordat în şedinţa publică şiva conţine data, ora și locul de desfăşurare a şedinţei publice, precum şi ordinea de zi.</w:t>
      </w:r>
    </w:p>
    <w:p w:rsidR="00ED64E3" w:rsidRPr="00337CC5" w:rsidRDefault="00760025" w:rsidP="00337CC5">
      <w:pPr>
        <w:tabs>
          <w:tab w:val="left" w:pos="332"/>
          <w:tab w:val="left" w:pos="9540"/>
          <w:tab w:val="left" w:pos="9630"/>
        </w:tabs>
        <w:spacing w:after="0" w:line="276" w:lineRule="auto"/>
        <w:ind w:left="0" w:right="180" w:firstLine="0"/>
        <w:jc w:val="left"/>
        <w:rPr>
          <w:b/>
          <w:szCs w:val="24"/>
          <w:lang w:val="ro-RO"/>
        </w:rPr>
      </w:pPr>
      <w:r w:rsidRPr="004E0C35">
        <w:rPr>
          <w:b/>
          <w:szCs w:val="24"/>
          <w:lang w:val="ro-RO"/>
        </w:rPr>
        <w:t>(2</w:t>
      </w:r>
      <w:r w:rsidRPr="00337CC5">
        <w:rPr>
          <w:szCs w:val="24"/>
          <w:lang w:val="ro-RO"/>
        </w:rPr>
        <w:t>)</w:t>
      </w:r>
      <w:r w:rsidR="00ED64E3" w:rsidRPr="00337CC5">
        <w:rPr>
          <w:szCs w:val="24"/>
          <w:lang w:val="ro-RO"/>
        </w:rPr>
        <w:t>Difuzarea anunţului şi invitarea specială a unor persoane la şedinţa publică sunt în sarcina persoanei responsabile desemnată de către primarul comunei.</w:t>
      </w:r>
    </w:p>
    <w:p w:rsidR="00ED64E3" w:rsidRPr="00337CC5" w:rsidRDefault="00760025" w:rsidP="00337CC5">
      <w:pPr>
        <w:tabs>
          <w:tab w:val="left" w:pos="341"/>
          <w:tab w:val="left" w:pos="9540"/>
          <w:tab w:val="left" w:pos="9630"/>
        </w:tabs>
        <w:spacing w:after="0" w:line="276" w:lineRule="auto"/>
        <w:ind w:left="0" w:right="180" w:firstLine="0"/>
        <w:jc w:val="left"/>
        <w:rPr>
          <w:b/>
          <w:szCs w:val="24"/>
          <w:lang w:val="ro-RO"/>
        </w:rPr>
      </w:pPr>
      <w:r w:rsidRPr="004E0C35">
        <w:rPr>
          <w:b/>
          <w:szCs w:val="24"/>
          <w:lang w:val="ro-RO"/>
        </w:rPr>
        <w:t>(3)</w:t>
      </w:r>
      <w:r w:rsidR="00ED64E3" w:rsidRPr="00337CC5">
        <w:rPr>
          <w:szCs w:val="24"/>
          <w:lang w:val="ro-RO"/>
        </w:rPr>
        <w:t>Punctele de vedere exprimate în cadrul şedinţelor publice au valoare de recomandare.</w:t>
      </w:r>
    </w:p>
    <w:p w:rsidR="00ED64E3" w:rsidRPr="00337CC5" w:rsidRDefault="00760025" w:rsidP="00337CC5">
      <w:pPr>
        <w:tabs>
          <w:tab w:val="left" w:pos="332"/>
          <w:tab w:val="left" w:pos="9540"/>
          <w:tab w:val="left" w:pos="9630"/>
        </w:tabs>
        <w:spacing w:after="0" w:line="276" w:lineRule="auto"/>
        <w:ind w:left="0" w:right="180" w:firstLine="0"/>
        <w:jc w:val="left"/>
        <w:rPr>
          <w:b/>
          <w:szCs w:val="24"/>
          <w:lang w:val="ro-RO"/>
        </w:rPr>
      </w:pPr>
      <w:bookmarkStart w:id="7" w:name="page9"/>
      <w:bookmarkEnd w:id="7"/>
      <w:r w:rsidRPr="004E0C35">
        <w:rPr>
          <w:b/>
          <w:szCs w:val="24"/>
          <w:lang w:val="ro-RO"/>
        </w:rPr>
        <w:t>(4)</w:t>
      </w:r>
      <w:r w:rsidR="00ED64E3" w:rsidRPr="00337CC5">
        <w:rPr>
          <w:szCs w:val="24"/>
          <w:lang w:val="ro-RO"/>
        </w:rPr>
        <w:t>Minuta şedinţei publice, incluzând şi votul fiecărui membru, cu excepţia cazurilor în care s-a hotărât vot secret, va fi afişată la sediul primăriei şi publicată în site-ul propriu.</w:t>
      </w:r>
    </w:p>
    <w:p w:rsidR="00ED64E3" w:rsidRPr="00337CC5" w:rsidRDefault="00ED64E3" w:rsidP="00337CC5">
      <w:pPr>
        <w:tabs>
          <w:tab w:val="left" w:pos="9540"/>
          <w:tab w:val="left" w:pos="9630"/>
        </w:tabs>
        <w:spacing w:line="276" w:lineRule="auto"/>
        <w:ind w:left="0" w:right="180"/>
        <w:jc w:val="left"/>
        <w:rPr>
          <w:b/>
          <w:color w:val="4F81BD"/>
          <w:szCs w:val="24"/>
          <w:lang w:val="ro-RO"/>
        </w:rPr>
      </w:pPr>
    </w:p>
    <w:p w:rsidR="00ED64E3" w:rsidRPr="0038077C" w:rsidRDefault="00ED64E3" w:rsidP="0038077C">
      <w:pPr>
        <w:tabs>
          <w:tab w:val="left" w:pos="9540"/>
          <w:tab w:val="left" w:pos="9630"/>
        </w:tabs>
        <w:spacing w:line="276" w:lineRule="auto"/>
        <w:ind w:left="0" w:right="180"/>
        <w:jc w:val="left"/>
        <w:rPr>
          <w:b/>
          <w:color w:val="auto"/>
          <w:szCs w:val="24"/>
          <w:lang w:val="ro-RO"/>
        </w:rPr>
      </w:pPr>
      <w:r w:rsidRPr="00337CC5">
        <w:rPr>
          <w:b/>
          <w:szCs w:val="24"/>
          <w:lang w:val="ro-RO"/>
        </w:rPr>
        <w:t>Capitolul 4 - DISPOZIȚII CU PRIVIRE LA ANALIZA ŞI SUPUNEREA SPRE ADOPTARE A PROIECTELOR DE HOTĂRÂRI</w:t>
      </w:r>
    </w:p>
    <w:p w:rsidR="00ED64E3" w:rsidRPr="00337CC5" w:rsidRDefault="001C17AD" w:rsidP="00337CC5">
      <w:pPr>
        <w:tabs>
          <w:tab w:val="left" w:pos="9540"/>
          <w:tab w:val="left" w:pos="9630"/>
        </w:tabs>
        <w:spacing w:line="276" w:lineRule="auto"/>
        <w:ind w:left="0" w:right="180"/>
        <w:jc w:val="left"/>
        <w:rPr>
          <w:szCs w:val="24"/>
          <w:lang w:val="ro-RO"/>
        </w:rPr>
      </w:pPr>
      <w:r>
        <w:rPr>
          <w:b/>
          <w:szCs w:val="24"/>
          <w:lang w:val="ro-RO"/>
        </w:rPr>
        <w:t xml:space="preserve">    </w:t>
      </w:r>
      <w:r w:rsidR="00ED64E3" w:rsidRPr="00337CC5">
        <w:rPr>
          <w:b/>
          <w:szCs w:val="24"/>
          <w:lang w:val="ro-RO"/>
        </w:rPr>
        <w:t xml:space="preserve">Art. 28. - </w:t>
      </w:r>
      <w:r w:rsidR="00ED64E3" w:rsidRPr="00337CC5">
        <w:rPr>
          <w:szCs w:val="24"/>
          <w:lang w:val="ro-RO"/>
        </w:rPr>
        <w:t>Primarul comunei, primind proiectele de hotărâri va asigura includerea acestora pe ordinea de zi a</w:t>
      </w:r>
      <w:r w:rsidR="00ED64E3" w:rsidRPr="00337CC5">
        <w:rPr>
          <w:b/>
          <w:szCs w:val="24"/>
          <w:lang w:val="ro-RO"/>
        </w:rPr>
        <w:t xml:space="preserve"> </w:t>
      </w:r>
      <w:r w:rsidR="00ED64E3" w:rsidRPr="00337CC5">
        <w:rPr>
          <w:szCs w:val="24"/>
          <w:lang w:val="ro-RO"/>
        </w:rPr>
        <w:t>şedinţei ordinare a consiliului local şi va dispune convocarea consilierilor locali şi a invitaţilor a căror prezenţă este necesară pentru desfăşurarea lucrărilor şedinţei.</w:t>
      </w:r>
    </w:p>
    <w:p w:rsidR="004E0C35" w:rsidRDefault="001C17AD" w:rsidP="004E0C35">
      <w:pPr>
        <w:tabs>
          <w:tab w:val="left" w:pos="9540"/>
          <w:tab w:val="left" w:pos="9630"/>
        </w:tabs>
        <w:spacing w:line="276" w:lineRule="auto"/>
        <w:ind w:left="0" w:right="180"/>
        <w:jc w:val="left"/>
        <w:rPr>
          <w:szCs w:val="24"/>
          <w:lang w:val="ro-RO"/>
        </w:rPr>
      </w:pPr>
      <w:r>
        <w:rPr>
          <w:b/>
          <w:szCs w:val="24"/>
          <w:lang w:val="ro-RO"/>
        </w:rPr>
        <w:t xml:space="preserve">  </w:t>
      </w:r>
      <w:r w:rsidR="00ED64E3" w:rsidRPr="00337CC5">
        <w:rPr>
          <w:b/>
          <w:szCs w:val="24"/>
          <w:lang w:val="ro-RO"/>
        </w:rPr>
        <w:t xml:space="preserve"> Art. 29. - (1) </w:t>
      </w:r>
      <w:r w:rsidR="00ED64E3" w:rsidRPr="00337CC5">
        <w:rPr>
          <w:szCs w:val="24"/>
          <w:lang w:val="ro-RO"/>
        </w:rPr>
        <w:t>Pentru dezbaterea proiectelor de hotărâri în şedinţa ordinară a consiliului local, secretarul</w:t>
      </w:r>
      <w:r w:rsidR="00ED64E3" w:rsidRPr="00337CC5">
        <w:rPr>
          <w:b/>
          <w:szCs w:val="24"/>
          <w:lang w:val="ro-RO"/>
        </w:rPr>
        <w:t xml:space="preserve"> </w:t>
      </w:r>
      <w:r w:rsidR="00ED64E3" w:rsidRPr="00337CC5">
        <w:rPr>
          <w:szCs w:val="24"/>
          <w:lang w:val="ro-RO"/>
        </w:rPr>
        <w:t xml:space="preserve">general al comunei va lua măsuri pentru </w:t>
      </w:r>
      <w:r w:rsidR="00C92607">
        <w:rPr>
          <w:szCs w:val="24"/>
          <w:lang w:val="ro-RO"/>
        </w:rPr>
        <w:t xml:space="preserve"> comunicarea </w:t>
      </w:r>
      <w:r w:rsidR="00ED64E3" w:rsidRPr="00337CC5">
        <w:rPr>
          <w:szCs w:val="24"/>
          <w:lang w:val="ro-RO"/>
        </w:rPr>
        <w:t>acestora consilierilor locali cu cel puţin 5 zile înainte de data ţinerii şedinţei.</w:t>
      </w:r>
    </w:p>
    <w:p w:rsidR="004E0C35" w:rsidRDefault="004E0C35" w:rsidP="004E0C35">
      <w:pPr>
        <w:tabs>
          <w:tab w:val="left" w:pos="9540"/>
          <w:tab w:val="left" w:pos="9630"/>
        </w:tabs>
        <w:spacing w:line="276" w:lineRule="auto"/>
        <w:ind w:left="0" w:right="180"/>
        <w:jc w:val="left"/>
        <w:rPr>
          <w:szCs w:val="24"/>
          <w:lang w:val="ro-RO"/>
        </w:rPr>
      </w:pPr>
      <w:r w:rsidRPr="004E0C35">
        <w:rPr>
          <w:b/>
          <w:szCs w:val="24"/>
          <w:lang w:val="ro-RO"/>
        </w:rPr>
        <w:t>(2)</w:t>
      </w:r>
      <w:r w:rsidR="00ED64E3" w:rsidRPr="004E0C35">
        <w:rPr>
          <w:szCs w:val="24"/>
          <w:lang w:val="ro-RO"/>
        </w:rPr>
        <w:t>În ședința consiliului local, proiectele de hotărâri vor fi însoţite de:</w:t>
      </w:r>
    </w:p>
    <w:p w:rsidR="004E0C35" w:rsidRDefault="004E0C35" w:rsidP="004E0C35">
      <w:pPr>
        <w:tabs>
          <w:tab w:val="left" w:pos="9540"/>
          <w:tab w:val="left" w:pos="9630"/>
        </w:tabs>
        <w:spacing w:line="276" w:lineRule="auto"/>
        <w:ind w:left="0" w:right="180"/>
        <w:jc w:val="left"/>
        <w:rPr>
          <w:szCs w:val="24"/>
          <w:lang w:val="ro-RO"/>
        </w:rPr>
      </w:pPr>
      <w:r w:rsidRPr="004E0C35">
        <w:rPr>
          <w:b/>
          <w:szCs w:val="24"/>
          <w:lang w:val="ro-RO"/>
        </w:rPr>
        <w:t>a</w:t>
      </w:r>
      <w:r>
        <w:rPr>
          <w:szCs w:val="24"/>
          <w:lang w:val="ro-RO"/>
        </w:rPr>
        <w:t xml:space="preserve">) </w:t>
      </w:r>
      <w:r w:rsidR="00ED64E3" w:rsidRPr="00337CC5">
        <w:rPr>
          <w:szCs w:val="24"/>
          <w:lang w:val="ro-RO"/>
        </w:rPr>
        <w:t>referatul de aprobare al inițiatorului;</w:t>
      </w:r>
    </w:p>
    <w:p w:rsidR="004E0C35" w:rsidRDefault="004E0C35" w:rsidP="004E0C35">
      <w:pPr>
        <w:tabs>
          <w:tab w:val="left" w:pos="9540"/>
          <w:tab w:val="left" w:pos="9630"/>
        </w:tabs>
        <w:spacing w:line="276" w:lineRule="auto"/>
        <w:ind w:left="0" w:right="180"/>
        <w:jc w:val="left"/>
        <w:rPr>
          <w:szCs w:val="24"/>
          <w:lang w:val="ro-RO"/>
        </w:rPr>
      </w:pPr>
      <w:r w:rsidRPr="004E0C35">
        <w:rPr>
          <w:b/>
          <w:szCs w:val="24"/>
          <w:lang w:val="ro-RO"/>
        </w:rPr>
        <w:t>b)</w:t>
      </w:r>
      <w:r w:rsidR="00ED64E3" w:rsidRPr="00337CC5">
        <w:rPr>
          <w:szCs w:val="24"/>
          <w:lang w:val="ro-RO"/>
        </w:rPr>
        <w:t>rapoartele de specialitate ale compartimentelor de  specialitate ;</w:t>
      </w:r>
    </w:p>
    <w:p w:rsidR="004E0C35" w:rsidRDefault="004E0C35" w:rsidP="004E0C35">
      <w:pPr>
        <w:tabs>
          <w:tab w:val="left" w:pos="9540"/>
          <w:tab w:val="left" w:pos="9630"/>
        </w:tabs>
        <w:spacing w:line="276" w:lineRule="auto"/>
        <w:ind w:left="0" w:right="180"/>
        <w:jc w:val="left"/>
        <w:rPr>
          <w:szCs w:val="24"/>
          <w:lang w:val="ro-RO"/>
        </w:rPr>
      </w:pPr>
      <w:r w:rsidRPr="004E0C35">
        <w:rPr>
          <w:b/>
          <w:szCs w:val="24"/>
          <w:lang w:val="ro-RO"/>
        </w:rPr>
        <w:t>c)</w:t>
      </w:r>
      <w:r w:rsidR="00ED64E3" w:rsidRPr="00337CC5">
        <w:rPr>
          <w:szCs w:val="24"/>
          <w:lang w:val="ro-RO"/>
        </w:rPr>
        <w:t>avizul, sau după caz, avizele comisiei/comisiilor de specialitate ale Consi</w:t>
      </w:r>
      <w:r w:rsidR="00840CD8" w:rsidRPr="00337CC5">
        <w:rPr>
          <w:szCs w:val="24"/>
          <w:lang w:val="ro-RO"/>
        </w:rPr>
        <w:t>liului local al comunei Ion Creangă</w:t>
      </w:r>
      <w:r w:rsidR="00ED64E3" w:rsidRPr="00337CC5">
        <w:rPr>
          <w:szCs w:val="24"/>
          <w:lang w:val="ro-RO"/>
        </w:rPr>
        <w:t>;</w:t>
      </w:r>
    </w:p>
    <w:p w:rsidR="00ED64E3" w:rsidRPr="004E0C35" w:rsidRDefault="004E0C35" w:rsidP="004E0C35">
      <w:pPr>
        <w:tabs>
          <w:tab w:val="left" w:pos="9540"/>
          <w:tab w:val="left" w:pos="9630"/>
        </w:tabs>
        <w:spacing w:line="276" w:lineRule="auto"/>
        <w:ind w:left="0" w:right="180"/>
        <w:jc w:val="left"/>
        <w:rPr>
          <w:szCs w:val="24"/>
          <w:lang w:val="ro-RO"/>
        </w:rPr>
      </w:pPr>
      <w:r w:rsidRPr="004E0C35">
        <w:rPr>
          <w:b/>
          <w:szCs w:val="24"/>
          <w:lang w:val="ro-RO"/>
        </w:rPr>
        <w:t>d)</w:t>
      </w:r>
      <w:r w:rsidR="00ED64E3" w:rsidRPr="00337CC5">
        <w:rPr>
          <w:szCs w:val="24"/>
          <w:lang w:val="ro-RO"/>
        </w:rPr>
        <w:t>avizul de legalitate al secretarului comunei.</w:t>
      </w:r>
    </w:p>
    <w:p w:rsidR="00ED64E3" w:rsidRPr="00337CC5" w:rsidRDefault="00ED64E3" w:rsidP="00337CC5">
      <w:pPr>
        <w:tabs>
          <w:tab w:val="left" w:pos="9540"/>
          <w:tab w:val="left" w:pos="9630"/>
        </w:tabs>
        <w:spacing w:line="276" w:lineRule="auto"/>
        <w:ind w:left="0" w:right="180"/>
        <w:jc w:val="left"/>
        <w:rPr>
          <w:szCs w:val="24"/>
          <w:lang w:val="ro-RO"/>
        </w:rPr>
      </w:pPr>
      <w:r w:rsidRPr="00337CC5">
        <w:rPr>
          <w:b/>
          <w:szCs w:val="24"/>
          <w:lang w:val="ro-RO"/>
        </w:rPr>
        <w:t xml:space="preserve"> Art. 30. - (1) </w:t>
      </w:r>
      <w:r w:rsidRPr="00337CC5">
        <w:rPr>
          <w:szCs w:val="24"/>
          <w:lang w:val="ro-RO"/>
        </w:rPr>
        <w:t>Proiectele de hotărâri incluse pe ordinea de zi aprobată de consiliul local vor fi dezbătute şi</w:t>
      </w:r>
      <w:r w:rsidRPr="00337CC5">
        <w:rPr>
          <w:b/>
          <w:szCs w:val="24"/>
          <w:lang w:val="ro-RO"/>
        </w:rPr>
        <w:t xml:space="preserve"> </w:t>
      </w:r>
      <w:r w:rsidRPr="00337CC5">
        <w:rPr>
          <w:szCs w:val="24"/>
          <w:lang w:val="ro-RO"/>
        </w:rPr>
        <w:t>adoptate în conformitate cu prevederile din Ordonanța de urgență a Guvernului nr.57/2019 privind Codul administrativ şi cu procedura stabilită prin Regulamentul propriu de organizare şi funcţionare a consiliului local.</w:t>
      </w:r>
    </w:p>
    <w:p w:rsidR="00C92607" w:rsidRDefault="001C17AD" w:rsidP="001C17AD">
      <w:pPr>
        <w:tabs>
          <w:tab w:val="left" w:pos="9540"/>
          <w:tab w:val="left" w:pos="9630"/>
        </w:tabs>
        <w:spacing w:line="276" w:lineRule="auto"/>
        <w:ind w:left="0" w:right="180"/>
        <w:jc w:val="left"/>
        <w:rPr>
          <w:szCs w:val="24"/>
          <w:lang w:val="ro-RO"/>
        </w:rPr>
      </w:pPr>
      <w:r>
        <w:rPr>
          <w:b/>
          <w:szCs w:val="24"/>
          <w:lang w:val="ro-RO"/>
        </w:rPr>
        <w:t xml:space="preserve">  </w:t>
      </w:r>
      <w:r w:rsidR="00ED64E3" w:rsidRPr="00337CC5">
        <w:rPr>
          <w:b/>
          <w:szCs w:val="24"/>
          <w:lang w:val="ro-RO"/>
        </w:rPr>
        <w:t xml:space="preserve"> Art. 31. - (1) </w:t>
      </w:r>
      <w:r w:rsidR="00ED64E3" w:rsidRPr="00337CC5">
        <w:rPr>
          <w:szCs w:val="24"/>
          <w:lang w:val="ro-RO"/>
        </w:rPr>
        <w:t>Dezbaterea proiectului de hotărâre va fi precedată de prezentarea de către iniţiator a Referatului</w:t>
      </w:r>
      <w:r w:rsidR="00ED64E3" w:rsidRPr="00337CC5">
        <w:rPr>
          <w:b/>
          <w:szCs w:val="24"/>
          <w:lang w:val="ro-RO"/>
        </w:rPr>
        <w:t xml:space="preserve"> </w:t>
      </w:r>
      <w:r w:rsidR="00ED64E3" w:rsidRPr="00337CC5">
        <w:rPr>
          <w:szCs w:val="24"/>
          <w:lang w:val="ro-RO"/>
        </w:rPr>
        <w:t>de aprobare care a condus la promovarea proiectului, de către şeful compartimentului</w:t>
      </w:r>
    </w:p>
    <w:p w:rsidR="00C92607" w:rsidRDefault="00C92607" w:rsidP="001C17AD">
      <w:pPr>
        <w:tabs>
          <w:tab w:val="left" w:pos="9540"/>
          <w:tab w:val="left" w:pos="9630"/>
        </w:tabs>
        <w:spacing w:line="276" w:lineRule="auto"/>
        <w:ind w:left="0" w:right="180"/>
        <w:jc w:val="left"/>
        <w:rPr>
          <w:szCs w:val="24"/>
          <w:lang w:val="ro-RO"/>
        </w:rPr>
      </w:pPr>
    </w:p>
    <w:p w:rsidR="00C92607" w:rsidRDefault="00C92607" w:rsidP="001C17AD">
      <w:pPr>
        <w:tabs>
          <w:tab w:val="left" w:pos="9540"/>
          <w:tab w:val="left" w:pos="9630"/>
        </w:tabs>
        <w:spacing w:line="276" w:lineRule="auto"/>
        <w:ind w:left="0" w:right="180"/>
        <w:jc w:val="left"/>
        <w:rPr>
          <w:szCs w:val="24"/>
          <w:lang w:val="ro-RO"/>
        </w:rPr>
      </w:pPr>
    </w:p>
    <w:p w:rsidR="001C17AD" w:rsidRDefault="00ED64E3" w:rsidP="001C17AD">
      <w:pPr>
        <w:tabs>
          <w:tab w:val="left" w:pos="9540"/>
          <w:tab w:val="left" w:pos="9630"/>
        </w:tabs>
        <w:spacing w:line="276" w:lineRule="auto"/>
        <w:ind w:left="0" w:right="180"/>
        <w:jc w:val="left"/>
        <w:rPr>
          <w:szCs w:val="24"/>
          <w:lang w:val="ro-RO"/>
        </w:rPr>
      </w:pPr>
      <w:r w:rsidRPr="00337CC5">
        <w:rPr>
          <w:szCs w:val="24"/>
          <w:lang w:val="ro-RO"/>
        </w:rPr>
        <w:lastRenderedPageBreak/>
        <w:t xml:space="preserve"> de resort a raportului de specialitate şi a avizului comisiei de specialitate de către preşedintele acesteia sau, un raportor desemnat.</w:t>
      </w:r>
    </w:p>
    <w:p w:rsidR="001C17AD" w:rsidRDefault="001C17AD" w:rsidP="001C17AD">
      <w:pPr>
        <w:tabs>
          <w:tab w:val="left" w:pos="9540"/>
          <w:tab w:val="left" w:pos="9630"/>
        </w:tabs>
        <w:spacing w:line="276" w:lineRule="auto"/>
        <w:ind w:left="0" w:right="180"/>
        <w:jc w:val="left"/>
        <w:rPr>
          <w:szCs w:val="24"/>
          <w:lang w:val="ro-RO"/>
        </w:rPr>
      </w:pPr>
      <w:r w:rsidRPr="00A61753">
        <w:rPr>
          <w:b/>
          <w:szCs w:val="24"/>
          <w:lang w:val="ro-RO"/>
        </w:rPr>
        <w:t>(2)</w:t>
      </w:r>
      <w:r w:rsidR="00ED64E3" w:rsidRPr="00337CC5">
        <w:rPr>
          <w:szCs w:val="24"/>
          <w:lang w:val="ro-RO"/>
        </w:rPr>
        <w:t>În cazul în care documentele arătate la alin.(l) au fost studiate de toţi consilierii, la propunerea preşedintelui şi cu votul majorităţii consilierilor, acestea nu se mai prezintă.</w:t>
      </w:r>
    </w:p>
    <w:p w:rsidR="001C17AD" w:rsidRDefault="001C17AD" w:rsidP="001C17AD">
      <w:pPr>
        <w:tabs>
          <w:tab w:val="left" w:pos="9540"/>
          <w:tab w:val="left" w:pos="9630"/>
        </w:tabs>
        <w:spacing w:line="276" w:lineRule="auto"/>
        <w:ind w:left="0" w:right="180"/>
        <w:jc w:val="left"/>
        <w:rPr>
          <w:szCs w:val="24"/>
          <w:lang w:val="ro-RO"/>
        </w:rPr>
      </w:pPr>
      <w:r w:rsidRPr="00A61753">
        <w:rPr>
          <w:b/>
          <w:szCs w:val="24"/>
          <w:lang w:val="ro-RO"/>
        </w:rPr>
        <w:t>(3)</w:t>
      </w:r>
      <w:r w:rsidR="00ED64E3" w:rsidRPr="00337CC5">
        <w:rPr>
          <w:szCs w:val="24"/>
          <w:lang w:val="ro-RO"/>
        </w:rPr>
        <w:t>În situaţia când avizul de legalitate al secretarului comunei asupra proiectului de hotărâre este dat cu obiecţii, se va da obligatoriu cuvântul aces</w:t>
      </w:r>
      <w:r>
        <w:rPr>
          <w:szCs w:val="24"/>
          <w:lang w:val="ro-RO"/>
        </w:rPr>
        <w:t>tuia pentru a motiva obiecţiile</w:t>
      </w:r>
    </w:p>
    <w:p w:rsidR="001C17AD" w:rsidRDefault="001C17AD" w:rsidP="001C17AD">
      <w:pPr>
        <w:tabs>
          <w:tab w:val="left" w:pos="9540"/>
          <w:tab w:val="left" w:pos="9630"/>
        </w:tabs>
        <w:spacing w:line="276" w:lineRule="auto"/>
        <w:ind w:left="0" w:right="180"/>
        <w:jc w:val="left"/>
        <w:rPr>
          <w:szCs w:val="24"/>
          <w:lang w:val="ro-RO"/>
        </w:rPr>
      </w:pPr>
      <w:r w:rsidRPr="00A61753">
        <w:rPr>
          <w:b/>
          <w:szCs w:val="24"/>
          <w:lang w:val="ro-RO"/>
        </w:rPr>
        <w:t>(4)</w:t>
      </w:r>
      <w:r w:rsidR="00ED64E3" w:rsidRPr="00337CC5">
        <w:rPr>
          <w:szCs w:val="24"/>
          <w:lang w:val="ro-RO"/>
        </w:rPr>
        <w:t>Dezbaterile proiectului de hotărâre pot fi generale sau pe articole.</w:t>
      </w:r>
    </w:p>
    <w:p w:rsidR="00ED64E3" w:rsidRPr="001C17AD" w:rsidRDefault="001C17AD" w:rsidP="001C17AD">
      <w:pPr>
        <w:tabs>
          <w:tab w:val="left" w:pos="9540"/>
          <w:tab w:val="left" w:pos="9630"/>
        </w:tabs>
        <w:spacing w:line="276" w:lineRule="auto"/>
        <w:ind w:left="0" w:right="180"/>
        <w:jc w:val="left"/>
        <w:rPr>
          <w:szCs w:val="24"/>
          <w:lang w:val="ro-RO"/>
        </w:rPr>
      </w:pPr>
      <w:r w:rsidRPr="00A61753">
        <w:rPr>
          <w:b/>
          <w:szCs w:val="24"/>
          <w:lang w:val="ro-RO"/>
        </w:rPr>
        <w:t>(5)</w:t>
      </w:r>
      <w:r w:rsidR="00ED64E3" w:rsidRPr="00337CC5">
        <w:rPr>
          <w:szCs w:val="24"/>
          <w:lang w:val="ro-RO"/>
        </w:rPr>
        <w:t>Dacă prin raportul comisiei de specialitate se propune respingerea proiectului de hotărâre, după închiderea dezbaterii generale, preşedintele de şedinţă poate cere consiliului să se pronunţe prin vot.</w:t>
      </w:r>
    </w:p>
    <w:p w:rsidR="00966B8C" w:rsidRPr="00337CC5" w:rsidRDefault="001C17AD" w:rsidP="001C17AD">
      <w:pPr>
        <w:tabs>
          <w:tab w:val="left" w:pos="990"/>
          <w:tab w:val="left" w:pos="9540"/>
          <w:tab w:val="left" w:pos="9630"/>
        </w:tabs>
        <w:spacing w:after="0" w:line="276" w:lineRule="auto"/>
        <w:ind w:left="0" w:right="180" w:firstLine="0"/>
        <w:jc w:val="left"/>
        <w:rPr>
          <w:b/>
          <w:szCs w:val="24"/>
          <w:lang w:val="ro-RO"/>
        </w:rPr>
      </w:pPr>
      <w:r w:rsidRPr="00A61753">
        <w:rPr>
          <w:b/>
          <w:szCs w:val="24"/>
          <w:lang w:val="ro-RO"/>
        </w:rPr>
        <w:t>(6)</w:t>
      </w:r>
      <w:r w:rsidR="00ED64E3" w:rsidRPr="00337CC5">
        <w:rPr>
          <w:szCs w:val="24"/>
          <w:lang w:val="ro-RO"/>
        </w:rPr>
        <w:t>Consiliul local trece la dezbaterea pe articole a proiectului de hotărâre sau a propunerilor cu modificările făcute de comisii potrivit avizului comisiei de specialitate.</w:t>
      </w:r>
    </w:p>
    <w:p w:rsidR="00ED64E3" w:rsidRPr="00337CC5" w:rsidRDefault="001C17AD" w:rsidP="001C17AD">
      <w:pPr>
        <w:tabs>
          <w:tab w:val="left" w:pos="341"/>
          <w:tab w:val="left" w:pos="990"/>
          <w:tab w:val="left" w:pos="9540"/>
          <w:tab w:val="left" w:pos="9630"/>
        </w:tabs>
        <w:spacing w:after="0" w:line="276" w:lineRule="auto"/>
        <w:ind w:left="0" w:right="180" w:firstLine="0"/>
        <w:jc w:val="left"/>
        <w:rPr>
          <w:b/>
          <w:szCs w:val="24"/>
          <w:lang w:val="ro-RO"/>
        </w:rPr>
      </w:pPr>
      <w:r w:rsidRPr="00A61753">
        <w:rPr>
          <w:b/>
          <w:szCs w:val="24"/>
          <w:lang w:val="ro-RO"/>
        </w:rPr>
        <w:t>(7)</w:t>
      </w:r>
      <w:r w:rsidR="00ED64E3" w:rsidRPr="00337CC5">
        <w:rPr>
          <w:szCs w:val="24"/>
          <w:lang w:val="ro-RO"/>
        </w:rPr>
        <w:t>La discutarea fiecărui articol consilierii pot lua cuvântul pentru a-şi exprima punctul de vedere.</w:t>
      </w:r>
    </w:p>
    <w:p w:rsidR="00ED64E3" w:rsidRPr="00337CC5" w:rsidRDefault="001C17AD" w:rsidP="001C17AD">
      <w:pPr>
        <w:tabs>
          <w:tab w:val="left" w:pos="332"/>
          <w:tab w:val="left" w:pos="1080"/>
          <w:tab w:val="left" w:pos="9540"/>
          <w:tab w:val="left" w:pos="9630"/>
        </w:tabs>
        <w:spacing w:after="0" w:line="276" w:lineRule="auto"/>
        <w:ind w:left="0" w:right="180" w:firstLine="0"/>
        <w:jc w:val="left"/>
        <w:rPr>
          <w:b/>
          <w:szCs w:val="24"/>
          <w:lang w:val="ro-RO"/>
        </w:rPr>
      </w:pPr>
      <w:r w:rsidRPr="00A61753">
        <w:rPr>
          <w:b/>
          <w:szCs w:val="24"/>
          <w:lang w:val="ro-RO"/>
        </w:rPr>
        <w:t>(8)</w:t>
      </w:r>
      <w:r w:rsidR="00ED64E3" w:rsidRPr="00337CC5">
        <w:rPr>
          <w:szCs w:val="24"/>
          <w:lang w:val="ro-RO"/>
        </w:rPr>
        <w:t>Preşedintele de ședință poate supune consiliului local spre aprobare sistarea discuţiilor la articolul dezbătut.</w:t>
      </w:r>
    </w:p>
    <w:p w:rsidR="00ED64E3" w:rsidRPr="00337CC5" w:rsidRDefault="001C17AD" w:rsidP="001C17AD">
      <w:pPr>
        <w:tabs>
          <w:tab w:val="left" w:pos="332"/>
          <w:tab w:val="left" w:pos="990"/>
          <w:tab w:val="left" w:pos="9540"/>
          <w:tab w:val="left" w:pos="9630"/>
        </w:tabs>
        <w:spacing w:after="0" w:line="276" w:lineRule="auto"/>
        <w:ind w:left="0" w:right="180" w:firstLine="0"/>
        <w:jc w:val="left"/>
        <w:rPr>
          <w:b/>
          <w:szCs w:val="24"/>
          <w:lang w:val="ro-RO"/>
        </w:rPr>
      </w:pPr>
      <w:r w:rsidRPr="00A61753">
        <w:rPr>
          <w:b/>
          <w:szCs w:val="24"/>
          <w:lang w:val="ro-RO"/>
        </w:rPr>
        <w:t>(9)</w:t>
      </w:r>
      <w:r w:rsidR="00ED64E3" w:rsidRPr="00337CC5">
        <w:rPr>
          <w:szCs w:val="24"/>
          <w:lang w:val="ro-RO"/>
        </w:rPr>
        <w:t>În cursul luărilor de cuvânt pot fi prezentate oral amendamente privind problemele de redactare sau alte aspecte mai puţin importante.</w:t>
      </w:r>
    </w:p>
    <w:p w:rsidR="00966B8C" w:rsidRPr="00337CC5" w:rsidRDefault="001C17AD" w:rsidP="001C17AD">
      <w:pPr>
        <w:tabs>
          <w:tab w:val="left" w:pos="441"/>
          <w:tab w:val="left" w:pos="1080"/>
          <w:tab w:val="left" w:pos="9540"/>
          <w:tab w:val="left" w:pos="9630"/>
        </w:tabs>
        <w:spacing w:after="0" w:line="276" w:lineRule="auto"/>
        <w:ind w:left="0" w:right="180" w:firstLine="0"/>
        <w:jc w:val="left"/>
        <w:rPr>
          <w:b/>
          <w:szCs w:val="24"/>
          <w:lang w:val="ro-RO"/>
        </w:rPr>
      </w:pPr>
      <w:r w:rsidRPr="00A61753">
        <w:rPr>
          <w:b/>
          <w:szCs w:val="24"/>
          <w:lang w:val="ro-RO"/>
        </w:rPr>
        <w:t>(10)</w:t>
      </w:r>
      <w:r w:rsidR="00ED64E3" w:rsidRPr="00337CC5">
        <w:rPr>
          <w:szCs w:val="24"/>
          <w:lang w:val="ro-RO"/>
        </w:rPr>
        <w:t>Discutarea articolelor începe cu amendamentele. În cursul dezbaterilor consilierilor, iniţiatorul sau grupurile de consilieri, pot propune amendamente scrise la modificările intervenite în urma examinării şi definitivării textului în comisii. Amendamentele trebuie să se refere la</w:t>
      </w:r>
      <w:r w:rsidR="00966B8C" w:rsidRPr="00337CC5">
        <w:rPr>
          <w:szCs w:val="24"/>
          <w:lang w:val="ro-RO"/>
        </w:rPr>
        <w:t xml:space="preserve"> conținutul unui singur articol.</w:t>
      </w:r>
    </w:p>
    <w:p w:rsidR="00ED64E3" w:rsidRPr="00337CC5" w:rsidRDefault="001C17AD" w:rsidP="001C17AD">
      <w:pPr>
        <w:tabs>
          <w:tab w:val="left" w:pos="441"/>
          <w:tab w:val="left" w:pos="1080"/>
          <w:tab w:val="left" w:pos="9540"/>
          <w:tab w:val="left" w:pos="9630"/>
        </w:tabs>
        <w:spacing w:after="0" w:line="276" w:lineRule="auto"/>
        <w:ind w:left="0" w:right="180" w:firstLine="0"/>
        <w:jc w:val="left"/>
        <w:rPr>
          <w:b/>
          <w:szCs w:val="24"/>
          <w:lang w:val="ro-RO"/>
        </w:rPr>
      </w:pPr>
      <w:r w:rsidRPr="00A61753">
        <w:rPr>
          <w:b/>
          <w:szCs w:val="24"/>
          <w:lang w:val="ro-RO"/>
        </w:rPr>
        <w:t>(11)</w:t>
      </w:r>
      <w:r w:rsidR="00ED64E3" w:rsidRPr="00337CC5">
        <w:rPr>
          <w:szCs w:val="24"/>
          <w:lang w:val="ro-RO"/>
        </w:rPr>
        <w:t>În cazul în care amendamentul are consecinţe importante asupra proiectului sau propunerii, preşedintele îl poate trimite spre avizare comisiilor abilitate, suspendând dezbaterile.</w:t>
      </w:r>
    </w:p>
    <w:p w:rsidR="00ED64E3" w:rsidRPr="00337CC5" w:rsidRDefault="00ED64E3" w:rsidP="001C17AD">
      <w:pPr>
        <w:tabs>
          <w:tab w:val="left" w:pos="9540"/>
          <w:tab w:val="left" w:pos="9630"/>
        </w:tabs>
        <w:spacing w:line="276" w:lineRule="auto"/>
        <w:ind w:left="0" w:right="180" w:firstLine="0"/>
        <w:jc w:val="left"/>
        <w:rPr>
          <w:szCs w:val="24"/>
          <w:lang w:val="ro-RO"/>
        </w:rPr>
      </w:pPr>
      <w:r w:rsidRPr="00337CC5">
        <w:rPr>
          <w:szCs w:val="24"/>
          <w:lang w:val="ro-RO"/>
        </w:rPr>
        <w:t>În acest caz, autorul amendamentelor are dreptul de a fi ascultat în cadrul comisiilor. Acelaşi drept îl are şi iniţiatorul.</w:t>
      </w:r>
    </w:p>
    <w:p w:rsidR="00ED64E3" w:rsidRPr="00337CC5" w:rsidRDefault="001C17AD" w:rsidP="001C17AD">
      <w:pPr>
        <w:tabs>
          <w:tab w:val="left" w:pos="0"/>
          <w:tab w:val="left" w:pos="1080"/>
          <w:tab w:val="left" w:pos="9540"/>
          <w:tab w:val="left" w:pos="9630"/>
        </w:tabs>
        <w:spacing w:after="0" w:line="276" w:lineRule="auto"/>
        <w:ind w:left="0" w:right="180" w:firstLine="0"/>
        <w:jc w:val="left"/>
        <w:rPr>
          <w:b/>
          <w:szCs w:val="24"/>
          <w:lang w:val="ro-RO"/>
        </w:rPr>
      </w:pPr>
      <w:r w:rsidRPr="00A61753">
        <w:rPr>
          <w:b/>
          <w:szCs w:val="24"/>
          <w:lang w:val="ro-RO"/>
        </w:rPr>
        <w:t>(12)</w:t>
      </w:r>
      <w:r w:rsidR="00ED64E3" w:rsidRPr="00337CC5">
        <w:rPr>
          <w:szCs w:val="24"/>
          <w:lang w:val="ro-RO"/>
        </w:rPr>
        <w:t>Discutarea amendamentelor începe cu cele prin care se propune suprimarea unora din textele cuprinse in articolul supus dezbaterii, şi după aceea cu cele privind modificarea sau completarea</w:t>
      </w:r>
      <w:r w:rsidR="00ED64E3" w:rsidRPr="00337CC5">
        <w:rPr>
          <w:b/>
          <w:szCs w:val="24"/>
          <w:lang w:val="ro-RO"/>
        </w:rPr>
        <w:t xml:space="preserve"> </w:t>
      </w:r>
      <w:r w:rsidR="00ED64E3" w:rsidRPr="00337CC5">
        <w:rPr>
          <w:szCs w:val="24"/>
          <w:lang w:val="ro-RO"/>
        </w:rPr>
        <w:t>acestuia. Consiliul local se va pronunța asupra fiecărui amendament, afară de cazul în care adoptarea unora exclude acceptarea</w:t>
      </w:r>
      <w:bookmarkStart w:id="8" w:name="page10"/>
      <w:bookmarkEnd w:id="8"/>
      <w:r w:rsidR="00ED64E3" w:rsidRPr="00337CC5">
        <w:rPr>
          <w:szCs w:val="24"/>
          <w:lang w:val="ro-RO"/>
        </w:rPr>
        <w:t xml:space="preserve"> celorlalte.</w:t>
      </w:r>
    </w:p>
    <w:p w:rsidR="00ED64E3" w:rsidRPr="00337CC5" w:rsidRDefault="001C17AD" w:rsidP="001C17AD">
      <w:pPr>
        <w:tabs>
          <w:tab w:val="left" w:pos="450"/>
          <w:tab w:val="left" w:pos="540"/>
          <w:tab w:val="left" w:pos="9540"/>
          <w:tab w:val="left" w:pos="9630"/>
        </w:tabs>
        <w:spacing w:line="276" w:lineRule="auto"/>
        <w:ind w:left="0" w:right="180"/>
        <w:jc w:val="left"/>
        <w:rPr>
          <w:szCs w:val="24"/>
          <w:lang w:val="ro-RO"/>
        </w:rPr>
      </w:pPr>
      <w:r>
        <w:rPr>
          <w:b/>
          <w:szCs w:val="24"/>
          <w:lang w:val="ro-RO"/>
        </w:rPr>
        <w:t xml:space="preserve">     </w:t>
      </w:r>
      <w:r w:rsidR="00ED64E3" w:rsidRPr="00337CC5">
        <w:rPr>
          <w:b/>
          <w:szCs w:val="24"/>
          <w:lang w:val="ro-RO"/>
        </w:rPr>
        <w:t xml:space="preserve"> Art. 32. - (1) </w:t>
      </w:r>
      <w:r w:rsidR="00ED64E3" w:rsidRPr="00337CC5">
        <w:rPr>
          <w:szCs w:val="24"/>
          <w:lang w:val="ro-RO"/>
        </w:rPr>
        <w:t>Proiectelor de hotărâri cărora li s-au adus modificări de fond ca urmare a discutării şi aprobării</w:t>
      </w:r>
      <w:r w:rsidR="00ED64E3" w:rsidRPr="00337CC5">
        <w:rPr>
          <w:b/>
          <w:szCs w:val="24"/>
          <w:lang w:val="ro-RO"/>
        </w:rPr>
        <w:t xml:space="preserve"> </w:t>
      </w:r>
      <w:r w:rsidR="00ED64E3" w:rsidRPr="00337CC5">
        <w:rPr>
          <w:szCs w:val="24"/>
          <w:lang w:val="ro-RO"/>
        </w:rPr>
        <w:t>lor în şedinţa consiliului local, vor fi supuse unei noi avizări a secretarului general al comunei.</w:t>
      </w:r>
    </w:p>
    <w:p w:rsidR="00ED64E3" w:rsidRPr="00337CC5" w:rsidRDefault="00ED64E3" w:rsidP="00380AD0">
      <w:pPr>
        <w:pStyle w:val="ListParagraph"/>
        <w:numPr>
          <w:ilvl w:val="0"/>
          <w:numId w:val="16"/>
        </w:numPr>
        <w:tabs>
          <w:tab w:val="left" w:pos="332"/>
          <w:tab w:val="left" w:pos="9540"/>
          <w:tab w:val="left" w:pos="9630"/>
        </w:tabs>
        <w:spacing w:after="0" w:line="276" w:lineRule="auto"/>
        <w:ind w:right="180"/>
        <w:jc w:val="left"/>
        <w:rPr>
          <w:b/>
          <w:szCs w:val="24"/>
          <w:lang w:val="ro-RO"/>
        </w:rPr>
      </w:pPr>
      <w:r w:rsidRPr="00337CC5">
        <w:rPr>
          <w:szCs w:val="24"/>
          <w:lang w:val="ro-RO"/>
        </w:rPr>
        <w:t xml:space="preserve">În cazul în care, ca urmare a noii avizări de către secretarul general al comunei este necesară operarea unor modificări de fond, ori avizul este negativ, proiectul de hotărâre va fi repus, în mod obligatoriu, pe </w:t>
      </w:r>
      <w:r w:rsidR="0038077C">
        <w:rPr>
          <w:szCs w:val="24"/>
          <w:lang w:val="ro-RO"/>
        </w:rPr>
        <w:t xml:space="preserve">următoarea </w:t>
      </w:r>
      <w:r w:rsidR="00C92607">
        <w:rPr>
          <w:szCs w:val="24"/>
          <w:lang w:val="ro-RO"/>
        </w:rPr>
        <w:t>ord</w:t>
      </w:r>
      <w:r w:rsidRPr="00337CC5">
        <w:rPr>
          <w:szCs w:val="24"/>
          <w:lang w:val="ro-RO"/>
        </w:rPr>
        <w:t xml:space="preserve"> de zi a şedinţei consiliului local.</w:t>
      </w:r>
    </w:p>
    <w:p w:rsidR="00ED64E3" w:rsidRPr="00337CC5" w:rsidRDefault="00002B3D" w:rsidP="00337CC5">
      <w:pPr>
        <w:tabs>
          <w:tab w:val="left" w:pos="332"/>
          <w:tab w:val="left" w:pos="9540"/>
          <w:tab w:val="left" w:pos="9630"/>
        </w:tabs>
        <w:spacing w:after="0" w:line="276" w:lineRule="auto"/>
        <w:ind w:left="0" w:right="180" w:firstLine="0"/>
        <w:jc w:val="left"/>
        <w:rPr>
          <w:b/>
          <w:szCs w:val="24"/>
          <w:lang w:val="ro-RO"/>
        </w:rPr>
      </w:pPr>
      <w:r w:rsidRPr="00337CC5">
        <w:rPr>
          <w:szCs w:val="24"/>
          <w:lang w:val="ro-RO"/>
        </w:rPr>
        <w:t>(3)</w:t>
      </w:r>
      <w:r w:rsidR="00ED64E3" w:rsidRPr="00337CC5">
        <w:rPr>
          <w:szCs w:val="24"/>
          <w:lang w:val="ro-RO"/>
        </w:rPr>
        <w:t>În situaţiile prevăzute la alin.(1) şi (2) avizul secretarului general al comunei va fi precedat de un nou aviz al comisiei de specialitate şi un nou raport al compartimentului de resort.</w:t>
      </w:r>
    </w:p>
    <w:p w:rsidR="00ED64E3" w:rsidRPr="00337CC5" w:rsidRDefault="00ED64E3" w:rsidP="00337CC5">
      <w:pPr>
        <w:tabs>
          <w:tab w:val="left" w:pos="9540"/>
          <w:tab w:val="left" w:pos="9630"/>
        </w:tabs>
        <w:spacing w:line="276" w:lineRule="auto"/>
        <w:ind w:left="0" w:right="180"/>
        <w:jc w:val="left"/>
        <w:rPr>
          <w:szCs w:val="24"/>
          <w:lang w:val="ro-RO"/>
        </w:rPr>
      </w:pPr>
      <w:r w:rsidRPr="00337CC5">
        <w:rPr>
          <w:b/>
          <w:szCs w:val="24"/>
          <w:lang w:val="ro-RO"/>
        </w:rPr>
        <w:t xml:space="preserve">           Art. 33. - (1) </w:t>
      </w:r>
      <w:r w:rsidRPr="00337CC5">
        <w:rPr>
          <w:szCs w:val="24"/>
          <w:lang w:val="ro-RO"/>
        </w:rPr>
        <w:t>După închiderea dezbaterilor generale şi pe articole se supune votului fiecare articol în parte şi</w:t>
      </w:r>
      <w:r w:rsidRPr="00337CC5">
        <w:rPr>
          <w:b/>
          <w:szCs w:val="24"/>
          <w:lang w:val="ro-RO"/>
        </w:rPr>
        <w:t xml:space="preserve"> </w:t>
      </w:r>
      <w:r w:rsidRPr="00337CC5">
        <w:rPr>
          <w:szCs w:val="24"/>
          <w:lang w:val="ro-RO"/>
        </w:rPr>
        <w:t>proiectul de hotărâre în ansamblul său.</w:t>
      </w:r>
    </w:p>
    <w:p w:rsidR="00ED64E3" w:rsidRPr="00337CC5" w:rsidRDefault="00ED64E3" w:rsidP="00380AD0">
      <w:pPr>
        <w:numPr>
          <w:ilvl w:val="0"/>
          <w:numId w:val="17"/>
        </w:numPr>
        <w:tabs>
          <w:tab w:val="left" w:pos="332"/>
          <w:tab w:val="left" w:pos="9540"/>
          <w:tab w:val="left" w:pos="9630"/>
        </w:tabs>
        <w:spacing w:after="0" w:line="276" w:lineRule="auto"/>
        <w:ind w:right="180" w:hanging="1"/>
        <w:jc w:val="left"/>
        <w:rPr>
          <w:b/>
          <w:szCs w:val="24"/>
          <w:lang w:val="ro-RO"/>
        </w:rPr>
      </w:pPr>
      <w:r w:rsidRPr="00337CC5">
        <w:rPr>
          <w:szCs w:val="24"/>
          <w:lang w:val="ro-RO"/>
        </w:rPr>
        <w:t>Înaintea închiderii dezbaterilor, iniţiatorul proiectului de hotărâre poate cere, motivat, retragerea sau amânarea proiectului de pe ordinea de zi.</w:t>
      </w:r>
    </w:p>
    <w:p w:rsidR="00ED64E3" w:rsidRPr="00337CC5" w:rsidRDefault="00ED64E3" w:rsidP="00337CC5">
      <w:pPr>
        <w:tabs>
          <w:tab w:val="left" w:pos="9540"/>
          <w:tab w:val="left" w:pos="9630"/>
        </w:tabs>
        <w:spacing w:line="276" w:lineRule="auto"/>
        <w:ind w:left="0" w:right="180"/>
        <w:jc w:val="left"/>
        <w:rPr>
          <w:szCs w:val="24"/>
          <w:lang w:val="ro-RO"/>
        </w:rPr>
      </w:pPr>
      <w:r w:rsidRPr="00337CC5">
        <w:rPr>
          <w:b/>
          <w:szCs w:val="24"/>
          <w:lang w:val="ro-RO"/>
        </w:rPr>
        <w:t xml:space="preserve">        Art. 34. - (1) </w:t>
      </w:r>
      <w:r w:rsidRPr="00337CC5">
        <w:rPr>
          <w:szCs w:val="24"/>
          <w:lang w:val="ro-RO"/>
        </w:rPr>
        <w:t>Dezbaterile din cadrul şedinţelor consiliului local, precum şi modul în care şi-a exercitat votul</w:t>
      </w:r>
      <w:r w:rsidRPr="00337CC5">
        <w:rPr>
          <w:b/>
          <w:szCs w:val="24"/>
          <w:lang w:val="ro-RO"/>
        </w:rPr>
        <w:t xml:space="preserve"> </w:t>
      </w:r>
      <w:r w:rsidRPr="00337CC5">
        <w:rPr>
          <w:szCs w:val="24"/>
          <w:lang w:val="ro-RO"/>
        </w:rPr>
        <w:t>fiecare consilier local se consemnează într-un proces-verbal, semnat de preşedintele de şedinţă şi secretarul general al comunei, care îşi asumă, prin semnătură, responsabilitatea veridicităţii celor consemnate.</w:t>
      </w:r>
    </w:p>
    <w:p w:rsidR="00ED64E3" w:rsidRPr="00337CC5" w:rsidRDefault="00ED64E3" w:rsidP="00380AD0">
      <w:pPr>
        <w:numPr>
          <w:ilvl w:val="0"/>
          <w:numId w:val="18"/>
        </w:numPr>
        <w:tabs>
          <w:tab w:val="left" w:pos="332"/>
          <w:tab w:val="left" w:pos="9540"/>
          <w:tab w:val="left" w:pos="9630"/>
        </w:tabs>
        <w:spacing w:after="0" w:line="276" w:lineRule="auto"/>
        <w:ind w:right="180" w:hanging="1"/>
        <w:jc w:val="left"/>
        <w:rPr>
          <w:b/>
          <w:szCs w:val="24"/>
          <w:lang w:val="ro-RO"/>
        </w:rPr>
      </w:pPr>
      <w:r w:rsidRPr="00337CC5">
        <w:rPr>
          <w:szCs w:val="24"/>
          <w:lang w:val="ro-RO"/>
        </w:rPr>
        <w:t>La începutul fiecărei şedinţe de consiliu local se supune spre aprobare procesul-verbal al şedinţei anterioare, consilierii locali având dreptul să conteste conţinutul procesului-verbal şi să ceară menţionarea exactă a opiniilor exprimate în şedinţa anterioară.</w:t>
      </w:r>
    </w:p>
    <w:p w:rsidR="00ED64E3" w:rsidRPr="00337CC5" w:rsidRDefault="00ED64E3" w:rsidP="00337CC5">
      <w:pPr>
        <w:tabs>
          <w:tab w:val="left" w:pos="9540"/>
          <w:tab w:val="left" w:pos="9630"/>
        </w:tabs>
        <w:spacing w:line="276" w:lineRule="auto"/>
        <w:ind w:left="0" w:right="180"/>
        <w:jc w:val="left"/>
        <w:rPr>
          <w:b/>
          <w:szCs w:val="24"/>
          <w:lang w:val="ro-RO"/>
        </w:rPr>
      </w:pPr>
    </w:p>
    <w:p w:rsidR="00ED64E3" w:rsidRPr="00337CC5" w:rsidRDefault="00ED64E3" w:rsidP="00380AD0">
      <w:pPr>
        <w:numPr>
          <w:ilvl w:val="0"/>
          <w:numId w:val="18"/>
        </w:numPr>
        <w:tabs>
          <w:tab w:val="left" w:pos="332"/>
          <w:tab w:val="left" w:pos="9540"/>
          <w:tab w:val="left" w:pos="9630"/>
        </w:tabs>
        <w:spacing w:after="0" w:line="276" w:lineRule="auto"/>
        <w:ind w:right="180" w:hanging="1"/>
        <w:jc w:val="left"/>
        <w:rPr>
          <w:b/>
          <w:szCs w:val="24"/>
          <w:lang w:val="ro-RO"/>
        </w:rPr>
      </w:pPr>
      <w:r w:rsidRPr="00337CC5">
        <w:rPr>
          <w:szCs w:val="24"/>
          <w:lang w:val="ro-RO"/>
        </w:rPr>
        <w:lastRenderedPageBreak/>
        <w:t>Procesul-verbal şi documentele care au fost dezbătute în şedinţă se depun într-un dosar special al şedinţei respective, care va fi numerotat, semnat şi sigilat de preşedintele de şedinţă şi de secretarul general al comunei, după aprobarea procesului-verbal.</w:t>
      </w:r>
    </w:p>
    <w:p w:rsidR="00ED64E3" w:rsidRPr="00337CC5" w:rsidRDefault="00ED64E3" w:rsidP="00380AD0">
      <w:pPr>
        <w:numPr>
          <w:ilvl w:val="0"/>
          <w:numId w:val="18"/>
        </w:numPr>
        <w:tabs>
          <w:tab w:val="left" w:pos="332"/>
          <w:tab w:val="left" w:pos="9540"/>
          <w:tab w:val="left" w:pos="9630"/>
        </w:tabs>
        <w:spacing w:after="0" w:line="276" w:lineRule="auto"/>
        <w:ind w:right="180" w:hanging="1"/>
        <w:jc w:val="left"/>
        <w:rPr>
          <w:b/>
          <w:szCs w:val="24"/>
          <w:lang w:val="ro-RO"/>
        </w:rPr>
      </w:pPr>
      <w:r w:rsidRPr="00337CC5">
        <w:rPr>
          <w:szCs w:val="24"/>
          <w:lang w:val="ro-RO"/>
        </w:rPr>
        <w:t>O copie a procesului-verbal se va afișa la sediul primăriei şi, după caz, pe pagina de internet, prin grija secretarului general al comunei.</w:t>
      </w:r>
    </w:p>
    <w:p w:rsidR="00ED64E3" w:rsidRPr="00337CC5" w:rsidRDefault="00ED64E3" w:rsidP="00337CC5">
      <w:pPr>
        <w:tabs>
          <w:tab w:val="left" w:pos="9540"/>
          <w:tab w:val="left" w:pos="9630"/>
        </w:tabs>
        <w:spacing w:line="276" w:lineRule="auto"/>
        <w:ind w:left="0" w:right="180"/>
        <w:jc w:val="left"/>
        <w:rPr>
          <w:szCs w:val="24"/>
          <w:lang w:val="ro-RO"/>
        </w:rPr>
      </w:pPr>
      <w:r w:rsidRPr="00337CC5">
        <w:rPr>
          <w:b/>
          <w:szCs w:val="24"/>
          <w:lang w:val="ro-RO"/>
        </w:rPr>
        <w:t xml:space="preserve">         Art. 35. - </w:t>
      </w:r>
      <w:r w:rsidRPr="00337CC5">
        <w:rPr>
          <w:szCs w:val="24"/>
          <w:lang w:val="ro-RO"/>
        </w:rPr>
        <w:t>După semnarea hotărârilor adoptate în şedinţa ordinară a consiliului local, prin grija secretarului</w:t>
      </w:r>
      <w:r w:rsidRPr="00337CC5">
        <w:rPr>
          <w:b/>
          <w:szCs w:val="24"/>
          <w:lang w:val="ro-RO"/>
        </w:rPr>
        <w:t xml:space="preserve"> </w:t>
      </w:r>
      <w:r w:rsidRPr="00337CC5">
        <w:rPr>
          <w:szCs w:val="24"/>
          <w:lang w:val="ro-RO"/>
        </w:rPr>
        <w:t>general al comunei se va asigura:</w:t>
      </w:r>
    </w:p>
    <w:p w:rsidR="00ED64E3" w:rsidRPr="00337CC5" w:rsidRDefault="00ED64E3" w:rsidP="00380AD0">
      <w:pPr>
        <w:numPr>
          <w:ilvl w:val="0"/>
          <w:numId w:val="19"/>
        </w:numPr>
        <w:tabs>
          <w:tab w:val="left" w:pos="978"/>
          <w:tab w:val="left" w:pos="9540"/>
          <w:tab w:val="left" w:pos="9630"/>
        </w:tabs>
        <w:spacing w:after="0" w:line="276" w:lineRule="auto"/>
        <w:ind w:right="180" w:firstLine="359"/>
        <w:jc w:val="left"/>
        <w:rPr>
          <w:b/>
          <w:szCs w:val="24"/>
          <w:lang w:val="ro-RO"/>
        </w:rPr>
      </w:pPr>
      <w:r w:rsidRPr="00337CC5">
        <w:rPr>
          <w:szCs w:val="24"/>
          <w:lang w:val="ro-RO"/>
        </w:rPr>
        <w:t>înregistrarea şi numerotarea hotărârilor în registrul special de evidenţă în cadrul anului calendaristic;</w:t>
      </w:r>
    </w:p>
    <w:p w:rsidR="00ED64E3" w:rsidRPr="00337CC5" w:rsidRDefault="00ED64E3" w:rsidP="00380AD0">
      <w:pPr>
        <w:numPr>
          <w:ilvl w:val="0"/>
          <w:numId w:val="19"/>
        </w:numPr>
        <w:tabs>
          <w:tab w:val="left" w:pos="992"/>
          <w:tab w:val="left" w:pos="9540"/>
          <w:tab w:val="left" w:pos="9630"/>
        </w:tabs>
        <w:spacing w:after="0" w:line="276" w:lineRule="auto"/>
        <w:ind w:right="180" w:firstLine="359"/>
        <w:jc w:val="left"/>
        <w:rPr>
          <w:b/>
          <w:szCs w:val="24"/>
          <w:lang w:val="ro-RO"/>
        </w:rPr>
      </w:pPr>
      <w:r w:rsidRPr="00337CC5">
        <w:rPr>
          <w:szCs w:val="24"/>
          <w:lang w:val="ro-RO"/>
        </w:rPr>
        <w:t>comunicarea hotărârilor în cel mult 10 zile lucrătoare de la data adoptării, prefectului judeţului, pentru a-şi exercita atributul prevăzut la art.200, coroborat cu art.255 alin.(1) din  Ordonanța de urgență a Guvernului nr.57/2019 privind Codul administrativ.</w:t>
      </w:r>
    </w:p>
    <w:p w:rsidR="00ED64E3" w:rsidRPr="00337CC5" w:rsidRDefault="00ED64E3" w:rsidP="00337CC5">
      <w:pPr>
        <w:tabs>
          <w:tab w:val="left" w:pos="9540"/>
          <w:tab w:val="left" w:pos="9630"/>
        </w:tabs>
        <w:spacing w:line="276" w:lineRule="auto"/>
        <w:ind w:left="0" w:right="180"/>
        <w:jc w:val="left"/>
        <w:rPr>
          <w:szCs w:val="24"/>
          <w:lang w:val="ro-RO"/>
        </w:rPr>
      </w:pPr>
      <w:r w:rsidRPr="00337CC5">
        <w:rPr>
          <w:b/>
          <w:szCs w:val="24"/>
          <w:lang w:val="ro-RO"/>
        </w:rPr>
        <w:t xml:space="preserve">        Art. 36. - </w:t>
      </w:r>
      <w:r w:rsidRPr="00337CC5">
        <w:rPr>
          <w:szCs w:val="24"/>
          <w:lang w:val="ro-RO"/>
        </w:rPr>
        <w:t>În termen de 5 zile de la data comunicării oficiale către prefect, secretarul comunei va asigura,</w:t>
      </w:r>
      <w:r w:rsidRPr="00337CC5">
        <w:rPr>
          <w:b/>
          <w:szCs w:val="24"/>
          <w:lang w:val="ro-RO"/>
        </w:rPr>
        <w:t xml:space="preserve"> </w:t>
      </w:r>
      <w:r w:rsidRPr="00337CC5">
        <w:rPr>
          <w:szCs w:val="24"/>
          <w:lang w:val="ro-RO"/>
        </w:rPr>
        <w:t>după caz :</w:t>
      </w:r>
    </w:p>
    <w:p w:rsidR="00631796" w:rsidRPr="00337CC5" w:rsidRDefault="00631796" w:rsidP="00380AD0">
      <w:pPr>
        <w:numPr>
          <w:ilvl w:val="0"/>
          <w:numId w:val="20"/>
        </w:numPr>
        <w:tabs>
          <w:tab w:val="left" w:pos="992"/>
          <w:tab w:val="left" w:pos="9540"/>
          <w:tab w:val="left" w:pos="9630"/>
        </w:tabs>
        <w:spacing w:after="0" w:line="276" w:lineRule="auto"/>
        <w:ind w:right="180" w:hanging="261"/>
        <w:jc w:val="left"/>
        <w:rPr>
          <w:b/>
          <w:szCs w:val="24"/>
          <w:lang w:val="ro-RO"/>
        </w:rPr>
      </w:pPr>
      <w:r w:rsidRPr="00337CC5">
        <w:rPr>
          <w:szCs w:val="24"/>
          <w:lang w:val="ro-RO"/>
        </w:rPr>
        <w:t>aducerea</w:t>
      </w:r>
      <w:r w:rsidR="00ED64E3" w:rsidRPr="00337CC5">
        <w:rPr>
          <w:szCs w:val="24"/>
          <w:lang w:val="ro-RO"/>
        </w:rPr>
        <w:t xml:space="preserve"> la cunoştinţă publică a hotărârilor cu caracter normativ;</w:t>
      </w:r>
    </w:p>
    <w:p w:rsidR="00631796" w:rsidRPr="00337CC5" w:rsidRDefault="00ED64E3" w:rsidP="00380AD0">
      <w:pPr>
        <w:numPr>
          <w:ilvl w:val="0"/>
          <w:numId w:val="20"/>
        </w:numPr>
        <w:tabs>
          <w:tab w:val="left" w:pos="992"/>
          <w:tab w:val="left" w:pos="9540"/>
          <w:tab w:val="left" w:pos="9630"/>
        </w:tabs>
        <w:spacing w:after="0" w:line="276" w:lineRule="auto"/>
        <w:ind w:right="180" w:hanging="261"/>
        <w:jc w:val="left"/>
        <w:rPr>
          <w:b/>
          <w:szCs w:val="24"/>
          <w:lang w:val="ro-RO"/>
        </w:rPr>
      </w:pPr>
      <w:r w:rsidRPr="00337CC5">
        <w:rPr>
          <w:szCs w:val="24"/>
          <w:lang w:val="ro-RO"/>
        </w:rPr>
        <w:t>transmiterea hotărârilor la instituţiile şi/sau autorităţile interesate ori obligate a asigura aducerea la îndeplinire, dacă pentru acestea nu s-a cerut de către prefect reanalizarea lor;</w:t>
      </w:r>
    </w:p>
    <w:p w:rsidR="00ED64E3" w:rsidRPr="00337CC5" w:rsidRDefault="00ED64E3" w:rsidP="00380AD0">
      <w:pPr>
        <w:numPr>
          <w:ilvl w:val="0"/>
          <w:numId w:val="20"/>
        </w:numPr>
        <w:tabs>
          <w:tab w:val="left" w:pos="992"/>
          <w:tab w:val="left" w:pos="9540"/>
          <w:tab w:val="left" w:pos="9630"/>
        </w:tabs>
        <w:spacing w:after="0" w:line="276" w:lineRule="auto"/>
        <w:ind w:right="180" w:hanging="261"/>
        <w:jc w:val="left"/>
        <w:rPr>
          <w:b/>
          <w:szCs w:val="24"/>
          <w:lang w:val="ro-RO"/>
        </w:rPr>
      </w:pPr>
      <w:r w:rsidRPr="00337CC5">
        <w:rPr>
          <w:szCs w:val="24"/>
          <w:lang w:val="ro-RO"/>
        </w:rPr>
        <w:t>prezentarea în şedinţa ordinară a consiliului local a hotărârilor pentru care s-a cerut reanalizarea, în vederea modificării sau revocării. Consiliul local se va pronunţa prin hotărâre, potrivit metodologiei din prezentul regulament.</w:t>
      </w:r>
    </w:p>
    <w:p w:rsidR="00ED64E3" w:rsidRPr="00337CC5" w:rsidRDefault="00ED64E3" w:rsidP="00337CC5">
      <w:pPr>
        <w:tabs>
          <w:tab w:val="left" w:pos="9540"/>
          <w:tab w:val="left" w:pos="9630"/>
        </w:tabs>
        <w:spacing w:line="276" w:lineRule="auto"/>
        <w:ind w:left="0" w:right="180"/>
        <w:jc w:val="left"/>
        <w:rPr>
          <w:szCs w:val="24"/>
          <w:lang w:val="ro-RO"/>
        </w:rPr>
      </w:pPr>
      <w:r w:rsidRPr="00337CC5">
        <w:rPr>
          <w:b/>
          <w:szCs w:val="24"/>
          <w:lang w:val="ro-RO"/>
        </w:rPr>
        <w:t xml:space="preserve">         Art. 37. - </w:t>
      </w:r>
      <w:r w:rsidRPr="00337CC5">
        <w:rPr>
          <w:szCs w:val="24"/>
          <w:lang w:val="ro-RO"/>
        </w:rPr>
        <w:t>Aducerea la cunoştinţa publică a hotărârilor cu caracter normativ, însoţite de Referatele de</w:t>
      </w:r>
      <w:r w:rsidRPr="00337CC5">
        <w:rPr>
          <w:b/>
          <w:szCs w:val="24"/>
          <w:lang w:val="ro-RO"/>
        </w:rPr>
        <w:t xml:space="preserve"> </w:t>
      </w:r>
      <w:r w:rsidRPr="00337CC5">
        <w:rPr>
          <w:szCs w:val="24"/>
          <w:lang w:val="ro-RO"/>
        </w:rPr>
        <w:t>aprobare, se face, prin publicarea acestora pe site-ul primăriei, cu respectarea dispoziţiilor art.197 din Ordonanța de urgență a Guvernului nr.57/2019 privind Codul administrativ.</w:t>
      </w:r>
    </w:p>
    <w:p w:rsidR="00ED64E3" w:rsidRPr="00337CC5" w:rsidRDefault="00ED64E3" w:rsidP="00337CC5">
      <w:pPr>
        <w:tabs>
          <w:tab w:val="left" w:pos="9540"/>
          <w:tab w:val="left" w:pos="9630"/>
        </w:tabs>
        <w:spacing w:line="276" w:lineRule="auto"/>
        <w:ind w:left="0" w:right="180"/>
        <w:jc w:val="left"/>
        <w:rPr>
          <w:szCs w:val="24"/>
          <w:lang w:val="ro-RO"/>
        </w:rPr>
      </w:pPr>
      <w:r w:rsidRPr="00337CC5">
        <w:rPr>
          <w:b/>
          <w:szCs w:val="24"/>
          <w:lang w:val="ro-RO"/>
        </w:rPr>
        <w:t xml:space="preserve">          Art. 38. - (1) </w:t>
      </w:r>
      <w:r w:rsidRPr="00337CC5">
        <w:rPr>
          <w:szCs w:val="24"/>
          <w:lang w:val="ro-RO"/>
        </w:rPr>
        <w:t>După intrarea în vigoare a hotărârilor consiliului local, acestea pot fi supuse modificării,</w:t>
      </w:r>
      <w:r w:rsidRPr="00337CC5">
        <w:rPr>
          <w:b/>
          <w:szCs w:val="24"/>
          <w:lang w:val="ro-RO"/>
        </w:rPr>
        <w:t xml:space="preserve"> </w:t>
      </w:r>
      <w:r w:rsidRPr="00337CC5">
        <w:rPr>
          <w:szCs w:val="24"/>
          <w:lang w:val="ro-RO"/>
        </w:rPr>
        <w:t>completării, revocării/încetării aplicabilităţii, abrogării, suspendării şi republicării sau altele asemenea, cu respectarea prevederilor Legii nr.24/2000, republicată, cu modificările şi completările ulterioare.</w:t>
      </w:r>
    </w:p>
    <w:p w:rsidR="00ED64E3" w:rsidRPr="00337CC5" w:rsidRDefault="00ED64E3" w:rsidP="00380AD0">
      <w:pPr>
        <w:numPr>
          <w:ilvl w:val="0"/>
          <w:numId w:val="21"/>
        </w:numPr>
        <w:tabs>
          <w:tab w:val="left" w:pos="332"/>
          <w:tab w:val="left" w:pos="9540"/>
          <w:tab w:val="left" w:pos="9630"/>
        </w:tabs>
        <w:spacing w:after="0" w:line="276" w:lineRule="auto"/>
        <w:ind w:right="180" w:hanging="1"/>
        <w:jc w:val="left"/>
        <w:rPr>
          <w:szCs w:val="24"/>
          <w:lang w:val="ro-RO"/>
        </w:rPr>
      </w:pPr>
      <w:r w:rsidRPr="00337CC5">
        <w:rPr>
          <w:szCs w:val="24"/>
          <w:lang w:val="ro-RO"/>
        </w:rPr>
        <w:t>În cazul când se va interveni asupra unei hotărâri, printr-unul din procedeele prevăzute la alin.(1) aceasta se va putea face numai pe baza unei hotărâri a consiliului local şi cu respectarea termenului stabilit în acest scop sau din proprie iniţiativă, cu respectarea regulilor prevăzute în de Legea nr.24/2000, rerepublicată, cu</w:t>
      </w:r>
      <w:bookmarkStart w:id="9" w:name="page11"/>
      <w:bookmarkEnd w:id="9"/>
      <w:r w:rsidRPr="00337CC5">
        <w:rPr>
          <w:szCs w:val="24"/>
          <w:lang w:val="ro-RO"/>
        </w:rPr>
        <w:t xml:space="preserve"> modificările şi completările ulterioare.</w:t>
      </w:r>
    </w:p>
    <w:p w:rsidR="00ED64E3" w:rsidRPr="00337CC5" w:rsidRDefault="00ED64E3" w:rsidP="00380AD0">
      <w:pPr>
        <w:numPr>
          <w:ilvl w:val="0"/>
          <w:numId w:val="22"/>
        </w:numPr>
        <w:tabs>
          <w:tab w:val="left" w:pos="332"/>
          <w:tab w:val="left" w:pos="9540"/>
          <w:tab w:val="left" w:pos="9630"/>
        </w:tabs>
        <w:spacing w:after="0" w:line="276" w:lineRule="auto"/>
        <w:ind w:right="180" w:hanging="1"/>
        <w:jc w:val="left"/>
        <w:rPr>
          <w:b/>
          <w:szCs w:val="24"/>
          <w:lang w:val="ro-RO"/>
        </w:rPr>
      </w:pPr>
      <w:r w:rsidRPr="00337CC5">
        <w:rPr>
          <w:szCs w:val="24"/>
          <w:lang w:val="ro-RO"/>
        </w:rPr>
        <w:t>Orice intervenţie asupra unei hotărâri a consiliului local făcută în condiţiile prevăzute la alin.(l) şi (2) se va face tot printr-o hotărâre a consiliului local.</w:t>
      </w:r>
    </w:p>
    <w:p w:rsidR="00631796" w:rsidRPr="00337CC5" w:rsidRDefault="00631796" w:rsidP="00337CC5">
      <w:pPr>
        <w:tabs>
          <w:tab w:val="left" w:pos="332"/>
          <w:tab w:val="left" w:pos="9540"/>
          <w:tab w:val="left" w:pos="9630"/>
        </w:tabs>
        <w:spacing w:after="0" w:line="276" w:lineRule="auto"/>
        <w:ind w:left="0" w:right="180" w:firstLine="0"/>
        <w:jc w:val="left"/>
        <w:rPr>
          <w:b/>
          <w:szCs w:val="24"/>
          <w:lang w:val="ro-RO"/>
        </w:rPr>
      </w:pPr>
    </w:p>
    <w:p w:rsidR="00ED64E3" w:rsidRPr="00337CC5" w:rsidRDefault="00ED64E3" w:rsidP="00337CC5">
      <w:pPr>
        <w:tabs>
          <w:tab w:val="left" w:pos="9540"/>
          <w:tab w:val="left" w:pos="9630"/>
        </w:tabs>
        <w:spacing w:line="276" w:lineRule="auto"/>
        <w:ind w:left="0" w:right="180"/>
        <w:jc w:val="left"/>
        <w:rPr>
          <w:b/>
          <w:color w:val="auto"/>
          <w:szCs w:val="24"/>
          <w:lang w:val="ro-RO"/>
        </w:rPr>
      </w:pPr>
      <w:r w:rsidRPr="00337CC5">
        <w:rPr>
          <w:b/>
          <w:szCs w:val="24"/>
          <w:lang w:val="ro-RO"/>
        </w:rPr>
        <w:t>Capitolul 5 -  DISPOZIȚII FINALE</w:t>
      </w:r>
    </w:p>
    <w:p w:rsidR="00ED64E3" w:rsidRPr="00337CC5" w:rsidRDefault="00ED64E3" w:rsidP="00337CC5">
      <w:pPr>
        <w:tabs>
          <w:tab w:val="left" w:pos="9540"/>
          <w:tab w:val="left" w:pos="9630"/>
        </w:tabs>
        <w:spacing w:line="276" w:lineRule="auto"/>
        <w:ind w:left="0" w:right="180"/>
        <w:jc w:val="left"/>
        <w:rPr>
          <w:szCs w:val="24"/>
          <w:lang w:val="ro-RO"/>
        </w:rPr>
      </w:pPr>
      <w:r w:rsidRPr="00337CC5">
        <w:rPr>
          <w:b/>
          <w:szCs w:val="24"/>
          <w:lang w:val="ro-RO"/>
        </w:rPr>
        <w:t xml:space="preserve">        Art. 39. - </w:t>
      </w:r>
      <w:r w:rsidRPr="00337CC5">
        <w:rPr>
          <w:szCs w:val="24"/>
          <w:lang w:val="ro-RO"/>
        </w:rPr>
        <w:t>Referatele de aprobare, rapoartele de specialitate şi avizele originale, variantele şi formele</w:t>
      </w:r>
      <w:r w:rsidRPr="00337CC5">
        <w:rPr>
          <w:b/>
          <w:szCs w:val="24"/>
          <w:lang w:val="ro-RO"/>
        </w:rPr>
        <w:t xml:space="preserve"> </w:t>
      </w:r>
      <w:r w:rsidRPr="00337CC5">
        <w:rPr>
          <w:szCs w:val="24"/>
          <w:lang w:val="ro-RO"/>
        </w:rPr>
        <w:t>succesive ale proiectelor de acte care fac obiectul reglementării prin prezentul regulament, precum şi un original al hotărârii se păstrează în dosarul special al şedinţei, astfel încât să se asigure cunoaşterea întregului proces de elaborare a actelor respective.</w:t>
      </w:r>
    </w:p>
    <w:p w:rsidR="00ED64E3" w:rsidRPr="00337CC5" w:rsidRDefault="00ED64E3" w:rsidP="00337CC5">
      <w:pPr>
        <w:tabs>
          <w:tab w:val="left" w:pos="9540"/>
          <w:tab w:val="left" w:pos="9630"/>
        </w:tabs>
        <w:spacing w:line="276" w:lineRule="auto"/>
        <w:ind w:left="0" w:right="180"/>
        <w:jc w:val="left"/>
        <w:rPr>
          <w:szCs w:val="24"/>
          <w:lang w:val="ro-RO"/>
        </w:rPr>
      </w:pPr>
      <w:r w:rsidRPr="00337CC5">
        <w:rPr>
          <w:b/>
          <w:szCs w:val="24"/>
          <w:lang w:val="ro-RO"/>
        </w:rPr>
        <w:t xml:space="preserve">        Art. 40. - (1) </w:t>
      </w:r>
      <w:r w:rsidRPr="00337CC5">
        <w:rPr>
          <w:szCs w:val="24"/>
          <w:lang w:val="ro-RO"/>
        </w:rPr>
        <w:t>În situaţia în care împotriva unei hotărâri a consiliului local se introduce acţiune la instanţa de</w:t>
      </w:r>
      <w:r w:rsidRPr="00337CC5">
        <w:rPr>
          <w:b/>
          <w:szCs w:val="24"/>
          <w:lang w:val="ro-RO"/>
        </w:rPr>
        <w:t xml:space="preserve"> </w:t>
      </w:r>
      <w:r w:rsidRPr="00337CC5">
        <w:rPr>
          <w:szCs w:val="24"/>
          <w:lang w:val="ro-RO"/>
        </w:rPr>
        <w:t>contencios administrativ, secretarul general al comunei va comunica aceasta de îndată consiliului local şi iniţiatorului care are obligaţia să reanalizeze actul respectiv, pronunţându-se în termen de 5 zile, cu propuneri de menţinere, de modificare şi/sau completare, ori revocare, încetare a aplicabilităţii acestora.</w:t>
      </w:r>
    </w:p>
    <w:p w:rsidR="00ED64E3" w:rsidRPr="00337CC5" w:rsidRDefault="00ED64E3" w:rsidP="00380AD0">
      <w:pPr>
        <w:numPr>
          <w:ilvl w:val="0"/>
          <w:numId w:val="23"/>
        </w:numPr>
        <w:tabs>
          <w:tab w:val="left" w:pos="332"/>
          <w:tab w:val="left" w:pos="9540"/>
          <w:tab w:val="left" w:pos="9630"/>
        </w:tabs>
        <w:spacing w:after="0" w:line="276" w:lineRule="auto"/>
        <w:ind w:right="180" w:hanging="1"/>
        <w:jc w:val="left"/>
        <w:rPr>
          <w:b/>
          <w:szCs w:val="24"/>
          <w:lang w:val="ro-RO"/>
        </w:rPr>
      </w:pPr>
      <w:r w:rsidRPr="00337CC5">
        <w:rPr>
          <w:szCs w:val="24"/>
          <w:lang w:val="ro-RO"/>
        </w:rPr>
        <w:t>Propunerile iniţiatorului redactate sub forma unei note care exprimă punctele de vedere ale acestuia vor fi comunicate contestatarului, prin grija secretarului general al comunei.</w:t>
      </w:r>
    </w:p>
    <w:p w:rsidR="00ED64E3" w:rsidRPr="00337CC5" w:rsidRDefault="00ED64E3" w:rsidP="00380AD0">
      <w:pPr>
        <w:numPr>
          <w:ilvl w:val="0"/>
          <w:numId w:val="23"/>
        </w:numPr>
        <w:tabs>
          <w:tab w:val="left" w:pos="332"/>
          <w:tab w:val="left" w:pos="9540"/>
          <w:tab w:val="left" w:pos="9630"/>
        </w:tabs>
        <w:spacing w:after="0" w:line="276" w:lineRule="auto"/>
        <w:ind w:right="180" w:hanging="1"/>
        <w:jc w:val="left"/>
        <w:rPr>
          <w:b/>
          <w:szCs w:val="24"/>
          <w:lang w:val="ro-RO"/>
        </w:rPr>
      </w:pPr>
      <w:r w:rsidRPr="00337CC5">
        <w:rPr>
          <w:szCs w:val="24"/>
          <w:lang w:val="ro-RO"/>
        </w:rPr>
        <w:t>Primarul va lua măsuri ca să se susţină în faţa instanţelor de judecată prevederile actelor ce fac obiectul contestaţiilor.</w:t>
      </w:r>
    </w:p>
    <w:p w:rsidR="00ED64E3" w:rsidRPr="00337CC5" w:rsidRDefault="00ED64E3" w:rsidP="00337CC5">
      <w:pPr>
        <w:tabs>
          <w:tab w:val="left" w:pos="9540"/>
          <w:tab w:val="left" w:pos="9630"/>
        </w:tabs>
        <w:spacing w:line="276" w:lineRule="auto"/>
        <w:ind w:left="0" w:right="180"/>
        <w:jc w:val="left"/>
        <w:rPr>
          <w:szCs w:val="24"/>
          <w:lang w:val="ro-RO"/>
        </w:rPr>
      </w:pPr>
      <w:r w:rsidRPr="00337CC5">
        <w:rPr>
          <w:b/>
          <w:szCs w:val="24"/>
          <w:lang w:val="ro-RO"/>
        </w:rPr>
        <w:lastRenderedPageBreak/>
        <w:t xml:space="preserve">       Art. 41. - </w:t>
      </w:r>
      <w:r w:rsidRPr="00337CC5">
        <w:rPr>
          <w:szCs w:val="24"/>
          <w:lang w:val="ro-RO"/>
        </w:rPr>
        <w:t>Prezentul regulament poate fi modificat şi/sau completat prin hotărâre a consiliului local, în</w:t>
      </w:r>
      <w:r w:rsidRPr="00337CC5">
        <w:rPr>
          <w:b/>
          <w:szCs w:val="24"/>
          <w:lang w:val="ro-RO"/>
        </w:rPr>
        <w:t xml:space="preserve"> </w:t>
      </w:r>
      <w:r w:rsidRPr="00337CC5">
        <w:rPr>
          <w:szCs w:val="24"/>
          <w:lang w:val="ro-RO"/>
        </w:rPr>
        <w:t>condiţiile legii, şi cu respectarea normelor de tehnică legislativă p</w:t>
      </w:r>
      <w:r w:rsidR="00840CD8" w:rsidRPr="00337CC5">
        <w:rPr>
          <w:szCs w:val="24"/>
          <w:lang w:val="ro-RO"/>
        </w:rPr>
        <w:t xml:space="preserve">revăzute în Legea nr.24/2000, </w:t>
      </w:r>
      <w:r w:rsidRPr="00337CC5">
        <w:rPr>
          <w:szCs w:val="24"/>
          <w:lang w:val="ro-RO"/>
        </w:rPr>
        <w:t>republicată, cu modificările şi completările ulterioare.</w:t>
      </w:r>
    </w:p>
    <w:p w:rsidR="00ED64E3" w:rsidRPr="00337CC5" w:rsidRDefault="00ED64E3" w:rsidP="00337CC5">
      <w:pPr>
        <w:tabs>
          <w:tab w:val="left" w:pos="9540"/>
          <w:tab w:val="left" w:pos="9630"/>
        </w:tabs>
        <w:spacing w:line="276" w:lineRule="auto"/>
        <w:ind w:left="0" w:right="180"/>
        <w:jc w:val="left"/>
        <w:rPr>
          <w:szCs w:val="24"/>
          <w:lang w:val="ro-RO"/>
        </w:rPr>
      </w:pPr>
    </w:p>
    <w:p w:rsidR="00A20FF6" w:rsidRPr="00464177" w:rsidRDefault="00A20FF6" w:rsidP="009967AE">
      <w:pPr>
        <w:tabs>
          <w:tab w:val="left" w:pos="9540"/>
          <w:tab w:val="left" w:pos="9630"/>
        </w:tabs>
        <w:spacing w:after="0" w:line="276" w:lineRule="auto"/>
        <w:ind w:left="0" w:right="180" w:hanging="10"/>
        <w:jc w:val="left"/>
        <w:rPr>
          <w:b/>
          <w:szCs w:val="24"/>
        </w:rPr>
      </w:pPr>
    </w:p>
    <w:p w:rsidR="00A20FF6" w:rsidRPr="00464177" w:rsidRDefault="00A20FF6" w:rsidP="009967AE">
      <w:pPr>
        <w:tabs>
          <w:tab w:val="left" w:pos="9540"/>
          <w:tab w:val="left" w:pos="9630"/>
        </w:tabs>
        <w:spacing w:after="0" w:line="276" w:lineRule="auto"/>
        <w:ind w:left="0" w:right="180" w:hanging="10"/>
        <w:jc w:val="left"/>
        <w:rPr>
          <w:b/>
          <w:szCs w:val="24"/>
        </w:rPr>
      </w:pPr>
    </w:p>
    <w:p w:rsidR="00B3672B" w:rsidRPr="008F1127" w:rsidRDefault="00B3672B" w:rsidP="008F1127">
      <w:pPr>
        <w:spacing w:after="0" w:line="276" w:lineRule="auto"/>
        <w:ind w:right="238"/>
        <w:jc w:val="left"/>
        <w:rPr>
          <w:sz w:val="22"/>
        </w:rPr>
        <w:sectPr w:rsidR="00B3672B" w:rsidRPr="008F1127" w:rsidSect="00464177">
          <w:footerReference w:type="even" r:id="rId8"/>
          <w:footerReference w:type="default" r:id="rId9"/>
          <w:footerReference w:type="first" r:id="rId10"/>
          <w:pgSz w:w="11904" w:h="16834"/>
          <w:pgMar w:top="540" w:right="654" w:bottom="630" w:left="1440" w:header="0" w:footer="0" w:gutter="0"/>
          <w:pgNumType w:start="2"/>
          <w:cols w:space="720"/>
          <w:titlePg/>
          <w:docGrid w:linePitch="326"/>
        </w:sectPr>
      </w:pPr>
    </w:p>
    <w:p w:rsidR="00417C00" w:rsidRPr="003577BB" w:rsidRDefault="00417C00" w:rsidP="003577BB">
      <w:pPr>
        <w:spacing w:after="0" w:line="240" w:lineRule="auto"/>
        <w:ind w:left="0" w:firstLine="0"/>
        <w:rPr>
          <w:color w:val="auto"/>
          <w:sz w:val="22"/>
          <w:lang w:val="ro-RO"/>
        </w:rPr>
      </w:pPr>
      <w:r w:rsidRPr="003577BB">
        <w:rPr>
          <w:color w:val="auto"/>
          <w:sz w:val="22"/>
          <w:lang w:val="ro-RO"/>
        </w:rPr>
        <w:lastRenderedPageBreak/>
        <w:t>ROMÂNIA</w:t>
      </w:r>
    </w:p>
    <w:p w:rsidR="00417C00" w:rsidRPr="003577BB" w:rsidRDefault="00417C00" w:rsidP="003577BB">
      <w:pPr>
        <w:spacing w:after="0" w:line="240" w:lineRule="auto"/>
        <w:ind w:left="0" w:firstLine="0"/>
        <w:rPr>
          <w:color w:val="auto"/>
          <w:sz w:val="22"/>
          <w:lang w:val="ro-RO"/>
        </w:rPr>
      </w:pPr>
      <w:r w:rsidRPr="003577BB">
        <w:rPr>
          <w:color w:val="auto"/>
          <w:sz w:val="22"/>
          <w:lang w:val="ro-RO"/>
        </w:rPr>
        <w:t>JUDEȚUL NEAMT</w:t>
      </w:r>
    </w:p>
    <w:p w:rsidR="00417C00" w:rsidRPr="003577BB" w:rsidRDefault="00417C00" w:rsidP="003577BB">
      <w:pPr>
        <w:spacing w:after="0" w:line="240" w:lineRule="auto"/>
        <w:ind w:left="0" w:firstLine="0"/>
        <w:rPr>
          <w:color w:val="auto"/>
          <w:sz w:val="22"/>
          <w:lang w:val="ro-RO"/>
        </w:rPr>
      </w:pPr>
      <w:r w:rsidRPr="003577BB">
        <w:rPr>
          <w:color w:val="auto"/>
          <w:sz w:val="22"/>
          <w:lang w:val="ro-RO"/>
        </w:rPr>
        <w:t>PRIMĂRIA COMUNEI ION CREANGĂ</w:t>
      </w:r>
    </w:p>
    <w:p w:rsidR="00A955D0" w:rsidRPr="003577BB" w:rsidRDefault="00631796" w:rsidP="003577BB">
      <w:pPr>
        <w:spacing w:after="0" w:line="240" w:lineRule="auto"/>
        <w:ind w:left="0" w:firstLine="0"/>
        <w:rPr>
          <w:color w:val="auto"/>
          <w:sz w:val="22"/>
          <w:lang w:val="ro-RO"/>
        </w:rPr>
      </w:pPr>
      <w:r>
        <w:rPr>
          <w:color w:val="auto"/>
          <w:sz w:val="22"/>
          <w:lang w:val="ro-RO"/>
        </w:rPr>
        <w:t>Nr. 6823 din 29.06.</w:t>
      </w:r>
      <w:r w:rsidR="00417C00" w:rsidRPr="003577BB">
        <w:rPr>
          <w:color w:val="auto"/>
          <w:sz w:val="22"/>
          <w:lang w:val="ro-RO"/>
        </w:rPr>
        <w:t>2026</w:t>
      </w:r>
      <w:r w:rsidR="00A955D0" w:rsidRPr="003577BB">
        <w:rPr>
          <w:color w:val="auto"/>
          <w:sz w:val="22"/>
          <w:lang w:val="ro-RO"/>
        </w:rPr>
        <w:t xml:space="preserve">      </w:t>
      </w:r>
    </w:p>
    <w:p w:rsidR="00A955D0" w:rsidRPr="003577BB" w:rsidRDefault="00A955D0" w:rsidP="003577BB">
      <w:pPr>
        <w:spacing w:after="0" w:line="240" w:lineRule="auto"/>
        <w:ind w:left="0" w:firstLine="0"/>
        <w:rPr>
          <w:color w:val="auto"/>
          <w:sz w:val="22"/>
          <w:lang w:val="ro-RO"/>
        </w:rPr>
      </w:pPr>
    </w:p>
    <w:p w:rsidR="00A955D0" w:rsidRPr="003577BB" w:rsidRDefault="00A955D0" w:rsidP="003577BB">
      <w:pPr>
        <w:spacing w:after="0" w:line="240" w:lineRule="auto"/>
        <w:ind w:left="0" w:firstLine="0"/>
        <w:rPr>
          <w:color w:val="auto"/>
          <w:sz w:val="22"/>
          <w:lang w:val="ro-RO"/>
        </w:rPr>
      </w:pPr>
    </w:p>
    <w:p w:rsidR="00A955D0" w:rsidRPr="003577BB" w:rsidRDefault="00A955D0" w:rsidP="003577BB">
      <w:pPr>
        <w:spacing w:after="0" w:line="240" w:lineRule="auto"/>
        <w:ind w:left="0" w:firstLine="0"/>
        <w:jc w:val="center"/>
        <w:rPr>
          <w:b/>
          <w:color w:val="auto"/>
          <w:sz w:val="22"/>
          <w:lang w:val="ro-RO"/>
        </w:rPr>
      </w:pPr>
      <w:bookmarkStart w:id="10" w:name="page15"/>
      <w:bookmarkStart w:id="11" w:name="page23"/>
      <w:bookmarkEnd w:id="10"/>
      <w:bookmarkEnd w:id="11"/>
      <w:r w:rsidRPr="003577BB">
        <w:rPr>
          <w:b/>
          <w:color w:val="auto"/>
          <w:sz w:val="22"/>
          <w:lang w:val="ro-RO"/>
        </w:rPr>
        <w:t>REFERAT DE APROBARE</w:t>
      </w:r>
    </w:p>
    <w:p w:rsidR="00A955D0" w:rsidRPr="003577BB" w:rsidRDefault="00A955D0" w:rsidP="003577BB">
      <w:pPr>
        <w:spacing w:after="0" w:line="240" w:lineRule="auto"/>
        <w:ind w:left="0" w:firstLine="0"/>
        <w:jc w:val="center"/>
        <w:rPr>
          <w:color w:val="auto"/>
          <w:sz w:val="22"/>
          <w:lang w:val="ro-RO"/>
        </w:rPr>
      </w:pPr>
    </w:p>
    <w:p w:rsidR="00A7725A" w:rsidRPr="003577BB" w:rsidRDefault="00A955D0" w:rsidP="003577BB">
      <w:pPr>
        <w:spacing w:after="0" w:line="240" w:lineRule="auto"/>
        <w:ind w:left="576" w:right="91" w:firstLine="0"/>
        <w:jc w:val="center"/>
        <w:rPr>
          <w:b/>
          <w:sz w:val="22"/>
        </w:rPr>
      </w:pPr>
      <w:r w:rsidRPr="003577BB">
        <w:rPr>
          <w:b/>
          <w:color w:val="auto"/>
          <w:sz w:val="22"/>
          <w:lang w:val="ro-RO"/>
        </w:rPr>
        <w:t>al proiectului de hotărâre</w:t>
      </w:r>
      <w:r w:rsidRPr="003577BB">
        <w:rPr>
          <w:color w:val="auto"/>
          <w:sz w:val="22"/>
          <w:lang w:val="ro-RO"/>
        </w:rPr>
        <w:t xml:space="preserve"> </w:t>
      </w:r>
      <w:proofErr w:type="spellStart"/>
      <w:r w:rsidR="00842AFA" w:rsidRPr="003577BB">
        <w:rPr>
          <w:b/>
          <w:sz w:val="22"/>
        </w:rPr>
        <w:t>pentru</w:t>
      </w:r>
      <w:proofErr w:type="spellEnd"/>
      <w:r w:rsidR="00842AFA" w:rsidRPr="003577BB">
        <w:rPr>
          <w:b/>
          <w:sz w:val="22"/>
        </w:rPr>
        <w:t xml:space="preserve"> </w:t>
      </w:r>
      <w:proofErr w:type="spellStart"/>
      <w:r w:rsidR="00842AFA" w:rsidRPr="003577BB">
        <w:rPr>
          <w:b/>
          <w:sz w:val="22"/>
        </w:rPr>
        <w:t>aprobarea</w:t>
      </w:r>
      <w:proofErr w:type="spellEnd"/>
      <w:r w:rsidR="00842AFA" w:rsidRPr="003577BB">
        <w:rPr>
          <w:b/>
          <w:sz w:val="22"/>
        </w:rPr>
        <w:t xml:space="preserve">  </w:t>
      </w:r>
      <w:proofErr w:type="spellStart"/>
      <w:r w:rsidR="00842AFA" w:rsidRPr="003577BB">
        <w:rPr>
          <w:b/>
          <w:sz w:val="22"/>
        </w:rPr>
        <w:t>Regulamentului</w:t>
      </w:r>
      <w:proofErr w:type="spellEnd"/>
      <w:r w:rsidR="00842AFA" w:rsidRPr="003577BB">
        <w:rPr>
          <w:b/>
          <w:sz w:val="22"/>
        </w:rPr>
        <w:t xml:space="preserve"> </w:t>
      </w:r>
      <w:proofErr w:type="spellStart"/>
      <w:r w:rsidR="00842AFA" w:rsidRPr="003577BB">
        <w:rPr>
          <w:b/>
          <w:sz w:val="22"/>
        </w:rPr>
        <w:t>propriu</w:t>
      </w:r>
      <w:proofErr w:type="spellEnd"/>
      <w:r w:rsidR="00842AFA" w:rsidRPr="003577BB">
        <w:rPr>
          <w:b/>
          <w:sz w:val="22"/>
        </w:rPr>
        <w:t xml:space="preserve"> </w:t>
      </w:r>
      <w:proofErr w:type="spellStart"/>
      <w:r w:rsidR="00842AFA" w:rsidRPr="003577BB">
        <w:rPr>
          <w:b/>
          <w:sz w:val="22"/>
        </w:rPr>
        <w:t>cuprinzând</w:t>
      </w:r>
      <w:proofErr w:type="spellEnd"/>
      <w:r w:rsidR="00842AFA" w:rsidRPr="003577BB">
        <w:rPr>
          <w:b/>
          <w:sz w:val="22"/>
        </w:rPr>
        <w:t xml:space="preserve"> </w:t>
      </w:r>
      <w:r w:rsidR="00A7725A" w:rsidRPr="003577BB">
        <w:rPr>
          <w:b/>
          <w:sz w:val="22"/>
        </w:rPr>
        <w:t xml:space="preserve"> </w:t>
      </w:r>
      <w:proofErr w:type="spellStart"/>
      <w:r w:rsidR="00A7725A" w:rsidRPr="003577BB">
        <w:rPr>
          <w:b/>
          <w:sz w:val="22"/>
        </w:rPr>
        <w:t>măsurile</w:t>
      </w:r>
      <w:proofErr w:type="spellEnd"/>
      <w:r w:rsidR="00A7725A" w:rsidRPr="003577BB">
        <w:rPr>
          <w:b/>
          <w:sz w:val="22"/>
        </w:rPr>
        <w:t xml:space="preserve"> </w:t>
      </w:r>
      <w:proofErr w:type="spellStart"/>
      <w:r w:rsidR="00A7725A" w:rsidRPr="003577BB">
        <w:rPr>
          <w:b/>
          <w:sz w:val="22"/>
        </w:rPr>
        <w:t>metodologice</w:t>
      </w:r>
      <w:proofErr w:type="spellEnd"/>
      <w:r w:rsidR="00A7725A" w:rsidRPr="003577BB">
        <w:rPr>
          <w:b/>
          <w:sz w:val="22"/>
        </w:rPr>
        <w:t xml:space="preserve">, </w:t>
      </w:r>
      <w:proofErr w:type="spellStart"/>
      <w:r w:rsidR="00A7725A" w:rsidRPr="003577BB">
        <w:rPr>
          <w:b/>
          <w:sz w:val="22"/>
        </w:rPr>
        <w:t>organizatorice</w:t>
      </w:r>
      <w:proofErr w:type="spellEnd"/>
      <w:r w:rsidR="00A7725A" w:rsidRPr="003577BB">
        <w:rPr>
          <w:b/>
          <w:sz w:val="22"/>
        </w:rPr>
        <w:t xml:space="preserve">, </w:t>
      </w:r>
      <w:proofErr w:type="spellStart"/>
      <w:r w:rsidR="00A7725A" w:rsidRPr="003577BB">
        <w:rPr>
          <w:b/>
          <w:sz w:val="22"/>
        </w:rPr>
        <w:t>termenele</w:t>
      </w:r>
      <w:proofErr w:type="spellEnd"/>
      <w:r w:rsidR="00A7725A" w:rsidRPr="003577BB">
        <w:rPr>
          <w:b/>
          <w:sz w:val="22"/>
        </w:rPr>
        <w:t xml:space="preserve"> </w:t>
      </w:r>
      <w:proofErr w:type="spellStart"/>
      <w:r w:rsidR="00A7725A" w:rsidRPr="003577BB">
        <w:rPr>
          <w:b/>
          <w:sz w:val="22"/>
        </w:rPr>
        <w:t>și</w:t>
      </w:r>
      <w:proofErr w:type="spellEnd"/>
      <w:r w:rsidR="00A7725A" w:rsidRPr="003577BB">
        <w:rPr>
          <w:b/>
          <w:sz w:val="22"/>
        </w:rPr>
        <w:t xml:space="preserve"> </w:t>
      </w:r>
      <w:proofErr w:type="spellStart"/>
      <w:r w:rsidR="00A7725A" w:rsidRPr="003577BB">
        <w:rPr>
          <w:b/>
          <w:sz w:val="22"/>
        </w:rPr>
        <w:t>circulatia</w:t>
      </w:r>
      <w:proofErr w:type="spellEnd"/>
      <w:r w:rsidR="00A7725A" w:rsidRPr="003577BB">
        <w:rPr>
          <w:b/>
          <w:sz w:val="22"/>
        </w:rPr>
        <w:t xml:space="preserve"> </w:t>
      </w:r>
      <w:proofErr w:type="spellStart"/>
      <w:r w:rsidR="00A7725A" w:rsidRPr="003577BB">
        <w:rPr>
          <w:b/>
          <w:sz w:val="22"/>
        </w:rPr>
        <w:t>proiectelor</w:t>
      </w:r>
      <w:proofErr w:type="spellEnd"/>
      <w:r w:rsidR="00A7725A" w:rsidRPr="003577BB">
        <w:rPr>
          <w:b/>
          <w:sz w:val="22"/>
        </w:rPr>
        <w:t xml:space="preserve"> de </w:t>
      </w:r>
      <w:proofErr w:type="spellStart"/>
      <w:r w:rsidR="00A7725A" w:rsidRPr="003577BB">
        <w:rPr>
          <w:b/>
          <w:sz w:val="22"/>
        </w:rPr>
        <w:t>hotărâri</w:t>
      </w:r>
      <w:proofErr w:type="spellEnd"/>
      <w:r w:rsidR="00A7725A" w:rsidRPr="003577BB">
        <w:rPr>
          <w:b/>
          <w:sz w:val="22"/>
        </w:rPr>
        <w:t xml:space="preserve"> </w:t>
      </w:r>
      <w:r w:rsidR="00842AFA" w:rsidRPr="003577BB">
        <w:rPr>
          <w:b/>
          <w:sz w:val="22"/>
        </w:rPr>
        <w:t xml:space="preserve">cu </w:t>
      </w:r>
      <w:proofErr w:type="spellStart"/>
      <w:r w:rsidR="00842AFA" w:rsidRPr="003577BB">
        <w:rPr>
          <w:b/>
          <w:sz w:val="22"/>
        </w:rPr>
        <w:t>c</w:t>
      </w:r>
      <w:r w:rsidR="00A7725A" w:rsidRPr="003577BB">
        <w:rPr>
          <w:b/>
          <w:sz w:val="22"/>
        </w:rPr>
        <w:t>aracter</w:t>
      </w:r>
      <w:proofErr w:type="spellEnd"/>
      <w:r w:rsidR="00A7725A" w:rsidRPr="003577BB">
        <w:rPr>
          <w:b/>
          <w:sz w:val="22"/>
        </w:rPr>
        <w:t xml:space="preserve"> normative care se </w:t>
      </w:r>
      <w:proofErr w:type="spellStart"/>
      <w:r w:rsidR="00A7725A" w:rsidRPr="003577BB">
        <w:rPr>
          <w:b/>
          <w:sz w:val="22"/>
        </w:rPr>
        <w:t>înaintează</w:t>
      </w:r>
      <w:proofErr w:type="spellEnd"/>
      <w:r w:rsidR="00A7725A" w:rsidRPr="003577BB">
        <w:rPr>
          <w:b/>
          <w:sz w:val="22"/>
        </w:rPr>
        <w:t xml:space="preserve">  </w:t>
      </w:r>
      <w:proofErr w:type="spellStart"/>
      <w:r w:rsidR="00A7725A" w:rsidRPr="003577BB">
        <w:rPr>
          <w:b/>
          <w:sz w:val="22"/>
        </w:rPr>
        <w:t>Consiliului</w:t>
      </w:r>
      <w:proofErr w:type="spellEnd"/>
      <w:r w:rsidR="00A7725A" w:rsidRPr="003577BB">
        <w:rPr>
          <w:b/>
          <w:sz w:val="22"/>
        </w:rPr>
        <w:t xml:space="preserve"> Local Ion </w:t>
      </w:r>
      <w:proofErr w:type="spellStart"/>
      <w:r w:rsidR="00A7725A" w:rsidRPr="003577BB">
        <w:rPr>
          <w:b/>
          <w:sz w:val="22"/>
        </w:rPr>
        <w:t>Creangă</w:t>
      </w:r>
      <w:proofErr w:type="spellEnd"/>
      <w:r w:rsidR="00A7725A" w:rsidRPr="003577BB">
        <w:rPr>
          <w:b/>
          <w:sz w:val="22"/>
        </w:rPr>
        <w:t xml:space="preserve"> </w:t>
      </w:r>
      <w:proofErr w:type="spellStart"/>
      <w:r w:rsidR="00A7725A" w:rsidRPr="003577BB">
        <w:rPr>
          <w:b/>
          <w:sz w:val="22"/>
        </w:rPr>
        <w:t>spre</w:t>
      </w:r>
      <w:proofErr w:type="spellEnd"/>
      <w:r w:rsidR="00A7725A" w:rsidRPr="003577BB">
        <w:rPr>
          <w:b/>
          <w:sz w:val="22"/>
        </w:rPr>
        <w:t xml:space="preserve"> </w:t>
      </w:r>
      <w:proofErr w:type="spellStart"/>
      <w:r w:rsidR="00A7725A" w:rsidRPr="003577BB">
        <w:rPr>
          <w:b/>
          <w:sz w:val="22"/>
        </w:rPr>
        <w:t>adoptare</w:t>
      </w:r>
      <w:proofErr w:type="spellEnd"/>
      <w:r w:rsidR="00A7725A" w:rsidRPr="003577BB">
        <w:rPr>
          <w:b/>
          <w:sz w:val="22"/>
        </w:rPr>
        <w:t>.</w:t>
      </w:r>
    </w:p>
    <w:p w:rsidR="00A7725A" w:rsidRPr="003577BB" w:rsidRDefault="00A7725A" w:rsidP="003577BB">
      <w:pPr>
        <w:spacing w:after="0" w:line="240" w:lineRule="auto"/>
        <w:ind w:left="576" w:right="91" w:firstLine="0"/>
        <w:jc w:val="center"/>
        <w:rPr>
          <w:b/>
          <w:sz w:val="22"/>
        </w:rPr>
      </w:pPr>
    </w:p>
    <w:p w:rsidR="00A955D0" w:rsidRPr="003577BB" w:rsidRDefault="00A955D0" w:rsidP="003577BB">
      <w:pPr>
        <w:spacing w:after="0" w:line="240" w:lineRule="auto"/>
        <w:ind w:left="1" w:firstLine="0"/>
        <w:rPr>
          <w:b/>
          <w:color w:val="auto"/>
          <w:sz w:val="22"/>
          <w:u w:val="single"/>
          <w:lang w:val="ro-RO"/>
        </w:rPr>
      </w:pPr>
      <w:r w:rsidRPr="003577BB">
        <w:rPr>
          <w:b/>
          <w:color w:val="auto"/>
          <w:sz w:val="22"/>
          <w:u w:val="single"/>
          <w:lang w:val="ro-RO"/>
        </w:rPr>
        <w:t>Analizând prevederile:</w:t>
      </w:r>
    </w:p>
    <w:p w:rsidR="00A955D0" w:rsidRPr="003577BB" w:rsidRDefault="00322F5A" w:rsidP="003577BB">
      <w:pPr>
        <w:tabs>
          <w:tab w:val="left" w:pos="361"/>
        </w:tabs>
        <w:spacing w:after="0" w:line="240" w:lineRule="auto"/>
        <w:ind w:left="0" w:right="20" w:firstLine="0"/>
        <w:jc w:val="left"/>
        <w:rPr>
          <w:rFonts w:eastAsia="Arial"/>
          <w:color w:val="auto"/>
          <w:sz w:val="22"/>
          <w:lang w:val="ro-RO"/>
        </w:rPr>
      </w:pPr>
      <w:r w:rsidRPr="003577BB">
        <w:rPr>
          <w:b/>
          <w:color w:val="auto"/>
          <w:sz w:val="22"/>
          <w:lang w:val="ro-RO"/>
        </w:rPr>
        <w:t>-</w:t>
      </w:r>
      <w:r w:rsidR="00A955D0" w:rsidRPr="003577BB">
        <w:rPr>
          <w:b/>
          <w:color w:val="auto"/>
          <w:sz w:val="22"/>
          <w:lang w:val="ro-RO"/>
        </w:rPr>
        <w:t xml:space="preserve">Legea nr.24/2000 </w:t>
      </w:r>
      <w:r w:rsidR="00A955D0" w:rsidRPr="003577BB">
        <w:rPr>
          <w:color w:val="auto"/>
          <w:sz w:val="22"/>
          <w:lang w:val="ro-RO"/>
        </w:rPr>
        <w:t>privind normele de tehnică legislativă pentru elaborarea actelor normative,</w:t>
      </w:r>
      <w:r w:rsidR="00A955D0" w:rsidRPr="003577BB">
        <w:rPr>
          <w:b/>
          <w:color w:val="auto"/>
          <w:sz w:val="22"/>
          <w:lang w:val="ro-RO"/>
        </w:rPr>
        <w:t xml:space="preserve"> </w:t>
      </w:r>
      <w:r w:rsidR="00A955D0" w:rsidRPr="003577BB">
        <w:rPr>
          <w:color w:val="auto"/>
          <w:sz w:val="22"/>
          <w:lang w:val="ro-RO"/>
        </w:rPr>
        <w:t>republicată, cu modificările și completările ulterioare:</w:t>
      </w:r>
    </w:p>
    <w:p w:rsidR="00A955D0" w:rsidRPr="003577BB" w:rsidRDefault="00322F5A" w:rsidP="003577BB">
      <w:pPr>
        <w:spacing w:after="0" w:line="240" w:lineRule="auto"/>
        <w:ind w:left="0" w:firstLine="0"/>
        <w:rPr>
          <w:color w:val="auto"/>
          <w:sz w:val="22"/>
          <w:lang w:val="ro-RO"/>
        </w:rPr>
      </w:pPr>
      <w:r w:rsidRPr="003577BB">
        <w:rPr>
          <w:color w:val="auto"/>
          <w:sz w:val="22"/>
          <w:lang w:val="ro-RO"/>
        </w:rPr>
        <w:t xml:space="preserve">,, </w:t>
      </w:r>
      <w:r w:rsidR="00A955D0" w:rsidRPr="003577BB">
        <w:rPr>
          <w:b/>
          <w:i/>
          <w:color w:val="auto"/>
          <w:sz w:val="22"/>
          <w:lang w:val="ro-RO"/>
        </w:rPr>
        <w:t>Art.84 -</w:t>
      </w:r>
      <w:r w:rsidR="00A955D0" w:rsidRPr="003577BB">
        <w:rPr>
          <w:rFonts w:eastAsia="Courier New"/>
          <w:i/>
          <w:color w:val="auto"/>
          <w:sz w:val="22"/>
          <w:lang w:val="ro-RO"/>
        </w:rPr>
        <w:t xml:space="preserve"> </w:t>
      </w:r>
      <w:r w:rsidR="00A955D0" w:rsidRPr="003577BB">
        <w:rPr>
          <w:i/>
          <w:color w:val="auto"/>
          <w:sz w:val="22"/>
          <w:lang w:val="ro-RO"/>
        </w:rPr>
        <w:t>Parlamentul, Guvernul si</w:t>
      </w:r>
      <w:r w:rsidR="00A955D0" w:rsidRPr="003577BB">
        <w:rPr>
          <w:rFonts w:eastAsia="Courier New"/>
          <w:i/>
          <w:color w:val="auto"/>
          <w:sz w:val="22"/>
          <w:lang w:val="ro-RO"/>
        </w:rPr>
        <w:t xml:space="preserve"> </w:t>
      </w:r>
      <w:r w:rsidR="00A955D0" w:rsidRPr="003577BB">
        <w:rPr>
          <w:b/>
          <w:i/>
          <w:color w:val="auto"/>
          <w:sz w:val="22"/>
          <w:lang w:val="ro-RO"/>
        </w:rPr>
        <w:t>celelalte autoritati ale administratiei publice</w:t>
      </w:r>
      <w:r w:rsidR="00A955D0" w:rsidRPr="003577BB">
        <w:rPr>
          <w:rFonts w:eastAsia="Courier New"/>
          <w:i/>
          <w:color w:val="auto"/>
          <w:sz w:val="22"/>
          <w:lang w:val="ro-RO"/>
        </w:rPr>
        <w:t xml:space="preserve"> </w:t>
      </w:r>
      <w:r w:rsidR="00A955D0" w:rsidRPr="003577BB">
        <w:rPr>
          <w:i/>
          <w:color w:val="auto"/>
          <w:sz w:val="22"/>
          <w:lang w:val="ro-RO"/>
        </w:rPr>
        <w:t>centrale si</w:t>
      </w:r>
      <w:r w:rsidR="00A955D0" w:rsidRPr="003577BB">
        <w:rPr>
          <w:rFonts w:eastAsia="Courier New"/>
          <w:i/>
          <w:color w:val="auto"/>
          <w:sz w:val="22"/>
          <w:lang w:val="ro-RO"/>
        </w:rPr>
        <w:t xml:space="preserve"> </w:t>
      </w:r>
      <w:r w:rsidR="00A955D0" w:rsidRPr="003577BB">
        <w:rPr>
          <w:b/>
          <w:i/>
          <w:color w:val="auto"/>
          <w:sz w:val="22"/>
          <w:lang w:val="ro-RO"/>
        </w:rPr>
        <w:t>locale</w:t>
      </w:r>
      <w:r w:rsidR="00A955D0" w:rsidRPr="003577BB">
        <w:rPr>
          <w:rFonts w:eastAsia="Courier New"/>
          <w:i/>
          <w:color w:val="auto"/>
          <w:sz w:val="22"/>
          <w:lang w:val="ro-RO"/>
        </w:rPr>
        <w:t xml:space="preserve"> </w:t>
      </w:r>
      <w:r w:rsidR="00A955D0" w:rsidRPr="003577BB">
        <w:rPr>
          <w:i/>
          <w:color w:val="auto"/>
          <w:sz w:val="22"/>
          <w:lang w:val="ro-RO"/>
        </w:rPr>
        <w:t xml:space="preserve">stabilesc, in aplicarea normelor de tehnica legislativa prevazute in prezenta lege, </w:t>
      </w:r>
      <w:r w:rsidR="00A955D0" w:rsidRPr="003577BB">
        <w:rPr>
          <w:i/>
          <w:color w:val="auto"/>
          <w:sz w:val="22"/>
          <w:u w:val="single"/>
          <w:lang w:val="ro-RO"/>
        </w:rPr>
        <w:t>regulamente proprii</w:t>
      </w:r>
      <w:r w:rsidR="00A955D0" w:rsidRPr="003577BB">
        <w:rPr>
          <w:i/>
          <w:color w:val="auto"/>
          <w:sz w:val="22"/>
          <w:lang w:val="ro-RO"/>
        </w:rPr>
        <w:t xml:space="preserve"> </w:t>
      </w:r>
      <w:r w:rsidR="00A955D0" w:rsidRPr="003577BB">
        <w:rPr>
          <w:i/>
          <w:color w:val="auto"/>
          <w:sz w:val="22"/>
          <w:u w:val="single"/>
          <w:lang w:val="ro-RO"/>
        </w:rPr>
        <w:t>cuprinzand masurile metodologice, organizatorice, termenele si circulatia proiectelor de acte normative in cadrul sferei lor de competenta</w:t>
      </w:r>
      <w:r w:rsidRPr="003577BB">
        <w:rPr>
          <w:color w:val="auto"/>
          <w:sz w:val="22"/>
          <w:u w:val="single"/>
        </w:rPr>
        <w:t xml:space="preserve"> “ </w:t>
      </w:r>
      <w:r w:rsidRPr="003577BB">
        <w:rPr>
          <w:color w:val="auto"/>
          <w:sz w:val="22"/>
          <w:lang w:val="ro-RO"/>
        </w:rPr>
        <w:t>,</w:t>
      </w:r>
    </w:p>
    <w:p w:rsidR="00A955D0" w:rsidRPr="003577BB" w:rsidRDefault="00A955D0" w:rsidP="003577BB">
      <w:pPr>
        <w:spacing w:after="0" w:line="240" w:lineRule="auto"/>
        <w:ind w:left="0" w:firstLine="0"/>
        <w:rPr>
          <w:color w:val="auto"/>
          <w:sz w:val="22"/>
          <w:lang w:val="ro-RO"/>
        </w:rPr>
      </w:pPr>
    </w:p>
    <w:p w:rsidR="00A955D0" w:rsidRPr="003577BB" w:rsidRDefault="00322F5A" w:rsidP="003577BB">
      <w:pPr>
        <w:tabs>
          <w:tab w:val="left" w:pos="361"/>
        </w:tabs>
        <w:spacing w:after="0" w:line="240" w:lineRule="auto"/>
        <w:ind w:left="0" w:firstLine="0"/>
        <w:jc w:val="left"/>
        <w:rPr>
          <w:rFonts w:eastAsia="Arial"/>
          <w:color w:val="auto"/>
          <w:sz w:val="22"/>
          <w:lang w:val="ro-RO"/>
        </w:rPr>
      </w:pPr>
      <w:r w:rsidRPr="003577BB">
        <w:rPr>
          <w:b/>
          <w:color w:val="auto"/>
          <w:sz w:val="22"/>
          <w:lang w:val="ro-RO"/>
        </w:rPr>
        <w:t>-</w:t>
      </w:r>
      <w:r w:rsidR="00A955D0" w:rsidRPr="003577BB">
        <w:rPr>
          <w:b/>
          <w:color w:val="auto"/>
          <w:sz w:val="22"/>
          <w:lang w:val="ro-RO"/>
        </w:rPr>
        <w:t xml:space="preserve">Ordonanța de urgență a Guvernului nr.57/2019 </w:t>
      </w:r>
      <w:r w:rsidR="00A955D0" w:rsidRPr="003577BB">
        <w:rPr>
          <w:color w:val="auto"/>
          <w:sz w:val="22"/>
          <w:lang w:val="ro-RO"/>
        </w:rPr>
        <w:t>privind Codul Administrativ:</w:t>
      </w:r>
    </w:p>
    <w:p w:rsidR="00A955D0" w:rsidRPr="003577BB" w:rsidRDefault="00322F5A" w:rsidP="003577BB">
      <w:pPr>
        <w:spacing w:after="0" w:line="240" w:lineRule="auto"/>
        <w:ind w:left="0" w:firstLine="0"/>
        <w:rPr>
          <w:b/>
          <w:i/>
          <w:color w:val="auto"/>
          <w:sz w:val="22"/>
          <w:lang w:val="ro-RO"/>
        </w:rPr>
      </w:pPr>
      <w:r w:rsidRPr="003577BB">
        <w:rPr>
          <w:color w:val="auto"/>
          <w:sz w:val="22"/>
          <w:lang w:val="ro-RO"/>
        </w:rPr>
        <w:t xml:space="preserve">,, </w:t>
      </w:r>
      <w:r w:rsidR="00A955D0" w:rsidRPr="003577BB">
        <w:rPr>
          <w:rFonts w:eastAsia="Courier New"/>
          <w:color w:val="auto"/>
          <w:sz w:val="22"/>
          <w:lang w:val="ro-RO"/>
        </w:rPr>
        <w:t xml:space="preserve"> </w:t>
      </w:r>
      <w:r w:rsidR="00A955D0" w:rsidRPr="003577BB">
        <w:rPr>
          <w:b/>
          <w:i/>
          <w:color w:val="auto"/>
          <w:sz w:val="22"/>
          <w:lang w:val="ro-RO"/>
        </w:rPr>
        <w:t>art.129 alin.(1) -</w:t>
      </w:r>
      <w:r w:rsidR="00A955D0" w:rsidRPr="003577BB">
        <w:rPr>
          <w:rFonts w:eastAsia="Courier New"/>
          <w:i/>
          <w:color w:val="auto"/>
          <w:sz w:val="22"/>
          <w:lang w:val="ro-RO"/>
        </w:rPr>
        <w:t xml:space="preserve"> </w:t>
      </w:r>
      <w:r w:rsidR="00A955D0" w:rsidRPr="003577BB">
        <w:rPr>
          <w:i/>
          <w:color w:val="auto"/>
          <w:sz w:val="22"/>
          <w:lang w:val="ro-RO"/>
        </w:rPr>
        <w:t>Consiliul local are initiativa si hotaraste, in conditiile legii, in toate problemele de</w:t>
      </w:r>
      <w:r w:rsidR="00A955D0" w:rsidRPr="003577BB">
        <w:rPr>
          <w:rFonts w:eastAsia="Courier New"/>
          <w:i/>
          <w:color w:val="auto"/>
          <w:sz w:val="22"/>
          <w:lang w:val="ro-RO"/>
        </w:rPr>
        <w:t xml:space="preserve"> </w:t>
      </w:r>
      <w:r w:rsidR="00A955D0" w:rsidRPr="003577BB">
        <w:rPr>
          <w:i/>
          <w:color w:val="auto"/>
          <w:sz w:val="22"/>
          <w:lang w:val="ro-RO"/>
        </w:rPr>
        <w:t>interes local, cu exceptia celor care sunt date prin lege in competenta altor autoritati ale administratiei publice locale sau centrale</w:t>
      </w:r>
      <w:r w:rsidR="00A955D0" w:rsidRPr="003577BB">
        <w:rPr>
          <w:b/>
          <w:i/>
          <w:color w:val="auto"/>
          <w:sz w:val="22"/>
          <w:lang w:val="ro-RO"/>
        </w:rPr>
        <w:t>,</w:t>
      </w:r>
    </w:p>
    <w:p w:rsidR="00A955D0" w:rsidRPr="003577BB" w:rsidRDefault="00322F5A" w:rsidP="003577BB">
      <w:pPr>
        <w:spacing w:after="0" w:line="240" w:lineRule="auto"/>
        <w:ind w:left="0" w:firstLine="0"/>
        <w:rPr>
          <w:i/>
          <w:color w:val="auto"/>
          <w:sz w:val="22"/>
          <w:lang w:val="ro-RO"/>
        </w:rPr>
      </w:pPr>
      <w:r w:rsidRPr="003577BB">
        <w:rPr>
          <w:i/>
          <w:color w:val="auto"/>
          <w:sz w:val="22"/>
          <w:lang w:val="ro-RO"/>
        </w:rPr>
        <w:t xml:space="preserve">    </w:t>
      </w:r>
      <w:r w:rsidR="00A955D0" w:rsidRPr="003577BB">
        <w:rPr>
          <w:rFonts w:eastAsia="Courier New"/>
          <w:i/>
          <w:color w:val="auto"/>
          <w:sz w:val="22"/>
          <w:lang w:val="ro-RO"/>
        </w:rPr>
        <w:t xml:space="preserve"> </w:t>
      </w:r>
      <w:r w:rsidR="00A955D0" w:rsidRPr="003577BB">
        <w:rPr>
          <w:b/>
          <w:i/>
          <w:color w:val="auto"/>
          <w:sz w:val="22"/>
          <w:lang w:val="ro-RO"/>
        </w:rPr>
        <w:t>alin.(2) lit.a) -</w:t>
      </w:r>
      <w:r w:rsidR="00A955D0" w:rsidRPr="003577BB">
        <w:rPr>
          <w:rFonts w:eastAsia="Courier New"/>
          <w:i/>
          <w:color w:val="auto"/>
          <w:sz w:val="22"/>
          <w:lang w:val="ro-RO"/>
        </w:rPr>
        <w:t xml:space="preserve"> </w:t>
      </w:r>
      <w:r w:rsidR="00A955D0" w:rsidRPr="003577BB">
        <w:rPr>
          <w:i/>
          <w:color w:val="auto"/>
          <w:sz w:val="22"/>
          <w:lang w:val="ro-RO"/>
        </w:rPr>
        <w:t>Consiliul local exercita urmatoarele categorii de atributii:</w:t>
      </w:r>
    </w:p>
    <w:p w:rsidR="00A955D0" w:rsidRPr="003577BB" w:rsidRDefault="00A955D0" w:rsidP="00380AD0">
      <w:pPr>
        <w:numPr>
          <w:ilvl w:val="0"/>
          <w:numId w:val="1"/>
        </w:numPr>
        <w:spacing w:after="0" w:line="240" w:lineRule="auto"/>
        <w:ind w:left="0" w:right="169" w:firstLine="0"/>
        <w:jc w:val="left"/>
        <w:rPr>
          <w:color w:val="auto"/>
          <w:sz w:val="22"/>
          <w:lang w:val="ro-RO"/>
        </w:rPr>
      </w:pPr>
      <w:r w:rsidRPr="003577BB">
        <w:rPr>
          <w:i/>
          <w:color w:val="auto"/>
          <w:sz w:val="22"/>
          <w:lang w:val="ro-RO"/>
        </w:rPr>
        <w:t xml:space="preserve">atributii privind unitatea administrativ-teritoriala, </w:t>
      </w:r>
      <w:r w:rsidRPr="003577BB">
        <w:rPr>
          <w:b/>
          <w:i/>
          <w:color w:val="auto"/>
          <w:sz w:val="22"/>
          <w:lang w:val="ro-RO"/>
        </w:rPr>
        <w:t>organizarea proprie</w:t>
      </w:r>
      <w:r w:rsidRPr="003577BB">
        <w:rPr>
          <w:i/>
          <w:color w:val="auto"/>
          <w:sz w:val="22"/>
          <w:lang w:val="ro-RO"/>
        </w:rPr>
        <w:t>, precum si organizarea si functionarea aparatului de specialitate al primarului, ale institutiilor publice de interes local si ale societatilor si regiilor autonome de interes local</w:t>
      </w:r>
      <w:r w:rsidR="003577BB" w:rsidRPr="003577BB">
        <w:rPr>
          <w:color w:val="auto"/>
          <w:sz w:val="22"/>
        </w:rPr>
        <w:t>“</w:t>
      </w:r>
    </w:p>
    <w:p w:rsidR="00A955D0" w:rsidRPr="003577BB" w:rsidRDefault="00A955D0" w:rsidP="003577BB">
      <w:pPr>
        <w:spacing w:after="0" w:line="240" w:lineRule="auto"/>
        <w:ind w:left="0" w:firstLine="0"/>
        <w:rPr>
          <w:color w:val="auto"/>
          <w:sz w:val="22"/>
          <w:lang w:val="ro-RO"/>
        </w:rPr>
      </w:pPr>
    </w:p>
    <w:p w:rsidR="00A955D0" w:rsidRPr="003577BB" w:rsidRDefault="003577BB" w:rsidP="003577BB">
      <w:pPr>
        <w:spacing w:after="0" w:line="240" w:lineRule="auto"/>
        <w:ind w:left="0" w:right="20" w:firstLine="0"/>
        <w:rPr>
          <w:b/>
          <w:color w:val="auto"/>
          <w:sz w:val="22"/>
          <w:lang w:val="ro-RO"/>
        </w:rPr>
      </w:pPr>
      <w:r w:rsidRPr="003577BB">
        <w:rPr>
          <w:b/>
          <w:color w:val="auto"/>
          <w:sz w:val="22"/>
          <w:lang w:val="ro-RO"/>
        </w:rPr>
        <w:t>,,</w:t>
      </w:r>
      <w:r w:rsidR="00A955D0" w:rsidRPr="003577BB">
        <w:rPr>
          <w:b/>
          <w:color w:val="auto"/>
          <w:sz w:val="22"/>
          <w:lang w:val="ro-RO"/>
        </w:rPr>
        <w:t>art.155 alin.(1) lit.d) -</w:t>
      </w:r>
      <w:r w:rsidR="00A955D0" w:rsidRPr="003577BB">
        <w:rPr>
          <w:rFonts w:eastAsia="Courier New"/>
          <w:color w:val="auto"/>
          <w:sz w:val="22"/>
          <w:lang w:val="ro-RO"/>
        </w:rPr>
        <w:t xml:space="preserve"> </w:t>
      </w:r>
      <w:r w:rsidR="00A955D0" w:rsidRPr="003577BB">
        <w:rPr>
          <w:color w:val="auto"/>
          <w:sz w:val="22"/>
          <w:lang w:val="ro-RO"/>
        </w:rPr>
        <w:t>Primarul îndeplineste urmatoarele categorii principale de atributii: atributii</w:t>
      </w:r>
      <w:r w:rsidR="00A955D0" w:rsidRPr="003577BB">
        <w:rPr>
          <w:rFonts w:eastAsia="Courier New"/>
          <w:color w:val="auto"/>
          <w:sz w:val="22"/>
          <w:lang w:val="ro-RO"/>
        </w:rPr>
        <w:t xml:space="preserve"> </w:t>
      </w:r>
      <w:r w:rsidR="00A955D0" w:rsidRPr="003577BB">
        <w:rPr>
          <w:color w:val="auto"/>
          <w:sz w:val="22"/>
          <w:lang w:val="ro-RO"/>
        </w:rPr>
        <w:t>privind serviciile publice asigurate cetatenilor, de interes local</w:t>
      </w:r>
      <w:r w:rsidR="00A955D0" w:rsidRPr="003577BB">
        <w:rPr>
          <w:b/>
          <w:color w:val="auto"/>
          <w:sz w:val="22"/>
          <w:lang w:val="ro-RO"/>
        </w:rPr>
        <w:t>,</w:t>
      </w:r>
    </w:p>
    <w:p w:rsidR="00A955D0" w:rsidRPr="003577BB" w:rsidRDefault="003577BB" w:rsidP="003577BB">
      <w:pPr>
        <w:spacing w:after="0" w:line="240" w:lineRule="auto"/>
        <w:ind w:left="0" w:firstLine="0"/>
        <w:rPr>
          <w:color w:val="auto"/>
          <w:sz w:val="22"/>
          <w:lang w:val="ro-RO"/>
        </w:rPr>
      </w:pPr>
      <w:r w:rsidRPr="003577BB">
        <w:rPr>
          <w:rFonts w:eastAsia="Courier New"/>
          <w:color w:val="auto"/>
          <w:sz w:val="22"/>
          <w:lang w:val="ro-RO"/>
        </w:rPr>
        <w:t xml:space="preserve">   </w:t>
      </w:r>
      <w:r w:rsidR="00A955D0" w:rsidRPr="003577BB">
        <w:rPr>
          <w:b/>
          <w:color w:val="auto"/>
          <w:sz w:val="22"/>
          <w:lang w:val="ro-RO"/>
        </w:rPr>
        <w:t>ale art.1 alin.(2) lit.b) din Anexa nr.1</w:t>
      </w:r>
      <w:r w:rsidR="00A955D0" w:rsidRPr="003577BB">
        <w:rPr>
          <w:rFonts w:eastAsia="Courier New"/>
          <w:color w:val="auto"/>
          <w:sz w:val="22"/>
          <w:lang w:val="ro-RO"/>
        </w:rPr>
        <w:t xml:space="preserve"> </w:t>
      </w:r>
      <w:r w:rsidR="00A955D0" w:rsidRPr="003577BB">
        <w:rPr>
          <w:color w:val="auto"/>
          <w:sz w:val="22"/>
          <w:lang w:val="ro-RO"/>
        </w:rPr>
        <w:t>-</w:t>
      </w:r>
      <w:r w:rsidR="00A955D0" w:rsidRPr="003577BB">
        <w:rPr>
          <w:rFonts w:eastAsia="Courier New"/>
          <w:color w:val="auto"/>
          <w:sz w:val="22"/>
          <w:lang w:val="ro-RO"/>
        </w:rPr>
        <w:t xml:space="preserve"> </w:t>
      </w:r>
      <w:r w:rsidR="00A955D0" w:rsidRPr="003577BB">
        <w:rPr>
          <w:color w:val="auto"/>
          <w:sz w:val="22"/>
          <w:lang w:val="ro-RO"/>
        </w:rPr>
        <w:t>La activarea etichetei „MONITORUL OFICIAL LOCAL“ se</w:t>
      </w:r>
      <w:r w:rsidR="00A955D0" w:rsidRPr="003577BB">
        <w:rPr>
          <w:rFonts w:eastAsia="Courier New"/>
          <w:color w:val="auto"/>
          <w:sz w:val="22"/>
          <w:lang w:val="ro-RO"/>
        </w:rPr>
        <w:t xml:space="preserve"> </w:t>
      </w:r>
      <w:r w:rsidR="00A955D0" w:rsidRPr="003577BB">
        <w:rPr>
          <w:color w:val="auto"/>
          <w:sz w:val="22"/>
          <w:lang w:val="ro-RO"/>
        </w:rPr>
        <w:t xml:space="preserve">deschid sase subetichete: „REGULAMENTELE PRIVIND PROCEDURILE ADMINISTRATIVE“, unde se publica </w:t>
      </w:r>
      <w:r w:rsidR="00A955D0" w:rsidRPr="003577BB">
        <w:rPr>
          <w:b/>
          <w:color w:val="auto"/>
          <w:sz w:val="22"/>
          <w:lang w:val="ro-RO"/>
        </w:rPr>
        <w:t>Regulamentul cuprinzând masurile metodologice, organizatorice, termenele si</w:t>
      </w:r>
      <w:r w:rsidR="00A955D0" w:rsidRPr="003577BB">
        <w:rPr>
          <w:color w:val="auto"/>
          <w:sz w:val="22"/>
          <w:lang w:val="ro-RO"/>
        </w:rPr>
        <w:t xml:space="preserve"> </w:t>
      </w:r>
      <w:r w:rsidR="00A955D0" w:rsidRPr="003577BB">
        <w:rPr>
          <w:b/>
          <w:color w:val="auto"/>
          <w:sz w:val="22"/>
          <w:lang w:val="ro-RO"/>
        </w:rPr>
        <w:t>circulatia proiectelor de hotarâri ale autoritatii deliberative</w:t>
      </w:r>
      <w:r w:rsidR="00A955D0" w:rsidRPr="003577BB">
        <w:rPr>
          <w:color w:val="auto"/>
          <w:sz w:val="22"/>
          <w:lang w:val="ro-RO"/>
        </w:rPr>
        <w:t>, precum si Regulamentul cuprinzând</w:t>
      </w:r>
      <w:r w:rsidR="00A955D0" w:rsidRPr="003577BB">
        <w:rPr>
          <w:b/>
          <w:color w:val="auto"/>
          <w:sz w:val="22"/>
          <w:lang w:val="ro-RO"/>
        </w:rPr>
        <w:t xml:space="preserve"> </w:t>
      </w:r>
      <w:r w:rsidR="00A955D0" w:rsidRPr="003577BB">
        <w:rPr>
          <w:color w:val="auto"/>
          <w:sz w:val="22"/>
          <w:lang w:val="ro-RO"/>
        </w:rPr>
        <w:t>masurile metodologice, organizatorice, termenele si circulatia proiectelor de dispozitii ale autoritatii executive.</w:t>
      </w:r>
    </w:p>
    <w:p w:rsidR="00A955D0" w:rsidRPr="003577BB" w:rsidRDefault="00A955D0" w:rsidP="003577BB">
      <w:pPr>
        <w:spacing w:after="0" w:line="240" w:lineRule="auto"/>
        <w:ind w:left="1" w:firstLine="0"/>
        <w:rPr>
          <w:b/>
          <w:color w:val="auto"/>
          <w:sz w:val="22"/>
          <w:u w:val="single"/>
          <w:lang w:val="ro-RO"/>
        </w:rPr>
      </w:pPr>
      <w:r w:rsidRPr="003577BB">
        <w:rPr>
          <w:b/>
          <w:color w:val="auto"/>
          <w:sz w:val="22"/>
          <w:u w:val="single"/>
          <w:lang w:val="ro-RO"/>
        </w:rPr>
        <w:t>Luând în considerare</w:t>
      </w:r>
      <w:r w:rsidR="007352EF" w:rsidRPr="003577BB">
        <w:rPr>
          <w:b/>
          <w:color w:val="auto"/>
          <w:sz w:val="22"/>
          <w:u w:val="single"/>
          <w:lang w:val="ro-RO"/>
        </w:rPr>
        <w:t xml:space="preserve"> prevederile </w:t>
      </w:r>
      <w:r w:rsidRPr="003577BB">
        <w:rPr>
          <w:b/>
          <w:color w:val="auto"/>
          <w:sz w:val="22"/>
          <w:u w:val="single"/>
          <w:lang w:val="ro-RO"/>
        </w:rPr>
        <w:t>:</w:t>
      </w:r>
    </w:p>
    <w:p w:rsidR="00A955D0" w:rsidRPr="003577BB" w:rsidRDefault="007352EF" w:rsidP="00380AD0">
      <w:pPr>
        <w:pStyle w:val="ListParagraph"/>
        <w:numPr>
          <w:ilvl w:val="0"/>
          <w:numId w:val="2"/>
        </w:numPr>
        <w:spacing w:after="0" w:line="240" w:lineRule="auto"/>
        <w:jc w:val="left"/>
        <w:rPr>
          <w:rFonts w:eastAsia="Arial"/>
          <w:color w:val="auto"/>
          <w:sz w:val="22"/>
          <w:vertAlign w:val="superscript"/>
          <w:lang w:val="ro-RO"/>
        </w:rPr>
      </w:pPr>
      <w:r w:rsidRPr="003577BB">
        <w:rPr>
          <w:rFonts w:eastAsia="Calibri"/>
          <w:color w:val="auto"/>
          <w:sz w:val="22"/>
          <w:lang w:val="ro-RO"/>
        </w:rPr>
        <w:t xml:space="preserve"> art.3 paragraful 2</w:t>
      </w:r>
      <w:r w:rsidR="00A955D0" w:rsidRPr="003577BB">
        <w:rPr>
          <w:rFonts w:eastAsia="Calibri"/>
          <w:color w:val="auto"/>
          <w:sz w:val="22"/>
          <w:lang w:val="ro-RO"/>
        </w:rPr>
        <w:t xml:space="preserve"> din Carta europeană a autonomiei locale, adoptată la Strasburg la 15 octombrie 1985 şi ratificată prin Legea nr.199/1997;</w:t>
      </w:r>
    </w:p>
    <w:p w:rsidR="007352EF" w:rsidRPr="003577BB" w:rsidRDefault="00A955D0" w:rsidP="00380AD0">
      <w:pPr>
        <w:pStyle w:val="ListParagraph"/>
        <w:numPr>
          <w:ilvl w:val="0"/>
          <w:numId w:val="2"/>
        </w:numPr>
        <w:spacing w:after="0" w:line="240" w:lineRule="auto"/>
        <w:jc w:val="left"/>
        <w:rPr>
          <w:rFonts w:eastAsia="Arial"/>
          <w:color w:val="auto"/>
          <w:sz w:val="22"/>
          <w:vertAlign w:val="superscript"/>
          <w:lang w:val="ro-RO"/>
        </w:rPr>
      </w:pPr>
      <w:r w:rsidRPr="003577BB">
        <w:rPr>
          <w:rFonts w:eastAsia="Calibri"/>
          <w:color w:val="auto"/>
          <w:sz w:val="22"/>
          <w:lang w:val="ro-RO"/>
        </w:rPr>
        <w:t xml:space="preserve">art.121 alin.(1) și (2) din Constituția României, republicată, </w:t>
      </w:r>
      <w:r w:rsidR="007352EF" w:rsidRPr="003577BB">
        <w:rPr>
          <w:rFonts w:eastAsia="Calibri"/>
          <w:color w:val="auto"/>
          <w:sz w:val="22"/>
          <w:lang w:val="ro-RO"/>
        </w:rPr>
        <w:t xml:space="preserve"> cu modificările si completrile ulterioare</w:t>
      </w:r>
    </w:p>
    <w:p w:rsidR="00A955D0" w:rsidRPr="003577BB" w:rsidRDefault="00A955D0" w:rsidP="00380AD0">
      <w:pPr>
        <w:pStyle w:val="ListParagraph"/>
        <w:numPr>
          <w:ilvl w:val="0"/>
          <w:numId w:val="2"/>
        </w:numPr>
        <w:spacing w:after="0" w:line="240" w:lineRule="auto"/>
        <w:jc w:val="left"/>
        <w:rPr>
          <w:rFonts w:eastAsia="Arial"/>
          <w:color w:val="auto"/>
          <w:sz w:val="22"/>
          <w:vertAlign w:val="superscript"/>
          <w:lang w:val="ro-RO"/>
        </w:rPr>
      </w:pPr>
      <w:r w:rsidRPr="003577BB">
        <w:rPr>
          <w:rFonts w:eastAsia="Calibri"/>
          <w:color w:val="auto"/>
          <w:sz w:val="22"/>
          <w:lang w:val="ro-RO"/>
        </w:rPr>
        <w:t xml:space="preserve"> art.7 alin.(2) din Codul civil al României, aprobat prin Legea nr.287/2009, republicată, modificată și completată;</w:t>
      </w:r>
    </w:p>
    <w:p w:rsidR="00A955D0" w:rsidRPr="003577BB" w:rsidRDefault="00170F90" w:rsidP="00380AD0">
      <w:pPr>
        <w:pStyle w:val="ListParagraph"/>
        <w:numPr>
          <w:ilvl w:val="0"/>
          <w:numId w:val="2"/>
        </w:numPr>
        <w:spacing w:after="0" w:line="240" w:lineRule="auto"/>
        <w:jc w:val="left"/>
        <w:rPr>
          <w:rFonts w:eastAsia="Arial"/>
          <w:color w:val="auto"/>
          <w:sz w:val="22"/>
          <w:vertAlign w:val="superscript"/>
          <w:lang w:val="ro-RO"/>
        </w:rPr>
      </w:pPr>
      <w:r w:rsidRPr="003577BB">
        <w:rPr>
          <w:rFonts w:eastAsia="Calibri"/>
          <w:color w:val="auto"/>
          <w:sz w:val="22"/>
          <w:lang w:val="ro-RO"/>
        </w:rPr>
        <w:t>Art. 155 alin.(1) lit.,,d,,</w:t>
      </w:r>
      <w:r w:rsidR="00A955D0" w:rsidRPr="003577BB">
        <w:rPr>
          <w:rFonts w:eastAsia="Calibri"/>
          <w:color w:val="auto"/>
          <w:sz w:val="22"/>
          <w:lang w:val="ro-RO"/>
        </w:rPr>
        <w:t xml:space="preserve"> </w:t>
      </w:r>
      <w:r w:rsidR="00563856" w:rsidRPr="003577BB">
        <w:rPr>
          <w:rFonts w:eastAsia="Calibri"/>
          <w:color w:val="auto"/>
          <w:sz w:val="22"/>
          <w:lang w:val="ro-RO"/>
        </w:rPr>
        <w:t>, art. 1 alin.(2) lit.,,b,, din Anexa nr. 1la</w:t>
      </w:r>
      <w:r w:rsidR="00A955D0" w:rsidRPr="003577BB">
        <w:rPr>
          <w:rFonts w:eastAsia="Calibri"/>
          <w:color w:val="auto"/>
          <w:sz w:val="22"/>
          <w:lang w:val="ro-RO"/>
        </w:rPr>
        <w:t xml:space="preserve"> Ordonanța de urgență a Guvernului nr.57/2019 privind Codul Administrativ</w:t>
      </w:r>
      <w:r w:rsidRPr="003577BB">
        <w:rPr>
          <w:rFonts w:eastAsia="Calibri"/>
          <w:color w:val="auto"/>
          <w:sz w:val="22"/>
          <w:lang w:val="ro-RO"/>
        </w:rPr>
        <w:t>, cu modificările și completarile ulterioare</w:t>
      </w:r>
      <w:r w:rsidR="00A955D0" w:rsidRPr="003577BB">
        <w:rPr>
          <w:rFonts w:eastAsia="Calibri"/>
          <w:color w:val="auto"/>
          <w:sz w:val="22"/>
          <w:lang w:val="ro-RO"/>
        </w:rPr>
        <w:t>;</w:t>
      </w:r>
    </w:p>
    <w:p w:rsidR="00A955D0" w:rsidRPr="003577BB" w:rsidRDefault="00563856" w:rsidP="00380AD0">
      <w:pPr>
        <w:pStyle w:val="ListParagraph"/>
        <w:numPr>
          <w:ilvl w:val="0"/>
          <w:numId w:val="2"/>
        </w:numPr>
        <w:spacing w:after="0" w:line="240" w:lineRule="auto"/>
        <w:jc w:val="left"/>
        <w:rPr>
          <w:rFonts w:eastAsia="Arial"/>
          <w:color w:val="auto"/>
          <w:sz w:val="22"/>
          <w:vertAlign w:val="superscript"/>
          <w:lang w:val="ro-RO"/>
        </w:rPr>
      </w:pPr>
      <w:r w:rsidRPr="003577BB">
        <w:rPr>
          <w:rFonts w:eastAsia="Calibri"/>
          <w:color w:val="auto"/>
          <w:sz w:val="22"/>
          <w:lang w:val="ro-RO"/>
        </w:rPr>
        <w:t>Art. 84 din Legea</w:t>
      </w:r>
      <w:r w:rsidR="00A955D0" w:rsidRPr="003577BB">
        <w:rPr>
          <w:rFonts w:eastAsia="Calibri"/>
          <w:color w:val="auto"/>
          <w:sz w:val="22"/>
          <w:lang w:val="ro-RO"/>
        </w:rPr>
        <w:t xml:space="preserve"> nr.24/2000 privind normele de tehnică legislativă pentru </w:t>
      </w:r>
      <w:r w:rsidRPr="003577BB">
        <w:rPr>
          <w:rFonts w:eastAsia="Calibri"/>
          <w:color w:val="auto"/>
          <w:sz w:val="22"/>
          <w:lang w:val="ro-RO"/>
        </w:rPr>
        <w:t xml:space="preserve">elaborarea actelor normative, </w:t>
      </w:r>
      <w:r w:rsidR="00A955D0" w:rsidRPr="003577BB">
        <w:rPr>
          <w:rFonts w:eastAsia="Calibri"/>
          <w:color w:val="auto"/>
          <w:sz w:val="22"/>
          <w:lang w:val="ro-RO"/>
        </w:rPr>
        <w:t>republicată,</w:t>
      </w:r>
      <w:r w:rsidRPr="003577BB">
        <w:rPr>
          <w:rFonts w:eastAsia="Calibri"/>
          <w:color w:val="auto"/>
          <w:sz w:val="22"/>
          <w:lang w:val="ro-RO"/>
        </w:rPr>
        <w:t xml:space="preserve"> cu modificările și completarile ulterioare;</w:t>
      </w:r>
    </w:p>
    <w:p w:rsidR="00F90AD4" w:rsidRPr="003577BB" w:rsidRDefault="00A955D0" w:rsidP="00D60150">
      <w:pPr>
        <w:spacing w:after="0" w:line="240" w:lineRule="auto"/>
        <w:ind w:left="0" w:right="91" w:firstLine="0"/>
        <w:jc w:val="left"/>
        <w:rPr>
          <w:b/>
          <w:sz w:val="22"/>
        </w:rPr>
      </w:pPr>
      <w:r w:rsidRPr="003577BB">
        <w:rPr>
          <w:rFonts w:eastAsia="Calibri"/>
          <w:color w:val="auto"/>
          <w:sz w:val="22"/>
          <w:lang w:val="ro-RO"/>
        </w:rPr>
        <w:t xml:space="preserve">    Față de elementele prezentate, în temeiul art.136 alin.(1) coroborate ar</w:t>
      </w:r>
      <w:r w:rsidR="00563856" w:rsidRPr="003577BB">
        <w:rPr>
          <w:rFonts w:eastAsia="Calibri"/>
          <w:color w:val="auto"/>
          <w:sz w:val="22"/>
          <w:lang w:val="ro-RO"/>
        </w:rPr>
        <w:t xml:space="preserve">t.139 alin.(1) și alin.(3) lit.,, i,, </w:t>
      </w:r>
      <w:r w:rsidRPr="003577BB">
        <w:rPr>
          <w:rFonts w:eastAsia="Calibri"/>
          <w:color w:val="auto"/>
          <w:sz w:val="22"/>
          <w:lang w:val="ro-RO"/>
        </w:rPr>
        <w:t>şi art.196 alin.(1) lit.</w:t>
      </w:r>
      <w:r w:rsidR="00400F48" w:rsidRPr="003577BB">
        <w:rPr>
          <w:rFonts w:eastAsia="Calibri"/>
          <w:color w:val="auto"/>
          <w:sz w:val="22"/>
          <w:lang w:val="ro-RO"/>
        </w:rPr>
        <w:t>,,a,,</w:t>
      </w:r>
      <w:r w:rsidRPr="003577BB">
        <w:rPr>
          <w:rFonts w:eastAsia="Calibri"/>
          <w:color w:val="auto"/>
          <w:sz w:val="22"/>
          <w:lang w:val="ro-RO"/>
        </w:rPr>
        <w:t xml:space="preserve"> din Ordonanța de urgență a Guvernului nr.57/2019 privind Codul Administrativ, propun spre dezbatere și aprobare Proiectul de hotărâre privind aprobarea </w:t>
      </w:r>
      <w:r w:rsidR="00400F48" w:rsidRPr="003577BB">
        <w:rPr>
          <w:rFonts w:eastAsia="Calibri"/>
          <w:color w:val="auto"/>
          <w:sz w:val="22"/>
          <w:lang w:val="ro-RO"/>
        </w:rPr>
        <w:t xml:space="preserve"> Regulamentului propriu cuprinzând </w:t>
      </w:r>
      <w:proofErr w:type="spellStart"/>
      <w:r w:rsidR="00F90AD4" w:rsidRPr="003577BB">
        <w:rPr>
          <w:sz w:val="22"/>
        </w:rPr>
        <w:t>măsurile</w:t>
      </w:r>
      <w:proofErr w:type="spellEnd"/>
      <w:r w:rsidR="00F90AD4" w:rsidRPr="003577BB">
        <w:rPr>
          <w:sz w:val="22"/>
        </w:rPr>
        <w:t xml:space="preserve"> </w:t>
      </w:r>
      <w:proofErr w:type="spellStart"/>
      <w:r w:rsidR="00F90AD4" w:rsidRPr="003577BB">
        <w:rPr>
          <w:sz w:val="22"/>
        </w:rPr>
        <w:t>metodologice</w:t>
      </w:r>
      <w:proofErr w:type="spellEnd"/>
      <w:r w:rsidR="00F90AD4" w:rsidRPr="003577BB">
        <w:rPr>
          <w:sz w:val="22"/>
        </w:rPr>
        <w:t xml:space="preserve">, </w:t>
      </w:r>
      <w:proofErr w:type="spellStart"/>
      <w:r w:rsidR="00F90AD4" w:rsidRPr="003577BB">
        <w:rPr>
          <w:sz w:val="22"/>
        </w:rPr>
        <w:t>organizatorice</w:t>
      </w:r>
      <w:proofErr w:type="spellEnd"/>
      <w:r w:rsidR="00F90AD4" w:rsidRPr="003577BB">
        <w:rPr>
          <w:sz w:val="22"/>
        </w:rPr>
        <w:t xml:space="preserve">, </w:t>
      </w:r>
      <w:proofErr w:type="spellStart"/>
      <w:r w:rsidR="00F90AD4" w:rsidRPr="003577BB">
        <w:rPr>
          <w:sz w:val="22"/>
        </w:rPr>
        <w:t>termenele</w:t>
      </w:r>
      <w:proofErr w:type="spellEnd"/>
      <w:r w:rsidR="00F90AD4" w:rsidRPr="003577BB">
        <w:rPr>
          <w:sz w:val="22"/>
        </w:rPr>
        <w:t xml:space="preserve"> </w:t>
      </w:r>
      <w:proofErr w:type="spellStart"/>
      <w:r w:rsidR="00F90AD4" w:rsidRPr="003577BB">
        <w:rPr>
          <w:sz w:val="22"/>
        </w:rPr>
        <w:t>și</w:t>
      </w:r>
      <w:proofErr w:type="spellEnd"/>
      <w:r w:rsidR="00F90AD4" w:rsidRPr="003577BB">
        <w:rPr>
          <w:sz w:val="22"/>
        </w:rPr>
        <w:t xml:space="preserve"> </w:t>
      </w:r>
      <w:proofErr w:type="spellStart"/>
      <w:r w:rsidR="00F90AD4" w:rsidRPr="003577BB">
        <w:rPr>
          <w:sz w:val="22"/>
        </w:rPr>
        <w:t>circulatia</w:t>
      </w:r>
      <w:proofErr w:type="spellEnd"/>
      <w:r w:rsidR="00F90AD4" w:rsidRPr="003577BB">
        <w:rPr>
          <w:sz w:val="22"/>
        </w:rPr>
        <w:t xml:space="preserve"> </w:t>
      </w:r>
      <w:proofErr w:type="spellStart"/>
      <w:r w:rsidR="00F90AD4" w:rsidRPr="003577BB">
        <w:rPr>
          <w:sz w:val="22"/>
        </w:rPr>
        <w:t>proiectelor</w:t>
      </w:r>
      <w:proofErr w:type="spellEnd"/>
      <w:r w:rsidR="00F90AD4" w:rsidRPr="003577BB">
        <w:rPr>
          <w:sz w:val="22"/>
        </w:rPr>
        <w:t xml:space="preserve"> de </w:t>
      </w:r>
      <w:proofErr w:type="spellStart"/>
      <w:r w:rsidR="00F90AD4" w:rsidRPr="003577BB">
        <w:rPr>
          <w:sz w:val="22"/>
        </w:rPr>
        <w:t>hotărâri</w:t>
      </w:r>
      <w:proofErr w:type="spellEnd"/>
      <w:r w:rsidR="00F90AD4" w:rsidRPr="003577BB">
        <w:rPr>
          <w:sz w:val="22"/>
        </w:rPr>
        <w:t xml:space="preserve"> cu character normative care se </w:t>
      </w:r>
      <w:proofErr w:type="spellStart"/>
      <w:r w:rsidR="00F90AD4" w:rsidRPr="003577BB">
        <w:rPr>
          <w:sz w:val="22"/>
        </w:rPr>
        <w:t>înaintează</w:t>
      </w:r>
      <w:proofErr w:type="spellEnd"/>
      <w:r w:rsidR="00F90AD4" w:rsidRPr="003577BB">
        <w:rPr>
          <w:sz w:val="22"/>
        </w:rPr>
        <w:t xml:space="preserve">  </w:t>
      </w:r>
      <w:proofErr w:type="spellStart"/>
      <w:r w:rsidR="00F90AD4" w:rsidRPr="003577BB">
        <w:rPr>
          <w:sz w:val="22"/>
        </w:rPr>
        <w:t>Consiliului</w:t>
      </w:r>
      <w:proofErr w:type="spellEnd"/>
      <w:r w:rsidR="00F90AD4" w:rsidRPr="003577BB">
        <w:rPr>
          <w:sz w:val="22"/>
        </w:rPr>
        <w:t xml:space="preserve"> Local Ion </w:t>
      </w:r>
      <w:proofErr w:type="spellStart"/>
      <w:r w:rsidR="00F90AD4" w:rsidRPr="003577BB">
        <w:rPr>
          <w:sz w:val="22"/>
        </w:rPr>
        <w:t>Creangă</w:t>
      </w:r>
      <w:proofErr w:type="spellEnd"/>
      <w:r w:rsidR="00F90AD4" w:rsidRPr="003577BB">
        <w:rPr>
          <w:sz w:val="22"/>
        </w:rPr>
        <w:t xml:space="preserve"> </w:t>
      </w:r>
      <w:proofErr w:type="spellStart"/>
      <w:r w:rsidR="00F90AD4" w:rsidRPr="003577BB">
        <w:rPr>
          <w:sz w:val="22"/>
        </w:rPr>
        <w:t>spre</w:t>
      </w:r>
      <w:proofErr w:type="spellEnd"/>
      <w:r w:rsidR="00F90AD4" w:rsidRPr="003577BB">
        <w:rPr>
          <w:sz w:val="22"/>
        </w:rPr>
        <w:t xml:space="preserve"> </w:t>
      </w:r>
      <w:proofErr w:type="spellStart"/>
      <w:r w:rsidR="00F90AD4" w:rsidRPr="003577BB">
        <w:rPr>
          <w:sz w:val="22"/>
        </w:rPr>
        <w:t>adoptare</w:t>
      </w:r>
      <w:proofErr w:type="spellEnd"/>
      <w:r w:rsidR="00F90AD4" w:rsidRPr="003577BB">
        <w:rPr>
          <w:b/>
          <w:sz w:val="22"/>
        </w:rPr>
        <w:t>.</w:t>
      </w:r>
    </w:p>
    <w:p w:rsidR="00A955D0" w:rsidRPr="003577BB" w:rsidRDefault="00A955D0" w:rsidP="003577BB">
      <w:pPr>
        <w:spacing w:after="0" w:line="240" w:lineRule="auto"/>
        <w:ind w:left="0" w:firstLine="0"/>
        <w:rPr>
          <w:b/>
          <w:color w:val="auto"/>
          <w:sz w:val="22"/>
          <w:lang w:val="ro-RO"/>
        </w:rPr>
      </w:pPr>
    </w:p>
    <w:p w:rsidR="00A955D0" w:rsidRPr="003577BB" w:rsidRDefault="003577BB" w:rsidP="003577BB">
      <w:pPr>
        <w:spacing w:after="0" w:line="240" w:lineRule="auto"/>
        <w:ind w:left="1441" w:firstLine="0"/>
        <w:rPr>
          <w:b/>
          <w:color w:val="auto"/>
          <w:sz w:val="22"/>
          <w:lang w:val="ro-RO"/>
        </w:rPr>
      </w:pPr>
      <w:r>
        <w:rPr>
          <w:b/>
          <w:color w:val="auto"/>
          <w:sz w:val="22"/>
          <w:lang w:val="ro-RO"/>
        </w:rPr>
        <w:t xml:space="preserve">                                                     </w:t>
      </w:r>
      <w:r w:rsidR="00F90AD4" w:rsidRPr="003577BB">
        <w:rPr>
          <w:b/>
          <w:color w:val="auto"/>
          <w:sz w:val="22"/>
          <w:lang w:val="ro-RO"/>
        </w:rPr>
        <w:t>Primar</w:t>
      </w:r>
      <w:r>
        <w:rPr>
          <w:b/>
          <w:color w:val="auto"/>
          <w:sz w:val="22"/>
          <w:lang w:val="ro-RO"/>
        </w:rPr>
        <w:t>,</w:t>
      </w:r>
    </w:p>
    <w:p w:rsidR="00F90AD4" w:rsidRPr="003577BB" w:rsidRDefault="003577BB" w:rsidP="003577BB">
      <w:pPr>
        <w:spacing w:after="0" w:line="240" w:lineRule="auto"/>
        <w:ind w:left="1441" w:firstLine="0"/>
        <w:rPr>
          <w:b/>
          <w:color w:val="auto"/>
          <w:sz w:val="22"/>
          <w:lang w:val="ro-RO"/>
        </w:rPr>
      </w:pPr>
      <w:r>
        <w:rPr>
          <w:b/>
          <w:color w:val="auto"/>
          <w:sz w:val="22"/>
          <w:lang w:val="ro-RO"/>
        </w:rPr>
        <w:t xml:space="preserve">                                   </w:t>
      </w:r>
      <w:r w:rsidR="00F90AD4" w:rsidRPr="003577BB">
        <w:rPr>
          <w:b/>
          <w:color w:val="auto"/>
          <w:sz w:val="22"/>
          <w:lang w:val="ro-RO"/>
        </w:rPr>
        <w:t>Dumitru- Dorin TABACARIU</w:t>
      </w:r>
    </w:p>
    <w:p w:rsidR="00A955D0" w:rsidRPr="00A955D0" w:rsidRDefault="00A955D0" w:rsidP="00D60150">
      <w:pPr>
        <w:spacing w:after="0" w:line="0" w:lineRule="atLeast"/>
        <w:ind w:left="0" w:firstLine="0"/>
        <w:rPr>
          <w:b/>
          <w:color w:val="auto"/>
          <w:sz w:val="28"/>
          <w:szCs w:val="28"/>
          <w:lang w:val="ro-RO"/>
        </w:rPr>
      </w:pPr>
    </w:p>
    <w:p w:rsidR="00B96316" w:rsidRDefault="00D60150" w:rsidP="00B96316">
      <w:pPr>
        <w:spacing w:after="0" w:line="240" w:lineRule="auto"/>
        <w:ind w:left="0" w:firstLine="0"/>
        <w:rPr>
          <w:rFonts w:eastAsia="Calibri"/>
          <w:color w:val="auto"/>
          <w:sz w:val="22"/>
          <w:lang w:val="ro-RO"/>
        </w:rPr>
      </w:pPr>
      <w:r w:rsidRPr="00B96316">
        <w:rPr>
          <w:rFonts w:eastAsia="Calibri"/>
          <w:color w:val="auto"/>
          <w:sz w:val="22"/>
          <w:lang w:val="ro-RO"/>
        </w:rPr>
        <w:t xml:space="preserve">    </w:t>
      </w:r>
    </w:p>
    <w:p w:rsidR="00F90AD4" w:rsidRPr="00B96316" w:rsidRDefault="00B96316" w:rsidP="00B96316">
      <w:pPr>
        <w:spacing w:after="0" w:line="240" w:lineRule="auto"/>
        <w:ind w:left="0" w:firstLine="0"/>
        <w:rPr>
          <w:rFonts w:eastAsia="Calibri"/>
          <w:color w:val="auto"/>
          <w:sz w:val="22"/>
          <w:lang w:val="ro-RO"/>
        </w:rPr>
      </w:pPr>
      <w:r>
        <w:rPr>
          <w:rFonts w:eastAsia="Calibri"/>
          <w:color w:val="auto"/>
          <w:sz w:val="22"/>
          <w:lang w:val="ro-RO"/>
        </w:rPr>
        <w:lastRenderedPageBreak/>
        <w:t xml:space="preserve">   </w:t>
      </w:r>
      <w:r w:rsidR="00D60150" w:rsidRPr="00B96316">
        <w:rPr>
          <w:rFonts w:eastAsia="Calibri"/>
          <w:color w:val="auto"/>
          <w:sz w:val="22"/>
          <w:lang w:val="ro-RO"/>
        </w:rPr>
        <w:t>RO</w:t>
      </w:r>
      <w:r w:rsidR="00F90AD4" w:rsidRPr="00B96316">
        <w:rPr>
          <w:rFonts w:eastAsia="Calibri"/>
          <w:color w:val="auto"/>
          <w:sz w:val="22"/>
          <w:lang w:val="ro-RO"/>
        </w:rPr>
        <w:t>MÂNIA</w:t>
      </w:r>
    </w:p>
    <w:p w:rsidR="00F90AD4" w:rsidRPr="00B96316" w:rsidRDefault="00F90AD4" w:rsidP="00B96316">
      <w:pPr>
        <w:spacing w:after="0" w:line="240" w:lineRule="auto"/>
        <w:ind w:left="0" w:firstLine="0"/>
        <w:rPr>
          <w:rFonts w:eastAsia="Calibri"/>
          <w:color w:val="auto"/>
          <w:sz w:val="22"/>
          <w:lang w:val="ro-RO"/>
        </w:rPr>
      </w:pPr>
      <w:r w:rsidRPr="00B96316">
        <w:rPr>
          <w:rFonts w:eastAsia="Calibri"/>
          <w:color w:val="auto"/>
          <w:sz w:val="22"/>
          <w:lang w:val="ro-RO"/>
        </w:rPr>
        <w:t>JUDEȚUL NEAMȚ</w:t>
      </w:r>
    </w:p>
    <w:p w:rsidR="00F90AD4" w:rsidRPr="00B96316" w:rsidRDefault="00F90AD4" w:rsidP="00B96316">
      <w:pPr>
        <w:spacing w:after="0" w:line="240" w:lineRule="auto"/>
        <w:ind w:left="0" w:firstLine="0"/>
        <w:rPr>
          <w:rFonts w:eastAsia="Calibri"/>
          <w:color w:val="auto"/>
          <w:sz w:val="22"/>
          <w:lang w:val="ro-RO"/>
        </w:rPr>
      </w:pPr>
      <w:r w:rsidRPr="00B96316">
        <w:rPr>
          <w:rFonts w:eastAsia="Calibri"/>
          <w:color w:val="auto"/>
          <w:sz w:val="22"/>
          <w:lang w:val="ro-RO"/>
        </w:rPr>
        <w:t xml:space="preserve">PRIMĂRIA  COMUNEI ION CREANGĂ </w:t>
      </w:r>
    </w:p>
    <w:p w:rsidR="00F90AD4" w:rsidRPr="00B96316" w:rsidRDefault="00631796" w:rsidP="00B96316">
      <w:pPr>
        <w:spacing w:after="0" w:line="240" w:lineRule="auto"/>
        <w:ind w:left="0" w:firstLine="0"/>
        <w:rPr>
          <w:rFonts w:eastAsia="Calibri"/>
          <w:color w:val="auto"/>
          <w:sz w:val="22"/>
          <w:lang w:val="ro-RO"/>
        </w:rPr>
      </w:pPr>
      <w:r>
        <w:rPr>
          <w:rFonts w:eastAsia="Calibri"/>
          <w:color w:val="auto"/>
          <w:sz w:val="22"/>
          <w:lang w:val="ro-RO"/>
        </w:rPr>
        <w:t xml:space="preserve"> NR. 6824 din 29.06</w:t>
      </w:r>
      <w:r w:rsidR="00F90AD4" w:rsidRPr="00B96316">
        <w:rPr>
          <w:rFonts w:eastAsia="Calibri"/>
          <w:color w:val="auto"/>
          <w:sz w:val="22"/>
          <w:lang w:val="ro-RO"/>
        </w:rPr>
        <w:t>.2026</w:t>
      </w:r>
    </w:p>
    <w:p w:rsidR="00F90AD4" w:rsidRPr="00B96316" w:rsidRDefault="00F90AD4" w:rsidP="00B96316">
      <w:pPr>
        <w:spacing w:after="0" w:line="240" w:lineRule="auto"/>
        <w:ind w:left="0" w:firstLine="0"/>
        <w:rPr>
          <w:rFonts w:eastAsia="Calibri"/>
          <w:color w:val="auto"/>
          <w:sz w:val="22"/>
          <w:lang w:val="ro-RO"/>
        </w:rPr>
      </w:pPr>
    </w:p>
    <w:p w:rsidR="00F90AD4" w:rsidRPr="00B96316" w:rsidRDefault="00F90AD4" w:rsidP="00B96316">
      <w:pPr>
        <w:spacing w:after="0" w:line="240" w:lineRule="auto"/>
        <w:ind w:left="0" w:firstLine="0"/>
        <w:jc w:val="center"/>
        <w:rPr>
          <w:rFonts w:eastAsia="Calibri"/>
          <w:color w:val="auto"/>
          <w:sz w:val="22"/>
          <w:lang w:val="ro-RO"/>
        </w:rPr>
      </w:pPr>
    </w:p>
    <w:p w:rsidR="00F90AD4" w:rsidRPr="00B96316" w:rsidRDefault="00F90AD4" w:rsidP="00B96316">
      <w:pPr>
        <w:spacing w:after="0" w:line="240" w:lineRule="auto"/>
        <w:ind w:left="0" w:right="19" w:firstLine="0"/>
        <w:jc w:val="center"/>
        <w:rPr>
          <w:b/>
          <w:color w:val="auto"/>
          <w:sz w:val="22"/>
          <w:lang w:val="ro-RO"/>
        </w:rPr>
      </w:pPr>
      <w:r w:rsidRPr="00B96316">
        <w:rPr>
          <w:b/>
          <w:color w:val="auto"/>
          <w:sz w:val="22"/>
          <w:lang w:val="ro-RO"/>
        </w:rPr>
        <w:t>RAPORT DE SPECIALITATE</w:t>
      </w:r>
    </w:p>
    <w:p w:rsidR="00F90AD4" w:rsidRPr="00B96316" w:rsidRDefault="00F90AD4" w:rsidP="00B96316">
      <w:pPr>
        <w:spacing w:after="0" w:line="240" w:lineRule="auto"/>
        <w:ind w:left="576" w:right="91" w:firstLine="0"/>
        <w:jc w:val="center"/>
        <w:rPr>
          <w:b/>
          <w:sz w:val="22"/>
        </w:rPr>
      </w:pPr>
      <w:r w:rsidRPr="00B96316">
        <w:rPr>
          <w:b/>
          <w:color w:val="auto"/>
          <w:sz w:val="22"/>
          <w:lang w:val="ro-RO"/>
        </w:rPr>
        <w:t>privind proiectul de hotărâre</w:t>
      </w:r>
      <w:r w:rsidRPr="00B96316">
        <w:rPr>
          <w:color w:val="auto"/>
          <w:sz w:val="22"/>
          <w:lang w:val="ro-RO"/>
        </w:rPr>
        <w:t xml:space="preserve"> </w:t>
      </w:r>
      <w:proofErr w:type="spellStart"/>
      <w:r w:rsidRPr="00B96316">
        <w:rPr>
          <w:b/>
          <w:sz w:val="22"/>
        </w:rPr>
        <w:t>privind</w:t>
      </w:r>
      <w:proofErr w:type="spellEnd"/>
      <w:r w:rsidRPr="00B96316">
        <w:rPr>
          <w:b/>
          <w:sz w:val="22"/>
        </w:rPr>
        <w:t xml:space="preserve"> </w:t>
      </w:r>
      <w:proofErr w:type="spellStart"/>
      <w:r w:rsidR="00B96316" w:rsidRPr="00B96316">
        <w:rPr>
          <w:b/>
          <w:sz w:val="22"/>
        </w:rPr>
        <w:t>aprobareaRegulamentului</w:t>
      </w:r>
      <w:proofErr w:type="spellEnd"/>
      <w:r w:rsidR="00B96316" w:rsidRPr="00B96316">
        <w:rPr>
          <w:b/>
          <w:sz w:val="22"/>
        </w:rPr>
        <w:t xml:space="preserve"> </w:t>
      </w:r>
      <w:proofErr w:type="spellStart"/>
      <w:r w:rsidR="00B96316" w:rsidRPr="00B96316">
        <w:rPr>
          <w:b/>
          <w:sz w:val="22"/>
        </w:rPr>
        <w:t>propriu</w:t>
      </w:r>
      <w:proofErr w:type="spellEnd"/>
      <w:r w:rsidR="00B96316" w:rsidRPr="00B96316">
        <w:rPr>
          <w:b/>
          <w:sz w:val="22"/>
        </w:rPr>
        <w:t xml:space="preserve"> </w:t>
      </w:r>
      <w:proofErr w:type="spellStart"/>
      <w:r w:rsidR="00B96316" w:rsidRPr="00B96316">
        <w:rPr>
          <w:b/>
          <w:sz w:val="22"/>
        </w:rPr>
        <w:t>cuprinzând</w:t>
      </w:r>
      <w:proofErr w:type="spellEnd"/>
      <w:r w:rsidR="00B96316" w:rsidRPr="00B96316">
        <w:rPr>
          <w:b/>
          <w:sz w:val="22"/>
        </w:rPr>
        <w:t xml:space="preserve">  </w:t>
      </w:r>
      <w:proofErr w:type="spellStart"/>
      <w:r w:rsidRPr="00B96316">
        <w:rPr>
          <w:b/>
          <w:sz w:val="22"/>
        </w:rPr>
        <w:t>măsurile</w:t>
      </w:r>
      <w:proofErr w:type="spellEnd"/>
      <w:r w:rsidRPr="00B96316">
        <w:rPr>
          <w:b/>
          <w:sz w:val="22"/>
        </w:rPr>
        <w:t xml:space="preserve"> </w:t>
      </w:r>
      <w:proofErr w:type="spellStart"/>
      <w:r w:rsidRPr="00B96316">
        <w:rPr>
          <w:b/>
          <w:sz w:val="22"/>
        </w:rPr>
        <w:t>metodologice</w:t>
      </w:r>
      <w:proofErr w:type="spellEnd"/>
      <w:r w:rsidRPr="00B96316">
        <w:rPr>
          <w:b/>
          <w:sz w:val="22"/>
        </w:rPr>
        <w:t xml:space="preserve">, </w:t>
      </w:r>
      <w:proofErr w:type="spellStart"/>
      <w:r w:rsidRPr="00B96316">
        <w:rPr>
          <w:b/>
          <w:sz w:val="22"/>
        </w:rPr>
        <w:t>organizatorice</w:t>
      </w:r>
      <w:proofErr w:type="spellEnd"/>
      <w:r w:rsidRPr="00B96316">
        <w:rPr>
          <w:b/>
          <w:sz w:val="22"/>
        </w:rPr>
        <w:t xml:space="preserve">, </w:t>
      </w:r>
      <w:proofErr w:type="spellStart"/>
      <w:r w:rsidRPr="00B96316">
        <w:rPr>
          <w:b/>
          <w:sz w:val="22"/>
        </w:rPr>
        <w:t>termenele</w:t>
      </w:r>
      <w:proofErr w:type="spellEnd"/>
      <w:r w:rsidRPr="00B96316">
        <w:rPr>
          <w:b/>
          <w:sz w:val="22"/>
        </w:rPr>
        <w:t xml:space="preserve"> </w:t>
      </w:r>
      <w:proofErr w:type="spellStart"/>
      <w:r w:rsidRPr="00B96316">
        <w:rPr>
          <w:b/>
          <w:sz w:val="22"/>
        </w:rPr>
        <w:t>și</w:t>
      </w:r>
      <w:proofErr w:type="spellEnd"/>
      <w:r w:rsidRPr="00B96316">
        <w:rPr>
          <w:b/>
          <w:sz w:val="22"/>
        </w:rPr>
        <w:t xml:space="preserve"> </w:t>
      </w:r>
      <w:proofErr w:type="spellStart"/>
      <w:r w:rsidRPr="00B96316">
        <w:rPr>
          <w:b/>
          <w:sz w:val="22"/>
        </w:rPr>
        <w:t>circulatia</w:t>
      </w:r>
      <w:proofErr w:type="spellEnd"/>
      <w:r w:rsidRPr="00B96316">
        <w:rPr>
          <w:b/>
          <w:sz w:val="22"/>
        </w:rPr>
        <w:t xml:space="preserve"> </w:t>
      </w:r>
      <w:proofErr w:type="spellStart"/>
      <w:r w:rsidRPr="00B96316">
        <w:rPr>
          <w:b/>
          <w:sz w:val="22"/>
        </w:rPr>
        <w:t>proiectelor</w:t>
      </w:r>
      <w:proofErr w:type="spellEnd"/>
      <w:r w:rsidRPr="00B96316">
        <w:rPr>
          <w:b/>
          <w:sz w:val="22"/>
        </w:rPr>
        <w:t xml:space="preserve"> de </w:t>
      </w:r>
      <w:proofErr w:type="spellStart"/>
      <w:r w:rsidRPr="00B96316">
        <w:rPr>
          <w:b/>
          <w:sz w:val="22"/>
        </w:rPr>
        <w:t>hotărâri</w:t>
      </w:r>
      <w:proofErr w:type="spellEnd"/>
      <w:r w:rsidRPr="00B96316">
        <w:rPr>
          <w:b/>
          <w:sz w:val="22"/>
        </w:rPr>
        <w:t xml:space="preserve"> cu character normative care se </w:t>
      </w:r>
      <w:proofErr w:type="spellStart"/>
      <w:r w:rsidRPr="00B96316">
        <w:rPr>
          <w:b/>
          <w:sz w:val="22"/>
        </w:rPr>
        <w:t>înaintează</w:t>
      </w:r>
      <w:proofErr w:type="spellEnd"/>
      <w:r w:rsidRPr="00B96316">
        <w:rPr>
          <w:b/>
          <w:sz w:val="22"/>
        </w:rPr>
        <w:t xml:space="preserve">  </w:t>
      </w:r>
      <w:proofErr w:type="spellStart"/>
      <w:r w:rsidRPr="00B96316">
        <w:rPr>
          <w:b/>
          <w:sz w:val="22"/>
        </w:rPr>
        <w:t>Consiliului</w:t>
      </w:r>
      <w:proofErr w:type="spellEnd"/>
      <w:r w:rsidRPr="00B96316">
        <w:rPr>
          <w:b/>
          <w:sz w:val="22"/>
        </w:rPr>
        <w:t xml:space="preserve"> Local Ion </w:t>
      </w:r>
      <w:proofErr w:type="spellStart"/>
      <w:r w:rsidRPr="00B96316">
        <w:rPr>
          <w:b/>
          <w:sz w:val="22"/>
        </w:rPr>
        <w:t>Creangă</w:t>
      </w:r>
      <w:proofErr w:type="spellEnd"/>
      <w:r w:rsidRPr="00B96316">
        <w:rPr>
          <w:b/>
          <w:sz w:val="22"/>
        </w:rPr>
        <w:t xml:space="preserve"> </w:t>
      </w:r>
      <w:proofErr w:type="spellStart"/>
      <w:r w:rsidRPr="00B96316">
        <w:rPr>
          <w:b/>
          <w:sz w:val="22"/>
        </w:rPr>
        <w:t>spre</w:t>
      </w:r>
      <w:proofErr w:type="spellEnd"/>
      <w:r w:rsidRPr="00B96316">
        <w:rPr>
          <w:b/>
          <w:sz w:val="22"/>
        </w:rPr>
        <w:t xml:space="preserve"> </w:t>
      </w:r>
      <w:proofErr w:type="spellStart"/>
      <w:r w:rsidRPr="00B96316">
        <w:rPr>
          <w:b/>
          <w:sz w:val="22"/>
        </w:rPr>
        <w:t>adoptare</w:t>
      </w:r>
      <w:proofErr w:type="spellEnd"/>
      <w:r w:rsidRPr="00B96316">
        <w:rPr>
          <w:b/>
          <w:sz w:val="22"/>
        </w:rPr>
        <w:t>.</w:t>
      </w:r>
    </w:p>
    <w:p w:rsidR="00F90AD4" w:rsidRPr="00B96316" w:rsidRDefault="00F90AD4" w:rsidP="00B96316">
      <w:pPr>
        <w:spacing w:after="0" w:line="240" w:lineRule="auto"/>
        <w:ind w:left="0" w:right="19" w:firstLine="0"/>
        <w:jc w:val="center"/>
        <w:rPr>
          <w:color w:val="auto"/>
          <w:sz w:val="22"/>
          <w:lang w:val="ro-RO"/>
        </w:rPr>
      </w:pPr>
    </w:p>
    <w:p w:rsidR="00F90AD4" w:rsidRPr="00B96316" w:rsidRDefault="00F90AD4" w:rsidP="00B96316">
      <w:pPr>
        <w:spacing w:after="0" w:line="240" w:lineRule="auto"/>
        <w:ind w:left="0" w:firstLine="0"/>
        <w:rPr>
          <w:color w:val="auto"/>
          <w:sz w:val="22"/>
          <w:lang w:val="ro-RO"/>
        </w:rPr>
      </w:pPr>
    </w:p>
    <w:p w:rsidR="00F90AD4" w:rsidRPr="00B96316" w:rsidRDefault="00F90AD4" w:rsidP="00B96316">
      <w:pPr>
        <w:spacing w:after="0" w:line="240" w:lineRule="auto"/>
        <w:ind w:left="90" w:firstLine="630"/>
        <w:contextualSpacing/>
        <w:rPr>
          <w:rFonts w:eastAsia="Arial Unicode MS"/>
          <w:b/>
          <w:sz w:val="22"/>
          <w:lang w:val="ro-RO"/>
        </w:rPr>
      </w:pPr>
      <w:r w:rsidRPr="00B96316">
        <w:rPr>
          <w:rFonts w:eastAsia="Arial Unicode MS"/>
          <w:b/>
          <w:sz w:val="22"/>
          <w:lang w:val="ro-RO"/>
        </w:rPr>
        <w:t>Motivul emiterii proiectului de hotarare</w:t>
      </w:r>
    </w:p>
    <w:p w:rsidR="00F90AD4" w:rsidRPr="00B96316" w:rsidRDefault="00F90AD4" w:rsidP="00B96316">
      <w:pPr>
        <w:autoSpaceDE w:val="0"/>
        <w:autoSpaceDN w:val="0"/>
        <w:adjustRightInd w:val="0"/>
        <w:spacing w:after="0" w:line="240" w:lineRule="auto"/>
        <w:ind w:left="0" w:firstLine="0"/>
        <w:rPr>
          <w:rFonts w:eastAsia="Calibri"/>
          <w:i/>
          <w:color w:val="auto"/>
          <w:sz w:val="22"/>
          <w:lang w:val="ro-RO"/>
        </w:rPr>
      </w:pPr>
      <w:r w:rsidRPr="00B96316">
        <w:rPr>
          <w:rFonts w:eastAsia="Calibri"/>
          <w:color w:val="auto"/>
          <w:sz w:val="22"/>
          <w:lang w:val="ro-RO"/>
        </w:rPr>
        <w:t xml:space="preserve">          Inca de la data de intrare </w:t>
      </w:r>
      <w:r w:rsidR="00B96316">
        <w:rPr>
          <w:rFonts w:eastAsia="Calibri"/>
          <w:color w:val="auto"/>
          <w:sz w:val="22"/>
          <w:lang w:val="ro-RO"/>
        </w:rPr>
        <w:t>in vigoare a Legii nr.24/2000, r</w:t>
      </w:r>
      <w:r w:rsidRPr="00B96316">
        <w:rPr>
          <w:rFonts w:eastAsia="Calibri"/>
          <w:color w:val="auto"/>
          <w:sz w:val="22"/>
          <w:lang w:val="ro-RO"/>
        </w:rPr>
        <w:t>epublicata</w:t>
      </w:r>
      <w:r w:rsidR="00B96316">
        <w:rPr>
          <w:rFonts w:eastAsia="Calibri"/>
          <w:color w:val="auto"/>
          <w:sz w:val="22"/>
          <w:lang w:val="ro-RO"/>
        </w:rPr>
        <w:t>,</w:t>
      </w:r>
      <w:r w:rsidRPr="00B96316">
        <w:rPr>
          <w:rFonts w:eastAsia="Calibri"/>
          <w:color w:val="auto"/>
          <w:sz w:val="22"/>
          <w:lang w:val="ro-RO"/>
        </w:rPr>
        <w:t xml:space="preserve">   privind normele de tehnică legislativă pentru el</w:t>
      </w:r>
      <w:r w:rsidR="00B96316">
        <w:rPr>
          <w:rFonts w:eastAsia="Calibri"/>
          <w:color w:val="auto"/>
          <w:sz w:val="22"/>
          <w:lang w:val="ro-RO"/>
        </w:rPr>
        <w:t>aborarea actelor normative, la a</w:t>
      </w:r>
      <w:r w:rsidRPr="00B96316">
        <w:rPr>
          <w:rFonts w:eastAsia="Calibri"/>
          <w:color w:val="auto"/>
          <w:sz w:val="22"/>
          <w:lang w:val="ro-RO"/>
        </w:rPr>
        <w:t xml:space="preserve">rt. 84 se prevedea ca ,,  </w:t>
      </w:r>
      <w:r w:rsidRPr="00B96316">
        <w:rPr>
          <w:rFonts w:eastAsia="Calibri"/>
          <w:i/>
          <w:color w:val="auto"/>
          <w:sz w:val="22"/>
          <w:lang w:val="ro-RO"/>
        </w:rPr>
        <w:t xml:space="preserve">Parlamentul, Guvernul şi celelalte autorităţi ale administraţiei publice centrale şi locale stabilesc, în aplicarea normelor de tehnică legislativă prevăzute în prezenta lege, </w:t>
      </w:r>
      <w:r w:rsidRPr="00B96316">
        <w:rPr>
          <w:rFonts w:eastAsia="Calibri"/>
          <w:i/>
          <w:color w:val="auto"/>
          <w:sz w:val="22"/>
          <w:u w:val="single"/>
          <w:lang w:val="ro-RO"/>
        </w:rPr>
        <w:t>regulamente proprii cuprinzând măsurile metodologice, organizatorice, termenele şi circulaţia proiectelor de acte normative în cadrul sferei lor de competenţă,,.</w:t>
      </w:r>
    </w:p>
    <w:p w:rsidR="00F90AD4" w:rsidRPr="00B96316" w:rsidRDefault="00F90AD4" w:rsidP="00B96316">
      <w:pPr>
        <w:autoSpaceDE w:val="0"/>
        <w:autoSpaceDN w:val="0"/>
        <w:adjustRightInd w:val="0"/>
        <w:spacing w:after="0" w:line="240" w:lineRule="auto"/>
        <w:ind w:left="0" w:firstLine="0"/>
        <w:rPr>
          <w:rFonts w:eastAsia="Calibri"/>
          <w:i/>
          <w:color w:val="auto"/>
          <w:sz w:val="22"/>
          <w:lang w:val="ro-RO"/>
        </w:rPr>
      </w:pPr>
      <w:r w:rsidRPr="00B96316">
        <w:rPr>
          <w:rFonts w:eastAsia="Calibri"/>
          <w:i/>
          <w:color w:val="auto"/>
          <w:sz w:val="22"/>
          <w:lang w:val="ro-RO"/>
        </w:rPr>
        <w:t xml:space="preserve">       </w:t>
      </w:r>
      <w:r w:rsidRPr="00B96316">
        <w:rPr>
          <w:rFonts w:eastAsia="Calibri"/>
          <w:color w:val="auto"/>
          <w:sz w:val="22"/>
          <w:lang w:val="ro-RO"/>
        </w:rPr>
        <w:t>Tot prin</w:t>
      </w:r>
      <w:r w:rsidR="00B96316">
        <w:rPr>
          <w:rFonts w:eastAsia="Calibri"/>
          <w:color w:val="auto"/>
          <w:sz w:val="22"/>
          <w:lang w:val="ro-RO"/>
        </w:rPr>
        <w:t xml:space="preserve"> Lega nr.24/2000, republicata, </w:t>
      </w:r>
      <w:r w:rsidRPr="00B96316">
        <w:rPr>
          <w:rFonts w:eastAsia="Calibri"/>
          <w:color w:val="auto"/>
          <w:sz w:val="22"/>
          <w:lang w:val="ro-RO"/>
        </w:rPr>
        <w:t>privind normele de tehnică legislativă pentru elaborarea actelor normative, CAPITOLUL IX-  Norme cu privire la actele normative adoptate de autorităţile administraţiei publice locale, face referire directa la actele normative adoptate la nivelul administratiei publice locale ,</w:t>
      </w:r>
      <w:r w:rsidRPr="00B96316">
        <w:rPr>
          <w:rFonts w:eastAsia="Calibri"/>
          <w:i/>
          <w:color w:val="auto"/>
          <w:sz w:val="22"/>
          <w:lang w:val="ro-RO"/>
        </w:rPr>
        <w:t xml:space="preserve"> si anume la  ART. 80 -  Obiectul de reglementare:,, Actele normative ale autorităţilor administraţiei publice locale se adoptă ori se emit pentru reglementarea unor activităţi de interes local, în limitele stabilite prin </w:t>
      </w:r>
      <w:r w:rsidRPr="00B96316">
        <w:rPr>
          <w:rFonts w:eastAsia="Calibri"/>
          <w:i/>
          <w:color w:val="008000"/>
          <w:sz w:val="22"/>
          <w:u w:val="single"/>
          <w:lang w:val="ro-RO"/>
        </w:rPr>
        <w:t>Constituţie</w:t>
      </w:r>
      <w:r w:rsidRPr="00B96316">
        <w:rPr>
          <w:rFonts w:eastAsia="Calibri"/>
          <w:i/>
          <w:color w:val="auto"/>
          <w:sz w:val="22"/>
          <w:lang w:val="ro-RO"/>
        </w:rPr>
        <w:t xml:space="preserve"> şi prin lege şi numai în domeniile în care acestea au atribuţii legale.</w:t>
      </w:r>
    </w:p>
    <w:p w:rsidR="00F90AD4" w:rsidRPr="00B96316" w:rsidRDefault="00F90AD4" w:rsidP="00B96316">
      <w:pPr>
        <w:autoSpaceDE w:val="0"/>
        <w:autoSpaceDN w:val="0"/>
        <w:adjustRightInd w:val="0"/>
        <w:spacing w:after="0" w:line="240" w:lineRule="auto"/>
        <w:ind w:left="0" w:firstLine="0"/>
        <w:rPr>
          <w:rFonts w:eastAsia="Calibri"/>
          <w:i/>
          <w:color w:val="auto"/>
          <w:sz w:val="22"/>
          <w:lang w:val="ro-RO"/>
        </w:rPr>
      </w:pPr>
      <w:r w:rsidRPr="00B96316">
        <w:rPr>
          <w:rFonts w:eastAsia="Calibri"/>
          <w:i/>
          <w:color w:val="auto"/>
          <w:sz w:val="22"/>
          <w:lang w:val="ro-RO"/>
        </w:rPr>
        <w:t xml:space="preserve">    ART. 81   Subordonarea faţă de actele de nivel superior</w:t>
      </w:r>
    </w:p>
    <w:p w:rsidR="00F90AD4" w:rsidRPr="00B96316" w:rsidRDefault="00F90AD4" w:rsidP="00B96316">
      <w:pPr>
        <w:autoSpaceDE w:val="0"/>
        <w:autoSpaceDN w:val="0"/>
        <w:adjustRightInd w:val="0"/>
        <w:spacing w:after="0" w:line="240" w:lineRule="auto"/>
        <w:ind w:left="0" w:firstLine="0"/>
        <w:rPr>
          <w:rFonts w:eastAsia="Calibri"/>
          <w:i/>
          <w:color w:val="auto"/>
          <w:sz w:val="22"/>
          <w:lang w:val="ro-RO"/>
        </w:rPr>
      </w:pPr>
      <w:r w:rsidRPr="00B96316">
        <w:rPr>
          <w:rFonts w:eastAsia="Calibri"/>
          <w:i/>
          <w:color w:val="auto"/>
          <w:sz w:val="22"/>
          <w:lang w:val="ro-RO"/>
        </w:rPr>
        <w:t xml:space="preserve">    (1) La elaborarea proiectelor de hotărâri, ordine sau dispoziţii se va avea în vedere caracterul lor de acte subordonate legilor, hotărârilor şi ordonanţelor Guvernului şi altor acte de nivel superior.</w:t>
      </w:r>
    </w:p>
    <w:p w:rsidR="00F90AD4" w:rsidRPr="00B96316" w:rsidRDefault="00F90AD4" w:rsidP="00B96316">
      <w:pPr>
        <w:autoSpaceDE w:val="0"/>
        <w:autoSpaceDN w:val="0"/>
        <w:adjustRightInd w:val="0"/>
        <w:spacing w:after="0" w:line="240" w:lineRule="auto"/>
        <w:ind w:left="0" w:firstLine="0"/>
        <w:rPr>
          <w:rFonts w:eastAsia="Calibri"/>
          <w:color w:val="auto"/>
          <w:sz w:val="22"/>
          <w:lang w:val="ro-RO"/>
        </w:rPr>
      </w:pPr>
      <w:r w:rsidRPr="00B96316">
        <w:rPr>
          <w:rFonts w:eastAsia="Calibri"/>
          <w:i/>
          <w:color w:val="auto"/>
          <w:sz w:val="22"/>
          <w:lang w:val="ro-RO"/>
        </w:rPr>
        <w:t xml:space="preserve">    (2) Reglementările cuprinse în hotărârile consiliilor locale şi ale consiliilor judeţene, precum şi cele cuprinse în ordinele prefecţilor sau în dispoziţiile primarilor nu pot contraveni </w:t>
      </w:r>
      <w:r w:rsidRPr="00B96316">
        <w:rPr>
          <w:rFonts w:eastAsia="Calibri"/>
          <w:i/>
          <w:color w:val="008000"/>
          <w:sz w:val="22"/>
          <w:u w:val="single"/>
          <w:lang w:val="ro-RO"/>
        </w:rPr>
        <w:t>Constituţiei</w:t>
      </w:r>
      <w:r w:rsidRPr="00B96316">
        <w:rPr>
          <w:rFonts w:eastAsia="Calibri"/>
          <w:i/>
          <w:color w:val="auto"/>
          <w:sz w:val="22"/>
          <w:lang w:val="ro-RO"/>
        </w:rPr>
        <w:t xml:space="preserve"> României şi reglementărilor din actele normative de nivel superior</w:t>
      </w:r>
      <w:r w:rsidRPr="00B96316">
        <w:rPr>
          <w:rFonts w:eastAsia="Calibri"/>
          <w:color w:val="auto"/>
          <w:sz w:val="22"/>
          <w:lang w:val="ro-RO"/>
        </w:rPr>
        <w:t>.</w:t>
      </w:r>
    </w:p>
    <w:p w:rsidR="00F90AD4" w:rsidRPr="00B96316" w:rsidRDefault="00F90AD4" w:rsidP="00B96316">
      <w:pPr>
        <w:autoSpaceDE w:val="0"/>
        <w:autoSpaceDN w:val="0"/>
        <w:adjustRightInd w:val="0"/>
        <w:spacing w:after="0" w:line="240" w:lineRule="auto"/>
        <w:ind w:left="0" w:firstLine="0"/>
        <w:rPr>
          <w:rFonts w:eastAsia="Calibri"/>
          <w:i/>
          <w:color w:val="auto"/>
          <w:sz w:val="22"/>
          <w:lang w:val="ro-RO"/>
        </w:rPr>
      </w:pPr>
    </w:p>
    <w:p w:rsidR="00F90AD4" w:rsidRPr="00B96316" w:rsidRDefault="00F90AD4" w:rsidP="00B96316">
      <w:pPr>
        <w:autoSpaceDE w:val="0"/>
        <w:autoSpaceDN w:val="0"/>
        <w:adjustRightInd w:val="0"/>
        <w:spacing w:after="0" w:line="240" w:lineRule="auto"/>
        <w:ind w:left="0" w:firstLine="0"/>
        <w:jc w:val="left"/>
        <w:rPr>
          <w:rFonts w:eastAsia="Calibri"/>
          <w:color w:val="auto"/>
          <w:sz w:val="22"/>
          <w:lang w:val="ro-RO"/>
        </w:rPr>
      </w:pPr>
      <w:r w:rsidRPr="00B96316">
        <w:rPr>
          <w:rFonts w:eastAsia="Calibri"/>
          <w:i/>
          <w:color w:val="auto"/>
          <w:sz w:val="22"/>
          <w:lang w:val="ro-RO"/>
        </w:rPr>
        <w:t xml:space="preserve">      </w:t>
      </w:r>
      <w:r w:rsidRPr="00B96316">
        <w:rPr>
          <w:rFonts w:eastAsia="Calibri"/>
          <w:color w:val="auto"/>
          <w:sz w:val="22"/>
          <w:lang w:val="ro-RO"/>
        </w:rPr>
        <w:t>Acest lucru este întărit si prevăzut de OUG nr 57/2019 privind Codul Administrativ care la Anexa 1,  referitoare la</w:t>
      </w:r>
      <w:r w:rsidRPr="00B96316">
        <w:rPr>
          <w:rFonts w:eastAsia="Calibri"/>
          <w:i/>
          <w:color w:val="auto"/>
          <w:sz w:val="22"/>
          <w:lang w:val="ro-RO"/>
        </w:rPr>
        <w:t xml:space="preserve"> </w:t>
      </w:r>
      <w:r w:rsidRPr="00B96316">
        <w:rPr>
          <w:rFonts w:eastAsia="Calibri"/>
          <w:color w:val="auto"/>
          <w:sz w:val="22"/>
          <w:lang w:val="ro-RO"/>
        </w:rPr>
        <w:t xml:space="preserve">  </w:t>
      </w:r>
      <w:r w:rsidRPr="00B96316">
        <w:rPr>
          <w:rFonts w:eastAsia="Calibri"/>
          <w:bCs/>
          <w:color w:val="auto"/>
          <w:sz w:val="22"/>
          <w:lang w:val="ro-RO"/>
        </w:rPr>
        <w:t xml:space="preserve">procedura de organizare şi publicare a monitoarelor oficiale ale unităţilor/subdiviziunilor administrativ-teritoriale, în format electronic, art 1 lit. ,,b,, prevede publicarea pe pagina de internet a Comunei  Ion Creanga a </w:t>
      </w:r>
      <w:r w:rsidRPr="00B96316">
        <w:rPr>
          <w:rFonts w:eastAsia="Calibri"/>
          <w:i/>
          <w:color w:val="auto"/>
          <w:sz w:val="22"/>
          <w:lang w:val="ro-RO"/>
        </w:rPr>
        <w:t>regulamentelelor privind procedurile administrative", unde se publică Regulamentul cuprinzând măsurile metodologice, organizatorice, termenele şi circulaţia proiectelor de hotărâri ale autorităţii deliberative, precum şi Regulamentul cuprinzând măsurile metodologice, organizatorice, termenele şi circulaţia proiectelor de dispoziţii ale autorităţii executive;</w:t>
      </w:r>
    </w:p>
    <w:p w:rsidR="00B96316" w:rsidRDefault="00B96316" w:rsidP="00B96316">
      <w:pPr>
        <w:spacing w:after="0" w:line="240" w:lineRule="auto"/>
        <w:ind w:left="0" w:firstLine="0"/>
        <w:rPr>
          <w:rFonts w:eastAsia="Calibri"/>
          <w:color w:val="auto"/>
          <w:sz w:val="22"/>
          <w:lang w:val="ro-RO"/>
        </w:rPr>
      </w:pPr>
      <w:r>
        <w:rPr>
          <w:rFonts w:eastAsia="Calibri"/>
          <w:color w:val="auto"/>
          <w:sz w:val="22"/>
          <w:lang w:val="ro-RO"/>
        </w:rPr>
        <w:t xml:space="preserve"> </w:t>
      </w:r>
      <w:r w:rsidR="00F90AD4" w:rsidRPr="00B96316">
        <w:rPr>
          <w:rFonts w:eastAsia="Calibri"/>
          <w:color w:val="auto"/>
          <w:sz w:val="22"/>
          <w:lang w:val="ro-RO"/>
        </w:rPr>
        <w:t xml:space="preserve">  Această procedură administrativă, prin adoptarea ei, va da o garanție a respectării normelor de tehnică legislativă privind elaborarea proiectelor si a hotărârilor  cu caracter general si individual adoptate de Consiliul local al ComuneiIon Creanga .</w:t>
      </w:r>
    </w:p>
    <w:p w:rsidR="00F90AD4" w:rsidRDefault="00B96316" w:rsidP="00B96316">
      <w:pPr>
        <w:spacing w:after="0" w:line="240" w:lineRule="auto"/>
        <w:ind w:left="0" w:firstLine="0"/>
        <w:rPr>
          <w:rFonts w:eastAsia="Arial Unicode MS"/>
          <w:i/>
          <w:sz w:val="22"/>
          <w:lang w:val="ro-RO"/>
        </w:rPr>
      </w:pPr>
      <w:r>
        <w:rPr>
          <w:rFonts w:eastAsia="Calibri"/>
          <w:color w:val="auto"/>
          <w:sz w:val="22"/>
          <w:lang w:val="ro-RO"/>
        </w:rPr>
        <w:t xml:space="preserve">  </w:t>
      </w:r>
      <w:r w:rsidR="00F90AD4" w:rsidRPr="00B96316">
        <w:rPr>
          <w:rFonts w:eastAsia="Arial Unicode MS"/>
          <w:color w:val="auto"/>
          <w:sz w:val="22"/>
          <w:lang w:val="ro-RO"/>
        </w:rPr>
        <w:t xml:space="preserve">  De asemenea, prin adoptarea prezentului proiect de hotărâre,  se va stabili un format unic al tuturor hotărârilor adoptate de Consiliul local, a rapoartelor de specialitate  si a referatelor de aprobare, care  </w:t>
      </w:r>
      <w:r w:rsidR="00F90AD4" w:rsidRPr="00B96316">
        <w:rPr>
          <w:rFonts w:eastAsia="Arial Unicode MS"/>
          <w:i/>
          <w:sz w:val="22"/>
          <w:lang w:val="ro-RO"/>
        </w:rPr>
        <w:t>se vor întocmi, obligatoriu, conform-prezentului model, cu menţiunea că acesta se adaptează în mod corespunzător, potrivit situaţiilor specifice fiecărui caz în parte.</w:t>
      </w:r>
    </w:p>
    <w:p w:rsidR="00B96316" w:rsidRPr="00B96316" w:rsidRDefault="00B96316" w:rsidP="00B96316">
      <w:pPr>
        <w:spacing w:after="0" w:line="240" w:lineRule="auto"/>
        <w:ind w:left="0" w:firstLine="0"/>
        <w:rPr>
          <w:rFonts w:eastAsia="Calibri"/>
          <w:color w:val="auto"/>
          <w:sz w:val="22"/>
          <w:lang w:val="ro-RO"/>
        </w:rPr>
      </w:pPr>
    </w:p>
    <w:p w:rsidR="00F90AD4" w:rsidRPr="00B96316" w:rsidRDefault="00F90AD4" w:rsidP="00B96316">
      <w:pPr>
        <w:spacing w:after="0" w:line="240" w:lineRule="auto"/>
        <w:ind w:left="1" w:firstLine="358"/>
        <w:jc w:val="left"/>
        <w:rPr>
          <w:color w:val="auto"/>
          <w:sz w:val="22"/>
          <w:lang w:val="ro-RO"/>
        </w:rPr>
      </w:pPr>
      <w:r w:rsidRPr="00B96316">
        <w:rPr>
          <w:color w:val="auto"/>
          <w:sz w:val="22"/>
          <w:lang w:val="ro-RO"/>
        </w:rPr>
        <w:t xml:space="preserve">Luând în considerare cele de mai sus și constatând că proiectul de hotărâre propus nu contravine legii nici prin conţinut, nici prin redactare, îndeplinind cerinţele de legalitate, că acesta îndeplineşte cerinţele de oportunitate şi necesitate, propun Consiliului local al comunei </w:t>
      </w:r>
      <w:r w:rsidR="00B96316">
        <w:rPr>
          <w:color w:val="auto"/>
          <w:sz w:val="22"/>
          <w:lang w:val="ro-RO"/>
        </w:rPr>
        <w:t xml:space="preserve">Ion Creang </w:t>
      </w:r>
      <w:r w:rsidRPr="00B96316">
        <w:rPr>
          <w:color w:val="auto"/>
          <w:sz w:val="22"/>
          <w:lang w:val="ro-RO"/>
        </w:rPr>
        <w:t>adoptarea unei hotărâri privind aprobarea Regulamentului propriu cuprinzând măsurile metodologice, organizatorice, termenele și circulația proiectelor de hotarari adoptate de Consiliul local al Comunei Ion Creanga</w:t>
      </w:r>
      <w:r w:rsidR="00B96316">
        <w:rPr>
          <w:color w:val="auto"/>
          <w:sz w:val="22"/>
          <w:lang w:val="ro-RO"/>
        </w:rPr>
        <w:t>.</w:t>
      </w:r>
      <w:r w:rsidRPr="00B96316">
        <w:rPr>
          <w:color w:val="auto"/>
          <w:sz w:val="22"/>
          <w:lang w:val="ro-RO"/>
        </w:rPr>
        <w:t xml:space="preserve"> </w:t>
      </w:r>
    </w:p>
    <w:p w:rsidR="00F90AD4" w:rsidRPr="00B96316" w:rsidRDefault="00F90AD4" w:rsidP="00B96316">
      <w:pPr>
        <w:spacing w:after="0" w:line="240" w:lineRule="auto"/>
        <w:ind w:left="0" w:firstLine="0"/>
        <w:rPr>
          <w:color w:val="auto"/>
          <w:sz w:val="22"/>
          <w:lang w:val="ro-RO"/>
        </w:rPr>
      </w:pPr>
    </w:p>
    <w:p w:rsidR="00F90AD4" w:rsidRPr="00B96316" w:rsidRDefault="00F90AD4" w:rsidP="00B96316">
      <w:pPr>
        <w:spacing w:after="0" w:line="240" w:lineRule="auto"/>
        <w:ind w:left="361" w:firstLine="0"/>
        <w:jc w:val="center"/>
        <w:rPr>
          <w:b/>
          <w:color w:val="auto"/>
          <w:sz w:val="22"/>
          <w:lang w:val="ro-RO"/>
        </w:rPr>
      </w:pPr>
      <w:r w:rsidRPr="00B96316">
        <w:rPr>
          <w:b/>
          <w:color w:val="auto"/>
          <w:sz w:val="22"/>
          <w:lang w:val="ro-RO"/>
        </w:rPr>
        <w:t xml:space="preserve">Secretar general  al UAT – Comuna Ion Creanga </w:t>
      </w:r>
    </w:p>
    <w:p w:rsidR="00A955D0" w:rsidRDefault="00F90AD4" w:rsidP="00B96316">
      <w:pPr>
        <w:spacing w:after="0" w:line="240" w:lineRule="auto"/>
        <w:ind w:left="0" w:firstLine="0"/>
        <w:jc w:val="center"/>
        <w:rPr>
          <w:b/>
          <w:color w:val="auto"/>
          <w:sz w:val="22"/>
          <w:lang w:val="ro-RO"/>
        </w:rPr>
      </w:pPr>
      <w:r w:rsidRPr="00B96316">
        <w:rPr>
          <w:b/>
          <w:color w:val="auto"/>
          <w:sz w:val="22"/>
          <w:lang w:val="ro-RO"/>
        </w:rPr>
        <w:t>Mihaela NIȚA</w:t>
      </w:r>
    </w:p>
    <w:p w:rsidR="0044643B" w:rsidRDefault="0044643B" w:rsidP="00B96316">
      <w:pPr>
        <w:spacing w:after="0" w:line="240" w:lineRule="auto"/>
        <w:ind w:left="0" w:firstLine="0"/>
        <w:jc w:val="center"/>
        <w:rPr>
          <w:b/>
          <w:color w:val="auto"/>
          <w:sz w:val="22"/>
          <w:lang w:val="ro-RO"/>
        </w:rPr>
      </w:pPr>
    </w:p>
    <w:p w:rsidR="0044643B" w:rsidRDefault="0044643B" w:rsidP="00B96316">
      <w:pPr>
        <w:spacing w:after="0" w:line="240" w:lineRule="auto"/>
        <w:ind w:left="0" w:firstLine="0"/>
        <w:jc w:val="center"/>
        <w:rPr>
          <w:b/>
          <w:color w:val="auto"/>
          <w:sz w:val="22"/>
          <w:lang w:val="ro-RO"/>
        </w:rPr>
      </w:pPr>
    </w:p>
    <w:p w:rsidR="0044643B" w:rsidRDefault="0044643B" w:rsidP="00B96316">
      <w:pPr>
        <w:spacing w:after="0" w:line="240" w:lineRule="auto"/>
        <w:ind w:left="0" w:firstLine="0"/>
        <w:jc w:val="center"/>
        <w:rPr>
          <w:b/>
          <w:color w:val="auto"/>
          <w:sz w:val="22"/>
          <w:lang w:val="ro-RO"/>
        </w:rPr>
      </w:pPr>
    </w:p>
    <w:p w:rsidR="0044643B" w:rsidRDefault="0044643B" w:rsidP="00B96316">
      <w:pPr>
        <w:spacing w:after="0" w:line="240" w:lineRule="auto"/>
        <w:ind w:left="0" w:firstLine="0"/>
        <w:jc w:val="center"/>
        <w:rPr>
          <w:b/>
          <w:color w:val="auto"/>
          <w:sz w:val="22"/>
          <w:lang w:val="ro-RO"/>
        </w:rPr>
      </w:pPr>
    </w:p>
    <w:p w:rsidR="0044643B" w:rsidRDefault="0044643B" w:rsidP="00B96316">
      <w:pPr>
        <w:spacing w:after="0" w:line="240" w:lineRule="auto"/>
        <w:ind w:left="0" w:firstLine="0"/>
        <w:jc w:val="center"/>
        <w:rPr>
          <w:b/>
          <w:color w:val="auto"/>
          <w:sz w:val="22"/>
          <w:lang w:val="ro-RO"/>
        </w:rPr>
      </w:pPr>
    </w:p>
    <w:p w:rsidR="0044643B" w:rsidRPr="0044643B" w:rsidRDefault="0044643B" w:rsidP="0044643B">
      <w:pPr>
        <w:spacing w:after="0" w:line="276" w:lineRule="auto"/>
        <w:ind w:left="0" w:firstLine="0"/>
        <w:jc w:val="center"/>
        <w:rPr>
          <w:b/>
          <w:color w:val="auto"/>
          <w:szCs w:val="24"/>
          <w:lang w:val="ro-RO"/>
        </w:rPr>
      </w:pPr>
    </w:p>
    <w:p w:rsidR="0044643B" w:rsidRPr="0044643B" w:rsidRDefault="0044643B" w:rsidP="0044643B">
      <w:pPr>
        <w:spacing w:after="0" w:line="276" w:lineRule="auto"/>
        <w:jc w:val="center"/>
        <w:rPr>
          <w:b/>
          <w:bCs/>
          <w:szCs w:val="24"/>
        </w:rPr>
      </w:pPr>
      <w:r w:rsidRPr="0044643B">
        <w:rPr>
          <w:b/>
          <w:bCs/>
          <w:szCs w:val="24"/>
          <w:lang w:val="fr-FR" w:eastAsia="en-GB"/>
        </w:rPr>
        <w:t>A</w:t>
      </w:r>
      <w:r w:rsidRPr="0044643B">
        <w:rPr>
          <w:b/>
          <w:bCs/>
          <w:szCs w:val="24"/>
        </w:rPr>
        <w:t>VIZ</w:t>
      </w:r>
    </w:p>
    <w:p w:rsidR="0044643B" w:rsidRPr="0044643B" w:rsidRDefault="0044643B" w:rsidP="0044643B">
      <w:pPr>
        <w:spacing w:after="0" w:line="276" w:lineRule="auto"/>
        <w:jc w:val="center"/>
        <w:rPr>
          <w:b/>
          <w:szCs w:val="24"/>
        </w:rPr>
      </w:pPr>
    </w:p>
    <w:p w:rsidR="0044643B" w:rsidRPr="0044643B" w:rsidRDefault="0044643B" w:rsidP="0044643B">
      <w:pPr>
        <w:spacing w:after="0" w:line="276" w:lineRule="auto"/>
        <w:jc w:val="center"/>
        <w:rPr>
          <w:b/>
          <w:szCs w:val="24"/>
        </w:rPr>
      </w:pPr>
    </w:p>
    <w:p w:rsidR="0044643B" w:rsidRPr="0044643B" w:rsidRDefault="0044643B" w:rsidP="0044643B">
      <w:pPr>
        <w:spacing w:after="0" w:line="276" w:lineRule="auto"/>
        <w:ind w:left="-567" w:right="-618"/>
        <w:jc w:val="center"/>
        <w:rPr>
          <w:rStyle w:val="Strong"/>
          <w:szCs w:val="24"/>
        </w:rPr>
      </w:pPr>
      <w:proofErr w:type="spellStart"/>
      <w:proofErr w:type="gramStart"/>
      <w:r w:rsidRPr="0044643B">
        <w:rPr>
          <w:b/>
          <w:szCs w:val="24"/>
        </w:rPr>
        <w:t>privind</w:t>
      </w:r>
      <w:proofErr w:type="spellEnd"/>
      <w:proofErr w:type="gramEnd"/>
      <w:r w:rsidRPr="0044643B">
        <w:rPr>
          <w:b/>
          <w:szCs w:val="24"/>
        </w:rPr>
        <w:t xml:space="preserve"> </w:t>
      </w:r>
      <w:proofErr w:type="spellStart"/>
      <w:r w:rsidRPr="0044643B">
        <w:rPr>
          <w:b/>
          <w:szCs w:val="24"/>
        </w:rPr>
        <w:t>avizul</w:t>
      </w:r>
      <w:proofErr w:type="spellEnd"/>
      <w:r w:rsidRPr="0044643B">
        <w:rPr>
          <w:b/>
          <w:szCs w:val="24"/>
        </w:rPr>
        <w:t xml:space="preserve"> de </w:t>
      </w:r>
      <w:proofErr w:type="spellStart"/>
      <w:r w:rsidRPr="0044643B">
        <w:rPr>
          <w:b/>
          <w:szCs w:val="24"/>
        </w:rPr>
        <w:t>legalitate</w:t>
      </w:r>
      <w:proofErr w:type="spellEnd"/>
      <w:r w:rsidRPr="0044643B">
        <w:rPr>
          <w:b/>
          <w:szCs w:val="24"/>
        </w:rPr>
        <w:t xml:space="preserve"> </w:t>
      </w:r>
      <w:r w:rsidRPr="0044643B">
        <w:rPr>
          <w:szCs w:val="24"/>
        </w:rPr>
        <w:t xml:space="preserve"> </w:t>
      </w:r>
      <w:r w:rsidRPr="0044643B">
        <w:rPr>
          <w:rStyle w:val="Strong"/>
          <w:szCs w:val="24"/>
        </w:rPr>
        <w:t xml:space="preserve">la </w:t>
      </w:r>
      <w:proofErr w:type="spellStart"/>
      <w:r w:rsidRPr="0044643B">
        <w:rPr>
          <w:rStyle w:val="Strong"/>
          <w:szCs w:val="24"/>
        </w:rPr>
        <w:t>proiectul</w:t>
      </w:r>
      <w:proofErr w:type="spellEnd"/>
      <w:r w:rsidRPr="0044643B">
        <w:rPr>
          <w:rStyle w:val="Strong"/>
          <w:szCs w:val="24"/>
        </w:rPr>
        <w:t xml:space="preserve"> de </w:t>
      </w:r>
      <w:proofErr w:type="spellStart"/>
      <w:r w:rsidRPr="0044643B">
        <w:rPr>
          <w:rStyle w:val="Strong"/>
          <w:szCs w:val="24"/>
        </w:rPr>
        <w:t>hotărâre</w:t>
      </w:r>
      <w:proofErr w:type="spellEnd"/>
      <w:r w:rsidRPr="0044643B">
        <w:rPr>
          <w:rStyle w:val="Strong"/>
          <w:szCs w:val="24"/>
        </w:rPr>
        <w:t xml:space="preserve"> </w:t>
      </w:r>
    </w:p>
    <w:p w:rsidR="0044643B" w:rsidRPr="0044643B" w:rsidRDefault="0044643B" w:rsidP="0044643B">
      <w:pPr>
        <w:spacing w:after="0" w:line="276" w:lineRule="auto"/>
        <w:ind w:left="576" w:right="91" w:firstLine="0"/>
        <w:jc w:val="center"/>
        <w:rPr>
          <w:b/>
          <w:szCs w:val="24"/>
        </w:rPr>
      </w:pPr>
      <w:proofErr w:type="spellStart"/>
      <w:proofErr w:type="gramStart"/>
      <w:r w:rsidRPr="0044643B">
        <w:rPr>
          <w:b/>
          <w:szCs w:val="24"/>
          <w:lang w:val="fr-FR"/>
        </w:rPr>
        <w:t>privind</w:t>
      </w:r>
      <w:proofErr w:type="spellEnd"/>
      <w:proofErr w:type="gramEnd"/>
      <w:r w:rsidRPr="0044643B">
        <w:rPr>
          <w:b/>
          <w:szCs w:val="24"/>
          <w:lang w:val="fr-FR"/>
        </w:rPr>
        <w:t xml:space="preserve"> </w:t>
      </w:r>
      <w:proofErr w:type="spellStart"/>
      <w:r w:rsidRPr="0044643B">
        <w:rPr>
          <w:b/>
          <w:szCs w:val="24"/>
        </w:rPr>
        <w:t>aprobareaRegulamentului</w:t>
      </w:r>
      <w:proofErr w:type="spellEnd"/>
      <w:r w:rsidRPr="0044643B">
        <w:rPr>
          <w:b/>
          <w:szCs w:val="24"/>
        </w:rPr>
        <w:t xml:space="preserve"> </w:t>
      </w:r>
      <w:proofErr w:type="spellStart"/>
      <w:r w:rsidRPr="0044643B">
        <w:rPr>
          <w:b/>
          <w:szCs w:val="24"/>
        </w:rPr>
        <w:t>propriu</w:t>
      </w:r>
      <w:proofErr w:type="spellEnd"/>
      <w:r w:rsidRPr="0044643B">
        <w:rPr>
          <w:b/>
          <w:szCs w:val="24"/>
        </w:rPr>
        <w:t xml:space="preserve"> </w:t>
      </w:r>
      <w:proofErr w:type="spellStart"/>
      <w:r w:rsidRPr="0044643B">
        <w:rPr>
          <w:b/>
          <w:szCs w:val="24"/>
        </w:rPr>
        <w:t>cuprinzând</w:t>
      </w:r>
      <w:proofErr w:type="spellEnd"/>
      <w:r w:rsidRPr="0044643B">
        <w:rPr>
          <w:b/>
          <w:szCs w:val="24"/>
        </w:rPr>
        <w:t xml:space="preserve">  </w:t>
      </w:r>
      <w:proofErr w:type="spellStart"/>
      <w:r w:rsidRPr="0044643B">
        <w:rPr>
          <w:b/>
          <w:szCs w:val="24"/>
        </w:rPr>
        <w:t>măsurile</w:t>
      </w:r>
      <w:proofErr w:type="spellEnd"/>
      <w:r w:rsidRPr="0044643B">
        <w:rPr>
          <w:b/>
          <w:szCs w:val="24"/>
        </w:rPr>
        <w:t xml:space="preserve"> </w:t>
      </w:r>
      <w:proofErr w:type="spellStart"/>
      <w:r w:rsidRPr="0044643B">
        <w:rPr>
          <w:b/>
          <w:szCs w:val="24"/>
        </w:rPr>
        <w:t>metodologice</w:t>
      </w:r>
      <w:proofErr w:type="spellEnd"/>
      <w:r w:rsidRPr="0044643B">
        <w:rPr>
          <w:b/>
          <w:szCs w:val="24"/>
        </w:rPr>
        <w:t xml:space="preserve">, </w:t>
      </w:r>
      <w:proofErr w:type="spellStart"/>
      <w:r w:rsidRPr="0044643B">
        <w:rPr>
          <w:b/>
          <w:szCs w:val="24"/>
        </w:rPr>
        <w:t>organizatorice</w:t>
      </w:r>
      <w:proofErr w:type="spellEnd"/>
      <w:r w:rsidRPr="0044643B">
        <w:rPr>
          <w:b/>
          <w:szCs w:val="24"/>
        </w:rPr>
        <w:t xml:space="preserve">, </w:t>
      </w:r>
      <w:proofErr w:type="spellStart"/>
      <w:r w:rsidRPr="0044643B">
        <w:rPr>
          <w:b/>
          <w:szCs w:val="24"/>
        </w:rPr>
        <w:t>termenele</w:t>
      </w:r>
      <w:proofErr w:type="spellEnd"/>
      <w:r w:rsidRPr="0044643B">
        <w:rPr>
          <w:b/>
          <w:szCs w:val="24"/>
        </w:rPr>
        <w:t xml:space="preserve"> </w:t>
      </w:r>
      <w:proofErr w:type="spellStart"/>
      <w:r w:rsidRPr="0044643B">
        <w:rPr>
          <w:b/>
          <w:szCs w:val="24"/>
        </w:rPr>
        <w:t>și</w:t>
      </w:r>
      <w:proofErr w:type="spellEnd"/>
      <w:r w:rsidRPr="0044643B">
        <w:rPr>
          <w:b/>
          <w:szCs w:val="24"/>
        </w:rPr>
        <w:t xml:space="preserve"> </w:t>
      </w:r>
      <w:proofErr w:type="spellStart"/>
      <w:r w:rsidRPr="0044643B">
        <w:rPr>
          <w:b/>
          <w:szCs w:val="24"/>
        </w:rPr>
        <w:t>circulatia</w:t>
      </w:r>
      <w:proofErr w:type="spellEnd"/>
      <w:r w:rsidRPr="0044643B">
        <w:rPr>
          <w:b/>
          <w:szCs w:val="24"/>
        </w:rPr>
        <w:t xml:space="preserve"> </w:t>
      </w:r>
      <w:proofErr w:type="spellStart"/>
      <w:r w:rsidRPr="0044643B">
        <w:rPr>
          <w:b/>
          <w:szCs w:val="24"/>
        </w:rPr>
        <w:t>proiectelor</w:t>
      </w:r>
      <w:proofErr w:type="spellEnd"/>
      <w:r w:rsidRPr="0044643B">
        <w:rPr>
          <w:b/>
          <w:szCs w:val="24"/>
        </w:rPr>
        <w:t xml:space="preserve"> de </w:t>
      </w:r>
      <w:proofErr w:type="spellStart"/>
      <w:r w:rsidR="00631796">
        <w:rPr>
          <w:b/>
          <w:szCs w:val="24"/>
        </w:rPr>
        <w:t>hotărâri</w:t>
      </w:r>
      <w:proofErr w:type="spellEnd"/>
      <w:r w:rsidR="00631796">
        <w:rPr>
          <w:b/>
          <w:szCs w:val="24"/>
        </w:rPr>
        <w:t xml:space="preserve"> cu </w:t>
      </w:r>
      <w:proofErr w:type="spellStart"/>
      <w:r w:rsidR="00631796">
        <w:rPr>
          <w:b/>
          <w:szCs w:val="24"/>
        </w:rPr>
        <w:t>c</w:t>
      </w:r>
      <w:r w:rsidRPr="0044643B">
        <w:rPr>
          <w:b/>
          <w:szCs w:val="24"/>
        </w:rPr>
        <w:t>aracter</w:t>
      </w:r>
      <w:proofErr w:type="spellEnd"/>
      <w:r w:rsidRPr="0044643B">
        <w:rPr>
          <w:b/>
          <w:szCs w:val="24"/>
        </w:rPr>
        <w:t xml:space="preserve"> normative care se </w:t>
      </w:r>
      <w:proofErr w:type="spellStart"/>
      <w:r w:rsidRPr="0044643B">
        <w:rPr>
          <w:b/>
          <w:szCs w:val="24"/>
        </w:rPr>
        <w:t>înaintează</w:t>
      </w:r>
      <w:proofErr w:type="spellEnd"/>
      <w:r w:rsidRPr="0044643B">
        <w:rPr>
          <w:b/>
          <w:szCs w:val="24"/>
        </w:rPr>
        <w:t xml:space="preserve">  </w:t>
      </w:r>
      <w:proofErr w:type="spellStart"/>
      <w:r w:rsidRPr="0044643B">
        <w:rPr>
          <w:b/>
          <w:szCs w:val="24"/>
        </w:rPr>
        <w:t>Consiliului</w:t>
      </w:r>
      <w:proofErr w:type="spellEnd"/>
      <w:r w:rsidRPr="0044643B">
        <w:rPr>
          <w:b/>
          <w:szCs w:val="24"/>
        </w:rPr>
        <w:t xml:space="preserve"> Local Ion </w:t>
      </w:r>
      <w:proofErr w:type="spellStart"/>
      <w:r w:rsidRPr="0044643B">
        <w:rPr>
          <w:b/>
          <w:szCs w:val="24"/>
        </w:rPr>
        <w:t>Creangă</w:t>
      </w:r>
      <w:proofErr w:type="spellEnd"/>
      <w:r w:rsidRPr="0044643B">
        <w:rPr>
          <w:b/>
          <w:szCs w:val="24"/>
        </w:rPr>
        <w:t xml:space="preserve"> </w:t>
      </w:r>
      <w:proofErr w:type="spellStart"/>
      <w:r w:rsidRPr="0044643B">
        <w:rPr>
          <w:b/>
          <w:szCs w:val="24"/>
        </w:rPr>
        <w:t>spre</w:t>
      </w:r>
      <w:proofErr w:type="spellEnd"/>
      <w:r w:rsidRPr="0044643B">
        <w:rPr>
          <w:b/>
          <w:szCs w:val="24"/>
        </w:rPr>
        <w:t xml:space="preserve"> </w:t>
      </w:r>
      <w:proofErr w:type="spellStart"/>
      <w:r w:rsidRPr="0044643B">
        <w:rPr>
          <w:b/>
          <w:szCs w:val="24"/>
        </w:rPr>
        <w:t>adoptare</w:t>
      </w:r>
      <w:proofErr w:type="spellEnd"/>
      <w:r w:rsidRPr="0044643B">
        <w:rPr>
          <w:b/>
          <w:szCs w:val="24"/>
        </w:rPr>
        <w:t>.</w:t>
      </w:r>
    </w:p>
    <w:p w:rsidR="0044643B" w:rsidRPr="0044643B" w:rsidRDefault="0044643B" w:rsidP="0044643B">
      <w:pPr>
        <w:spacing w:after="0" w:line="276" w:lineRule="auto"/>
        <w:ind w:left="-567" w:right="-618"/>
        <w:jc w:val="center"/>
        <w:rPr>
          <w:b/>
          <w:szCs w:val="24"/>
        </w:rPr>
      </w:pPr>
    </w:p>
    <w:p w:rsidR="0044643B" w:rsidRPr="0044643B" w:rsidRDefault="0044643B" w:rsidP="0044643B">
      <w:pPr>
        <w:spacing w:after="0" w:line="276" w:lineRule="auto"/>
        <w:ind w:left="-567" w:right="-618"/>
        <w:jc w:val="center"/>
        <w:rPr>
          <w:b/>
          <w:bCs/>
          <w:szCs w:val="24"/>
        </w:rPr>
      </w:pPr>
    </w:p>
    <w:p w:rsidR="0044643B" w:rsidRPr="0044643B" w:rsidRDefault="0044643B" w:rsidP="0044643B">
      <w:pPr>
        <w:spacing w:line="276" w:lineRule="auto"/>
        <w:rPr>
          <w:szCs w:val="24"/>
        </w:rPr>
      </w:pPr>
    </w:p>
    <w:p w:rsidR="0044643B" w:rsidRPr="0044643B" w:rsidRDefault="0044643B" w:rsidP="0044643B">
      <w:pPr>
        <w:spacing w:after="0" w:line="276" w:lineRule="auto"/>
        <w:rPr>
          <w:szCs w:val="24"/>
        </w:rPr>
      </w:pPr>
      <w:r w:rsidRPr="0044643B">
        <w:rPr>
          <w:szCs w:val="24"/>
        </w:rPr>
        <w:t xml:space="preserve">   </w:t>
      </w:r>
      <w:proofErr w:type="spellStart"/>
      <w:r w:rsidRPr="0044643B">
        <w:rPr>
          <w:szCs w:val="24"/>
        </w:rPr>
        <w:t>În</w:t>
      </w:r>
      <w:proofErr w:type="spellEnd"/>
      <w:r w:rsidRPr="0044643B">
        <w:rPr>
          <w:szCs w:val="24"/>
        </w:rPr>
        <w:t xml:space="preserve"> </w:t>
      </w:r>
      <w:proofErr w:type="spellStart"/>
      <w:r w:rsidRPr="0044643B">
        <w:rPr>
          <w:szCs w:val="24"/>
        </w:rPr>
        <w:t>conformitate</w:t>
      </w:r>
      <w:proofErr w:type="spellEnd"/>
      <w:r w:rsidRPr="0044643B">
        <w:rPr>
          <w:szCs w:val="24"/>
        </w:rPr>
        <w:t xml:space="preserve"> cu </w:t>
      </w:r>
      <w:proofErr w:type="spellStart"/>
      <w:r w:rsidRPr="0044643B">
        <w:rPr>
          <w:szCs w:val="24"/>
        </w:rPr>
        <w:t>prevederile</w:t>
      </w:r>
      <w:proofErr w:type="spellEnd"/>
      <w:r w:rsidRPr="0044643B">
        <w:rPr>
          <w:szCs w:val="24"/>
        </w:rPr>
        <w:t xml:space="preserve"> art.243 </w:t>
      </w:r>
      <w:proofErr w:type="spellStart"/>
      <w:r w:rsidRPr="0044643B">
        <w:rPr>
          <w:szCs w:val="24"/>
        </w:rPr>
        <w:t>alin</w:t>
      </w:r>
      <w:proofErr w:type="spellEnd"/>
      <w:proofErr w:type="gramStart"/>
      <w:r w:rsidRPr="0044643B">
        <w:rPr>
          <w:szCs w:val="24"/>
        </w:rPr>
        <w:t>.(</w:t>
      </w:r>
      <w:proofErr w:type="gramEnd"/>
      <w:r w:rsidRPr="0044643B">
        <w:rPr>
          <w:szCs w:val="24"/>
        </w:rPr>
        <w:t xml:space="preserve">1) </w:t>
      </w:r>
      <w:proofErr w:type="spellStart"/>
      <w:r w:rsidRPr="0044643B">
        <w:rPr>
          <w:szCs w:val="24"/>
        </w:rPr>
        <w:t>lit.”</w:t>
      </w:r>
      <w:proofErr w:type="gramStart"/>
      <w:r w:rsidRPr="0044643B">
        <w:rPr>
          <w:szCs w:val="24"/>
        </w:rPr>
        <w:t>a</w:t>
      </w:r>
      <w:proofErr w:type="spellEnd"/>
      <w:proofErr w:type="gramEnd"/>
      <w:r w:rsidRPr="0044643B">
        <w:rPr>
          <w:szCs w:val="24"/>
        </w:rPr>
        <w:t xml:space="preserve">” din O.U.G nr.57/ 2019 </w:t>
      </w:r>
      <w:proofErr w:type="spellStart"/>
      <w:r w:rsidRPr="0044643B">
        <w:rPr>
          <w:szCs w:val="24"/>
        </w:rPr>
        <w:t>privind</w:t>
      </w:r>
      <w:proofErr w:type="spellEnd"/>
      <w:r w:rsidRPr="0044643B">
        <w:rPr>
          <w:szCs w:val="24"/>
        </w:rPr>
        <w:t xml:space="preserve">  </w:t>
      </w:r>
      <w:proofErr w:type="spellStart"/>
      <w:r w:rsidRPr="0044643B">
        <w:rPr>
          <w:szCs w:val="24"/>
        </w:rPr>
        <w:t>Codul</w:t>
      </w:r>
      <w:proofErr w:type="spellEnd"/>
      <w:r w:rsidRPr="0044643B">
        <w:rPr>
          <w:szCs w:val="24"/>
        </w:rPr>
        <w:t xml:space="preserve">  </w:t>
      </w:r>
      <w:proofErr w:type="spellStart"/>
      <w:r w:rsidRPr="0044643B">
        <w:rPr>
          <w:szCs w:val="24"/>
        </w:rPr>
        <w:t>administrativ</w:t>
      </w:r>
      <w:proofErr w:type="spellEnd"/>
      <w:r w:rsidRPr="0044643B">
        <w:rPr>
          <w:szCs w:val="24"/>
        </w:rPr>
        <w:t xml:space="preserve"> , </w:t>
      </w:r>
      <w:proofErr w:type="spellStart"/>
      <w:r w:rsidRPr="0044643B">
        <w:rPr>
          <w:szCs w:val="24"/>
        </w:rPr>
        <w:t>înaintez</w:t>
      </w:r>
      <w:proofErr w:type="spellEnd"/>
      <w:r w:rsidRPr="0044643B">
        <w:rPr>
          <w:szCs w:val="24"/>
        </w:rPr>
        <w:t xml:space="preserve"> </w:t>
      </w:r>
      <w:proofErr w:type="spellStart"/>
      <w:r w:rsidRPr="0044643B">
        <w:rPr>
          <w:szCs w:val="24"/>
        </w:rPr>
        <w:t>consiliului</w:t>
      </w:r>
      <w:proofErr w:type="spellEnd"/>
      <w:r w:rsidRPr="0044643B">
        <w:rPr>
          <w:szCs w:val="24"/>
        </w:rPr>
        <w:t xml:space="preserve"> local </w:t>
      </w:r>
      <w:proofErr w:type="spellStart"/>
      <w:r w:rsidRPr="0044643B">
        <w:rPr>
          <w:szCs w:val="24"/>
        </w:rPr>
        <w:t>prezentul</w:t>
      </w:r>
      <w:proofErr w:type="spellEnd"/>
      <w:r w:rsidRPr="0044643B">
        <w:rPr>
          <w:szCs w:val="24"/>
        </w:rPr>
        <w:t xml:space="preserve"> </w:t>
      </w:r>
      <w:proofErr w:type="spellStart"/>
      <w:r w:rsidRPr="0044643B">
        <w:rPr>
          <w:szCs w:val="24"/>
        </w:rPr>
        <w:t>aviz</w:t>
      </w:r>
      <w:proofErr w:type="spellEnd"/>
      <w:r w:rsidRPr="0044643B">
        <w:rPr>
          <w:szCs w:val="24"/>
        </w:rPr>
        <w:t xml:space="preserve">. </w:t>
      </w:r>
    </w:p>
    <w:p w:rsidR="0044643B" w:rsidRPr="0044643B" w:rsidRDefault="0044643B" w:rsidP="0044643B">
      <w:pPr>
        <w:spacing w:line="276" w:lineRule="auto"/>
        <w:rPr>
          <w:szCs w:val="24"/>
        </w:rPr>
      </w:pPr>
    </w:p>
    <w:p w:rsidR="0044643B" w:rsidRPr="0044643B" w:rsidRDefault="0044643B" w:rsidP="0044643B">
      <w:pPr>
        <w:spacing w:line="276" w:lineRule="auto"/>
        <w:rPr>
          <w:szCs w:val="24"/>
        </w:rPr>
      </w:pPr>
      <w:r w:rsidRPr="0044643B">
        <w:rPr>
          <w:szCs w:val="24"/>
        </w:rPr>
        <w:t xml:space="preserve">  </w:t>
      </w:r>
      <w:proofErr w:type="spellStart"/>
      <w:r w:rsidRPr="0044643B">
        <w:rPr>
          <w:szCs w:val="24"/>
        </w:rPr>
        <w:t>Analizând</w:t>
      </w:r>
      <w:proofErr w:type="spellEnd"/>
      <w:r w:rsidRPr="0044643B">
        <w:rPr>
          <w:szCs w:val="24"/>
        </w:rPr>
        <w:t xml:space="preserve"> </w:t>
      </w:r>
      <w:proofErr w:type="spellStart"/>
      <w:r w:rsidRPr="0044643B">
        <w:rPr>
          <w:szCs w:val="24"/>
        </w:rPr>
        <w:t>proiectul</w:t>
      </w:r>
      <w:proofErr w:type="spellEnd"/>
      <w:r w:rsidRPr="0044643B">
        <w:rPr>
          <w:szCs w:val="24"/>
        </w:rPr>
        <w:t xml:space="preserve"> de </w:t>
      </w:r>
      <w:proofErr w:type="spellStart"/>
      <w:r w:rsidRPr="0044643B">
        <w:rPr>
          <w:szCs w:val="24"/>
        </w:rPr>
        <w:t>hotărâre</w:t>
      </w:r>
      <w:proofErr w:type="spellEnd"/>
      <w:r w:rsidRPr="0044643B">
        <w:rPr>
          <w:szCs w:val="24"/>
        </w:rPr>
        <w:t xml:space="preserve"> </w:t>
      </w:r>
      <w:proofErr w:type="spellStart"/>
      <w:r w:rsidRPr="0044643B">
        <w:rPr>
          <w:szCs w:val="24"/>
        </w:rPr>
        <w:t>inițiat</w:t>
      </w:r>
      <w:proofErr w:type="spellEnd"/>
      <w:r w:rsidRPr="0044643B">
        <w:rPr>
          <w:szCs w:val="24"/>
        </w:rPr>
        <w:t xml:space="preserve"> de </w:t>
      </w:r>
      <w:proofErr w:type="spellStart"/>
      <w:r w:rsidRPr="0044643B">
        <w:rPr>
          <w:szCs w:val="24"/>
        </w:rPr>
        <w:t>primarul</w:t>
      </w:r>
      <w:proofErr w:type="spellEnd"/>
      <w:r w:rsidRPr="0044643B">
        <w:rPr>
          <w:szCs w:val="24"/>
        </w:rPr>
        <w:t xml:space="preserve"> </w:t>
      </w:r>
      <w:proofErr w:type="spellStart"/>
      <w:proofErr w:type="gramStart"/>
      <w:r w:rsidRPr="0044643B">
        <w:rPr>
          <w:szCs w:val="24"/>
        </w:rPr>
        <w:t>comunei</w:t>
      </w:r>
      <w:proofErr w:type="spellEnd"/>
      <w:r w:rsidRPr="0044643B">
        <w:rPr>
          <w:szCs w:val="24"/>
        </w:rPr>
        <w:t xml:space="preserve">  Ion</w:t>
      </w:r>
      <w:proofErr w:type="gramEnd"/>
      <w:r w:rsidRPr="0044643B">
        <w:rPr>
          <w:szCs w:val="24"/>
        </w:rPr>
        <w:t xml:space="preserve"> </w:t>
      </w:r>
      <w:proofErr w:type="spellStart"/>
      <w:r w:rsidRPr="0044643B">
        <w:rPr>
          <w:szCs w:val="24"/>
        </w:rPr>
        <w:t>Creanga</w:t>
      </w:r>
      <w:proofErr w:type="spellEnd"/>
      <w:r w:rsidRPr="0044643B">
        <w:rPr>
          <w:szCs w:val="24"/>
        </w:rPr>
        <w:t xml:space="preserve"> , am </w:t>
      </w:r>
      <w:proofErr w:type="spellStart"/>
      <w:r w:rsidRPr="0044643B">
        <w:rPr>
          <w:szCs w:val="24"/>
        </w:rPr>
        <w:t>constatat</w:t>
      </w:r>
      <w:proofErr w:type="spellEnd"/>
      <w:r w:rsidRPr="0044643B">
        <w:rPr>
          <w:szCs w:val="24"/>
        </w:rPr>
        <w:t xml:space="preserve"> </w:t>
      </w:r>
      <w:proofErr w:type="spellStart"/>
      <w:r w:rsidRPr="0044643B">
        <w:rPr>
          <w:szCs w:val="24"/>
        </w:rPr>
        <w:t>că</w:t>
      </w:r>
      <w:proofErr w:type="spellEnd"/>
      <w:r w:rsidRPr="0044643B">
        <w:rPr>
          <w:szCs w:val="24"/>
        </w:rPr>
        <w:t xml:space="preserve"> </w:t>
      </w:r>
      <w:proofErr w:type="spellStart"/>
      <w:r w:rsidRPr="0044643B">
        <w:rPr>
          <w:szCs w:val="24"/>
        </w:rPr>
        <w:t>sunt</w:t>
      </w:r>
      <w:proofErr w:type="spellEnd"/>
      <w:r w:rsidRPr="0044643B">
        <w:rPr>
          <w:szCs w:val="24"/>
        </w:rPr>
        <w:t xml:space="preserve"> </w:t>
      </w:r>
      <w:proofErr w:type="spellStart"/>
      <w:r w:rsidRPr="0044643B">
        <w:rPr>
          <w:szCs w:val="24"/>
        </w:rPr>
        <w:t>îndeplinite</w:t>
      </w:r>
      <w:proofErr w:type="spellEnd"/>
      <w:r w:rsidRPr="0044643B">
        <w:rPr>
          <w:szCs w:val="24"/>
        </w:rPr>
        <w:t xml:space="preserve"> </w:t>
      </w:r>
      <w:proofErr w:type="spellStart"/>
      <w:r w:rsidRPr="0044643B">
        <w:rPr>
          <w:szCs w:val="24"/>
        </w:rPr>
        <w:t>condiţiile</w:t>
      </w:r>
      <w:proofErr w:type="spellEnd"/>
      <w:r w:rsidRPr="0044643B">
        <w:rPr>
          <w:szCs w:val="24"/>
        </w:rPr>
        <w:t xml:space="preserve"> de fond </w:t>
      </w:r>
      <w:proofErr w:type="spellStart"/>
      <w:r w:rsidRPr="0044643B">
        <w:rPr>
          <w:szCs w:val="24"/>
        </w:rPr>
        <w:t>și</w:t>
      </w:r>
      <w:proofErr w:type="spellEnd"/>
      <w:r w:rsidRPr="0044643B">
        <w:rPr>
          <w:szCs w:val="24"/>
        </w:rPr>
        <w:t xml:space="preserve"> de </w:t>
      </w:r>
      <w:proofErr w:type="spellStart"/>
      <w:r w:rsidRPr="0044643B">
        <w:rPr>
          <w:szCs w:val="24"/>
        </w:rPr>
        <w:t>formă</w:t>
      </w:r>
      <w:proofErr w:type="spellEnd"/>
      <w:r w:rsidRPr="0044643B">
        <w:rPr>
          <w:szCs w:val="24"/>
        </w:rPr>
        <w:t xml:space="preserve"> ale </w:t>
      </w:r>
      <w:proofErr w:type="spellStart"/>
      <w:r w:rsidRPr="0044643B">
        <w:rPr>
          <w:szCs w:val="24"/>
        </w:rPr>
        <w:t>proiectului</w:t>
      </w:r>
      <w:proofErr w:type="spellEnd"/>
      <w:r w:rsidRPr="0044643B">
        <w:rPr>
          <w:szCs w:val="24"/>
        </w:rPr>
        <w:t xml:space="preserve"> de </w:t>
      </w:r>
      <w:proofErr w:type="spellStart"/>
      <w:r w:rsidRPr="0044643B">
        <w:rPr>
          <w:szCs w:val="24"/>
        </w:rPr>
        <w:t>hotărâre</w:t>
      </w:r>
      <w:proofErr w:type="spellEnd"/>
      <w:r w:rsidRPr="0044643B">
        <w:rPr>
          <w:szCs w:val="24"/>
        </w:rPr>
        <w:t xml:space="preserve"> : </w:t>
      </w:r>
    </w:p>
    <w:p w:rsidR="0044643B" w:rsidRPr="0044643B" w:rsidRDefault="0044643B" w:rsidP="00380AD0">
      <w:pPr>
        <w:pStyle w:val="ListParagraph"/>
        <w:numPr>
          <w:ilvl w:val="0"/>
          <w:numId w:val="2"/>
        </w:numPr>
        <w:spacing w:after="200" w:line="276" w:lineRule="auto"/>
        <w:rPr>
          <w:szCs w:val="24"/>
        </w:rPr>
      </w:pPr>
      <w:r w:rsidRPr="0044643B">
        <w:rPr>
          <w:szCs w:val="24"/>
        </w:rPr>
        <w:t xml:space="preserve">S-au </w:t>
      </w:r>
      <w:proofErr w:type="spellStart"/>
      <w:r w:rsidRPr="0044643B">
        <w:rPr>
          <w:szCs w:val="24"/>
        </w:rPr>
        <w:t>respectat</w:t>
      </w:r>
      <w:proofErr w:type="spellEnd"/>
      <w:r w:rsidRPr="0044643B">
        <w:rPr>
          <w:szCs w:val="24"/>
        </w:rPr>
        <w:t xml:space="preserve"> </w:t>
      </w:r>
      <w:proofErr w:type="spellStart"/>
      <w:r w:rsidRPr="0044643B">
        <w:rPr>
          <w:szCs w:val="24"/>
        </w:rPr>
        <w:t>normele</w:t>
      </w:r>
      <w:proofErr w:type="spellEnd"/>
      <w:r w:rsidRPr="0044643B">
        <w:rPr>
          <w:szCs w:val="24"/>
        </w:rPr>
        <w:t xml:space="preserve"> de </w:t>
      </w:r>
      <w:proofErr w:type="spellStart"/>
      <w:r w:rsidRPr="0044643B">
        <w:rPr>
          <w:szCs w:val="24"/>
        </w:rPr>
        <w:t>tehnică</w:t>
      </w:r>
      <w:proofErr w:type="spellEnd"/>
      <w:r w:rsidRPr="0044643B">
        <w:rPr>
          <w:szCs w:val="24"/>
        </w:rPr>
        <w:t xml:space="preserve"> </w:t>
      </w:r>
      <w:proofErr w:type="spellStart"/>
      <w:r w:rsidRPr="0044643B">
        <w:rPr>
          <w:szCs w:val="24"/>
        </w:rPr>
        <w:t>legislativă</w:t>
      </w:r>
      <w:proofErr w:type="spellEnd"/>
      <w:r w:rsidRPr="0044643B">
        <w:rPr>
          <w:szCs w:val="24"/>
        </w:rPr>
        <w:t xml:space="preserve"> </w:t>
      </w:r>
      <w:proofErr w:type="spellStart"/>
      <w:r w:rsidRPr="0044643B">
        <w:rPr>
          <w:szCs w:val="24"/>
        </w:rPr>
        <w:t>pentru</w:t>
      </w:r>
      <w:proofErr w:type="spellEnd"/>
      <w:r w:rsidRPr="0044643B">
        <w:rPr>
          <w:szCs w:val="24"/>
        </w:rPr>
        <w:t xml:space="preserve"> </w:t>
      </w:r>
      <w:proofErr w:type="spellStart"/>
      <w:r w:rsidRPr="0044643B">
        <w:rPr>
          <w:szCs w:val="24"/>
        </w:rPr>
        <w:t>elaborarea</w:t>
      </w:r>
      <w:proofErr w:type="spellEnd"/>
      <w:r w:rsidRPr="0044643B">
        <w:rPr>
          <w:szCs w:val="24"/>
        </w:rPr>
        <w:t xml:space="preserve"> </w:t>
      </w:r>
      <w:proofErr w:type="spellStart"/>
      <w:r w:rsidRPr="0044643B">
        <w:rPr>
          <w:szCs w:val="24"/>
        </w:rPr>
        <w:t>proiectului</w:t>
      </w:r>
      <w:proofErr w:type="spellEnd"/>
      <w:r w:rsidRPr="0044643B">
        <w:rPr>
          <w:szCs w:val="24"/>
        </w:rPr>
        <w:t xml:space="preserve"> de </w:t>
      </w:r>
      <w:proofErr w:type="spellStart"/>
      <w:r w:rsidRPr="0044643B">
        <w:rPr>
          <w:szCs w:val="24"/>
        </w:rPr>
        <w:t>hotărâre</w:t>
      </w:r>
      <w:proofErr w:type="spellEnd"/>
      <w:r w:rsidRPr="0044643B">
        <w:rPr>
          <w:szCs w:val="24"/>
        </w:rPr>
        <w:t xml:space="preserve">, </w:t>
      </w:r>
      <w:proofErr w:type="spellStart"/>
      <w:r w:rsidRPr="0044643B">
        <w:rPr>
          <w:szCs w:val="24"/>
        </w:rPr>
        <w:t>respectiv</w:t>
      </w:r>
      <w:proofErr w:type="spellEnd"/>
      <w:r w:rsidRPr="0044643B">
        <w:rPr>
          <w:szCs w:val="24"/>
        </w:rPr>
        <w:t xml:space="preserve"> </w:t>
      </w:r>
      <w:proofErr w:type="spellStart"/>
      <w:r w:rsidRPr="0044643B">
        <w:rPr>
          <w:szCs w:val="24"/>
        </w:rPr>
        <w:t>prevederile</w:t>
      </w:r>
      <w:proofErr w:type="spellEnd"/>
      <w:r w:rsidRPr="0044643B">
        <w:rPr>
          <w:szCs w:val="24"/>
        </w:rPr>
        <w:t xml:space="preserve"> </w:t>
      </w:r>
      <w:proofErr w:type="spellStart"/>
      <w:r w:rsidRPr="0044643B">
        <w:rPr>
          <w:szCs w:val="24"/>
        </w:rPr>
        <w:t>Legii</w:t>
      </w:r>
      <w:proofErr w:type="spellEnd"/>
      <w:r w:rsidRPr="0044643B">
        <w:rPr>
          <w:szCs w:val="24"/>
        </w:rPr>
        <w:t xml:space="preserve"> nr.24/2000, </w:t>
      </w:r>
      <w:proofErr w:type="spellStart"/>
      <w:r w:rsidRPr="0044643B">
        <w:rPr>
          <w:szCs w:val="24"/>
        </w:rPr>
        <w:t>republicată</w:t>
      </w:r>
      <w:proofErr w:type="spellEnd"/>
      <w:r w:rsidRPr="0044643B">
        <w:rPr>
          <w:szCs w:val="24"/>
        </w:rPr>
        <w:t xml:space="preserve">, cu </w:t>
      </w:r>
      <w:proofErr w:type="spellStart"/>
      <w:r w:rsidRPr="0044643B">
        <w:rPr>
          <w:szCs w:val="24"/>
        </w:rPr>
        <w:t>modificările</w:t>
      </w:r>
      <w:proofErr w:type="spellEnd"/>
      <w:r w:rsidRPr="0044643B">
        <w:rPr>
          <w:szCs w:val="24"/>
        </w:rPr>
        <w:t xml:space="preserve"> </w:t>
      </w:r>
      <w:proofErr w:type="spellStart"/>
      <w:r w:rsidRPr="0044643B">
        <w:rPr>
          <w:szCs w:val="24"/>
        </w:rPr>
        <w:t>şi</w:t>
      </w:r>
      <w:proofErr w:type="spellEnd"/>
      <w:r w:rsidRPr="0044643B">
        <w:rPr>
          <w:szCs w:val="24"/>
        </w:rPr>
        <w:t xml:space="preserve"> </w:t>
      </w:r>
      <w:proofErr w:type="spellStart"/>
      <w:r w:rsidRPr="0044643B">
        <w:rPr>
          <w:szCs w:val="24"/>
        </w:rPr>
        <w:t>completările</w:t>
      </w:r>
      <w:proofErr w:type="spellEnd"/>
      <w:r w:rsidRPr="0044643B">
        <w:rPr>
          <w:szCs w:val="24"/>
        </w:rPr>
        <w:t xml:space="preserve"> </w:t>
      </w:r>
      <w:proofErr w:type="spellStart"/>
      <w:r w:rsidRPr="0044643B">
        <w:rPr>
          <w:szCs w:val="24"/>
        </w:rPr>
        <w:t>ulterioare</w:t>
      </w:r>
      <w:proofErr w:type="spellEnd"/>
      <w:r w:rsidRPr="0044643B">
        <w:rPr>
          <w:szCs w:val="24"/>
        </w:rPr>
        <w:t xml:space="preserve"> ; </w:t>
      </w:r>
    </w:p>
    <w:p w:rsidR="0044643B" w:rsidRPr="0044643B" w:rsidRDefault="0044643B" w:rsidP="00380AD0">
      <w:pPr>
        <w:pStyle w:val="ListParagraph"/>
        <w:numPr>
          <w:ilvl w:val="0"/>
          <w:numId w:val="2"/>
        </w:numPr>
        <w:spacing w:after="200" w:line="276" w:lineRule="auto"/>
        <w:jc w:val="left"/>
        <w:rPr>
          <w:szCs w:val="24"/>
        </w:rPr>
      </w:pPr>
      <w:r w:rsidRPr="0044643B">
        <w:rPr>
          <w:szCs w:val="24"/>
        </w:rPr>
        <w:t xml:space="preserve">Este </w:t>
      </w:r>
      <w:proofErr w:type="spellStart"/>
      <w:r w:rsidRPr="0044643B">
        <w:rPr>
          <w:szCs w:val="24"/>
        </w:rPr>
        <w:t>iniţiat</w:t>
      </w:r>
      <w:proofErr w:type="spellEnd"/>
      <w:r w:rsidRPr="0044643B">
        <w:rPr>
          <w:szCs w:val="24"/>
        </w:rPr>
        <w:t xml:space="preserve"> de dl. </w:t>
      </w:r>
      <w:proofErr w:type="spellStart"/>
      <w:proofErr w:type="gramStart"/>
      <w:r w:rsidRPr="0044643B">
        <w:rPr>
          <w:szCs w:val="24"/>
        </w:rPr>
        <w:t>primar</w:t>
      </w:r>
      <w:proofErr w:type="spellEnd"/>
      <w:proofErr w:type="gramEnd"/>
      <w:r w:rsidRPr="0044643B">
        <w:rPr>
          <w:szCs w:val="24"/>
        </w:rPr>
        <w:t xml:space="preserve">, </w:t>
      </w:r>
      <w:proofErr w:type="spellStart"/>
      <w:r w:rsidRPr="0044643B">
        <w:rPr>
          <w:szCs w:val="24"/>
        </w:rPr>
        <w:t>conf.art</w:t>
      </w:r>
      <w:proofErr w:type="spellEnd"/>
      <w:r w:rsidRPr="0044643B">
        <w:rPr>
          <w:szCs w:val="24"/>
        </w:rPr>
        <w:t xml:space="preserve">. 136  </w:t>
      </w:r>
      <w:proofErr w:type="spellStart"/>
      <w:r w:rsidRPr="0044643B">
        <w:rPr>
          <w:szCs w:val="24"/>
        </w:rPr>
        <w:t>alin</w:t>
      </w:r>
      <w:proofErr w:type="spellEnd"/>
      <w:r w:rsidRPr="0044643B">
        <w:rPr>
          <w:szCs w:val="24"/>
        </w:rPr>
        <w:t xml:space="preserve">.(1)   din O.U.G nr.57/ 2019 </w:t>
      </w:r>
      <w:proofErr w:type="spellStart"/>
      <w:r w:rsidRPr="0044643B">
        <w:rPr>
          <w:szCs w:val="24"/>
        </w:rPr>
        <w:t>privind</w:t>
      </w:r>
      <w:proofErr w:type="spellEnd"/>
      <w:r w:rsidRPr="0044643B">
        <w:rPr>
          <w:szCs w:val="24"/>
        </w:rPr>
        <w:t xml:space="preserve">  </w:t>
      </w:r>
      <w:proofErr w:type="spellStart"/>
      <w:r w:rsidRPr="0044643B">
        <w:rPr>
          <w:szCs w:val="24"/>
        </w:rPr>
        <w:t>Codul</w:t>
      </w:r>
      <w:proofErr w:type="spellEnd"/>
      <w:r w:rsidRPr="0044643B">
        <w:rPr>
          <w:szCs w:val="24"/>
        </w:rPr>
        <w:t xml:space="preserve">  </w:t>
      </w:r>
      <w:proofErr w:type="spellStart"/>
      <w:r w:rsidRPr="0044643B">
        <w:rPr>
          <w:szCs w:val="24"/>
        </w:rPr>
        <w:t>administrativ</w:t>
      </w:r>
      <w:proofErr w:type="spellEnd"/>
      <w:r w:rsidRPr="0044643B">
        <w:rPr>
          <w:szCs w:val="24"/>
        </w:rPr>
        <w:t xml:space="preserve"> ,</w:t>
      </w:r>
    </w:p>
    <w:p w:rsidR="0044643B" w:rsidRPr="0044643B" w:rsidRDefault="0044643B" w:rsidP="0044643B">
      <w:pPr>
        <w:tabs>
          <w:tab w:val="left" w:pos="9810"/>
        </w:tabs>
        <w:spacing w:after="0" w:line="276" w:lineRule="auto"/>
        <w:ind w:left="450" w:right="52" w:firstLine="0"/>
        <w:jc w:val="left"/>
        <w:rPr>
          <w:rFonts w:eastAsiaTheme="minorHAnsi"/>
          <w:szCs w:val="24"/>
        </w:rPr>
      </w:pPr>
      <w:r w:rsidRPr="0044643B">
        <w:rPr>
          <w:szCs w:val="24"/>
        </w:rPr>
        <w:t xml:space="preserve">    Este </w:t>
      </w:r>
      <w:proofErr w:type="spellStart"/>
      <w:r w:rsidRPr="0044643B">
        <w:rPr>
          <w:szCs w:val="24"/>
        </w:rPr>
        <w:t>elaborat</w:t>
      </w:r>
      <w:proofErr w:type="spellEnd"/>
      <w:r w:rsidRPr="0044643B">
        <w:rPr>
          <w:szCs w:val="24"/>
        </w:rPr>
        <w:t xml:space="preserve"> </w:t>
      </w:r>
      <w:proofErr w:type="gramStart"/>
      <w:r w:rsidRPr="0044643B">
        <w:rPr>
          <w:szCs w:val="24"/>
        </w:rPr>
        <w:t>conform :</w:t>
      </w:r>
      <w:proofErr w:type="gramEnd"/>
      <w:r w:rsidRPr="0044643B">
        <w:rPr>
          <w:szCs w:val="24"/>
        </w:rPr>
        <w:t xml:space="preserve"> </w:t>
      </w:r>
      <w:r w:rsidRPr="0044643B">
        <w:rPr>
          <w:rFonts w:eastAsiaTheme="minorHAnsi"/>
          <w:szCs w:val="24"/>
        </w:rPr>
        <w:t xml:space="preserve">art. </w:t>
      </w:r>
      <w:proofErr w:type="gramStart"/>
      <w:r w:rsidRPr="0044643B">
        <w:rPr>
          <w:rFonts w:eastAsiaTheme="minorHAnsi"/>
          <w:szCs w:val="24"/>
        </w:rPr>
        <w:t>129</w:t>
      </w:r>
      <w:proofErr w:type="gramEnd"/>
      <w:r w:rsidRPr="0044643B">
        <w:rPr>
          <w:rFonts w:eastAsiaTheme="minorHAnsi"/>
          <w:szCs w:val="24"/>
        </w:rPr>
        <w:t xml:space="preserve"> </w:t>
      </w:r>
      <w:proofErr w:type="spellStart"/>
      <w:r w:rsidRPr="0044643B">
        <w:rPr>
          <w:rFonts w:eastAsiaTheme="minorHAnsi"/>
          <w:szCs w:val="24"/>
        </w:rPr>
        <w:t>alin</w:t>
      </w:r>
      <w:proofErr w:type="spellEnd"/>
      <w:r w:rsidRPr="0044643B">
        <w:rPr>
          <w:rFonts w:eastAsiaTheme="minorHAnsi"/>
          <w:szCs w:val="24"/>
        </w:rPr>
        <w:t xml:space="preserve">. (1) </w:t>
      </w:r>
      <w:proofErr w:type="spellStart"/>
      <w:proofErr w:type="gramStart"/>
      <w:r w:rsidRPr="0044643B">
        <w:rPr>
          <w:rFonts w:eastAsiaTheme="minorHAnsi"/>
          <w:szCs w:val="24"/>
        </w:rPr>
        <w:t>si</w:t>
      </w:r>
      <w:proofErr w:type="spellEnd"/>
      <w:proofErr w:type="gramEnd"/>
      <w:r w:rsidRPr="0044643B">
        <w:rPr>
          <w:rFonts w:eastAsiaTheme="minorHAnsi"/>
          <w:szCs w:val="24"/>
        </w:rPr>
        <w:t xml:space="preserve"> </w:t>
      </w:r>
      <w:proofErr w:type="spellStart"/>
      <w:r w:rsidRPr="0044643B">
        <w:rPr>
          <w:rFonts w:eastAsiaTheme="minorHAnsi"/>
          <w:szCs w:val="24"/>
        </w:rPr>
        <w:t>alin</w:t>
      </w:r>
      <w:proofErr w:type="spellEnd"/>
      <w:r w:rsidRPr="0044643B">
        <w:rPr>
          <w:rFonts w:eastAsiaTheme="minorHAnsi"/>
          <w:szCs w:val="24"/>
        </w:rPr>
        <w:t xml:space="preserve">.(2) lit „d”, </w:t>
      </w:r>
      <w:proofErr w:type="spellStart"/>
      <w:r w:rsidRPr="0044643B">
        <w:rPr>
          <w:rFonts w:eastAsiaTheme="minorHAnsi"/>
          <w:szCs w:val="24"/>
        </w:rPr>
        <w:t>si</w:t>
      </w:r>
      <w:proofErr w:type="spellEnd"/>
      <w:r w:rsidRPr="0044643B">
        <w:rPr>
          <w:rFonts w:eastAsiaTheme="minorHAnsi"/>
          <w:szCs w:val="24"/>
        </w:rPr>
        <w:t xml:space="preserve"> art. </w:t>
      </w:r>
      <w:proofErr w:type="gramStart"/>
      <w:r w:rsidRPr="0044643B">
        <w:rPr>
          <w:rFonts w:eastAsiaTheme="minorHAnsi"/>
          <w:szCs w:val="24"/>
        </w:rPr>
        <w:t xml:space="preserve">1  </w:t>
      </w:r>
      <w:proofErr w:type="spellStart"/>
      <w:r w:rsidRPr="0044643B">
        <w:rPr>
          <w:rFonts w:eastAsiaTheme="minorHAnsi"/>
          <w:szCs w:val="24"/>
        </w:rPr>
        <w:t>alin</w:t>
      </w:r>
      <w:proofErr w:type="spellEnd"/>
      <w:proofErr w:type="gramEnd"/>
      <w:r w:rsidRPr="0044643B">
        <w:rPr>
          <w:rFonts w:eastAsiaTheme="minorHAnsi"/>
          <w:szCs w:val="24"/>
        </w:rPr>
        <w:t xml:space="preserve">.(2) lit „b” din </w:t>
      </w:r>
      <w:proofErr w:type="spellStart"/>
      <w:r w:rsidRPr="0044643B">
        <w:rPr>
          <w:rFonts w:eastAsiaTheme="minorHAnsi"/>
          <w:szCs w:val="24"/>
        </w:rPr>
        <w:t>Anexa</w:t>
      </w:r>
      <w:proofErr w:type="spellEnd"/>
      <w:r w:rsidRPr="0044643B">
        <w:rPr>
          <w:rFonts w:eastAsiaTheme="minorHAnsi"/>
          <w:szCs w:val="24"/>
        </w:rPr>
        <w:t xml:space="preserve"> </w:t>
      </w:r>
      <w:proofErr w:type="spellStart"/>
      <w:r w:rsidRPr="0044643B">
        <w:rPr>
          <w:rFonts w:eastAsiaTheme="minorHAnsi"/>
          <w:szCs w:val="24"/>
        </w:rPr>
        <w:t>nr</w:t>
      </w:r>
      <w:proofErr w:type="spellEnd"/>
      <w:r w:rsidRPr="0044643B">
        <w:rPr>
          <w:rFonts w:eastAsiaTheme="minorHAnsi"/>
          <w:szCs w:val="24"/>
        </w:rPr>
        <w:t xml:space="preserve">. </w:t>
      </w:r>
      <w:proofErr w:type="gramStart"/>
      <w:r w:rsidRPr="0044643B">
        <w:rPr>
          <w:rFonts w:eastAsiaTheme="minorHAnsi"/>
          <w:szCs w:val="24"/>
        </w:rPr>
        <w:t>1 ,</w:t>
      </w:r>
      <w:proofErr w:type="gramEnd"/>
      <w:r w:rsidRPr="0044643B">
        <w:rPr>
          <w:rFonts w:eastAsiaTheme="minorHAnsi"/>
          <w:szCs w:val="24"/>
        </w:rPr>
        <w:t xml:space="preserve"> art. 139 </w:t>
      </w:r>
      <w:proofErr w:type="spellStart"/>
      <w:r w:rsidRPr="0044643B">
        <w:rPr>
          <w:rFonts w:eastAsiaTheme="minorHAnsi"/>
          <w:szCs w:val="24"/>
        </w:rPr>
        <w:t>alin</w:t>
      </w:r>
      <w:proofErr w:type="spellEnd"/>
      <w:proofErr w:type="gramStart"/>
      <w:r w:rsidRPr="0044643B">
        <w:rPr>
          <w:rFonts w:eastAsiaTheme="minorHAnsi"/>
          <w:szCs w:val="24"/>
        </w:rPr>
        <w:t>.(</w:t>
      </w:r>
      <w:proofErr w:type="gramEnd"/>
      <w:r w:rsidRPr="0044643B">
        <w:rPr>
          <w:rFonts w:eastAsiaTheme="minorHAnsi"/>
          <w:szCs w:val="24"/>
        </w:rPr>
        <w:t xml:space="preserve">1), </w:t>
      </w:r>
      <w:proofErr w:type="spellStart"/>
      <w:r w:rsidRPr="0044643B">
        <w:rPr>
          <w:rFonts w:eastAsiaTheme="minorHAnsi"/>
          <w:szCs w:val="24"/>
        </w:rPr>
        <w:t>alin</w:t>
      </w:r>
      <w:proofErr w:type="spellEnd"/>
      <w:r w:rsidRPr="0044643B">
        <w:rPr>
          <w:rFonts w:eastAsiaTheme="minorHAnsi"/>
          <w:szCs w:val="24"/>
        </w:rPr>
        <w:t xml:space="preserve">.(3) lit. „ </w:t>
      </w:r>
      <w:proofErr w:type="spellStart"/>
      <w:proofErr w:type="gramStart"/>
      <w:r w:rsidRPr="0044643B">
        <w:rPr>
          <w:rFonts w:eastAsiaTheme="minorHAnsi"/>
          <w:szCs w:val="24"/>
        </w:rPr>
        <w:t>i</w:t>
      </w:r>
      <w:proofErr w:type="spellEnd"/>
      <w:proofErr w:type="gramEnd"/>
      <w:r w:rsidRPr="0044643B">
        <w:rPr>
          <w:rFonts w:eastAsiaTheme="minorHAnsi"/>
          <w:szCs w:val="24"/>
        </w:rPr>
        <w:t xml:space="preserve">”  </w:t>
      </w:r>
      <w:proofErr w:type="spellStart"/>
      <w:r w:rsidRPr="0044643B">
        <w:rPr>
          <w:rFonts w:eastAsiaTheme="minorHAnsi"/>
          <w:szCs w:val="24"/>
        </w:rPr>
        <w:t>precum</w:t>
      </w:r>
      <w:proofErr w:type="spellEnd"/>
      <w:r w:rsidRPr="0044643B">
        <w:rPr>
          <w:rFonts w:eastAsiaTheme="minorHAnsi"/>
          <w:szCs w:val="24"/>
        </w:rPr>
        <w:t xml:space="preserve"> </w:t>
      </w:r>
      <w:proofErr w:type="spellStart"/>
      <w:r w:rsidRPr="0044643B">
        <w:rPr>
          <w:rFonts w:eastAsiaTheme="minorHAnsi"/>
          <w:szCs w:val="24"/>
        </w:rPr>
        <w:t>si</w:t>
      </w:r>
      <w:proofErr w:type="spellEnd"/>
      <w:r w:rsidRPr="0044643B">
        <w:rPr>
          <w:rFonts w:eastAsiaTheme="minorHAnsi"/>
          <w:szCs w:val="24"/>
        </w:rPr>
        <w:t xml:space="preserve"> ale  art. 196 </w:t>
      </w:r>
      <w:proofErr w:type="spellStart"/>
      <w:r w:rsidRPr="0044643B">
        <w:rPr>
          <w:rFonts w:eastAsiaTheme="minorHAnsi"/>
          <w:szCs w:val="24"/>
        </w:rPr>
        <w:t>alin</w:t>
      </w:r>
      <w:proofErr w:type="spellEnd"/>
      <w:proofErr w:type="gramStart"/>
      <w:r w:rsidRPr="0044643B">
        <w:rPr>
          <w:rFonts w:eastAsiaTheme="minorHAnsi"/>
          <w:szCs w:val="24"/>
        </w:rPr>
        <w:t>.(</w:t>
      </w:r>
      <w:proofErr w:type="gramEnd"/>
      <w:r w:rsidRPr="0044643B">
        <w:rPr>
          <w:rFonts w:eastAsiaTheme="minorHAnsi"/>
          <w:szCs w:val="24"/>
        </w:rPr>
        <w:t>1)  lit. „</w:t>
      </w:r>
      <w:proofErr w:type="gramStart"/>
      <w:r w:rsidRPr="0044643B">
        <w:rPr>
          <w:rFonts w:eastAsiaTheme="minorHAnsi"/>
          <w:szCs w:val="24"/>
        </w:rPr>
        <w:t>a</w:t>
      </w:r>
      <w:proofErr w:type="gramEnd"/>
      <w:r w:rsidRPr="0044643B">
        <w:rPr>
          <w:rFonts w:eastAsiaTheme="minorHAnsi"/>
          <w:szCs w:val="24"/>
        </w:rPr>
        <w:t xml:space="preserve">” din  </w:t>
      </w:r>
      <w:proofErr w:type="spellStart"/>
      <w:r w:rsidRPr="0044643B">
        <w:rPr>
          <w:rFonts w:eastAsiaTheme="minorHAnsi"/>
          <w:szCs w:val="24"/>
        </w:rPr>
        <w:t>Codul</w:t>
      </w:r>
      <w:proofErr w:type="spellEnd"/>
      <w:r w:rsidRPr="0044643B">
        <w:rPr>
          <w:rFonts w:eastAsiaTheme="minorHAnsi"/>
          <w:szCs w:val="24"/>
        </w:rPr>
        <w:t xml:space="preserve">  </w:t>
      </w:r>
      <w:proofErr w:type="spellStart"/>
      <w:r w:rsidRPr="0044643B">
        <w:rPr>
          <w:rFonts w:eastAsiaTheme="minorHAnsi"/>
          <w:szCs w:val="24"/>
        </w:rPr>
        <w:t>administrativ</w:t>
      </w:r>
      <w:proofErr w:type="spellEnd"/>
      <w:r w:rsidRPr="0044643B">
        <w:rPr>
          <w:rFonts w:eastAsiaTheme="minorHAnsi"/>
          <w:szCs w:val="24"/>
        </w:rPr>
        <w:t xml:space="preserve">  </w:t>
      </w:r>
      <w:proofErr w:type="spellStart"/>
      <w:r w:rsidRPr="0044643B">
        <w:rPr>
          <w:rFonts w:eastAsiaTheme="minorHAnsi"/>
          <w:szCs w:val="24"/>
        </w:rPr>
        <w:t>aprobat</w:t>
      </w:r>
      <w:proofErr w:type="spellEnd"/>
      <w:r w:rsidRPr="0044643B">
        <w:rPr>
          <w:rFonts w:eastAsiaTheme="minorHAnsi"/>
          <w:szCs w:val="24"/>
        </w:rPr>
        <w:t xml:space="preserve">   </w:t>
      </w:r>
      <w:proofErr w:type="spellStart"/>
      <w:r w:rsidRPr="0044643B">
        <w:rPr>
          <w:rFonts w:eastAsiaTheme="minorHAnsi"/>
          <w:szCs w:val="24"/>
        </w:rPr>
        <w:t>prin</w:t>
      </w:r>
      <w:proofErr w:type="spellEnd"/>
      <w:r w:rsidRPr="0044643B">
        <w:rPr>
          <w:rFonts w:eastAsiaTheme="minorHAnsi"/>
          <w:szCs w:val="24"/>
        </w:rPr>
        <w:t xml:space="preserve"> </w:t>
      </w:r>
      <w:proofErr w:type="spellStart"/>
      <w:r w:rsidRPr="0044643B">
        <w:rPr>
          <w:rFonts w:eastAsiaTheme="minorHAnsi"/>
          <w:szCs w:val="24"/>
        </w:rPr>
        <w:t>Ordonanta</w:t>
      </w:r>
      <w:proofErr w:type="spellEnd"/>
      <w:r w:rsidRPr="0044643B">
        <w:rPr>
          <w:rFonts w:eastAsiaTheme="minorHAnsi"/>
          <w:szCs w:val="24"/>
        </w:rPr>
        <w:t xml:space="preserve">  de  </w:t>
      </w:r>
      <w:proofErr w:type="spellStart"/>
      <w:r w:rsidRPr="0044643B">
        <w:rPr>
          <w:rFonts w:eastAsiaTheme="minorHAnsi"/>
          <w:szCs w:val="24"/>
        </w:rPr>
        <w:t>Urgenta</w:t>
      </w:r>
      <w:proofErr w:type="spellEnd"/>
      <w:r w:rsidRPr="0044643B">
        <w:rPr>
          <w:rFonts w:eastAsiaTheme="minorHAnsi"/>
          <w:szCs w:val="24"/>
        </w:rPr>
        <w:t xml:space="preserve">  a  </w:t>
      </w:r>
      <w:proofErr w:type="spellStart"/>
      <w:r w:rsidRPr="0044643B">
        <w:rPr>
          <w:rFonts w:eastAsiaTheme="minorHAnsi"/>
          <w:szCs w:val="24"/>
        </w:rPr>
        <w:t>Guvernului</w:t>
      </w:r>
      <w:proofErr w:type="spellEnd"/>
      <w:r w:rsidRPr="0044643B">
        <w:rPr>
          <w:rFonts w:eastAsiaTheme="minorHAnsi"/>
          <w:szCs w:val="24"/>
        </w:rPr>
        <w:t xml:space="preserve">  </w:t>
      </w:r>
      <w:proofErr w:type="spellStart"/>
      <w:r w:rsidRPr="0044643B">
        <w:rPr>
          <w:rFonts w:eastAsiaTheme="minorHAnsi"/>
          <w:szCs w:val="24"/>
        </w:rPr>
        <w:t>nr</w:t>
      </w:r>
      <w:proofErr w:type="spellEnd"/>
      <w:r w:rsidRPr="0044643B">
        <w:rPr>
          <w:rFonts w:eastAsiaTheme="minorHAnsi"/>
          <w:szCs w:val="24"/>
        </w:rPr>
        <w:t xml:space="preserve">.  57 din 03.07.2019, </w:t>
      </w:r>
      <w:proofErr w:type="gramStart"/>
      <w:r w:rsidRPr="0044643B">
        <w:rPr>
          <w:rFonts w:eastAsiaTheme="minorHAnsi"/>
          <w:szCs w:val="24"/>
        </w:rPr>
        <w:t xml:space="preserve">cu  </w:t>
      </w:r>
      <w:proofErr w:type="spellStart"/>
      <w:r w:rsidRPr="0044643B">
        <w:rPr>
          <w:rFonts w:eastAsiaTheme="minorHAnsi"/>
          <w:szCs w:val="24"/>
        </w:rPr>
        <w:t>modificarile</w:t>
      </w:r>
      <w:proofErr w:type="spellEnd"/>
      <w:proofErr w:type="gramEnd"/>
      <w:r w:rsidRPr="0044643B">
        <w:rPr>
          <w:rFonts w:eastAsiaTheme="minorHAnsi"/>
          <w:szCs w:val="24"/>
        </w:rPr>
        <w:t xml:space="preserve">  </w:t>
      </w:r>
      <w:proofErr w:type="spellStart"/>
      <w:r w:rsidRPr="0044643B">
        <w:rPr>
          <w:rFonts w:eastAsiaTheme="minorHAnsi"/>
          <w:szCs w:val="24"/>
        </w:rPr>
        <w:t>si</w:t>
      </w:r>
      <w:proofErr w:type="spellEnd"/>
      <w:r w:rsidRPr="0044643B">
        <w:rPr>
          <w:rFonts w:eastAsiaTheme="minorHAnsi"/>
          <w:szCs w:val="24"/>
        </w:rPr>
        <w:t xml:space="preserve">  </w:t>
      </w:r>
      <w:proofErr w:type="spellStart"/>
      <w:r w:rsidRPr="0044643B">
        <w:rPr>
          <w:rFonts w:eastAsiaTheme="minorHAnsi"/>
          <w:szCs w:val="24"/>
        </w:rPr>
        <w:t>completarile</w:t>
      </w:r>
      <w:proofErr w:type="spellEnd"/>
      <w:r w:rsidRPr="0044643B">
        <w:rPr>
          <w:rFonts w:eastAsiaTheme="minorHAnsi"/>
          <w:szCs w:val="24"/>
        </w:rPr>
        <w:t xml:space="preserve">  </w:t>
      </w:r>
      <w:proofErr w:type="spellStart"/>
      <w:r w:rsidRPr="0044643B">
        <w:rPr>
          <w:rFonts w:eastAsiaTheme="minorHAnsi"/>
          <w:szCs w:val="24"/>
        </w:rPr>
        <w:t>ulterioare</w:t>
      </w:r>
      <w:proofErr w:type="spellEnd"/>
      <w:r w:rsidRPr="0044643B">
        <w:rPr>
          <w:rFonts w:eastAsiaTheme="minorHAnsi"/>
          <w:szCs w:val="24"/>
        </w:rPr>
        <w:t xml:space="preserve">  </w:t>
      </w:r>
    </w:p>
    <w:p w:rsidR="0044643B" w:rsidRPr="0044643B" w:rsidRDefault="0044643B" w:rsidP="0044643B">
      <w:pPr>
        <w:tabs>
          <w:tab w:val="left" w:pos="748"/>
          <w:tab w:val="left" w:pos="1440"/>
        </w:tabs>
        <w:spacing w:after="0" w:line="276" w:lineRule="auto"/>
        <w:contextualSpacing/>
        <w:rPr>
          <w:szCs w:val="24"/>
          <w:lang w:val="fr-FR"/>
        </w:rPr>
      </w:pPr>
      <w:r w:rsidRPr="0044643B">
        <w:rPr>
          <w:szCs w:val="24"/>
          <w:lang w:val="fr-FR"/>
        </w:rPr>
        <w:t xml:space="preserve"> </w:t>
      </w:r>
    </w:p>
    <w:p w:rsidR="0044643B" w:rsidRPr="0044643B" w:rsidRDefault="0044643B" w:rsidP="0044643B">
      <w:pPr>
        <w:spacing w:after="0" w:line="276" w:lineRule="auto"/>
        <w:ind w:right="-618"/>
        <w:rPr>
          <w:szCs w:val="24"/>
        </w:rPr>
      </w:pPr>
    </w:p>
    <w:p w:rsidR="0044643B" w:rsidRPr="0044643B" w:rsidRDefault="0044643B" w:rsidP="00631796">
      <w:pPr>
        <w:spacing w:after="0" w:line="276" w:lineRule="auto"/>
        <w:ind w:right="91" w:firstLine="0"/>
        <w:jc w:val="left"/>
        <w:rPr>
          <w:szCs w:val="24"/>
        </w:rPr>
      </w:pPr>
      <w:r w:rsidRPr="0044643B">
        <w:rPr>
          <w:szCs w:val="24"/>
        </w:rPr>
        <w:t xml:space="preserve">   </w:t>
      </w:r>
      <w:proofErr w:type="spellStart"/>
      <w:r w:rsidRPr="0044643B">
        <w:rPr>
          <w:bCs/>
          <w:szCs w:val="24"/>
        </w:rPr>
        <w:t>Tinând</w:t>
      </w:r>
      <w:proofErr w:type="spellEnd"/>
      <w:r w:rsidRPr="0044643B">
        <w:rPr>
          <w:bCs/>
          <w:szCs w:val="24"/>
        </w:rPr>
        <w:t xml:space="preserve"> </w:t>
      </w:r>
      <w:proofErr w:type="spellStart"/>
      <w:r w:rsidRPr="0044643B">
        <w:rPr>
          <w:bCs/>
          <w:szCs w:val="24"/>
        </w:rPr>
        <w:t>cont</w:t>
      </w:r>
      <w:proofErr w:type="spellEnd"/>
      <w:r w:rsidRPr="0044643B">
        <w:rPr>
          <w:bCs/>
          <w:szCs w:val="24"/>
        </w:rPr>
        <w:t xml:space="preserve">  ca </w:t>
      </w:r>
      <w:proofErr w:type="spellStart"/>
      <w:r w:rsidRPr="0044643B">
        <w:rPr>
          <w:bCs/>
          <w:szCs w:val="24"/>
        </w:rPr>
        <w:t>proiectul</w:t>
      </w:r>
      <w:proofErr w:type="spellEnd"/>
      <w:r w:rsidRPr="0044643B">
        <w:rPr>
          <w:bCs/>
          <w:szCs w:val="24"/>
        </w:rPr>
        <w:t xml:space="preserve"> de  </w:t>
      </w:r>
      <w:proofErr w:type="spellStart"/>
      <w:r w:rsidRPr="0044643B">
        <w:rPr>
          <w:bCs/>
          <w:szCs w:val="24"/>
        </w:rPr>
        <w:t>hotărâre</w:t>
      </w:r>
      <w:proofErr w:type="spellEnd"/>
      <w:r w:rsidRPr="0044643B">
        <w:rPr>
          <w:bCs/>
          <w:szCs w:val="24"/>
        </w:rPr>
        <w:t xml:space="preserve">, </w:t>
      </w:r>
      <w:proofErr w:type="spellStart"/>
      <w:r w:rsidRPr="0044643B">
        <w:rPr>
          <w:bCs/>
          <w:szCs w:val="24"/>
        </w:rPr>
        <w:t>este</w:t>
      </w:r>
      <w:proofErr w:type="spellEnd"/>
      <w:r w:rsidRPr="0044643B">
        <w:rPr>
          <w:bCs/>
          <w:szCs w:val="24"/>
        </w:rPr>
        <w:t xml:space="preserve">  </w:t>
      </w:r>
      <w:proofErr w:type="spellStart"/>
      <w:r w:rsidRPr="0044643B">
        <w:rPr>
          <w:bCs/>
          <w:szCs w:val="24"/>
        </w:rPr>
        <w:t>insotit</w:t>
      </w:r>
      <w:proofErr w:type="spellEnd"/>
      <w:r w:rsidRPr="0044643B">
        <w:rPr>
          <w:bCs/>
          <w:szCs w:val="24"/>
        </w:rPr>
        <w:t xml:space="preserve">  de </w:t>
      </w:r>
      <w:proofErr w:type="spellStart"/>
      <w:r w:rsidRPr="0044643B">
        <w:rPr>
          <w:bCs/>
          <w:szCs w:val="24"/>
        </w:rPr>
        <w:t>referatul</w:t>
      </w:r>
      <w:proofErr w:type="spellEnd"/>
      <w:r w:rsidRPr="0044643B">
        <w:rPr>
          <w:bCs/>
          <w:szCs w:val="24"/>
        </w:rPr>
        <w:t xml:space="preserve"> de  </w:t>
      </w:r>
      <w:proofErr w:type="spellStart"/>
      <w:r w:rsidRPr="0044643B">
        <w:rPr>
          <w:bCs/>
          <w:szCs w:val="24"/>
        </w:rPr>
        <w:t>aprobare</w:t>
      </w:r>
      <w:proofErr w:type="spellEnd"/>
      <w:r w:rsidRPr="0044643B">
        <w:rPr>
          <w:bCs/>
          <w:szCs w:val="24"/>
        </w:rPr>
        <w:t xml:space="preserve">  al  </w:t>
      </w:r>
      <w:proofErr w:type="spellStart"/>
      <w:r w:rsidRPr="0044643B">
        <w:rPr>
          <w:bCs/>
          <w:szCs w:val="24"/>
        </w:rPr>
        <w:t>primarului</w:t>
      </w:r>
      <w:proofErr w:type="spellEnd"/>
      <w:r w:rsidRPr="0044643B">
        <w:rPr>
          <w:bCs/>
          <w:szCs w:val="24"/>
        </w:rPr>
        <w:t xml:space="preserve">  </w:t>
      </w:r>
      <w:proofErr w:type="spellStart"/>
      <w:r w:rsidRPr="0044643B">
        <w:rPr>
          <w:bCs/>
          <w:szCs w:val="24"/>
        </w:rPr>
        <w:t>comunei</w:t>
      </w:r>
      <w:proofErr w:type="spellEnd"/>
      <w:r w:rsidRPr="0044643B">
        <w:rPr>
          <w:bCs/>
          <w:szCs w:val="24"/>
        </w:rPr>
        <w:t xml:space="preserve">  </w:t>
      </w:r>
      <w:proofErr w:type="spellStart"/>
      <w:r w:rsidRPr="0044643B">
        <w:rPr>
          <w:bCs/>
          <w:szCs w:val="24"/>
        </w:rPr>
        <w:t>si</w:t>
      </w:r>
      <w:proofErr w:type="spellEnd"/>
      <w:r w:rsidRPr="0044643B">
        <w:rPr>
          <w:bCs/>
          <w:szCs w:val="24"/>
        </w:rPr>
        <w:t xml:space="preserve"> de </w:t>
      </w:r>
      <w:proofErr w:type="spellStart"/>
      <w:r w:rsidRPr="0044643B">
        <w:rPr>
          <w:bCs/>
          <w:szCs w:val="24"/>
        </w:rPr>
        <w:t>raportul</w:t>
      </w:r>
      <w:proofErr w:type="spellEnd"/>
      <w:r w:rsidRPr="0044643B">
        <w:rPr>
          <w:bCs/>
          <w:szCs w:val="24"/>
        </w:rPr>
        <w:t xml:space="preserve"> de  </w:t>
      </w:r>
      <w:proofErr w:type="spellStart"/>
      <w:r w:rsidRPr="0044643B">
        <w:rPr>
          <w:bCs/>
          <w:szCs w:val="24"/>
        </w:rPr>
        <w:t>specialitate</w:t>
      </w:r>
      <w:proofErr w:type="spellEnd"/>
      <w:r w:rsidRPr="0044643B">
        <w:rPr>
          <w:bCs/>
          <w:szCs w:val="24"/>
        </w:rPr>
        <w:t xml:space="preserve"> , consider </w:t>
      </w:r>
      <w:proofErr w:type="spellStart"/>
      <w:r w:rsidRPr="0044643B">
        <w:rPr>
          <w:bCs/>
          <w:szCs w:val="24"/>
        </w:rPr>
        <w:t>că</w:t>
      </w:r>
      <w:proofErr w:type="spellEnd"/>
      <w:r w:rsidRPr="0044643B">
        <w:rPr>
          <w:bCs/>
          <w:szCs w:val="24"/>
        </w:rPr>
        <w:t xml:space="preserve"> </w:t>
      </w:r>
      <w:proofErr w:type="spellStart"/>
      <w:r w:rsidRPr="0044643B">
        <w:rPr>
          <w:bCs/>
          <w:szCs w:val="24"/>
        </w:rPr>
        <w:t>sunt</w:t>
      </w:r>
      <w:proofErr w:type="spellEnd"/>
      <w:r w:rsidRPr="0044643B">
        <w:rPr>
          <w:bCs/>
          <w:szCs w:val="24"/>
        </w:rPr>
        <w:t xml:space="preserve"> </w:t>
      </w:r>
      <w:proofErr w:type="spellStart"/>
      <w:r w:rsidRPr="0044643B">
        <w:rPr>
          <w:bCs/>
          <w:szCs w:val="24"/>
        </w:rPr>
        <w:t>îndeplinite</w:t>
      </w:r>
      <w:proofErr w:type="spellEnd"/>
      <w:r w:rsidRPr="0044643B">
        <w:rPr>
          <w:bCs/>
          <w:szCs w:val="24"/>
        </w:rPr>
        <w:t xml:space="preserve"> </w:t>
      </w:r>
      <w:proofErr w:type="spellStart"/>
      <w:r w:rsidRPr="0044643B">
        <w:rPr>
          <w:bCs/>
          <w:szCs w:val="24"/>
        </w:rPr>
        <w:t>condiţiile</w:t>
      </w:r>
      <w:proofErr w:type="spellEnd"/>
      <w:r w:rsidRPr="0044643B">
        <w:rPr>
          <w:bCs/>
          <w:szCs w:val="24"/>
        </w:rPr>
        <w:t xml:space="preserve"> </w:t>
      </w:r>
      <w:proofErr w:type="spellStart"/>
      <w:r w:rsidRPr="0044643B">
        <w:rPr>
          <w:bCs/>
          <w:szCs w:val="24"/>
        </w:rPr>
        <w:t>şi</w:t>
      </w:r>
      <w:proofErr w:type="spellEnd"/>
      <w:r w:rsidRPr="0044643B">
        <w:rPr>
          <w:bCs/>
          <w:szCs w:val="24"/>
        </w:rPr>
        <w:t xml:space="preserve"> </w:t>
      </w:r>
      <w:proofErr w:type="spellStart"/>
      <w:r w:rsidRPr="0044643B">
        <w:rPr>
          <w:bCs/>
          <w:szCs w:val="24"/>
        </w:rPr>
        <w:t>avizez</w:t>
      </w:r>
      <w:proofErr w:type="spellEnd"/>
      <w:r w:rsidRPr="0044643B">
        <w:rPr>
          <w:bCs/>
          <w:szCs w:val="24"/>
        </w:rPr>
        <w:t xml:space="preserve"> </w:t>
      </w:r>
      <w:proofErr w:type="spellStart"/>
      <w:r w:rsidRPr="0044643B">
        <w:rPr>
          <w:bCs/>
          <w:szCs w:val="24"/>
        </w:rPr>
        <w:t>favorabil</w:t>
      </w:r>
      <w:proofErr w:type="spellEnd"/>
      <w:r w:rsidRPr="0044643B">
        <w:rPr>
          <w:bCs/>
          <w:szCs w:val="24"/>
        </w:rPr>
        <w:t xml:space="preserve">  </w:t>
      </w:r>
      <w:proofErr w:type="spellStart"/>
      <w:r w:rsidRPr="0044643B">
        <w:rPr>
          <w:szCs w:val="24"/>
        </w:rPr>
        <w:t>proiectul</w:t>
      </w:r>
      <w:proofErr w:type="spellEnd"/>
      <w:r w:rsidRPr="0044643B">
        <w:rPr>
          <w:szCs w:val="24"/>
        </w:rPr>
        <w:t xml:space="preserve"> de </w:t>
      </w:r>
      <w:proofErr w:type="spellStart"/>
      <w:r w:rsidRPr="0044643B">
        <w:rPr>
          <w:szCs w:val="24"/>
        </w:rPr>
        <w:t>hotărâre</w:t>
      </w:r>
      <w:proofErr w:type="spellEnd"/>
      <w:r w:rsidRPr="0044643B">
        <w:rPr>
          <w:szCs w:val="24"/>
        </w:rPr>
        <w:t xml:space="preserve"> </w:t>
      </w:r>
      <w:proofErr w:type="spellStart"/>
      <w:r w:rsidRPr="0044643B">
        <w:rPr>
          <w:szCs w:val="24"/>
          <w:lang w:val="fr-FR"/>
        </w:rPr>
        <w:t>privind</w:t>
      </w:r>
      <w:proofErr w:type="spellEnd"/>
      <w:r w:rsidRPr="0044643B">
        <w:rPr>
          <w:szCs w:val="24"/>
          <w:lang w:val="fr-FR"/>
        </w:rPr>
        <w:t xml:space="preserve"> </w:t>
      </w:r>
      <w:proofErr w:type="spellStart"/>
      <w:r w:rsidRPr="0044643B">
        <w:rPr>
          <w:szCs w:val="24"/>
        </w:rPr>
        <w:t>aprobareaRegulamentului</w:t>
      </w:r>
      <w:proofErr w:type="spellEnd"/>
      <w:r w:rsidRPr="0044643B">
        <w:rPr>
          <w:szCs w:val="24"/>
        </w:rPr>
        <w:t xml:space="preserve"> </w:t>
      </w:r>
      <w:proofErr w:type="spellStart"/>
      <w:r w:rsidRPr="0044643B">
        <w:rPr>
          <w:szCs w:val="24"/>
        </w:rPr>
        <w:t>propriu</w:t>
      </w:r>
      <w:proofErr w:type="spellEnd"/>
      <w:r w:rsidRPr="0044643B">
        <w:rPr>
          <w:szCs w:val="24"/>
        </w:rPr>
        <w:t xml:space="preserve"> </w:t>
      </w:r>
      <w:proofErr w:type="spellStart"/>
      <w:r w:rsidRPr="0044643B">
        <w:rPr>
          <w:szCs w:val="24"/>
        </w:rPr>
        <w:t>cuprinzând</w:t>
      </w:r>
      <w:proofErr w:type="spellEnd"/>
      <w:r w:rsidRPr="0044643B">
        <w:rPr>
          <w:szCs w:val="24"/>
        </w:rPr>
        <w:t xml:space="preserve">  </w:t>
      </w:r>
      <w:proofErr w:type="spellStart"/>
      <w:r w:rsidRPr="0044643B">
        <w:rPr>
          <w:szCs w:val="24"/>
        </w:rPr>
        <w:t>măsurile</w:t>
      </w:r>
      <w:proofErr w:type="spellEnd"/>
      <w:r w:rsidRPr="0044643B">
        <w:rPr>
          <w:szCs w:val="24"/>
        </w:rPr>
        <w:t xml:space="preserve"> </w:t>
      </w:r>
      <w:proofErr w:type="spellStart"/>
      <w:r w:rsidRPr="0044643B">
        <w:rPr>
          <w:szCs w:val="24"/>
        </w:rPr>
        <w:t>metodologice</w:t>
      </w:r>
      <w:proofErr w:type="spellEnd"/>
      <w:r w:rsidRPr="0044643B">
        <w:rPr>
          <w:szCs w:val="24"/>
        </w:rPr>
        <w:t xml:space="preserve">, </w:t>
      </w:r>
      <w:proofErr w:type="spellStart"/>
      <w:r w:rsidRPr="0044643B">
        <w:rPr>
          <w:szCs w:val="24"/>
        </w:rPr>
        <w:t>organizatorice</w:t>
      </w:r>
      <w:proofErr w:type="spellEnd"/>
      <w:r w:rsidRPr="0044643B">
        <w:rPr>
          <w:szCs w:val="24"/>
        </w:rPr>
        <w:t xml:space="preserve">, </w:t>
      </w:r>
      <w:proofErr w:type="spellStart"/>
      <w:r w:rsidRPr="0044643B">
        <w:rPr>
          <w:szCs w:val="24"/>
        </w:rPr>
        <w:t>termenele</w:t>
      </w:r>
      <w:proofErr w:type="spellEnd"/>
      <w:r w:rsidRPr="0044643B">
        <w:rPr>
          <w:szCs w:val="24"/>
        </w:rPr>
        <w:t xml:space="preserve"> </w:t>
      </w:r>
      <w:proofErr w:type="spellStart"/>
      <w:r w:rsidRPr="0044643B">
        <w:rPr>
          <w:szCs w:val="24"/>
        </w:rPr>
        <w:t>și</w:t>
      </w:r>
      <w:proofErr w:type="spellEnd"/>
      <w:r w:rsidRPr="0044643B">
        <w:rPr>
          <w:szCs w:val="24"/>
        </w:rPr>
        <w:t xml:space="preserve"> </w:t>
      </w:r>
      <w:proofErr w:type="spellStart"/>
      <w:r w:rsidRPr="0044643B">
        <w:rPr>
          <w:szCs w:val="24"/>
        </w:rPr>
        <w:t>circulat</w:t>
      </w:r>
      <w:r w:rsidR="00631796">
        <w:rPr>
          <w:szCs w:val="24"/>
        </w:rPr>
        <w:t>ia</w:t>
      </w:r>
      <w:proofErr w:type="spellEnd"/>
      <w:r w:rsidR="00631796">
        <w:rPr>
          <w:szCs w:val="24"/>
        </w:rPr>
        <w:t xml:space="preserve"> </w:t>
      </w:r>
      <w:proofErr w:type="spellStart"/>
      <w:r w:rsidR="00631796">
        <w:rPr>
          <w:szCs w:val="24"/>
        </w:rPr>
        <w:t>proiectelor</w:t>
      </w:r>
      <w:proofErr w:type="spellEnd"/>
      <w:r w:rsidR="00631796">
        <w:rPr>
          <w:szCs w:val="24"/>
        </w:rPr>
        <w:t xml:space="preserve"> de </w:t>
      </w:r>
      <w:proofErr w:type="spellStart"/>
      <w:r w:rsidR="00631796">
        <w:rPr>
          <w:szCs w:val="24"/>
        </w:rPr>
        <w:t>hotărâri</w:t>
      </w:r>
      <w:proofErr w:type="spellEnd"/>
      <w:r w:rsidR="00631796">
        <w:rPr>
          <w:szCs w:val="24"/>
        </w:rPr>
        <w:t xml:space="preserve"> cu </w:t>
      </w:r>
      <w:proofErr w:type="spellStart"/>
      <w:r w:rsidR="00631796">
        <w:rPr>
          <w:szCs w:val="24"/>
        </w:rPr>
        <w:t>c</w:t>
      </w:r>
      <w:r w:rsidRPr="0044643B">
        <w:rPr>
          <w:szCs w:val="24"/>
        </w:rPr>
        <w:t>aracter</w:t>
      </w:r>
      <w:proofErr w:type="spellEnd"/>
      <w:r w:rsidRPr="0044643B">
        <w:rPr>
          <w:szCs w:val="24"/>
        </w:rPr>
        <w:t xml:space="preserve"> normative care se </w:t>
      </w:r>
      <w:proofErr w:type="spellStart"/>
      <w:r w:rsidRPr="0044643B">
        <w:rPr>
          <w:szCs w:val="24"/>
        </w:rPr>
        <w:t>înaintează</w:t>
      </w:r>
      <w:proofErr w:type="spellEnd"/>
      <w:r w:rsidRPr="0044643B">
        <w:rPr>
          <w:szCs w:val="24"/>
        </w:rPr>
        <w:t xml:space="preserve">  </w:t>
      </w:r>
      <w:proofErr w:type="spellStart"/>
      <w:r w:rsidRPr="0044643B">
        <w:rPr>
          <w:szCs w:val="24"/>
        </w:rPr>
        <w:t>Consiliului</w:t>
      </w:r>
      <w:proofErr w:type="spellEnd"/>
      <w:r w:rsidRPr="0044643B">
        <w:rPr>
          <w:szCs w:val="24"/>
        </w:rPr>
        <w:t xml:space="preserve"> Local Ion </w:t>
      </w:r>
      <w:proofErr w:type="spellStart"/>
      <w:r w:rsidRPr="0044643B">
        <w:rPr>
          <w:szCs w:val="24"/>
        </w:rPr>
        <w:t>Creangă</w:t>
      </w:r>
      <w:proofErr w:type="spellEnd"/>
      <w:r w:rsidRPr="0044643B">
        <w:rPr>
          <w:szCs w:val="24"/>
        </w:rPr>
        <w:t xml:space="preserve"> </w:t>
      </w:r>
      <w:proofErr w:type="spellStart"/>
      <w:r w:rsidRPr="0044643B">
        <w:rPr>
          <w:szCs w:val="24"/>
        </w:rPr>
        <w:t>spre</w:t>
      </w:r>
      <w:proofErr w:type="spellEnd"/>
      <w:r w:rsidRPr="0044643B">
        <w:rPr>
          <w:szCs w:val="24"/>
        </w:rPr>
        <w:t xml:space="preserve"> </w:t>
      </w:r>
      <w:proofErr w:type="spellStart"/>
      <w:r w:rsidRPr="0044643B">
        <w:rPr>
          <w:szCs w:val="24"/>
        </w:rPr>
        <w:t>adoptare</w:t>
      </w:r>
      <w:proofErr w:type="spellEnd"/>
      <w:r w:rsidRPr="0044643B">
        <w:rPr>
          <w:szCs w:val="24"/>
        </w:rPr>
        <w:t>.</w:t>
      </w:r>
    </w:p>
    <w:p w:rsidR="0044643B" w:rsidRPr="0044643B" w:rsidRDefault="0044643B" w:rsidP="0044643B">
      <w:pPr>
        <w:spacing w:after="0" w:line="276" w:lineRule="auto"/>
        <w:rPr>
          <w:szCs w:val="24"/>
          <w:lang w:eastAsia="en-GB"/>
        </w:rPr>
      </w:pPr>
      <w:r w:rsidRPr="0044643B">
        <w:rPr>
          <w:szCs w:val="24"/>
          <w:lang w:val="fr-FR"/>
        </w:rPr>
        <w:t xml:space="preserve">  </w:t>
      </w:r>
    </w:p>
    <w:p w:rsidR="0044643B" w:rsidRPr="0044643B" w:rsidRDefault="0044643B" w:rsidP="0044643B">
      <w:pPr>
        <w:pStyle w:val="Bodytext21"/>
        <w:shd w:val="clear" w:color="auto" w:fill="auto"/>
        <w:spacing w:before="0" w:line="276" w:lineRule="auto"/>
        <w:ind w:hanging="8"/>
        <w:rPr>
          <w:rFonts w:ascii="Times New Roman" w:hAnsi="Times New Roman" w:cs="Times New Roman"/>
          <w:sz w:val="24"/>
          <w:szCs w:val="24"/>
        </w:rPr>
      </w:pPr>
    </w:p>
    <w:p w:rsidR="0044643B" w:rsidRPr="0044643B" w:rsidRDefault="0044643B" w:rsidP="0044643B">
      <w:pPr>
        <w:spacing w:line="276" w:lineRule="auto"/>
        <w:rPr>
          <w:szCs w:val="24"/>
        </w:rPr>
      </w:pPr>
    </w:p>
    <w:p w:rsidR="0044643B" w:rsidRPr="0044643B" w:rsidRDefault="00631796" w:rsidP="0044643B">
      <w:pPr>
        <w:spacing w:after="0" w:line="276" w:lineRule="auto"/>
        <w:jc w:val="center"/>
        <w:rPr>
          <w:szCs w:val="24"/>
        </w:rPr>
      </w:pPr>
      <w:r>
        <w:rPr>
          <w:szCs w:val="24"/>
        </w:rPr>
        <w:t xml:space="preserve">Ion </w:t>
      </w:r>
      <w:proofErr w:type="spellStart"/>
      <w:proofErr w:type="gramStart"/>
      <w:r>
        <w:rPr>
          <w:szCs w:val="24"/>
        </w:rPr>
        <w:t>Creanga</w:t>
      </w:r>
      <w:proofErr w:type="spellEnd"/>
      <w:r>
        <w:rPr>
          <w:szCs w:val="24"/>
        </w:rPr>
        <w:t xml:space="preserve"> ,</w:t>
      </w:r>
      <w:proofErr w:type="gramEnd"/>
      <w:r>
        <w:rPr>
          <w:szCs w:val="24"/>
        </w:rPr>
        <w:t xml:space="preserve"> la data </w:t>
      </w:r>
      <w:proofErr w:type="spellStart"/>
      <w:r>
        <w:rPr>
          <w:szCs w:val="24"/>
        </w:rPr>
        <w:t>de</w:t>
      </w:r>
      <w:proofErr w:type="spellEnd"/>
      <w:r>
        <w:rPr>
          <w:szCs w:val="24"/>
        </w:rPr>
        <w:t xml:space="preserve"> 29.06.2026 </w:t>
      </w:r>
      <w:r w:rsidR="0044643B" w:rsidRPr="0044643B">
        <w:rPr>
          <w:szCs w:val="24"/>
        </w:rPr>
        <w:t xml:space="preserve"> </w:t>
      </w:r>
    </w:p>
    <w:p w:rsidR="0044643B" w:rsidRPr="0044643B" w:rsidRDefault="0044643B" w:rsidP="0044643B">
      <w:pPr>
        <w:spacing w:after="0" w:line="276" w:lineRule="auto"/>
        <w:jc w:val="center"/>
        <w:rPr>
          <w:szCs w:val="24"/>
        </w:rPr>
      </w:pPr>
      <w:proofErr w:type="gramStart"/>
      <w:r w:rsidRPr="0044643B">
        <w:rPr>
          <w:szCs w:val="24"/>
        </w:rPr>
        <w:t>SECRETAR  GENERAL</w:t>
      </w:r>
      <w:proofErr w:type="gramEnd"/>
    </w:p>
    <w:p w:rsidR="0044643B" w:rsidRPr="004755D1" w:rsidRDefault="00513F78" w:rsidP="004755D1">
      <w:pPr>
        <w:spacing w:after="0" w:line="276" w:lineRule="auto"/>
        <w:jc w:val="center"/>
        <w:rPr>
          <w:szCs w:val="24"/>
        </w:rPr>
        <w:sectPr w:rsidR="0044643B" w:rsidRPr="004755D1" w:rsidSect="00322F5A">
          <w:footerReference w:type="even" r:id="rId11"/>
          <w:footerReference w:type="default" r:id="rId12"/>
          <w:footerReference w:type="first" r:id="rId13"/>
          <w:pgSz w:w="12240" w:h="15842"/>
          <w:pgMar w:top="851" w:right="842" w:bottom="720" w:left="1419" w:header="0" w:footer="0" w:gutter="0"/>
          <w:cols w:space="0" w:equalWidth="0">
            <w:col w:w="9981"/>
          </w:cols>
          <w:docGrid w:linePitch="360"/>
        </w:sectPr>
      </w:pPr>
      <w:proofErr w:type="spellStart"/>
      <w:r>
        <w:rPr>
          <w:szCs w:val="24"/>
        </w:rPr>
        <w:t>Mihaela</w:t>
      </w:r>
      <w:proofErr w:type="spellEnd"/>
      <w:r>
        <w:rPr>
          <w:szCs w:val="24"/>
        </w:rPr>
        <w:t xml:space="preserve">   </w:t>
      </w:r>
      <w:proofErr w:type="spellStart"/>
      <w:r>
        <w:rPr>
          <w:szCs w:val="24"/>
        </w:rPr>
        <w:t>Niță</w:t>
      </w:r>
      <w:proofErr w:type="spellEnd"/>
    </w:p>
    <w:p w:rsidR="00A955D0" w:rsidRPr="00A955D0" w:rsidRDefault="00A955D0" w:rsidP="00513F78">
      <w:pPr>
        <w:spacing w:after="0" w:line="240" w:lineRule="auto"/>
        <w:ind w:left="0" w:firstLine="0"/>
        <w:rPr>
          <w:color w:val="auto"/>
          <w:sz w:val="28"/>
          <w:szCs w:val="28"/>
          <w:lang w:val="ro-RO"/>
        </w:rPr>
      </w:pPr>
      <w:bookmarkStart w:id="12" w:name="page24"/>
      <w:bookmarkStart w:id="13" w:name="page25"/>
      <w:bookmarkStart w:id="14" w:name="page26"/>
      <w:bookmarkEnd w:id="12"/>
      <w:bookmarkEnd w:id="13"/>
      <w:bookmarkEnd w:id="14"/>
    </w:p>
    <w:sectPr w:rsidR="00A955D0" w:rsidRPr="00A955D0" w:rsidSect="004755D1">
      <w:footerReference w:type="even" r:id="rId14"/>
      <w:footerReference w:type="default" r:id="rId15"/>
      <w:footerReference w:type="first" r:id="rId16"/>
      <w:pgSz w:w="12240" w:h="15842"/>
      <w:pgMar w:top="1440" w:right="842" w:bottom="1440" w:left="1419" w:header="0" w:footer="0" w:gutter="0"/>
      <w:cols w:space="0" w:equalWidth="0">
        <w:col w:w="9981"/>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810" w:rsidRDefault="00171810">
      <w:pPr>
        <w:spacing w:after="0" w:line="240" w:lineRule="auto"/>
      </w:pPr>
      <w:r>
        <w:separator/>
      </w:r>
    </w:p>
  </w:endnote>
  <w:endnote w:type="continuationSeparator" w:id="0">
    <w:p w:rsidR="00171810" w:rsidRDefault="00171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DE1" w:rsidRDefault="00893DE1">
    <w:pPr>
      <w:spacing w:after="0" w:line="259" w:lineRule="auto"/>
      <w:ind w:left="245"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DE1" w:rsidRDefault="00893DE1">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DE1" w:rsidRDefault="00893DE1">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DE1" w:rsidRDefault="00893DE1">
    <w:pPr>
      <w:spacing w:after="0" w:line="259" w:lineRule="auto"/>
      <w:ind w:left="0" w:right="125" w:firstLine="0"/>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DE1" w:rsidRDefault="00893DE1">
    <w:pPr>
      <w:spacing w:after="0" w:line="259" w:lineRule="auto"/>
      <w:ind w:left="0" w:right="125" w:firstLine="0"/>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DE1" w:rsidRDefault="00893DE1">
    <w:pPr>
      <w:spacing w:after="0" w:line="259" w:lineRule="auto"/>
      <w:ind w:left="0" w:right="125" w:firstLine="0"/>
      <w:jc w:val="center"/>
    </w:pPr>
    <w:r>
      <w:fldChar w:fldCharType="begin"/>
    </w:r>
    <w:r>
      <w:instrText xml:space="preserve"> PAGE   \* MERGEFORMAT </w:instrText>
    </w:r>
    <w:r>
      <w:fldChar w:fldCharType="separate"/>
    </w:r>
    <w:r>
      <w:rPr>
        <w:sz w:val="20"/>
      </w:rPr>
      <w:t>4</w:t>
    </w:r>
    <w:r>
      <w:rPr>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DE1" w:rsidRDefault="00893DE1">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DE1" w:rsidRDefault="00893DE1">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DE1" w:rsidRDefault="00893DE1">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810" w:rsidRDefault="00171810">
      <w:pPr>
        <w:spacing w:after="0" w:line="240" w:lineRule="auto"/>
      </w:pPr>
      <w:r>
        <w:separator/>
      </w:r>
    </w:p>
  </w:footnote>
  <w:footnote w:type="continuationSeparator" w:id="0">
    <w:p w:rsidR="00171810" w:rsidRDefault="001718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hybridMultilevel"/>
    <w:tmpl w:val="725A06FA"/>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7"/>
    <w:multiLevelType w:val="hybridMultilevel"/>
    <w:tmpl w:val="2CD89A32"/>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8"/>
    <w:multiLevelType w:val="hybridMultilevel"/>
    <w:tmpl w:val="57E4CCAE"/>
    <w:lvl w:ilvl="0" w:tplc="FFFFFFFF">
      <w:start w:val="2"/>
      <w:numFmt w:val="decimal"/>
      <w:lvlText w:val="(%1)"/>
      <w:lvlJc w:val="left"/>
      <w:pPr>
        <w:ind w:left="0" w:firstLine="0"/>
      </w:pPr>
    </w:lvl>
    <w:lvl w:ilvl="1" w:tplc="FFFFFFFF">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B"/>
    <w:multiLevelType w:val="hybridMultilevel"/>
    <w:tmpl w:val="542289EC"/>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C"/>
    <w:multiLevelType w:val="hybridMultilevel"/>
    <w:tmpl w:val="6DE91B18"/>
    <w:lvl w:ilvl="0" w:tplc="FFFFFFFF">
      <w:start w:val="5"/>
      <w:numFmt w:val="decimal"/>
      <w:lvlText w:val="(%1)"/>
      <w:lvlJc w:val="left"/>
      <w:pPr>
        <w:ind w:left="0" w:firstLine="0"/>
      </w:pPr>
    </w:lvl>
    <w:lvl w:ilvl="1" w:tplc="FFFFFFFF">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0D"/>
    <w:multiLevelType w:val="hybridMultilevel"/>
    <w:tmpl w:val="38437FDA"/>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0F"/>
    <w:multiLevelType w:val="hybridMultilevel"/>
    <w:tmpl w:val="32FFF902"/>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0000010"/>
    <w:multiLevelType w:val="hybridMultilevel"/>
    <w:tmpl w:val="684A481A"/>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15:restartNumberingAfterBreak="0">
    <w:nsid w:val="00000011"/>
    <w:multiLevelType w:val="hybridMultilevel"/>
    <w:tmpl w:val="579478FE"/>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15:restartNumberingAfterBreak="0">
    <w:nsid w:val="00000014"/>
    <w:multiLevelType w:val="hybridMultilevel"/>
    <w:tmpl w:val="1BA026FA"/>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0" w15:restartNumberingAfterBreak="0">
    <w:nsid w:val="00000015"/>
    <w:multiLevelType w:val="hybridMultilevel"/>
    <w:tmpl w:val="79A1DEAA"/>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1" w15:restartNumberingAfterBreak="0">
    <w:nsid w:val="00000016"/>
    <w:multiLevelType w:val="hybridMultilevel"/>
    <w:tmpl w:val="75C6C33A"/>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7"/>
    <w:multiLevelType w:val="hybridMultilevel"/>
    <w:tmpl w:val="12E685FA"/>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3" w15:restartNumberingAfterBreak="0">
    <w:nsid w:val="0000001F"/>
    <w:multiLevelType w:val="hybridMultilevel"/>
    <w:tmpl w:val="39386574"/>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4" w15:restartNumberingAfterBreak="0">
    <w:nsid w:val="00000020"/>
    <w:multiLevelType w:val="hybridMultilevel"/>
    <w:tmpl w:val="1CF10FD8"/>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5" w15:restartNumberingAfterBreak="0">
    <w:nsid w:val="00000021"/>
    <w:multiLevelType w:val="hybridMultilevel"/>
    <w:tmpl w:val="180115BE"/>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6" w15:restartNumberingAfterBreak="0">
    <w:nsid w:val="00000022"/>
    <w:multiLevelType w:val="hybridMultilevel"/>
    <w:tmpl w:val="235BA860"/>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7" w15:restartNumberingAfterBreak="0">
    <w:nsid w:val="00000023"/>
    <w:multiLevelType w:val="hybridMultilevel"/>
    <w:tmpl w:val="47398C88"/>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8" w15:restartNumberingAfterBreak="0">
    <w:nsid w:val="00000024"/>
    <w:multiLevelType w:val="hybridMultilevel"/>
    <w:tmpl w:val="354FE9F8"/>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9" w15:restartNumberingAfterBreak="0">
    <w:nsid w:val="00000025"/>
    <w:multiLevelType w:val="hybridMultilevel"/>
    <w:tmpl w:val="15B5AF5C"/>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0" w15:restartNumberingAfterBreak="0">
    <w:nsid w:val="00000026"/>
    <w:multiLevelType w:val="hybridMultilevel"/>
    <w:tmpl w:val="741226BA"/>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1" w15:restartNumberingAfterBreak="0">
    <w:nsid w:val="0000004B"/>
    <w:multiLevelType w:val="hybridMultilevel"/>
    <w:tmpl w:val="08F2B15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num w:numId="1">
    <w:abstractNumId w:val="21"/>
  </w:num>
  <w:num w:numId="2">
    <w:abstractNumId w:val="22"/>
  </w:num>
  <w:num w:numId="3">
    <w:abstractNumId w:val="0"/>
    <w:lvlOverride w:ilvl="0">
      <w:startOverride w:val="2"/>
    </w:lvlOverride>
    <w:lvlOverride w:ilvl="1"/>
    <w:lvlOverride w:ilvl="2"/>
    <w:lvlOverride w:ilvl="3"/>
    <w:lvlOverride w:ilvl="4"/>
    <w:lvlOverride w:ilvl="5"/>
    <w:lvlOverride w:ilvl="6"/>
    <w:lvlOverride w:ilvl="7"/>
    <w:lvlOverride w:ilvl="8"/>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2"/>
    <w:lvlOverride w:ilvl="0">
      <w:startOverride w:val="2"/>
    </w:lvlOverride>
    <w:lvlOverride w:ilvl="1">
      <w:startOverride w:val="1"/>
    </w:lvlOverride>
    <w:lvlOverride w:ilvl="2"/>
    <w:lvlOverride w:ilvl="3"/>
    <w:lvlOverride w:ilvl="4"/>
    <w:lvlOverride w:ilvl="5"/>
    <w:lvlOverride w:ilvl="6"/>
    <w:lvlOverride w:ilvl="7"/>
    <w:lvlOverride w:ilvl="8"/>
  </w:num>
  <w:num w:numId="6">
    <w:abstractNumId w:val="3"/>
    <w:lvlOverride w:ilvl="0">
      <w:startOverride w:val="2"/>
    </w:lvlOverride>
    <w:lvlOverride w:ilvl="1">
      <w:startOverride w:val="1"/>
    </w:lvlOverride>
    <w:lvlOverride w:ilvl="2"/>
    <w:lvlOverride w:ilvl="3"/>
    <w:lvlOverride w:ilvl="4"/>
    <w:lvlOverride w:ilvl="5"/>
    <w:lvlOverride w:ilvl="6"/>
    <w:lvlOverride w:ilvl="7"/>
    <w:lvlOverride w:ilvl="8"/>
  </w:num>
  <w:num w:numId="7">
    <w:abstractNumId w:val="4"/>
    <w:lvlOverride w:ilvl="0">
      <w:startOverride w:val="5"/>
    </w:lvlOverride>
    <w:lvlOverride w:ilvl="1">
      <w:startOverride w:val="1"/>
    </w:lvlOverride>
    <w:lvlOverride w:ilvl="2"/>
    <w:lvlOverride w:ilvl="3"/>
    <w:lvlOverride w:ilvl="4"/>
    <w:lvlOverride w:ilvl="5"/>
    <w:lvlOverride w:ilvl="6"/>
    <w:lvlOverride w:ilvl="7"/>
    <w:lvlOverride w:ilvl="8"/>
  </w:num>
  <w:num w:numId="8">
    <w:abstractNumId w:val="5"/>
    <w:lvlOverride w:ilvl="0">
      <w:startOverride w:val="2"/>
    </w:lvlOverride>
    <w:lvlOverride w:ilvl="1"/>
    <w:lvlOverride w:ilvl="2"/>
    <w:lvlOverride w:ilvl="3"/>
    <w:lvlOverride w:ilvl="4"/>
    <w:lvlOverride w:ilvl="5"/>
    <w:lvlOverride w:ilvl="6"/>
    <w:lvlOverride w:ilvl="7"/>
    <w:lvlOverride w:ilvl="8"/>
  </w:num>
  <w:num w:numId="9">
    <w:abstractNumId w:val="6"/>
    <w:lvlOverride w:ilvl="0">
      <w:startOverride w:val="2"/>
    </w:lvlOverride>
    <w:lvlOverride w:ilvl="1"/>
    <w:lvlOverride w:ilvl="2"/>
    <w:lvlOverride w:ilvl="3"/>
    <w:lvlOverride w:ilvl="4"/>
    <w:lvlOverride w:ilvl="5"/>
    <w:lvlOverride w:ilvl="6"/>
    <w:lvlOverride w:ilvl="7"/>
    <w:lvlOverride w:ilvl="8"/>
  </w:num>
  <w:num w:numId="10">
    <w:abstractNumId w:val="7"/>
    <w:lvlOverride w:ilvl="0">
      <w:startOverride w:val="2"/>
    </w:lvlOverride>
    <w:lvlOverride w:ilvl="1"/>
    <w:lvlOverride w:ilvl="2"/>
    <w:lvlOverride w:ilvl="3"/>
    <w:lvlOverride w:ilvl="4"/>
    <w:lvlOverride w:ilvl="5"/>
    <w:lvlOverride w:ilvl="6"/>
    <w:lvlOverride w:ilvl="7"/>
    <w:lvlOverride w:ilvl="8"/>
  </w:num>
  <w:num w:numId="11">
    <w:abstractNumId w:val="8"/>
    <w:lvlOverride w:ilvl="0">
      <w:startOverride w:val="3"/>
    </w:lvlOverride>
    <w:lvlOverride w:ilvl="1"/>
    <w:lvlOverride w:ilvl="2"/>
    <w:lvlOverride w:ilvl="3"/>
    <w:lvlOverride w:ilvl="4"/>
    <w:lvlOverride w:ilvl="5"/>
    <w:lvlOverride w:ilvl="6"/>
    <w:lvlOverride w:ilvl="7"/>
    <w:lvlOverride w:ilvl="8"/>
  </w:num>
  <w:num w:numId="12">
    <w:abstractNumId w:val="9"/>
    <w:lvlOverride w:ilvl="0">
      <w:startOverride w:val="2"/>
    </w:lvlOverride>
    <w:lvlOverride w:ilvl="1"/>
    <w:lvlOverride w:ilvl="2"/>
    <w:lvlOverride w:ilvl="3"/>
    <w:lvlOverride w:ilvl="4"/>
    <w:lvlOverride w:ilvl="5"/>
    <w:lvlOverride w:ilvl="6"/>
    <w:lvlOverride w:ilvl="7"/>
    <w:lvlOverride w:ilvl="8"/>
  </w:num>
  <w:num w:numId="13">
    <w:abstractNumId w:val="10"/>
    <w:lvlOverride w:ilvl="0">
      <w:startOverride w:val="2"/>
    </w:lvlOverride>
    <w:lvlOverride w:ilvl="1"/>
    <w:lvlOverride w:ilvl="2"/>
    <w:lvlOverride w:ilvl="3"/>
    <w:lvlOverride w:ilvl="4"/>
    <w:lvlOverride w:ilvl="5"/>
    <w:lvlOverride w:ilvl="6"/>
    <w:lvlOverride w:ilvl="7"/>
    <w:lvlOverride w:ilvl="8"/>
  </w:num>
  <w:num w:numId="14">
    <w:abstractNumId w:val="11"/>
    <w:lvlOverride w:ilvl="0">
      <w:startOverride w:val="2"/>
    </w:lvlOverride>
    <w:lvlOverride w:ilvl="1">
      <w:startOverride w:val="1"/>
    </w:lvlOverride>
    <w:lvlOverride w:ilvl="2"/>
    <w:lvlOverride w:ilvl="3"/>
    <w:lvlOverride w:ilvl="4"/>
    <w:lvlOverride w:ilvl="5"/>
    <w:lvlOverride w:ilvl="6"/>
    <w:lvlOverride w:ilvl="7"/>
    <w:lvlOverride w:ilvl="8"/>
  </w:num>
  <w:num w:numId="15">
    <w:abstractNumId w:val="12"/>
    <w:lvlOverride w:ilvl="0">
      <w:startOverride w:val="2"/>
    </w:lvlOverride>
    <w:lvlOverride w:ilvl="1"/>
    <w:lvlOverride w:ilvl="2"/>
    <w:lvlOverride w:ilvl="3"/>
    <w:lvlOverride w:ilvl="4"/>
    <w:lvlOverride w:ilvl="5"/>
    <w:lvlOverride w:ilvl="6"/>
    <w:lvlOverride w:ilvl="7"/>
    <w:lvlOverride w:ilvl="8"/>
  </w:num>
  <w:num w:numId="16">
    <w:abstractNumId w:val="13"/>
    <w:lvlOverride w:ilvl="0">
      <w:startOverride w:val="2"/>
    </w:lvlOverride>
    <w:lvlOverride w:ilvl="1"/>
    <w:lvlOverride w:ilvl="2"/>
    <w:lvlOverride w:ilvl="3"/>
    <w:lvlOverride w:ilvl="4"/>
    <w:lvlOverride w:ilvl="5"/>
    <w:lvlOverride w:ilvl="6"/>
    <w:lvlOverride w:ilvl="7"/>
    <w:lvlOverride w:ilvl="8"/>
  </w:num>
  <w:num w:numId="17">
    <w:abstractNumId w:val="14"/>
    <w:lvlOverride w:ilvl="0">
      <w:startOverride w:val="2"/>
    </w:lvlOverride>
    <w:lvlOverride w:ilvl="1"/>
    <w:lvlOverride w:ilvl="2"/>
    <w:lvlOverride w:ilvl="3"/>
    <w:lvlOverride w:ilvl="4"/>
    <w:lvlOverride w:ilvl="5"/>
    <w:lvlOverride w:ilvl="6"/>
    <w:lvlOverride w:ilvl="7"/>
    <w:lvlOverride w:ilvl="8"/>
  </w:num>
  <w:num w:numId="18">
    <w:abstractNumId w:val="15"/>
    <w:lvlOverride w:ilvl="0">
      <w:startOverride w:val="2"/>
    </w:lvlOverride>
    <w:lvlOverride w:ilvl="1"/>
    <w:lvlOverride w:ilvl="2"/>
    <w:lvlOverride w:ilvl="3"/>
    <w:lvlOverride w:ilvl="4"/>
    <w:lvlOverride w:ilvl="5"/>
    <w:lvlOverride w:ilvl="6"/>
    <w:lvlOverride w:ilvl="7"/>
    <w:lvlOverride w:ilvl="8"/>
  </w:num>
  <w:num w:numId="19">
    <w:abstractNumId w:val="16"/>
    <w:lvlOverride w:ilvl="0">
      <w:startOverride w:val="1"/>
    </w:lvlOverride>
    <w:lvlOverride w:ilvl="1"/>
    <w:lvlOverride w:ilvl="2"/>
    <w:lvlOverride w:ilvl="3"/>
    <w:lvlOverride w:ilvl="4"/>
    <w:lvlOverride w:ilvl="5"/>
    <w:lvlOverride w:ilvl="6"/>
    <w:lvlOverride w:ilvl="7"/>
    <w:lvlOverride w:ilvl="8"/>
  </w:num>
  <w:num w:numId="20">
    <w:abstractNumId w:val="17"/>
    <w:lvlOverride w:ilvl="0">
      <w:startOverride w:val="1"/>
    </w:lvlOverride>
    <w:lvlOverride w:ilvl="1"/>
    <w:lvlOverride w:ilvl="2"/>
    <w:lvlOverride w:ilvl="3"/>
    <w:lvlOverride w:ilvl="4"/>
    <w:lvlOverride w:ilvl="5"/>
    <w:lvlOverride w:ilvl="6"/>
    <w:lvlOverride w:ilvl="7"/>
    <w:lvlOverride w:ilvl="8"/>
  </w:num>
  <w:num w:numId="21">
    <w:abstractNumId w:val="18"/>
    <w:lvlOverride w:ilvl="0">
      <w:startOverride w:val="2"/>
    </w:lvlOverride>
    <w:lvlOverride w:ilvl="1"/>
    <w:lvlOverride w:ilvl="2"/>
    <w:lvlOverride w:ilvl="3"/>
    <w:lvlOverride w:ilvl="4"/>
    <w:lvlOverride w:ilvl="5"/>
    <w:lvlOverride w:ilvl="6"/>
    <w:lvlOverride w:ilvl="7"/>
    <w:lvlOverride w:ilvl="8"/>
  </w:num>
  <w:num w:numId="22">
    <w:abstractNumId w:val="19"/>
    <w:lvlOverride w:ilvl="0">
      <w:startOverride w:val="3"/>
    </w:lvlOverride>
    <w:lvlOverride w:ilvl="1"/>
    <w:lvlOverride w:ilvl="2"/>
    <w:lvlOverride w:ilvl="3"/>
    <w:lvlOverride w:ilvl="4"/>
    <w:lvlOverride w:ilvl="5"/>
    <w:lvlOverride w:ilvl="6"/>
    <w:lvlOverride w:ilvl="7"/>
    <w:lvlOverride w:ilvl="8"/>
  </w:num>
  <w:num w:numId="23">
    <w:abstractNumId w:val="20"/>
    <w:lvlOverride w:ilvl="0">
      <w:startOverride w:val="2"/>
    </w:lvlOverride>
    <w:lvlOverride w:ilvl="1"/>
    <w:lvlOverride w:ilvl="2"/>
    <w:lvlOverride w:ilvl="3"/>
    <w:lvlOverride w:ilvl="4"/>
    <w:lvlOverride w:ilvl="5"/>
    <w:lvlOverride w:ilvl="6"/>
    <w:lvlOverride w:ilvl="7"/>
    <w:lvlOverride w:ilv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16A"/>
    <w:rsid w:val="00002B3D"/>
    <w:rsid w:val="00002C28"/>
    <w:rsid w:val="000234C2"/>
    <w:rsid w:val="00025276"/>
    <w:rsid w:val="00026E7D"/>
    <w:rsid w:val="000570F9"/>
    <w:rsid w:val="00065508"/>
    <w:rsid w:val="0007519C"/>
    <w:rsid w:val="00086A27"/>
    <w:rsid w:val="00092A94"/>
    <w:rsid w:val="000B2170"/>
    <w:rsid w:val="000B4130"/>
    <w:rsid w:val="000C02A1"/>
    <w:rsid w:val="000D23D9"/>
    <w:rsid w:val="000D49E1"/>
    <w:rsid w:val="000E049A"/>
    <w:rsid w:val="000E416A"/>
    <w:rsid w:val="000F090D"/>
    <w:rsid w:val="00102399"/>
    <w:rsid w:val="00133BD8"/>
    <w:rsid w:val="001419FC"/>
    <w:rsid w:val="001474C4"/>
    <w:rsid w:val="0015495B"/>
    <w:rsid w:val="00160A48"/>
    <w:rsid w:val="00165A5C"/>
    <w:rsid w:val="001704D0"/>
    <w:rsid w:val="00170F90"/>
    <w:rsid w:val="00171810"/>
    <w:rsid w:val="001756C5"/>
    <w:rsid w:val="001859DC"/>
    <w:rsid w:val="00192775"/>
    <w:rsid w:val="00193C0C"/>
    <w:rsid w:val="00196258"/>
    <w:rsid w:val="001A126F"/>
    <w:rsid w:val="001B0D8D"/>
    <w:rsid w:val="001B0E1D"/>
    <w:rsid w:val="001C17AD"/>
    <w:rsid w:val="001D3EAA"/>
    <w:rsid w:val="001E7D3D"/>
    <w:rsid w:val="002003E4"/>
    <w:rsid w:val="002143AF"/>
    <w:rsid w:val="00230FA2"/>
    <w:rsid w:val="00236571"/>
    <w:rsid w:val="00237945"/>
    <w:rsid w:val="00237B2C"/>
    <w:rsid w:val="00240F0C"/>
    <w:rsid w:val="00251A81"/>
    <w:rsid w:val="00254D4C"/>
    <w:rsid w:val="0026277E"/>
    <w:rsid w:val="002A4CAF"/>
    <w:rsid w:val="002B5D20"/>
    <w:rsid w:val="002B72A5"/>
    <w:rsid w:val="002C4FBB"/>
    <w:rsid w:val="002D5D9D"/>
    <w:rsid w:val="002D6A74"/>
    <w:rsid w:val="002E2D9A"/>
    <w:rsid w:val="002F4DB5"/>
    <w:rsid w:val="00314BE3"/>
    <w:rsid w:val="003166EC"/>
    <w:rsid w:val="00322F5A"/>
    <w:rsid w:val="00323469"/>
    <w:rsid w:val="00337CC5"/>
    <w:rsid w:val="00350597"/>
    <w:rsid w:val="00354B17"/>
    <w:rsid w:val="003550F6"/>
    <w:rsid w:val="003577BB"/>
    <w:rsid w:val="003735B0"/>
    <w:rsid w:val="0038077C"/>
    <w:rsid w:val="003809C1"/>
    <w:rsid w:val="00380AD0"/>
    <w:rsid w:val="003971D3"/>
    <w:rsid w:val="003B2E6C"/>
    <w:rsid w:val="003C02E7"/>
    <w:rsid w:val="003C1252"/>
    <w:rsid w:val="003C46BC"/>
    <w:rsid w:val="003D615A"/>
    <w:rsid w:val="00400F48"/>
    <w:rsid w:val="00403EAA"/>
    <w:rsid w:val="00417C00"/>
    <w:rsid w:val="00426923"/>
    <w:rsid w:val="0043069D"/>
    <w:rsid w:val="0044643B"/>
    <w:rsid w:val="00457B81"/>
    <w:rsid w:val="0046111D"/>
    <w:rsid w:val="00464177"/>
    <w:rsid w:val="004644EE"/>
    <w:rsid w:val="00465EF5"/>
    <w:rsid w:val="00474E23"/>
    <w:rsid w:val="004755D1"/>
    <w:rsid w:val="004A51DE"/>
    <w:rsid w:val="004E0C35"/>
    <w:rsid w:val="004E342F"/>
    <w:rsid w:val="004F0991"/>
    <w:rsid w:val="004F0C14"/>
    <w:rsid w:val="004F7603"/>
    <w:rsid w:val="00512336"/>
    <w:rsid w:val="00513F78"/>
    <w:rsid w:val="005421B3"/>
    <w:rsid w:val="00542DDA"/>
    <w:rsid w:val="00546CE9"/>
    <w:rsid w:val="00560D1B"/>
    <w:rsid w:val="005624AF"/>
    <w:rsid w:val="00563856"/>
    <w:rsid w:val="0056389D"/>
    <w:rsid w:val="00563958"/>
    <w:rsid w:val="00573DCE"/>
    <w:rsid w:val="00573FBA"/>
    <w:rsid w:val="00582BED"/>
    <w:rsid w:val="00584D64"/>
    <w:rsid w:val="005961CF"/>
    <w:rsid w:val="005A25AF"/>
    <w:rsid w:val="005B26A7"/>
    <w:rsid w:val="005B32EA"/>
    <w:rsid w:val="005D5267"/>
    <w:rsid w:val="005E2F6D"/>
    <w:rsid w:val="005F7961"/>
    <w:rsid w:val="00605599"/>
    <w:rsid w:val="00611086"/>
    <w:rsid w:val="00616991"/>
    <w:rsid w:val="00630D67"/>
    <w:rsid w:val="00631796"/>
    <w:rsid w:val="0064311F"/>
    <w:rsid w:val="00656F67"/>
    <w:rsid w:val="00686BE5"/>
    <w:rsid w:val="006A2B9F"/>
    <w:rsid w:val="006A410E"/>
    <w:rsid w:val="006D0582"/>
    <w:rsid w:val="006D0A42"/>
    <w:rsid w:val="006F262A"/>
    <w:rsid w:val="006F5AF5"/>
    <w:rsid w:val="006F62C7"/>
    <w:rsid w:val="007168E8"/>
    <w:rsid w:val="00720753"/>
    <w:rsid w:val="007302E1"/>
    <w:rsid w:val="007305CD"/>
    <w:rsid w:val="00733380"/>
    <w:rsid w:val="007343C3"/>
    <w:rsid w:val="0073514F"/>
    <w:rsid w:val="007352EF"/>
    <w:rsid w:val="007355C7"/>
    <w:rsid w:val="0073584A"/>
    <w:rsid w:val="00743D74"/>
    <w:rsid w:val="00760025"/>
    <w:rsid w:val="007A6C68"/>
    <w:rsid w:val="007B2F82"/>
    <w:rsid w:val="007B4CCD"/>
    <w:rsid w:val="007C0443"/>
    <w:rsid w:val="007E013B"/>
    <w:rsid w:val="007E1534"/>
    <w:rsid w:val="007F4884"/>
    <w:rsid w:val="008106FA"/>
    <w:rsid w:val="0081757D"/>
    <w:rsid w:val="00822A06"/>
    <w:rsid w:val="00840CD8"/>
    <w:rsid w:val="00842AFA"/>
    <w:rsid w:val="00844018"/>
    <w:rsid w:val="008450CF"/>
    <w:rsid w:val="0084737E"/>
    <w:rsid w:val="008644F1"/>
    <w:rsid w:val="00873583"/>
    <w:rsid w:val="0088095F"/>
    <w:rsid w:val="008912E0"/>
    <w:rsid w:val="00893DE1"/>
    <w:rsid w:val="008942A9"/>
    <w:rsid w:val="008B33E2"/>
    <w:rsid w:val="008C5BDB"/>
    <w:rsid w:val="008D1629"/>
    <w:rsid w:val="008F1127"/>
    <w:rsid w:val="00901C14"/>
    <w:rsid w:val="00933600"/>
    <w:rsid w:val="00936358"/>
    <w:rsid w:val="0094698F"/>
    <w:rsid w:val="00966B8C"/>
    <w:rsid w:val="00970A11"/>
    <w:rsid w:val="00981FDC"/>
    <w:rsid w:val="00994E20"/>
    <w:rsid w:val="009967AE"/>
    <w:rsid w:val="009A2BCE"/>
    <w:rsid w:val="009D3CAA"/>
    <w:rsid w:val="009E3ECB"/>
    <w:rsid w:val="009F2F78"/>
    <w:rsid w:val="00A07167"/>
    <w:rsid w:val="00A110D1"/>
    <w:rsid w:val="00A1211E"/>
    <w:rsid w:val="00A20FF6"/>
    <w:rsid w:val="00A21222"/>
    <w:rsid w:val="00A33F36"/>
    <w:rsid w:val="00A34C52"/>
    <w:rsid w:val="00A35136"/>
    <w:rsid w:val="00A435FE"/>
    <w:rsid w:val="00A515C6"/>
    <w:rsid w:val="00A544EC"/>
    <w:rsid w:val="00A61753"/>
    <w:rsid w:val="00A660FB"/>
    <w:rsid w:val="00A66BFA"/>
    <w:rsid w:val="00A733A3"/>
    <w:rsid w:val="00A7725A"/>
    <w:rsid w:val="00A90FBD"/>
    <w:rsid w:val="00A9493E"/>
    <w:rsid w:val="00A955D0"/>
    <w:rsid w:val="00A97205"/>
    <w:rsid w:val="00AA0F8F"/>
    <w:rsid w:val="00AA6CF1"/>
    <w:rsid w:val="00AC3A39"/>
    <w:rsid w:val="00AD251C"/>
    <w:rsid w:val="00AE1CF8"/>
    <w:rsid w:val="00AE3E11"/>
    <w:rsid w:val="00AE541C"/>
    <w:rsid w:val="00AF1EF3"/>
    <w:rsid w:val="00B3672B"/>
    <w:rsid w:val="00B37A32"/>
    <w:rsid w:val="00B4146E"/>
    <w:rsid w:val="00B476F4"/>
    <w:rsid w:val="00B47908"/>
    <w:rsid w:val="00B505C2"/>
    <w:rsid w:val="00B71A6C"/>
    <w:rsid w:val="00B76918"/>
    <w:rsid w:val="00B96316"/>
    <w:rsid w:val="00B96D45"/>
    <w:rsid w:val="00BC072D"/>
    <w:rsid w:val="00BC2BFC"/>
    <w:rsid w:val="00BF6383"/>
    <w:rsid w:val="00C24AB8"/>
    <w:rsid w:val="00C3188E"/>
    <w:rsid w:val="00C43821"/>
    <w:rsid w:val="00C56865"/>
    <w:rsid w:val="00C628CC"/>
    <w:rsid w:val="00C65213"/>
    <w:rsid w:val="00C71075"/>
    <w:rsid w:val="00C74E61"/>
    <w:rsid w:val="00C838E9"/>
    <w:rsid w:val="00C92607"/>
    <w:rsid w:val="00CB3BBE"/>
    <w:rsid w:val="00CC1096"/>
    <w:rsid w:val="00CC53E8"/>
    <w:rsid w:val="00CE5012"/>
    <w:rsid w:val="00CE7E7C"/>
    <w:rsid w:val="00D12AE0"/>
    <w:rsid w:val="00D52A91"/>
    <w:rsid w:val="00D55FC8"/>
    <w:rsid w:val="00D57AF3"/>
    <w:rsid w:val="00D60150"/>
    <w:rsid w:val="00D61717"/>
    <w:rsid w:val="00D629A7"/>
    <w:rsid w:val="00DC1DD6"/>
    <w:rsid w:val="00DD062C"/>
    <w:rsid w:val="00DD52E5"/>
    <w:rsid w:val="00DE3E1C"/>
    <w:rsid w:val="00E445D0"/>
    <w:rsid w:val="00E47F80"/>
    <w:rsid w:val="00E53702"/>
    <w:rsid w:val="00E55553"/>
    <w:rsid w:val="00E93EC5"/>
    <w:rsid w:val="00E940F6"/>
    <w:rsid w:val="00E95EAC"/>
    <w:rsid w:val="00EA4CC2"/>
    <w:rsid w:val="00ED4015"/>
    <w:rsid w:val="00ED64E3"/>
    <w:rsid w:val="00EF4FBE"/>
    <w:rsid w:val="00EF6291"/>
    <w:rsid w:val="00EF6B3D"/>
    <w:rsid w:val="00F06634"/>
    <w:rsid w:val="00F33B1D"/>
    <w:rsid w:val="00F356CD"/>
    <w:rsid w:val="00F37241"/>
    <w:rsid w:val="00F5416A"/>
    <w:rsid w:val="00F606DA"/>
    <w:rsid w:val="00F72547"/>
    <w:rsid w:val="00F80834"/>
    <w:rsid w:val="00F82A7E"/>
    <w:rsid w:val="00F84DAA"/>
    <w:rsid w:val="00F90AD4"/>
    <w:rsid w:val="00FA4895"/>
    <w:rsid w:val="00FA7A3D"/>
    <w:rsid w:val="00FC2D49"/>
    <w:rsid w:val="00FE4FB0"/>
    <w:rsid w:val="00FF1D49"/>
    <w:rsid w:val="00FF3283"/>
    <w:rsid w:val="00FF46B0"/>
    <w:rsid w:val="00FF5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C4E87D"/>
  <w15:docId w15:val="{B6215885-C14C-427B-9B05-6C668B6B9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4" w:line="228" w:lineRule="auto"/>
      <w:ind w:left="442" w:firstLine="4"/>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15" w:line="265" w:lineRule="auto"/>
      <w:ind w:left="10" w:right="149" w:hanging="10"/>
      <w:jc w:val="center"/>
      <w:outlineLvl w:val="0"/>
    </w:pPr>
    <w:rPr>
      <w:rFonts w:ascii="Times New Roman" w:eastAsia="Times New Roman" w:hAnsi="Times New Roman" w:cs="Times New Roman"/>
      <w:color w:val="000000"/>
      <w:sz w:val="32"/>
    </w:rPr>
  </w:style>
  <w:style w:type="paragraph" w:styleId="Heading2">
    <w:name w:val="heading 2"/>
    <w:next w:val="Normal"/>
    <w:link w:val="Heading2Char"/>
    <w:uiPriority w:val="9"/>
    <w:unhideWhenUsed/>
    <w:qFormat/>
    <w:pPr>
      <w:keepNext/>
      <w:keepLines/>
      <w:spacing w:after="0"/>
      <w:ind w:left="576" w:right="91"/>
      <w:outlineLvl w:val="1"/>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E4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16A"/>
    <w:rPr>
      <w:rFonts w:ascii="Times New Roman" w:eastAsia="Times New Roman" w:hAnsi="Times New Roman" w:cs="Times New Roman"/>
      <w:color w:val="000000"/>
      <w:sz w:val="24"/>
    </w:rPr>
  </w:style>
  <w:style w:type="paragraph" w:styleId="ListParagraph">
    <w:name w:val="List Paragraph"/>
    <w:basedOn w:val="Normal"/>
    <w:uiPriority w:val="34"/>
    <w:qFormat/>
    <w:rsid w:val="00160A48"/>
    <w:pPr>
      <w:ind w:left="720"/>
      <w:contextualSpacing/>
    </w:pPr>
  </w:style>
  <w:style w:type="paragraph" w:styleId="BalloonText">
    <w:name w:val="Balloon Text"/>
    <w:basedOn w:val="Normal"/>
    <w:link w:val="BalloonTextChar"/>
    <w:uiPriority w:val="99"/>
    <w:semiHidden/>
    <w:unhideWhenUsed/>
    <w:rsid w:val="001D3E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EAA"/>
    <w:rPr>
      <w:rFonts w:ascii="Segoe UI" w:eastAsia="Times New Roman" w:hAnsi="Segoe UI" w:cs="Segoe UI"/>
      <w:color w:val="000000"/>
      <w:sz w:val="18"/>
      <w:szCs w:val="18"/>
    </w:rPr>
  </w:style>
  <w:style w:type="character" w:customStyle="1" w:styleId="Bodytext2">
    <w:name w:val="Body text (2)_"/>
    <w:basedOn w:val="DefaultParagraphFont"/>
    <w:link w:val="Bodytext21"/>
    <w:uiPriority w:val="99"/>
    <w:locked/>
    <w:rsid w:val="0044643B"/>
    <w:rPr>
      <w:rFonts w:ascii="Arial" w:hAnsi="Arial" w:cs="Arial"/>
      <w:shd w:val="clear" w:color="auto" w:fill="FFFFFF"/>
    </w:rPr>
  </w:style>
  <w:style w:type="paragraph" w:customStyle="1" w:styleId="Bodytext21">
    <w:name w:val="Body text (2)1"/>
    <w:basedOn w:val="Normal"/>
    <w:link w:val="Bodytext2"/>
    <w:uiPriority w:val="99"/>
    <w:rsid w:val="0044643B"/>
    <w:pPr>
      <w:widowControl w:val="0"/>
      <w:shd w:val="clear" w:color="auto" w:fill="FFFFFF"/>
      <w:spacing w:before="60" w:after="0" w:line="240" w:lineRule="atLeast"/>
      <w:ind w:left="0" w:hanging="9"/>
    </w:pPr>
    <w:rPr>
      <w:rFonts w:ascii="Arial" w:eastAsiaTheme="minorEastAsia" w:hAnsi="Arial" w:cs="Arial"/>
      <w:color w:val="auto"/>
      <w:sz w:val="22"/>
    </w:rPr>
  </w:style>
  <w:style w:type="character" w:styleId="Strong">
    <w:name w:val="Strong"/>
    <w:basedOn w:val="DefaultParagraphFont"/>
    <w:uiPriority w:val="22"/>
    <w:qFormat/>
    <w:rsid w:val="004464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079406">
      <w:bodyDiv w:val="1"/>
      <w:marLeft w:val="0"/>
      <w:marRight w:val="0"/>
      <w:marTop w:val="0"/>
      <w:marBottom w:val="0"/>
      <w:divBdr>
        <w:top w:val="none" w:sz="0" w:space="0" w:color="auto"/>
        <w:left w:val="none" w:sz="0" w:space="0" w:color="auto"/>
        <w:bottom w:val="none" w:sz="0" w:space="0" w:color="auto"/>
        <w:right w:val="none" w:sz="0" w:space="0" w:color="auto"/>
      </w:divBdr>
    </w:div>
    <w:div w:id="1631470164">
      <w:bodyDiv w:val="1"/>
      <w:marLeft w:val="0"/>
      <w:marRight w:val="0"/>
      <w:marTop w:val="0"/>
      <w:marBottom w:val="0"/>
      <w:divBdr>
        <w:top w:val="none" w:sz="0" w:space="0" w:color="auto"/>
        <w:left w:val="none" w:sz="0" w:space="0" w:color="auto"/>
        <w:bottom w:val="none" w:sz="0" w:space="0" w:color="auto"/>
        <w:right w:val="none" w:sz="0" w:space="0" w:color="auto"/>
      </w:divBdr>
    </w:div>
    <w:div w:id="1826119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78227-D8A5-48A1-B640-A7ED3ADDA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1</Pages>
  <Words>6985</Words>
  <Characters>39819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DELL</dc:creator>
  <cp:keywords/>
  <cp:lastModifiedBy>BY DELL</cp:lastModifiedBy>
  <cp:revision>582</cp:revision>
  <cp:lastPrinted>2026-07-22T07:44:00Z</cp:lastPrinted>
  <dcterms:created xsi:type="dcterms:W3CDTF">2026-06-16T09:19:00Z</dcterms:created>
  <dcterms:modified xsi:type="dcterms:W3CDTF">2026-07-23T08:30:00Z</dcterms:modified>
</cp:coreProperties>
</file>