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954A4" w14:textId="77777777" w:rsidR="003D2982" w:rsidRDefault="003D2982" w:rsidP="003D29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bookmarkStart w:id="0" w:name="_Hlk57810534"/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3E90E31B" w14:textId="77777777" w:rsidR="003D2982" w:rsidRDefault="003D2982" w:rsidP="003D29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5765603E" w14:textId="77777777" w:rsidR="003D2982" w:rsidRDefault="003D2982" w:rsidP="003D29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672A17C4" w14:textId="77777777" w:rsidR="003D2982" w:rsidRDefault="003D2982" w:rsidP="003D29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54DEB3F6" w14:textId="77777777" w:rsidR="003D2982" w:rsidRDefault="003D2982" w:rsidP="003D29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</w:p>
    <w:p w14:paraId="7EAAC492" w14:textId="77777777" w:rsidR="003D2982" w:rsidRDefault="003D2982" w:rsidP="003D29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 xml:space="preserve">DISPOZIȚIA </w:t>
      </w:r>
    </w:p>
    <w:p w14:paraId="78441DEE" w14:textId="77777777" w:rsidR="003D2982" w:rsidRDefault="003D2982" w:rsidP="003D2982">
      <w:pPr>
        <w:spacing w:after="0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    </w:t>
      </w:r>
      <w:r w:rsidR="00E91C80" w:rsidRPr="00E91C80">
        <w:rPr>
          <w:rFonts w:ascii="Times New Roman" w:eastAsia="Times New Roman" w:hAnsi="Times New Roman"/>
          <w:b/>
          <w:sz w:val="24"/>
          <w:szCs w:val="24"/>
          <w:lang w:eastAsia="ro-RO"/>
        </w:rPr>
        <w:t>Nr. 158 din 27</w:t>
      </w:r>
      <w:r w:rsidRPr="00E91C80">
        <w:rPr>
          <w:rFonts w:ascii="Times New Roman" w:eastAsia="Times New Roman" w:hAnsi="Times New Roman"/>
          <w:b/>
          <w:sz w:val="24"/>
          <w:szCs w:val="24"/>
          <w:lang w:eastAsia="ro-RO"/>
        </w:rPr>
        <w:t>.07.2026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</w:t>
      </w:r>
      <w:bookmarkEnd w:id="0"/>
    </w:p>
    <w:p w14:paraId="683D2E44" w14:textId="1CED2A41" w:rsidR="003D2982" w:rsidRDefault="003D2982" w:rsidP="003D298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acordarea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unui</w:t>
      </w:r>
      <w:proofErr w:type="spellEnd"/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stimulent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financiar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sumă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de 1500 lei </w:t>
      </w:r>
    </w:p>
    <w:p w14:paraId="0E24DBD2" w14:textId="77777777" w:rsidR="003D2982" w:rsidRDefault="003D2982" w:rsidP="003D298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14:paraId="3711B718" w14:textId="77777777" w:rsidR="003D2982" w:rsidRDefault="003D2982" w:rsidP="003D298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3DA9E936" w14:textId="77777777" w:rsidR="003D2982" w:rsidRDefault="003D2982" w:rsidP="003D2982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ab/>
        <w:t xml:space="preserve">-art. 1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. (5), art. 31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. (2), art. 120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. (1)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art. 121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. (1)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(2) din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Constituția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României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republicată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>;</w:t>
      </w:r>
    </w:p>
    <w:p w14:paraId="3A64A01F" w14:textId="77777777" w:rsidR="003D2982" w:rsidRDefault="003D2982" w:rsidP="003D298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-art. 3 </w:t>
      </w:r>
      <w:proofErr w:type="spellStart"/>
      <w:r>
        <w:rPr>
          <w:rFonts w:ascii="Times New Roman" w:hAnsi="Times New Roman"/>
          <w:sz w:val="24"/>
          <w:szCs w:val="24"/>
        </w:rPr>
        <w:t>paragraful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art. 4 </w:t>
      </w:r>
      <w:proofErr w:type="spellStart"/>
      <w:r>
        <w:rPr>
          <w:rFonts w:ascii="Times New Roman" w:hAnsi="Times New Roman"/>
          <w:sz w:val="24"/>
          <w:szCs w:val="24"/>
        </w:rPr>
        <w:t>paragrafele</w:t>
      </w:r>
      <w:proofErr w:type="spellEnd"/>
      <w:r>
        <w:rPr>
          <w:rFonts w:ascii="Times New Roman" w:hAnsi="Times New Roman"/>
          <w:sz w:val="24"/>
          <w:szCs w:val="24"/>
        </w:rPr>
        <w:t xml:space="preserve"> 1 – 4 din Carta </w:t>
      </w:r>
      <w:proofErr w:type="spellStart"/>
      <w:r>
        <w:rPr>
          <w:rFonts w:ascii="Times New Roman" w:hAnsi="Times New Roman"/>
          <w:sz w:val="24"/>
          <w:szCs w:val="24"/>
        </w:rPr>
        <w:t>europeană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autonomiei</w:t>
      </w:r>
      <w:proofErr w:type="spellEnd"/>
      <w:r>
        <w:rPr>
          <w:rFonts w:ascii="Times New Roman" w:hAnsi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/>
          <w:sz w:val="24"/>
          <w:szCs w:val="24"/>
        </w:rPr>
        <w:t>adoptată</w:t>
      </w:r>
      <w:proofErr w:type="spellEnd"/>
      <w:r>
        <w:rPr>
          <w:rFonts w:ascii="Times New Roman" w:hAnsi="Times New Roman"/>
          <w:sz w:val="24"/>
          <w:szCs w:val="24"/>
        </w:rPr>
        <w:t xml:space="preserve"> la Strasbourg la 15 </w:t>
      </w:r>
      <w:proofErr w:type="spellStart"/>
      <w:r>
        <w:rPr>
          <w:rFonts w:ascii="Times New Roman" w:hAnsi="Times New Roman"/>
          <w:sz w:val="24"/>
          <w:szCs w:val="24"/>
        </w:rPr>
        <w:t>octombrie</w:t>
      </w:r>
      <w:proofErr w:type="spellEnd"/>
      <w:r>
        <w:rPr>
          <w:rFonts w:ascii="Times New Roman" w:hAnsi="Times New Roman"/>
          <w:sz w:val="24"/>
          <w:szCs w:val="24"/>
        </w:rPr>
        <w:t xml:space="preserve"> 1985, </w:t>
      </w:r>
      <w:proofErr w:type="spellStart"/>
      <w:r>
        <w:rPr>
          <w:rFonts w:ascii="Times New Roman" w:hAnsi="Times New Roman"/>
          <w:sz w:val="24"/>
          <w:szCs w:val="24"/>
        </w:rPr>
        <w:t>ratificată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nr. 199/1997;</w:t>
      </w:r>
    </w:p>
    <w:p w14:paraId="415FA77E" w14:textId="77777777" w:rsidR="003D2982" w:rsidRDefault="003D2982" w:rsidP="003D298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-art. 7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>. (2)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art. 263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487 din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Legea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287/2009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civil,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republicată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DA96BA3" w14:textId="77777777" w:rsidR="003D2982" w:rsidRDefault="003D2982" w:rsidP="003D298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art. 80 – 84 din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Legea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nr. 24/2000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normele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tehnică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legislativă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elaborarea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actelor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normative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republicată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</w:p>
    <w:p w14:paraId="3792FE0B" w14:textId="77777777" w:rsidR="003D2982" w:rsidRDefault="003D2982" w:rsidP="003D298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de:</w:t>
      </w:r>
    </w:p>
    <w:p w14:paraId="1D28BDD2" w14:textId="77777777" w:rsidR="003D2982" w:rsidRDefault="003D2982" w:rsidP="003D298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-H.C.L. nr.24 din 12.05.2026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bugetului</w:t>
      </w:r>
      <w:proofErr w:type="spellEnd"/>
      <w:r>
        <w:rPr>
          <w:rFonts w:ascii="Times New Roman" w:hAnsi="Times New Roman"/>
          <w:sz w:val="24"/>
          <w:szCs w:val="24"/>
        </w:rPr>
        <w:t xml:space="preserve"> local pe anul 2026;</w:t>
      </w:r>
    </w:p>
    <w:p w14:paraId="3F06E241" w14:textId="77777777" w:rsidR="003D2982" w:rsidRDefault="003D2982" w:rsidP="003D298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-H.C.L nr. 34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30.04.2025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sprijin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financiar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nou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născut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familie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nou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constituită</w:t>
      </w:r>
      <w:proofErr w:type="spellEnd"/>
    </w:p>
    <w:p w14:paraId="06229D9A" w14:textId="77777777" w:rsidR="003D2982" w:rsidRDefault="003D2982" w:rsidP="003D298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7904C315" w14:textId="5A8DBB02" w:rsidR="003D2982" w:rsidRDefault="003D2982" w:rsidP="003D298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</w:t>
      </w:r>
      <w:proofErr w:type="spellStart"/>
      <w:r>
        <w:rPr>
          <w:rFonts w:ascii="Times New Roman" w:hAnsi="Times New Roman"/>
          <w:sz w:val="24"/>
          <w:szCs w:val="24"/>
        </w:rPr>
        <w:t>Cererea</w:t>
      </w:r>
      <w:proofErr w:type="spellEnd"/>
      <w:r>
        <w:rPr>
          <w:rFonts w:ascii="Times New Roman" w:hAnsi="Times New Roman"/>
          <w:sz w:val="24"/>
          <w:szCs w:val="24"/>
        </w:rPr>
        <w:t xml:space="preserve"> nr. 11/ 14.07.2026 a </w:t>
      </w:r>
      <w:proofErr w:type="spellStart"/>
      <w:r>
        <w:rPr>
          <w:rFonts w:ascii="Times New Roman" w:hAnsi="Times New Roman"/>
          <w:sz w:val="24"/>
          <w:szCs w:val="24"/>
        </w:rPr>
        <w:t>doamnei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640B3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="00E640B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domiciliată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com. Ion Creangă, </w:t>
      </w:r>
      <w:proofErr w:type="spellStart"/>
      <w:r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Neamț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însoțită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actele</w:t>
      </w:r>
      <w:proofErr w:type="spellEnd"/>
      <w:r>
        <w:rPr>
          <w:rFonts w:ascii="Times New Roman" w:hAnsi="Times New Roman"/>
          <w:sz w:val="24"/>
          <w:szCs w:val="24"/>
        </w:rPr>
        <w:t xml:space="preserve"> de stare </w:t>
      </w:r>
      <w:proofErr w:type="spellStart"/>
      <w:r>
        <w:rPr>
          <w:rFonts w:ascii="Times New Roman" w:hAnsi="Times New Roman"/>
          <w:sz w:val="24"/>
          <w:szCs w:val="24"/>
        </w:rPr>
        <w:t>civilă</w:t>
      </w:r>
      <w:proofErr w:type="spellEnd"/>
      <w:r>
        <w:rPr>
          <w:rFonts w:ascii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solicită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acordarea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stimulentului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financiar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copilu</w:t>
      </w:r>
      <w:r w:rsidR="00E640B3">
        <w:rPr>
          <w:rFonts w:ascii="Times New Roman" w:hAnsi="Times New Roman"/>
          <w:sz w:val="24"/>
          <w:szCs w:val="24"/>
        </w:rPr>
        <w:t>l</w:t>
      </w:r>
      <w:proofErr w:type="spellEnd"/>
      <w:r w:rsidR="00E640B3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,</w:t>
      </w:r>
    </w:p>
    <w:p w14:paraId="46BCE7ED" w14:textId="77777777" w:rsidR="003D2982" w:rsidRDefault="003D2982" w:rsidP="003D298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/>
          <w:sz w:val="24"/>
          <w:szCs w:val="24"/>
        </w:rPr>
        <w:t xml:space="preserve"> la nr.8000/ 17.07.2026,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81A4D22" w14:textId="77777777" w:rsidR="003D2982" w:rsidRDefault="003D2982" w:rsidP="003D2982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 lit. d),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 a),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 b)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administrativ,</w:t>
      </w:r>
      <w:bookmarkStart w:id="1" w:name="_Hlk57810584"/>
      <w:r>
        <w:rPr>
          <w:rFonts w:ascii="Times New Roman" w:eastAsia="Times New Roman" w:hAnsi="Times New Roman"/>
          <w:sz w:val="24"/>
          <w:szCs w:val="24"/>
          <w:lang w:eastAsia="ro-RO"/>
        </w:rPr>
        <w:t>cu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completarile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</w:t>
      </w:r>
    </w:p>
    <w:p w14:paraId="040DE99F" w14:textId="77777777" w:rsidR="003D2982" w:rsidRDefault="003D2982" w:rsidP="003D2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4C82B31" w14:textId="77777777" w:rsidR="003D2982" w:rsidRDefault="003D2982" w:rsidP="003D2982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Neamț;</w:t>
      </w:r>
    </w:p>
    <w:p w14:paraId="2E2DB3A5" w14:textId="77777777" w:rsidR="003D2982" w:rsidRDefault="003D2982" w:rsidP="003D2982">
      <w:pPr>
        <w:spacing w:before="24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DISPUNE :</w:t>
      </w:r>
      <w:bookmarkStart w:id="2" w:name="_Hlk57810842"/>
      <w:bookmarkEnd w:id="1"/>
      <w:proofErr w:type="gramEnd"/>
    </w:p>
    <w:p w14:paraId="2A51874D" w14:textId="77777777" w:rsidR="003D2982" w:rsidRDefault="003D2982" w:rsidP="003D2982">
      <w:pPr>
        <w:spacing w:before="24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</w:p>
    <w:bookmarkEnd w:id="2"/>
    <w:p w14:paraId="14C05DF5" w14:textId="5842445F" w:rsidR="003D2982" w:rsidRDefault="003D2982" w:rsidP="003D298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Art.1.</w:t>
      </w:r>
      <w:bookmarkStart w:id="3" w:name="_Hlk57810664"/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bookmarkEnd w:id="3"/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Se aprobă acordarea unui stimulent financiar în cuantum de 1500 lei doamnei </w:t>
      </w:r>
      <w:r w:rsidR="00E640B3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CNP </w:t>
      </w:r>
      <w:r w:rsidR="00E640B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în comuna Ion Creangă,  județul Neamț, pentru fiul său, nou- născut, </w:t>
      </w:r>
      <w:r w:rsidR="00E640B3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CNP </w:t>
      </w:r>
      <w:r w:rsidR="00E640B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14:paraId="32E13055" w14:textId="77777777" w:rsidR="003D2982" w:rsidRDefault="003D2982" w:rsidP="003D298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04080CCB" w14:textId="77777777" w:rsidR="003D2982" w:rsidRDefault="003D2982" w:rsidP="003D298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Art.2.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 ducerea la îndeplinire a prezentei dispoziții se obligă compartimentele din aparatul de specialitate cu atribuții în acest sens, respectiv: Compartimentul de asistență socială și Compartimentul financiar- contabil.</w:t>
      </w:r>
    </w:p>
    <w:p w14:paraId="43DF680A" w14:textId="77777777" w:rsidR="003D2982" w:rsidRDefault="003D2982" w:rsidP="003D298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A72C7C" w14:textId="77777777" w:rsidR="003D2982" w:rsidRDefault="003D2982" w:rsidP="003D2982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Art.3.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Prezenta dispoziție, cu caracter individual, poate fi atacată potrivit prevederilor Legii contenciosului administrativ nr. 554/2004, cu modificările și completările ulterioare.</w:t>
      </w:r>
    </w:p>
    <w:p w14:paraId="64627D9E" w14:textId="77777777" w:rsidR="003D2982" w:rsidRDefault="003D2982" w:rsidP="003D298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79F7E2" w14:textId="77777777" w:rsidR="003D2982" w:rsidRDefault="003D2982" w:rsidP="003D2982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4" w:name="ref%2523A5"/>
      <w:bookmarkEnd w:id="4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          Art.4.</w:t>
      </w:r>
      <w:r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o-RO"/>
        </w:rPr>
        <w:t>P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rezenta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dispoziție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grija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secretarului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general al UAT Ion Creangă,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termenul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prevăzut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lege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2F2758A4" w14:textId="77777777" w:rsidR="003D2982" w:rsidRDefault="003D2982" w:rsidP="003D2982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înregistrează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Registrul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evidența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dispozițiilor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autorității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executive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1380669E" w14:textId="77777777" w:rsidR="003D2982" w:rsidRDefault="003D2982" w:rsidP="003D2982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comunică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prefectului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județului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Neamț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3FED8979" w14:textId="77777777" w:rsidR="003D2982" w:rsidRDefault="003D2982" w:rsidP="003D2982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comunică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titularului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prevăzut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la art. 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termen de cel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mult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5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zile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de la data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comunicării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oficiale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către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prefect;</w:t>
      </w:r>
    </w:p>
    <w:p w14:paraId="16BFCB24" w14:textId="77777777" w:rsidR="003D2982" w:rsidRDefault="003D2982" w:rsidP="003D2982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aduce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cunoștință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publică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Monitorul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oficial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local la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adresa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de internet www.primariaioncreanga.ro,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înregistrarea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titlului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său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potrivit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lit. a). </w:t>
      </w:r>
    </w:p>
    <w:p w14:paraId="56E0D1EF" w14:textId="77777777" w:rsidR="003D2982" w:rsidRDefault="003D2982" w:rsidP="003D2982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29DF6" w14:textId="77777777" w:rsidR="003D2982" w:rsidRDefault="003D2982" w:rsidP="003D29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55D29B91" w14:textId="77777777" w:rsidR="003D2982" w:rsidRDefault="003D2982" w:rsidP="003D298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PRIMAR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Avizat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ptr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</w:p>
    <w:p w14:paraId="0BA6E22B" w14:textId="77777777" w:rsidR="003D2982" w:rsidRDefault="003D2982" w:rsidP="003D298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Dumitru-Dorin TABACARIU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 </w:t>
      </w:r>
    </w:p>
    <w:p w14:paraId="1C3F52F5" w14:textId="77777777" w:rsidR="003D2982" w:rsidRDefault="003D2982" w:rsidP="003D298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Mihaela NIȚĂ</w:t>
      </w:r>
    </w:p>
    <w:p w14:paraId="445E317C" w14:textId="77777777" w:rsidR="003D2982" w:rsidRDefault="003D2982" w:rsidP="003D2982"/>
    <w:p w14:paraId="6C9D2987" w14:textId="77777777" w:rsidR="003D2982" w:rsidRDefault="003D2982" w:rsidP="003D2982"/>
    <w:p w14:paraId="644F04D2" w14:textId="77777777" w:rsidR="00000000" w:rsidRDefault="00000000"/>
    <w:sectPr w:rsidR="00CB35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lowerLetter"/>
      <w:lvlText w:val="%2."/>
      <w:lvlJc w:val="left"/>
      <w:pPr>
        <w:ind w:left="2291" w:hanging="360"/>
      </w:pPr>
    </w:lvl>
    <w:lvl w:ilvl="2" w:tplc="0418001B">
      <w:start w:val="1"/>
      <w:numFmt w:val="lowerRoman"/>
      <w:lvlText w:val="%3."/>
      <w:lvlJc w:val="right"/>
      <w:pPr>
        <w:ind w:left="3011" w:hanging="180"/>
      </w:pPr>
    </w:lvl>
    <w:lvl w:ilvl="3" w:tplc="0418000F">
      <w:start w:val="1"/>
      <w:numFmt w:val="decimal"/>
      <w:lvlText w:val="%4."/>
      <w:lvlJc w:val="left"/>
      <w:pPr>
        <w:ind w:left="3731" w:hanging="360"/>
      </w:pPr>
    </w:lvl>
    <w:lvl w:ilvl="4" w:tplc="04180019">
      <w:start w:val="1"/>
      <w:numFmt w:val="lowerLetter"/>
      <w:lvlText w:val="%5."/>
      <w:lvlJc w:val="left"/>
      <w:pPr>
        <w:ind w:left="4451" w:hanging="360"/>
      </w:pPr>
    </w:lvl>
    <w:lvl w:ilvl="5" w:tplc="0418001B">
      <w:start w:val="1"/>
      <w:numFmt w:val="lowerRoman"/>
      <w:lvlText w:val="%6."/>
      <w:lvlJc w:val="right"/>
      <w:pPr>
        <w:ind w:left="5171" w:hanging="180"/>
      </w:pPr>
    </w:lvl>
    <w:lvl w:ilvl="6" w:tplc="0418000F">
      <w:start w:val="1"/>
      <w:numFmt w:val="decimal"/>
      <w:lvlText w:val="%7."/>
      <w:lvlJc w:val="left"/>
      <w:pPr>
        <w:ind w:left="5891" w:hanging="360"/>
      </w:pPr>
    </w:lvl>
    <w:lvl w:ilvl="7" w:tplc="04180019">
      <w:start w:val="1"/>
      <w:numFmt w:val="lowerLetter"/>
      <w:lvlText w:val="%8."/>
      <w:lvlJc w:val="left"/>
      <w:pPr>
        <w:ind w:left="6611" w:hanging="360"/>
      </w:pPr>
    </w:lvl>
    <w:lvl w:ilvl="8" w:tplc="0418001B">
      <w:start w:val="1"/>
      <w:numFmt w:val="lowerRoman"/>
      <w:lvlText w:val="%9."/>
      <w:lvlJc w:val="right"/>
      <w:pPr>
        <w:ind w:left="7331" w:hanging="180"/>
      </w:pPr>
    </w:lvl>
  </w:abstractNum>
  <w:num w:numId="1" w16cid:durableId="1968122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DF"/>
    <w:rsid w:val="000A63B8"/>
    <w:rsid w:val="002A6ED4"/>
    <w:rsid w:val="003432DA"/>
    <w:rsid w:val="003D2982"/>
    <w:rsid w:val="004C327A"/>
    <w:rsid w:val="00681DDF"/>
    <w:rsid w:val="00E640B3"/>
    <w:rsid w:val="00E91C80"/>
    <w:rsid w:val="00F3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D482"/>
  <w15:chartTrackingRefBased/>
  <w15:docId w15:val="{7F6DA076-FEE7-423E-B504-4C432F16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9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2982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D2982"/>
    <w:pPr>
      <w:ind w:left="720"/>
      <w:contextualSpacing/>
    </w:pPr>
    <w:rPr>
      <w:rFonts w:asciiTheme="minorHAnsi" w:eastAsiaTheme="minorEastAsia" w:hAnsiTheme="minorHAnsi" w:cstheme="minorBidi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9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4</cp:revision>
  <cp:lastPrinted>2026-07-27T05:42:00Z</cp:lastPrinted>
  <dcterms:created xsi:type="dcterms:W3CDTF">2026-07-17T07:46:00Z</dcterms:created>
  <dcterms:modified xsi:type="dcterms:W3CDTF">2026-08-14T08:34:00Z</dcterms:modified>
</cp:coreProperties>
</file>