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7AF3C" w14:textId="77777777" w:rsidR="004039D6" w:rsidRDefault="004039D6" w:rsidP="004039D6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E8D5D73" w14:textId="77777777" w:rsidR="004039D6" w:rsidRDefault="004039D6" w:rsidP="004039D6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A56F6DF" w14:textId="09073C12" w:rsidR="00E86DD9" w:rsidRPr="0019776E" w:rsidRDefault="000A2C81" w:rsidP="0019776E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  <w:r w:rsidRPr="0019776E">
        <w:rPr>
          <w:rFonts w:ascii="Times New Roman" w:eastAsia="Times New Roman" w:hAnsi="Times New Roman"/>
          <w:sz w:val="24"/>
          <w:szCs w:val="24"/>
          <w:lang w:val="en-US"/>
        </w:rPr>
        <w:t xml:space="preserve">   </w:t>
      </w:r>
      <w:r w:rsidR="00E86DD9" w:rsidRPr="0019776E">
        <w:rPr>
          <w:rFonts w:ascii="Times New Roman" w:eastAsia="Times New Roman" w:hAnsi="Times New Roman"/>
          <w:sz w:val="24"/>
          <w:szCs w:val="24"/>
          <w:lang w:val="en-US"/>
        </w:rPr>
        <w:t>ROMANIA</w:t>
      </w:r>
    </w:p>
    <w:p w14:paraId="15497F7D" w14:textId="77777777" w:rsidR="00E86DD9" w:rsidRPr="0019776E" w:rsidRDefault="00E86DD9" w:rsidP="0019776E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  <w:proofErr w:type="gramStart"/>
      <w:r w:rsidRPr="0019776E">
        <w:rPr>
          <w:rFonts w:ascii="Times New Roman" w:eastAsia="Times New Roman" w:hAnsi="Times New Roman"/>
          <w:sz w:val="24"/>
          <w:szCs w:val="24"/>
          <w:lang w:val="en-US"/>
        </w:rPr>
        <w:t>JUDETUL  NEAMT</w:t>
      </w:r>
      <w:proofErr w:type="gramEnd"/>
    </w:p>
    <w:p w14:paraId="3FAC93E9" w14:textId="77777777" w:rsidR="00E86DD9" w:rsidRPr="0019776E" w:rsidRDefault="00E86DD9" w:rsidP="0019776E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  <w:proofErr w:type="gramStart"/>
      <w:r w:rsidRPr="0019776E">
        <w:rPr>
          <w:rFonts w:ascii="Times New Roman" w:eastAsia="Times New Roman" w:hAnsi="Times New Roman"/>
          <w:sz w:val="24"/>
          <w:szCs w:val="24"/>
          <w:lang w:val="en-US"/>
        </w:rPr>
        <w:t>PRIMARIA  COMUNEI</w:t>
      </w:r>
      <w:proofErr w:type="gramEnd"/>
      <w:r w:rsidRPr="0019776E">
        <w:rPr>
          <w:rFonts w:ascii="Times New Roman" w:eastAsia="Times New Roman" w:hAnsi="Times New Roman"/>
          <w:sz w:val="24"/>
          <w:szCs w:val="24"/>
          <w:lang w:val="en-US"/>
        </w:rPr>
        <w:t xml:space="preserve">  ION  CREANGA </w:t>
      </w:r>
    </w:p>
    <w:p w14:paraId="5AB31FA5" w14:textId="39C049AF" w:rsidR="00E86DD9" w:rsidRPr="0019776E" w:rsidRDefault="00E842C7" w:rsidP="0019776E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19776E">
        <w:rPr>
          <w:rFonts w:ascii="Times New Roman" w:eastAsia="Times New Roman" w:hAnsi="Times New Roman"/>
          <w:sz w:val="24"/>
          <w:szCs w:val="24"/>
          <w:lang w:val="en-US"/>
        </w:rPr>
        <w:t>Nr</w:t>
      </w:r>
      <w:proofErr w:type="spellEnd"/>
      <w:r w:rsidRPr="0019776E">
        <w:rPr>
          <w:rFonts w:ascii="Times New Roman" w:eastAsia="Times New Roman" w:hAnsi="Times New Roman"/>
          <w:sz w:val="24"/>
          <w:szCs w:val="24"/>
          <w:lang w:val="en-US"/>
        </w:rPr>
        <w:t xml:space="preserve">. </w:t>
      </w:r>
      <w:proofErr w:type="gramStart"/>
      <w:r w:rsidRPr="0019776E">
        <w:rPr>
          <w:rFonts w:ascii="Times New Roman" w:eastAsia="Times New Roman" w:hAnsi="Times New Roman"/>
          <w:sz w:val="24"/>
          <w:szCs w:val="24"/>
          <w:lang w:val="en-US"/>
        </w:rPr>
        <w:t>10.234</w:t>
      </w:r>
      <w:r w:rsidR="00286E69" w:rsidRPr="0019776E">
        <w:rPr>
          <w:rFonts w:ascii="Times New Roman" w:eastAsia="Times New Roman" w:hAnsi="Times New Roman"/>
          <w:sz w:val="24"/>
          <w:szCs w:val="24"/>
          <w:lang w:val="en-US"/>
        </w:rPr>
        <w:t xml:space="preserve">  din</w:t>
      </w:r>
      <w:proofErr w:type="gramEnd"/>
      <w:r w:rsidR="00286E69" w:rsidRPr="0019776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6DD9" w:rsidRPr="0019776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DA5180" w:rsidRPr="0019776E">
        <w:rPr>
          <w:rFonts w:ascii="Times New Roman" w:eastAsia="Times New Roman" w:hAnsi="Times New Roman"/>
          <w:sz w:val="24"/>
          <w:szCs w:val="24"/>
          <w:lang w:val="en-US"/>
        </w:rPr>
        <w:t>0</w:t>
      </w:r>
      <w:r w:rsidR="00225A97" w:rsidRPr="0019776E">
        <w:rPr>
          <w:rFonts w:ascii="Times New Roman" w:eastAsia="Times New Roman" w:hAnsi="Times New Roman"/>
          <w:sz w:val="24"/>
          <w:szCs w:val="24"/>
          <w:lang w:val="en-US"/>
        </w:rPr>
        <w:t>8</w:t>
      </w:r>
      <w:r w:rsidRPr="0019776E">
        <w:rPr>
          <w:rFonts w:ascii="Times New Roman" w:eastAsia="Times New Roman" w:hAnsi="Times New Roman"/>
          <w:sz w:val="24"/>
          <w:szCs w:val="24"/>
          <w:lang w:val="en-US"/>
        </w:rPr>
        <w:t>.09.2026</w:t>
      </w:r>
    </w:p>
    <w:p w14:paraId="33C074FC" w14:textId="56CF3497" w:rsidR="00E86DD9" w:rsidRPr="0019776E" w:rsidRDefault="00E86DD9" w:rsidP="0019776E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4454FB95" w14:textId="2BB5E7C2" w:rsidR="00E86DD9" w:rsidRPr="0019776E" w:rsidRDefault="00E86DD9" w:rsidP="0019776E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r w:rsidRPr="0019776E">
        <w:rPr>
          <w:rFonts w:ascii="Times New Roman" w:eastAsia="Times New Roman" w:hAnsi="Times New Roman"/>
          <w:sz w:val="24"/>
          <w:szCs w:val="24"/>
          <w:lang w:val="en-US"/>
        </w:rPr>
        <w:t>ANUNT</w:t>
      </w:r>
    </w:p>
    <w:p w14:paraId="0B446EF4" w14:textId="0C1BE9D9" w:rsidR="00E86DD9" w:rsidRPr="0019776E" w:rsidRDefault="00E86DD9" w:rsidP="0019776E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proofErr w:type="gramStart"/>
      <w:r w:rsidRPr="0019776E">
        <w:rPr>
          <w:rFonts w:ascii="Times New Roman" w:eastAsia="Times New Roman" w:hAnsi="Times New Roman"/>
          <w:sz w:val="24"/>
          <w:szCs w:val="24"/>
          <w:lang w:val="en-US"/>
        </w:rPr>
        <w:t xml:space="preserve">DIN  </w:t>
      </w:r>
      <w:r w:rsidR="00225A97" w:rsidRPr="0019776E">
        <w:rPr>
          <w:rFonts w:ascii="Times New Roman" w:eastAsia="Times New Roman" w:hAnsi="Times New Roman"/>
          <w:sz w:val="24"/>
          <w:szCs w:val="24"/>
          <w:lang w:val="en-US"/>
        </w:rPr>
        <w:t>8</w:t>
      </w:r>
      <w:r w:rsidR="00E842C7" w:rsidRPr="0019776E">
        <w:rPr>
          <w:rFonts w:ascii="Times New Roman" w:eastAsia="Times New Roman" w:hAnsi="Times New Roman"/>
          <w:sz w:val="24"/>
          <w:szCs w:val="24"/>
          <w:lang w:val="en-US"/>
        </w:rPr>
        <w:t>.09.2026</w:t>
      </w:r>
      <w:proofErr w:type="gramEnd"/>
    </w:p>
    <w:p w14:paraId="3E2FE95A" w14:textId="7C88BA77" w:rsidR="00E86DD9" w:rsidRPr="0019776E" w:rsidRDefault="00E86DD9" w:rsidP="0019776E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70C33C4A" w14:textId="4103AE1D" w:rsidR="00225A97" w:rsidRPr="0019776E" w:rsidRDefault="00E86DD9" w:rsidP="0019776E">
      <w:pPr>
        <w:spacing w:after="0"/>
        <w:rPr>
          <w:rFonts w:ascii="Times New Roman" w:hAnsi="Times New Roman"/>
          <w:sz w:val="24"/>
          <w:szCs w:val="24"/>
        </w:rPr>
      </w:pPr>
      <w:r w:rsidRPr="0019776E">
        <w:rPr>
          <w:rFonts w:ascii="Times New Roman" w:eastAsia="Times New Roman" w:hAnsi="Times New Roman"/>
          <w:sz w:val="24"/>
          <w:szCs w:val="24"/>
          <w:lang w:val="en-US"/>
        </w:rPr>
        <w:t xml:space="preserve">   </w:t>
      </w:r>
      <w:r w:rsidR="00225A97" w:rsidRPr="0019776E">
        <w:rPr>
          <w:rFonts w:ascii="Times New Roman" w:eastAsia="Times New Roman" w:hAnsi="Times New Roman"/>
          <w:color w:val="555555"/>
          <w:sz w:val="24"/>
          <w:szCs w:val="24"/>
          <w:lang w:val="en-GB" w:eastAsia="en-GB"/>
        </w:rPr>
        <w:t xml:space="preserve">     </w:t>
      </w:r>
      <w:r w:rsidR="00225A97" w:rsidRPr="0019776E">
        <w:rPr>
          <w:rFonts w:ascii="Times New Roman" w:eastAsia="Times New Roman" w:hAnsi="Times New Roman"/>
          <w:sz w:val="24"/>
          <w:szCs w:val="24"/>
        </w:rPr>
        <w:t xml:space="preserve">Se supune dezbaterii publice Proiectul de Hotărâre a Consiliului Local </w:t>
      </w:r>
      <w:proofErr w:type="spellStart"/>
      <w:r w:rsidR="00225A97" w:rsidRPr="0019776E">
        <w:rPr>
          <w:rFonts w:ascii="Times New Roman" w:eastAsia="Times New Roman" w:hAnsi="Times New Roman"/>
          <w:sz w:val="24"/>
          <w:szCs w:val="24"/>
          <w:lang w:val="fr-FR"/>
        </w:rPr>
        <w:t>privind</w:t>
      </w:r>
      <w:proofErr w:type="spellEnd"/>
      <w:r w:rsidR="00225A97" w:rsidRPr="0019776E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225A97" w:rsidRPr="0019776E">
        <w:rPr>
          <w:rFonts w:ascii="Times New Roman" w:hAnsi="Times New Roman"/>
          <w:sz w:val="24"/>
          <w:szCs w:val="24"/>
        </w:rPr>
        <w:t>aprobarea destinatiei volumului de masă lemnoasă pentru</w:t>
      </w:r>
      <w:r w:rsidR="00E842C7" w:rsidRPr="0019776E">
        <w:rPr>
          <w:rFonts w:ascii="Times New Roman" w:hAnsi="Times New Roman"/>
          <w:sz w:val="24"/>
          <w:szCs w:val="24"/>
        </w:rPr>
        <w:t xml:space="preserve"> exploatare în anul 2026</w:t>
      </w:r>
      <w:r w:rsidR="00225A97" w:rsidRPr="0019776E">
        <w:rPr>
          <w:rFonts w:ascii="Times New Roman" w:hAnsi="Times New Roman"/>
          <w:sz w:val="24"/>
          <w:szCs w:val="24"/>
        </w:rPr>
        <w:t xml:space="preserve"> , din fondul forestier proprietatea comunei Ion Creanga , cuprins pe raza Ocolului Silvic Roman</w:t>
      </w:r>
      <w:r w:rsidR="00225A97" w:rsidRPr="0019776E">
        <w:rPr>
          <w:rFonts w:ascii="Times New Roman" w:hAnsi="Times New Roman"/>
          <w:color w:val="000000"/>
          <w:sz w:val="24"/>
          <w:szCs w:val="24"/>
        </w:rPr>
        <w:t>, în conformitate cu prevederile art.7 din Legea nr.52/2003 privind transparenţa decizională în administraţia publică, cu modificările şi completările ulterioare,</w:t>
      </w:r>
    </w:p>
    <w:p w14:paraId="0CECE975" w14:textId="5706B889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 xml:space="preserve">    Primăria  comunei Ion Creangă anunță deschiderea procesului de consultare publică privind următorul proiect de act normativ: </w:t>
      </w:r>
      <w:r w:rsidRPr="0019776E">
        <w:rPr>
          <w:rFonts w:ascii="Times New Roman" w:hAnsi="Times New Roman"/>
          <w:i/>
          <w:iCs/>
          <w:color w:val="000000"/>
          <w:sz w:val="24"/>
          <w:szCs w:val="24"/>
        </w:rPr>
        <w:t>“</w:t>
      </w:r>
      <w:r w:rsidRPr="0019776E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19776E">
        <w:rPr>
          <w:rFonts w:ascii="Times New Roman" w:eastAsia="Times New Roman" w:hAnsi="Times New Roman"/>
          <w:i/>
          <w:sz w:val="24"/>
          <w:szCs w:val="24"/>
          <w:lang w:val="fr-FR"/>
        </w:rPr>
        <w:t>privind</w:t>
      </w:r>
      <w:proofErr w:type="spellEnd"/>
      <w:r w:rsidRPr="0019776E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r w:rsidRPr="0019776E">
        <w:rPr>
          <w:rFonts w:ascii="Times New Roman" w:hAnsi="Times New Roman"/>
          <w:i/>
          <w:sz w:val="24"/>
          <w:szCs w:val="24"/>
        </w:rPr>
        <w:t>aprobarea destinatiei volumului de masă lemnoas</w:t>
      </w:r>
      <w:r w:rsidR="00E842C7" w:rsidRPr="0019776E">
        <w:rPr>
          <w:rFonts w:ascii="Times New Roman" w:hAnsi="Times New Roman"/>
          <w:i/>
          <w:sz w:val="24"/>
          <w:szCs w:val="24"/>
        </w:rPr>
        <w:t>ă pentru exploatare în anul 2026</w:t>
      </w:r>
      <w:r w:rsidRPr="0019776E">
        <w:rPr>
          <w:rFonts w:ascii="Times New Roman" w:hAnsi="Times New Roman"/>
          <w:i/>
          <w:sz w:val="24"/>
          <w:szCs w:val="24"/>
        </w:rPr>
        <w:t>, din fondul forestier proprietatea comunei Ion Creanga , cuprins pe raza Ocolului Silvic Roman</w:t>
      </w:r>
      <w:r w:rsidRPr="0019776E">
        <w:rPr>
          <w:rFonts w:ascii="Times New Roman" w:hAnsi="Times New Roman"/>
          <w:i/>
          <w:iCs/>
          <w:color w:val="000000"/>
          <w:sz w:val="24"/>
          <w:szCs w:val="24"/>
        </w:rPr>
        <w:t>”</w:t>
      </w:r>
    </w:p>
    <w:p w14:paraId="77C4E9AB" w14:textId="6CDEA74E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 xml:space="preserve">   Documentația aferentă proiectului de act normativ include: referatul de aprobare, raportul de specialitate întocmit de compartimentul de specialitate ,  actele de punere</w:t>
      </w:r>
      <w:r w:rsidR="006F2658" w:rsidRPr="001977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9776E">
        <w:rPr>
          <w:rFonts w:ascii="Times New Roman" w:hAnsi="Times New Roman"/>
          <w:color w:val="000000"/>
          <w:sz w:val="24"/>
          <w:szCs w:val="24"/>
        </w:rPr>
        <w:t>in valoare .</w:t>
      </w:r>
    </w:p>
    <w:p w14:paraId="58453FDA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 xml:space="preserve">   Documentația poate fi consultată: pe pagina de internet a instituției, la adresa</w:t>
      </w:r>
    </w:p>
    <w:p w14:paraId="73AF7C69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b/>
          <w:bCs/>
          <w:color w:val="33339A"/>
          <w:sz w:val="24"/>
          <w:szCs w:val="24"/>
        </w:rPr>
        <w:t>http://www.primariaioncreanga.ro/transparenta.decizionala</w:t>
      </w:r>
      <w:r w:rsidRPr="0019776E">
        <w:rPr>
          <w:rFonts w:ascii="Times New Roman" w:hAnsi="Times New Roman"/>
          <w:color w:val="000000"/>
          <w:sz w:val="24"/>
          <w:szCs w:val="24"/>
        </w:rPr>
        <w:t>; la sediul instituției, str. I.C.Brătianu, nr. 111;</w:t>
      </w:r>
    </w:p>
    <w:p w14:paraId="2E44CFC4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 xml:space="preserve">   Proiectul de act normativ se poate obține în copie, pe bază de cerere depusă la registratura</w:t>
      </w:r>
    </w:p>
    <w:p w14:paraId="20E3635A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>instituției.</w:t>
      </w:r>
    </w:p>
    <w:p w14:paraId="4E6742AB" w14:textId="614C62AD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 xml:space="preserve">   Propuneri, sugestii, opinii cu valoare de recomandare privind proiectul de act normativ supus consultării publice se pot depune până la data de 1</w:t>
      </w:r>
      <w:r w:rsidR="00E842C7" w:rsidRPr="0019776E">
        <w:rPr>
          <w:rFonts w:ascii="Times New Roman" w:hAnsi="Times New Roman"/>
          <w:color w:val="000000"/>
          <w:sz w:val="24"/>
          <w:szCs w:val="24"/>
        </w:rPr>
        <w:t>7 septembrie 2026</w:t>
      </w:r>
      <w:r w:rsidRPr="0019776E">
        <w:rPr>
          <w:rFonts w:ascii="Times New Roman" w:hAnsi="Times New Roman"/>
          <w:color w:val="000000"/>
          <w:sz w:val="24"/>
          <w:szCs w:val="24"/>
        </w:rPr>
        <w:t xml:space="preserve">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6A758531" w14:textId="1EECC824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 xml:space="preserve">Materialele transmise vor purta mențiunea: </w:t>
      </w:r>
      <w:r w:rsidRPr="0019776E">
        <w:rPr>
          <w:rFonts w:ascii="Times New Roman" w:hAnsi="Times New Roman"/>
          <w:i/>
          <w:iCs/>
          <w:color w:val="000000"/>
          <w:sz w:val="24"/>
          <w:szCs w:val="24"/>
        </w:rPr>
        <w:t>“</w:t>
      </w:r>
      <w:r w:rsidRPr="0019776E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Pr="0019776E">
        <w:rPr>
          <w:rFonts w:ascii="Times New Roman" w:eastAsia="Times New Roman" w:hAnsi="Times New Roman"/>
          <w:i/>
          <w:sz w:val="24"/>
          <w:szCs w:val="24"/>
          <w:lang w:val="fr-FR"/>
        </w:rPr>
        <w:t>privind</w:t>
      </w:r>
      <w:proofErr w:type="spellEnd"/>
      <w:r w:rsidRPr="0019776E">
        <w:rPr>
          <w:rFonts w:ascii="Times New Roman" w:eastAsia="Times New Roman" w:hAnsi="Times New Roman"/>
          <w:i/>
          <w:sz w:val="24"/>
          <w:szCs w:val="24"/>
          <w:lang w:val="fr-FR"/>
        </w:rPr>
        <w:t xml:space="preserve"> </w:t>
      </w:r>
      <w:r w:rsidRPr="0019776E">
        <w:rPr>
          <w:rFonts w:ascii="Times New Roman" w:hAnsi="Times New Roman"/>
          <w:i/>
          <w:sz w:val="24"/>
          <w:szCs w:val="24"/>
        </w:rPr>
        <w:t>aprobarea destinatiei volumului de masă lemnoas</w:t>
      </w:r>
      <w:r w:rsidR="00E842C7" w:rsidRPr="0019776E">
        <w:rPr>
          <w:rFonts w:ascii="Times New Roman" w:hAnsi="Times New Roman"/>
          <w:i/>
          <w:sz w:val="24"/>
          <w:szCs w:val="24"/>
        </w:rPr>
        <w:t>ă pentru exploatare în anul 2026</w:t>
      </w:r>
      <w:r w:rsidRPr="0019776E">
        <w:rPr>
          <w:rFonts w:ascii="Times New Roman" w:hAnsi="Times New Roman"/>
          <w:i/>
          <w:sz w:val="24"/>
          <w:szCs w:val="24"/>
        </w:rPr>
        <w:t xml:space="preserve"> , din fondul forestier proprietatea comunei Ion Creanga , cuprins pe raza Ocolului Silvic Roman</w:t>
      </w:r>
      <w:r w:rsidRPr="0019776E">
        <w:rPr>
          <w:rFonts w:ascii="Times New Roman" w:hAnsi="Times New Roman"/>
          <w:i/>
          <w:iCs/>
          <w:color w:val="000000"/>
          <w:sz w:val="24"/>
          <w:szCs w:val="24"/>
        </w:rPr>
        <w:t xml:space="preserve"> ”</w:t>
      </w:r>
    </w:p>
    <w:p w14:paraId="3983984B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 xml:space="preserve">    Pentru cei interesați există și posibilitatea organizării unei întâlniri în care să se dezbată</w:t>
      </w:r>
    </w:p>
    <w:p w14:paraId="087659E1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>public proiectul de act normativ, în cazul în care acest lucru este cerut în scris de către o</w:t>
      </w:r>
    </w:p>
    <w:p w14:paraId="3F62BE0B" w14:textId="4D2A9834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>asociaţie legal constituită sau de către o altă autoritate publică până la data de 1</w:t>
      </w:r>
      <w:r w:rsidR="00E842C7" w:rsidRPr="0019776E">
        <w:rPr>
          <w:rFonts w:ascii="Times New Roman" w:hAnsi="Times New Roman"/>
          <w:color w:val="000000"/>
          <w:sz w:val="24"/>
          <w:szCs w:val="24"/>
        </w:rPr>
        <w:t>7 septembrie 2026</w:t>
      </w:r>
      <w:r w:rsidRPr="0019776E">
        <w:rPr>
          <w:rFonts w:ascii="Times New Roman" w:hAnsi="Times New Roman"/>
          <w:color w:val="000000"/>
          <w:sz w:val="24"/>
          <w:szCs w:val="24"/>
        </w:rPr>
        <w:t>.</w:t>
      </w:r>
    </w:p>
    <w:p w14:paraId="4A217367" w14:textId="7933516E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19776E">
        <w:rPr>
          <w:rFonts w:ascii="Times New Roman" w:hAnsi="Times New Roman"/>
          <w:color w:val="000000"/>
          <w:sz w:val="24"/>
          <w:szCs w:val="24"/>
        </w:rPr>
        <w:t xml:space="preserve">   Pentru informații suplimentare, vă stăm la dispoziție la următoarele telefon:0768120424, email: primariaioncreanga@gmail.com.</w:t>
      </w:r>
    </w:p>
    <w:p w14:paraId="0055143B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AF5DECB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9776E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Secretar general  UAT ,                                                                                    Întocmit,</w:t>
      </w:r>
    </w:p>
    <w:p w14:paraId="2570F6E7" w14:textId="77777777" w:rsidR="00225A97" w:rsidRPr="0019776E" w:rsidRDefault="00225A97" w:rsidP="0019776E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9776E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Mihaela NIȚĂ                                                                       Responsabil Legea 52/2003</w:t>
      </w:r>
    </w:p>
    <w:p w14:paraId="79BCC605" w14:textId="77777777" w:rsidR="00225A97" w:rsidRPr="0019776E" w:rsidRDefault="00225A97" w:rsidP="0019776E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9776E">
        <w:rPr>
          <w:rFonts w:ascii="Times New Roman" w:eastAsia="Times New Roman" w:hAnsi="Times New Roman"/>
          <w:b/>
          <w:sz w:val="24"/>
          <w:szCs w:val="24"/>
        </w:rPr>
        <w:t xml:space="preserve">Mihaela  DUMITRIU </w:t>
      </w:r>
    </w:p>
    <w:p w14:paraId="5A05A04E" w14:textId="77777777" w:rsidR="00225A97" w:rsidRPr="0019776E" w:rsidRDefault="00225A97" w:rsidP="0019776E">
      <w:pPr>
        <w:shd w:val="clear" w:color="auto" w:fill="FFFFFF"/>
        <w:spacing w:after="0"/>
        <w:rPr>
          <w:rFonts w:ascii="Times New Roman" w:eastAsia="Times New Roman" w:hAnsi="Times New Roman"/>
          <w:b/>
          <w:bCs/>
          <w:color w:val="555555"/>
          <w:sz w:val="24"/>
          <w:szCs w:val="24"/>
          <w:lang w:val="en-GB" w:eastAsia="en-GB"/>
        </w:rPr>
      </w:pPr>
    </w:p>
    <w:p w14:paraId="24E3BF28" w14:textId="77777777" w:rsidR="00225A97" w:rsidRPr="0019776E" w:rsidRDefault="00225A97" w:rsidP="0019776E">
      <w:pPr>
        <w:shd w:val="clear" w:color="auto" w:fill="FFFFFF"/>
        <w:spacing w:after="0"/>
        <w:rPr>
          <w:rFonts w:ascii="Times New Roman" w:eastAsia="Times New Roman" w:hAnsi="Times New Roman"/>
          <w:b/>
          <w:bCs/>
          <w:color w:val="555555"/>
          <w:sz w:val="24"/>
          <w:szCs w:val="24"/>
          <w:lang w:val="en-GB" w:eastAsia="en-GB"/>
        </w:rPr>
      </w:pPr>
    </w:p>
    <w:p w14:paraId="78D3E274" w14:textId="1AFECAD9" w:rsidR="00D91307" w:rsidRPr="00363EED" w:rsidRDefault="00E86DD9" w:rsidP="00363EED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0A2C81">
        <w:rPr>
          <w:rFonts w:ascii="Times New Roman" w:eastAsia="Times New Roman" w:hAnsi="Times New Roman"/>
          <w:sz w:val="24"/>
          <w:szCs w:val="24"/>
          <w:lang w:val="en-US"/>
        </w:rPr>
        <w:t xml:space="preserve">   </w:t>
      </w:r>
      <w:bookmarkStart w:id="0" w:name="_GoBack"/>
      <w:bookmarkEnd w:id="0"/>
    </w:p>
    <w:sectPr w:rsidR="00D91307" w:rsidRPr="00363EED" w:rsidSect="00D57DEE">
      <w:pgSz w:w="11906" w:h="16838"/>
      <w:pgMar w:top="630" w:right="1417" w:bottom="63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7" style="width:5.9pt;height:3.2pt" coordsize="" o:spt="100" o:bullet="t" adj="0,,0" path="" stroked="f">
        <v:stroke joinstyle="miter"/>
        <v:imagedata r:id="rId1" o:title="image57"/>
        <v:formulas/>
        <v:path o:connecttype="segments"/>
      </v:shape>
    </w:pict>
  </w:numPicBullet>
  <w:abstractNum w:abstractNumId="0" w15:restartNumberingAfterBreak="0">
    <w:nsid w:val="052F15E2"/>
    <w:multiLevelType w:val="multilevel"/>
    <w:tmpl w:val="4FFAA3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45DE1535"/>
    <w:multiLevelType w:val="hybridMultilevel"/>
    <w:tmpl w:val="CF7C84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A6A53"/>
    <w:multiLevelType w:val="hybridMultilevel"/>
    <w:tmpl w:val="8FB6A426"/>
    <w:lvl w:ilvl="0" w:tplc="ED3E087A">
      <w:start w:val="1"/>
      <w:numFmt w:val="bullet"/>
      <w:lvlText w:val="•"/>
      <w:lvlPicBulletId w:val="0"/>
      <w:lvlJc w:val="left"/>
      <w:pPr>
        <w:ind w:left="1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E6E6160">
      <w:start w:val="1"/>
      <w:numFmt w:val="bullet"/>
      <w:lvlText w:val="o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06A5574">
      <w:start w:val="1"/>
      <w:numFmt w:val="bullet"/>
      <w:lvlText w:val="▪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A26FD38">
      <w:start w:val="1"/>
      <w:numFmt w:val="bullet"/>
      <w:lvlText w:val="•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E9E3A2C">
      <w:start w:val="1"/>
      <w:numFmt w:val="bullet"/>
      <w:lvlText w:val="o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BC0EFC8">
      <w:start w:val="1"/>
      <w:numFmt w:val="bullet"/>
      <w:lvlText w:val="▪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D007366">
      <w:start w:val="1"/>
      <w:numFmt w:val="bullet"/>
      <w:lvlText w:val="•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0D43C98">
      <w:start w:val="1"/>
      <w:numFmt w:val="bullet"/>
      <w:lvlText w:val="o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2B0125A">
      <w:start w:val="1"/>
      <w:numFmt w:val="bullet"/>
      <w:lvlText w:val="▪"/>
      <w:lvlJc w:val="left"/>
      <w:pPr>
        <w:ind w:left="7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7508AF"/>
    <w:multiLevelType w:val="hybridMultilevel"/>
    <w:tmpl w:val="C47C4120"/>
    <w:lvl w:ilvl="0" w:tplc="F8624F72">
      <w:start w:val="1"/>
      <w:numFmt w:val="bullet"/>
      <w:lvlText w:val="-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6C3DD6">
      <w:start w:val="1"/>
      <w:numFmt w:val="bullet"/>
      <w:lvlText w:val="o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FAB2BE">
      <w:start w:val="1"/>
      <w:numFmt w:val="bullet"/>
      <w:lvlText w:val="▪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185E24">
      <w:start w:val="1"/>
      <w:numFmt w:val="bullet"/>
      <w:lvlText w:val="•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980C24">
      <w:start w:val="1"/>
      <w:numFmt w:val="bullet"/>
      <w:lvlText w:val="o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2A293A">
      <w:start w:val="1"/>
      <w:numFmt w:val="bullet"/>
      <w:lvlText w:val="▪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E66DD8">
      <w:start w:val="1"/>
      <w:numFmt w:val="bullet"/>
      <w:lvlText w:val="•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1EED76">
      <w:start w:val="1"/>
      <w:numFmt w:val="bullet"/>
      <w:lvlText w:val="o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B293D4">
      <w:start w:val="1"/>
      <w:numFmt w:val="bullet"/>
      <w:lvlText w:val="▪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07048E"/>
    <w:multiLevelType w:val="hybridMultilevel"/>
    <w:tmpl w:val="2368D258"/>
    <w:lvl w:ilvl="0" w:tplc="4DF4EA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64"/>
    <w:rsid w:val="00012739"/>
    <w:rsid w:val="0003617D"/>
    <w:rsid w:val="00056E10"/>
    <w:rsid w:val="0006051C"/>
    <w:rsid w:val="00081D24"/>
    <w:rsid w:val="000A0F4D"/>
    <w:rsid w:val="000A2333"/>
    <w:rsid w:val="000A2C81"/>
    <w:rsid w:val="001063A2"/>
    <w:rsid w:val="0014364C"/>
    <w:rsid w:val="00172D39"/>
    <w:rsid w:val="00175529"/>
    <w:rsid w:val="00182681"/>
    <w:rsid w:val="00185284"/>
    <w:rsid w:val="0019065A"/>
    <w:rsid w:val="0019776E"/>
    <w:rsid w:val="001B5BF1"/>
    <w:rsid w:val="001C5B7E"/>
    <w:rsid w:val="001E2289"/>
    <w:rsid w:val="0021108B"/>
    <w:rsid w:val="00225A97"/>
    <w:rsid w:val="00233402"/>
    <w:rsid w:val="00235690"/>
    <w:rsid w:val="00261E34"/>
    <w:rsid w:val="0026245F"/>
    <w:rsid w:val="00270A12"/>
    <w:rsid w:val="00273C50"/>
    <w:rsid w:val="00274B66"/>
    <w:rsid w:val="002753DC"/>
    <w:rsid w:val="00286E69"/>
    <w:rsid w:val="00296A01"/>
    <w:rsid w:val="002B1D07"/>
    <w:rsid w:val="002B2B28"/>
    <w:rsid w:val="002D558C"/>
    <w:rsid w:val="002E09A6"/>
    <w:rsid w:val="002F25AF"/>
    <w:rsid w:val="002F6546"/>
    <w:rsid w:val="003340B1"/>
    <w:rsid w:val="00363EED"/>
    <w:rsid w:val="003D40DE"/>
    <w:rsid w:val="003F100F"/>
    <w:rsid w:val="003F1A1F"/>
    <w:rsid w:val="004039D6"/>
    <w:rsid w:val="00430677"/>
    <w:rsid w:val="00462D1B"/>
    <w:rsid w:val="004703D1"/>
    <w:rsid w:val="00493069"/>
    <w:rsid w:val="004A4AA0"/>
    <w:rsid w:val="004F432F"/>
    <w:rsid w:val="00512F83"/>
    <w:rsid w:val="005705BE"/>
    <w:rsid w:val="005B0152"/>
    <w:rsid w:val="00613B1B"/>
    <w:rsid w:val="00616F5C"/>
    <w:rsid w:val="0062030D"/>
    <w:rsid w:val="00620F7C"/>
    <w:rsid w:val="00632FC2"/>
    <w:rsid w:val="0064182F"/>
    <w:rsid w:val="00642B05"/>
    <w:rsid w:val="00653219"/>
    <w:rsid w:val="006A4904"/>
    <w:rsid w:val="006B2286"/>
    <w:rsid w:val="006C15C3"/>
    <w:rsid w:val="006C5404"/>
    <w:rsid w:val="006D1163"/>
    <w:rsid w:val="006E498F"/>
    <w:rsid w:val="006E7F5F"/>
    <w:rsid w:val="006F2658"/>
    <w:rsid w:val="00701883"/>
    <w:rsid w:val="007201CD"/>
    <w:rsid w:val="00731632"/>
    <w:rsid w:val="00734EF9"/>
    <w:rsid w:val="0074012D"/>
    <w:rsid w:val="00755F11"/>
    <w:rsid w:val="00761F1B"/>
    <w:rsid w:val="00772AC4"/>
    <w:rsid w:val="007735CC"/>
    <w:rsid w:val="00792976"/>
    <w:rsid w:val="007D4104"/>
    <w:rsid w:val="007E764E"/>
    <w:rsid w:val="007F4F0B"/>
    <w:rsid w:val="008226F8"/>
    <w:rsid w:val="008246B6"/>
    <w:rsid w:val="00850C2E"/>
    <w:rsid w:val="008760F6"/>
    <w:rsid w:val="0088544C"/>
    <w:rsid w:val="00897138"/>
    <w:rsid w:val="008A17E9"/>
    <w:rsid w:val="008B0C29"/>
    <w:rsid w:val="008B3192"/>
    <w:rsid w:val="008B42FA"/>
    <w:rsid w:val="008B7E7D"/>
    <w:rsid w:val="008D1A25"/>
    <w:rsid w:val="008E528E"/>
    <w:rsid w:val="00906FCA"/>
    <w:rsid w:val="00921A76"/>
    <w:rsid w:val="00946071"/>
    <w:rsid w:val="00961CB2"/>
    <w:rsid w:val="00963D31"/>
    <w:rsid w:val="00971572"/>
    <w:rsid w:val="009D3930"/>
    <w:rsid w:val="009F0D60"/>
    <w:rsid w:val="009F78DA"/>
    <w:rsid w:val="00A235D1"/>
    <w:rsid w:val="00A24B35"/>
    <w:rsid w:val="00A40B3D"/>
    <w:rsid w:val="00A502F4"/>
    <w:rsid w:val="00A6270F"/>
    <w:rsid w:val="00A729D0"/>
    <w:rsid w:val="00A83403"/>
    <w:rsid w:val="00A842C2"/>
    <w:rsid w:val="00A84864"/>
    <w:rsid w:val="00AB2917"/>
    <w:rsid w:val="00AB3300"/>
    <w:rsid w:val="00B124A5"/>
    <w:rsid w:val="00B154FA"/>
    <w:rsid w:val="00B37229"/>
    <w:rsid w:val="00B64A84"/>
    <w:rsid w:val="00B75725"/>
    <w:rsid w:val="00B815FC"/>
    <w:rsid w:val="00BA03F7"/>
    <w:rsid w:val="00C32811"/>
    <w:rsid w:val="00C32E56"/>
    <w:rsid w:val="00C629BF"/>
    <w:rsid w:val="00C714E3"/>
    <w:rsid w:val="00C80AC6"/>
    <w:rsid w:val="00C95CC1"/>
    <w:rsid w:val="00C96EB1"/>
    <w:rsid w:val="00CA76AD"/>
    <w:rsid w:val="00CA7E52"/>
    <w:rsid w:val="00CB2349"/>
    <w:rsid w:val="00CB5437"/>
    <w:rsid w:val="00CB7518"/>
    <w:rsid w:val="00CD7E36"/>
    <w:rsid w:val="00CF2F78"/>
    <w:rsid w:val="00D01E00"/>
    <w:rsid w:val="00D05225"/>
    <w:rsid w:val="00D066FA"/>
    <w:rsid w:val="00D51F57"/>
    <w:rsid w:val="00D57273"/>
    <w:rsid w:val="00D57DEE"/>
    <w:rsid w:val="00D811D1"/>
    <w:rsid w:val="00D8646B"/>
    <w:rsid w:val="00D91307"/>
    <w:rsid w:val="00D93417"/>
    <w:rsid w:val="00DA5180"/>
    <w:rsid w:val="00DB06FD"/>
    <w:rsid w:val="00DB58EC"/>
    <w:rsid w:val="00DB7ECE"/>
    <w:rsid w:val="00DD5800"/>
    <w:rsid w:val="00DE599F"/>
    <w:rsid w:val="00DF4271"/>
    <w:rsid w:val="00DF7DA9"/>
    <w:rsid w:val="00E24CE4"/>
    <w:rsid w:val="00E5352F"/>
    <w:rsid w:val="00E82377"/>
    <w:rsid w:val="00E8373E"/>
    <w:rsid w:val="00E842C7"/>
    <w:rsid w:val="00E86DD9"/>
    <w:rsid w:val="00E967CD"/>
    <w:rsid w:val="00EB083A"/>
    <w:rsid w:val="00EE14B9"/>
    <w:rsid w:val="00F111E6"/>
    <w:rsid w:val="00F41044"/>
    <w:rsid w:val="00F43AD7"/>
    <w:rsid w:val="00F54EC4"/>
    <w:rsid w:val="00F648C4"/>
    <w:rsid w:val="00F86546"/>
    <w:rsid w:val="00F87F84"/>
    <w:rsid w:val="00FA043A"/>
    <w:rsid w:val="00FB66ED"/>
    <w:rsid w:val="00FC5E78"/>
    <w:rsid w:val="00FE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60E6C"/>
  <w15:docId w15:val="{3A890027-1E78-40D3-A772-140E352F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864"/>
    <w:rPr>
      <w:rFonts w:ascii="Calibri" w:eastAsia="Calibri" w:hAnsi="Calibri" w:cs="Times New Roman"/>
    </w:rPr>
  </w:style>
  <w:style w:type="paragraph" w:styleId="Heading1">
    <w:name w:val="heading 1"/>
    <w:next w:val="Normal"/>
    <w:link w:val="Heading1Char"/>
    <w:uiPriority w:val="9"/>
    <w:unhideWhenUsed/>
    <w:qFormat/>
    <w:rsid w:val="0021108B"/>
    <w:pPr>
      <w:keepNext/>
      <w:keepLines/>
      <w:spacing w:after="116" w:line="259" w:lineRule="auto"/>
      <w:ind w:left="2892"/>
      <w:jc w:val="center"/>
      <w:outlineLvl w:val="0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Heading2">
    <w:name w:val="heading 2"/>
    <w:next w:val="Normal"/>
    <w:link w:val="Heading2Char"/>
    <w:uiPriority w:val="9"/>
    <w:unhideWhenUsed/>
    <w:qFormat/>
    <w:rsid w:val="0021108B"/>
    <w:pPr>
      <w:keepNext/>
      <w:keepLines/>
      <w:spacing w:after="401" w:line="259" w:lineRule="auto"/>
      <w:ind w:left="43"/>
      <w:jc w:val="center"/>
      <w:outlineLvl w:val="1"/>
    </w:pPr>
    <w:rPr>
      <w:rFonts w:ascii="Times New Roman" w:eastAsia="Times New Roman" w:hAnsi="Times New Roman" w:cs="Times New Roman"/>
      <w:color w:val="000000"/>
      <w:sz w:val="28"/>
      <w:u w:val="single" w:color="000000"/>
      <w:lang w:val="en-US"/>
    </w:rPr>
  </w:style>
  <w:style w:type="paragraph" w:styleId="Heading3">
    <w:name w:val="heading 3"/>
    <w:next w:val="Normal"/>
    <w:link w:val="Heading3Char"/>
    <w:uiPriority w:val="9"/>
    <w:unhideWhenUsed/>
    <w:qFormat/>
    <w:rsid w:val="0021108B"/>
    <w:pPr>
      <w:keepNext/>
      <w:keepLines/>
      <w:spacing w:after="155" w:line="259" w:lineRule="auto"/>
      <w:ind w:left="68" w:hanging="10"/>
      <w:outlineLvl w:val="2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3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30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37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108B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1108B"/>
    <w:rPr>
      <w:rFonts w:ascii="Times New Roman" w:eastAsia="Times New Roman" w:hAnsi="Times New Roman" w:cs="Times New Roman"/>
      <w:color w:val="000000"/>
      <w:sz w:val="28"/>
      <w:u w:val="single" w:color="00000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1108B"/>
    <w:rPr>
      <w:rFonts w:ascii="Times New Roman" w:eastAsia="Times New Roman" w:hAnsi="Times New Roman" w:cs="Times New Roman"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4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A098C-F2B3-4688-9D0E-6B5348CA4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BY DELL</cp:lastModifiedBy>
  <cp:revision>112</cp:revision>
  <cp:lastPrinted>2026-09-10T08:18:00Z</cp:lastPrinted>
  <dcterms:created xsi:type="dcterms:W3CDTF">2023-09-26T04:45:00Z</dcterms:created>
  <dcterms:modified xsi:type="dcterms:W3CDTF">2026-09-11T05:52:00Z</dcterms:modified>
</cp:coreProperties>
</file>