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AE37C" w14:textId="77777777" w:rsidR="0064605B" w:rsidRDefault="0064605B" w:rsidP="0064605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bookmarkStart w:id="0" w:name="_Hlk57810534"/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ROMÂNIA</w:t>
      </w:r>
    </w:p>
    <w:p w14:paraId="6DD5F0BF" w14:textId="77777777" w:rsidR="0064605B" w:rsidRDefault="0064605B" w:rsidP="0064605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JUDEȚUL NEAMȚ</w:t>
      </w:r>
    </w:p>
    <w:p w14:paraId="4381D462" w14:textId="77777777" w:rsidR="0064605B" w:rsidRDefault="0064605B" w:rsidP="0064605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COMUNA ION CREANGĂ</w:t>
      </w:r>
    </w:p>
    <w:p w14:paraId="66BD9D53" w14:textId="77777777" w:rsidR="0064605B" w:rsidRDefault="0064605B" w:rsidP="0064605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>PRIMAR</w:t>
      </w:r>
    </w:p>
    <w:p w14:paraId="13495E4F" w14:textId="77777777" w:rsidR="0064605B" w:rsidRDefault="0064605B" w:rsidP="0064605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</w:p>
    <w:p w14:paraId="00B3B86C" w14:textId="77777777" w:rsidR="0064605B" w:rsidRDefault="0064605B" w:rsidP="0064605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pt-PT" w:eastAsia="ro-RO"/>
        </w:rPr>
        <w:t xml:space="preserve">DISPOZIȚIA </w:t>
      </w:r>
    </w:p>
    <w:p w14:paraId="09B6B1CC" w14:textId="77777777" w:rsidR="0064605B" w:rsidRDefault="0064605B" w:rsidP="0064605B">
      <w:pPr>
        <w:spacing w:after="0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                                                   </w:t>
      </w:r>
      <w:r w:rsidRPr="00F94EC1"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Nr. </w:t>
      </w:r>
      <w:r w:rsidR="00F94EC1" w:rsidRPr="00F94EC1">
        <w:rPr>
          <w:rFonts w:ascii="Times New Roman" w:eastAsia="Times New Roman" w:hAnsi="Times New Roman"/>
          <w:b/>
          <w:sz w:val="24"/>
          <w:szCs w:val="24"/>
          <w:lang w:eastAsia="ro-RO"/>
        </w:rPr>
        <w:t>205 din 07.09</w:t>
      </w:r>
      <w:r w:rsidRPr="00F94EC1">
        <w:rPr>
          <w:rFonts w:ascii="Times New Roman" w:eastAsia="Times New Roman" w:hAnsi="Times New Roman"/>
          <w:b/>
          <w:sz w:val="24"/>
          <w:szCs w:val="24"/>
          <w:lang w:eastAsia="ro-RO"/>
        </w:rPr>
        <w:t>.2026</w:t>
      </w: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</w:t>
      </w:r>
      <w:bookmarkEnd w:id="0"/>
    </w:p>
    <w:p w14:paraId="40CF992E" w14:textId="5991D2F6" w:rsidR="0064605B" w:rsidRDefault="0064605B" w:rsidP="0064605B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Privind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acordarea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unui</w:t>
      </w:r>
      <w:proofErr w:type="spellEnd"/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stimulent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financiar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în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>sumă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de 1500 lei </w:t>
      </w:r>
    </w:p>
    <w:p w14:paraId="77345648" w14:textId="77777777" w:rsidR="0064605B" w:rsidRDefault="0064605B" w:rsidP="0064605B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o-RO"/>
        </w:rPr>
      </w:pPr>
    </w:p>
    <w:p w14:paraId="2DDF0523" w14:textId="77777777" w:rsidR="0064605B" w:rsidRDefault="0064605B" w:rsidP="0064605B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Analizând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temeiurile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juridice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:</w:t>
      </w:r>
    </w:p>
    <w:p w14:paraId="5FD4E8A7" w14:textId="77777777" w:rsidR="0064605B" w:rsidRDefault="0064605B" w:rsidP="0064605B">
      <w:pPr>
        <w:tabs>
          <w:tab w:val="left" w:pos="1134"/>
        </w:tabs>
        <w:suppressAutoHyphens/>
        <w:spacing w:after="0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ab/>
        <w:t xml:space="preserve">-art. 1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. (5), art. 31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. (2), art. 120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. (1)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 art. 121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. (1)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 (2) din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Constituția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României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ro-RO"/>
        </w:rPr>
        <w:t>republicată</w:t>
      </w:r>
      <w:proofErr w:type="spellEnd"/>
      <w:r>
        <w:rPr>
          <w:rFonts w:ascii="Times New Roman" w:hAnsi="Times New Roman"/>
          <w:sz w:val="24"/>
          <w:szCs w:val="24"/>
          <w:lang w:eastAsia="ro-RO"/>
        </w:rPr>
        <w:t>;</w:t>
      </w:r>
    </w:p>
    <w:p w14:paraId="05EE3FD0" w14:textId="77777777" w:rsidR="0064605B" w:rsidRDefault="0064605B" w:rsidP="0064605B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-art. 3 </w:t>
      </w:r>
      <w:proofErr w:type="spellStart"/>
      <w:r>
        <w:rPr>
          <w:rFonts w:ascii="Times New Roman" w:hAnsi="Times New Roman"/>
          <w:sz w:val="24"/>
          <w:szCs w:val="24"/>
        </w:rPr>
        <w:t>paragraful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art. 4 </w:t>
      </w:r>
      <w:proofErr w:type="spellStart"/>
      <w:r>
        <w:rPr>
          <w:rFonts w:ascii="Times New Roman" w:hAnsi="Times New Roman"/>
          <w:sz w:val="24"/>
          <w:szCs w:val="24"/>
        </w:rPr>
        <w:t>paragrafele</w:t>
      </w:r>
      <w:proofErr w:type="spellEnd"/>
      <w:r>
        <w:rPr>
          <w:rFonts w:ascii="Times New Roman" w:hAnsi="Times New Roman"/>
          <w:sz w:val="24"/>
          <w:szCs w:val="24"/>
        </w:rPr>
        <w:t xml:space="preserve"> 1 – 4 din Carta </w:t>
      </w:r>
      <w:proofErr w:type="spellStart"/>
      <w:r>
        <w:rPr>
          <w:rFonts w:ascii="Times New Roman" w:hAnsi="Times New Roman"/>
          <w:sz w:val="24"/>
          <w:szCs w:val="24"/>
        </w:rPr>
        <w:t>europeană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autonomiei</w:t>
      </w:r>
      <w:proofErr w:type="spellEnd"/>
      <w:r>
        <w:rPr>
          <w:rFonts w:ascii="Times New Roman" w:hAnsi="Times New Roman"/>
          <w:sz w:val="24"/>
          <w:szCs w:val="24"/>
        </w:rPr>
        <w:t xml:space="preserve"> locale, </w:t>
      </w:r>
      <w:proofErr w:type="spellStart"/>
      <w:r>
        <w:rPr>
          <w:rFonts w:ascii="Times New Roman" w:hAnsi="Times New Roman"/>
          <w:sz w:val="24"/>
          <w:szCs w:val="24"/>
        </w:rPr>
        <w:t>adoptată</w:t>
      </w:r>
      <w:proofErr w:type="spellEnd"/>
      <w:r>
        <w:rPr>
          <w:rFonts w:ascii="Times New Roman" w:hAnsi="Times New Roman"/>
          <w:sz w:val="24"/>
          <w:szCs w:val="24"/>
        </w:rPr>
        <w:t xml:space="preserve"> la Strasbourg la 15 </w:t>
      </w:r>
      <w:proofErr w:type="spellStart"/>
      <w:r>
        <w:rPr>
          <w:rFonts w:ascii="Times New Roman" w:hAnsi="Times New Roman"/>
          <w:sz w:val="24"/>
          <w:szCs w:val="24"/>
        </w:rPr>
        <w:t>octombrie</w:t>
      </w:r>
      <w:proofErr w:type="spellEnd"/>
      <w:r>
        <w:rPr>
          <w:rFonts w:ascii="Times New Roman" w:hAnsi="Times New Roman"/>
          <w:sz w:val="24"/>
          <w:szCs w:val="24"/>
        </w:rPr>
        <w:t xml:space="preserve"> 1985, </w:t>
      </w:r>
      <w:proofErr w:type="spellStart"/>
      <w:r>
        <w:rPr>
          <w:rFonts w:ascii="Times New Roman" w:hAnsi="Times New Roman"/>
          <w:sz w:val="24"/>
          <w:szCs w:val="24"/>
        </w:rPr>
        <w:t>ratificată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Legea</w:t>
      </w:r>
      <w:proofErr w:type="spellEnd"/>
      <w:r>
        <w:rPr>
          <w:rFonts w:ascii="Times New Roman" w:hAnsi="Times New Roman"/>
          <w:sz w:val="24"/>
          <w:szCs w:val="24"/>
        </w:rPr>
        <w:t xml:space="preserve"> nr. 199/1997;</w:t>
      </w:r>
    </w:p>
    <w:p w14:paraId="2012CCAE" w14:textId="77777777" w:rsidR="0064605B" w:rsidRDefault="0064605B" w:rsidP="0064605B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-art. 7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>. (2)</w:t>
      </w: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, art. 263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art. 487 din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Legea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nr. 287/2009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privind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Codul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civil,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republicată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, cu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modificările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completările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C42F8F2" w14:textId="77777777" w:rsidR="0064605B" w:rsidRDefault="0064605B" w:rsidP="0064605B">
      <w:p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</w:t>
      </w: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art. 80 – 84 din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Legea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nr. 24/2000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privind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normele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tehnică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legislativă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pentru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elaborarea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actelor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normative</w:t>
      </w: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republicată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, cu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modificările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completările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ulterioare</w:t>
      </w:r>
      <w:proofErr w:type="spellEnd"/>
    </w:p>
    <w:p w14:paraId="00550534" w14:textId="77777777" w:rsidR="0064605B" w:rsidRDefault="0064605B" w:rsidP="0064605B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Ținând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</w:t>
      </w:r>
      <w:proofErr w:type="spellEnd"/>
      <w:r>
        <w:rPr>
          <w:rFonts w:ascii="Times New Roman" w:hAnsi="Times New Roman"/>
          <w:sz w:val="24"/>
          <w:szCs w:val="24"/>
        </w:rPr>
        <w:t xml:space="preserve"> de:</w:t>
      </w:r>
    </w:p>
    <w:p w14:paraId="58B55296" w14:textId="77777777" w:rsidR="0064605B" w:rsidRDefault="0064605B" w:rsidP="0064605B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-H.C.L. nr.24 din 12.05.2026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bugetului</w:t>
      </w:r>
      <w:proofErr w:type="spellEnd"/>
      <w:r>
        <w:rPr>
          <w:rFonts w:ascii="Times New Roman" w:hAnsi="Times New Roman"/>
          <w:sz w:val="24"/>
          <w:szCs w:val="24"/>
        </w:rPr>
        <w:t xml:space="preserve"> local pe anul 2026;</w:t>
      </w:r>
    </w:p>
    <w:p w14:paraId="3F2E3543" w14:textId="77777777" w:rsidR="0064605B" w:rsidRDefault="0064605B" w:rsidP="0064605B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-H.C.L nr. 34 </w:t>
      </w:r>
      <w:proofErr w:type="gramStart"/>
      <w:r>
        <w:rPr>
          <w:rFonts w:ascii="Times New Roman" w:hAnsi="Times New Roman"/>
          <w:sz w:val="24"/>
          <w:szCs w:val="24"/>
        </w:rPr>
        <w:t>din</w:t>
      </w:r>
      <w:proofErr w:type="gramEnd"/>
      <w:r>
        <w:rPr>
          <w:rFonts w:ascii="Times New Roman" w:hAnsi="Times New Roman"/>
          <w:sz w:val="24"/>
          <w:szCs w:val="24"/>
        </w:rPr>
        <w:t xml:space="preserve"> 30.04.2025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măsuri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sprijin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financiar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fiecare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copil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nou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născut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fiecare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familie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nou</w:t>
      </w:r>
      <w:proofErr w:type="spellEnd"/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constituită</w:t>
      </w:r>
      <w:proofErr w:type="spellEnd"/>
    </w:p>
    <w:p w14:paraId="6ABE1B5C" w14:textId="77777777" w:rsidR="0064605B" w:rsidRDefault="0064605B" w:rsidP="0064605B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Luând</w:t>
      </w:r>
      <w:proofErr w:type="spellEnd"/>
      <w:r>
        <w:rPr>
          <w:rFonts w:ascii="Times New Roman" w:hAnsi="Times New Roman"/>
          <w:sz w:val="24"/>
          <w:szCs w:val="24"/>
        </w:rPr>
        <w:t xml:space="preserve"> act de:</w:t>
      </w:r>
    </w:p>
    <w:p w14:paraId="1A2C9854" w14:textId="1CF46C68" w:rsidR="0064605B" w:rsidRDefault="0064605B" w:rsidP="0064605B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</w:t>
      </w:r>
      <w:proofErr w:type="spellStart"/>
      <w:r>
        <w:rPr>
          <w:rFonts w:ascii="Times New Roman" w:hAnsi="Times New Roman"/>
          <w:sz w:val="24"/>
          <w:szCs w:val="24"/>
        </w:rPr>
        <w:t>Cererea</w:t>
      </w:r>
      <w:proofErr w:type="spellEnd"/>
      <w:r>
        <w:rPr>
          <w:rFonts w:ascii="Times New Roman" w:hAnsi="Times New Roman"/>
          <w:sz w:val="24"/>
          <w:szCs w:val="24"/>
        </w:rPr>
        <w:t xml:space="preserve"> nr. 12/ 25.08.2026 a </w:t>
      </w:r>
      <w:proofErr w:type="spellStart"/>
      <w:r>
        <w:rPr>
          <w:rFonts w:ascii="Times New Roman" w:hAnsi="Times New Roman"/>
          <w:sz w:val="24"/>
          <w:szCs w:val="24"/>
        </w:rPr>
        <w:t>doamnei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B22AA8">
        <w:rPr>
          <w:rFonts w:ascii="Times New Roman" w:hAnsi="Times New Roman"/>
          <w:sz w:val="24"/>
          <w:szCs w:val="24"/>
        </w:rPr>
        <w:t xml:space="preserve">                          </w:t>
      </w:r>
      <w:proofErr w:type="gramStart"/>
      <w:r w:rsidR="00B22AA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domiciliată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com. Ion Creangă, </w:t>
      </w:r>
      <w:proofErr w:type="spellStart"/>
      <w:r>
        <w:rPr>
          <w:rFonts w:ascii="Times New Roman" w:hAnsi="Times New Roman"/>
          <w:sz w:val="24"/>
          <w:szCs w:val="24"/>
        </w:rPr>
        <w:t>județul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Neamț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însoțită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actele</w:t>
      </w:r>
      <w:proofErr w:type="spellEnd"/>
      <w:r>
        <w:rPr>
          <w:rFonts w:ascii="Times New Roman" w:hAnsi="Times New Roman"/>
          <w:sz w:val="24"/>
          <w:szCs w:val="24"/>
        </w:rPr>
        <w:t xml:space="preserve"> de stare </w:t>
      </w:r>
      <w:proofErr w:type="spellStart"/>
      <w:r>
        <w:rPr>
          <w:rFonts w:ascii="Times New Roman" w:hAnsi="Times New Roman"/>
          <w:sz w:val="24"/>
          <w:szCs w:val="24"/>
        </w:rPr>
        <w:t>civilă</w:t>
      </w:r>
      <w:proofErr w:type="spellEnd"/>
      <w:r>
        <w:rPr>
          <w:rFonts w:ascii="Times New Roman" w:hAnsi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/>
          <w:sz w:val="24"/>
          <w:szCs w:val="24"/>
        </w:rPr>
        <w:t>solicitantului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solicită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acordarea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stimulentului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financiar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copilul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B22AA8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născut</w:t>
      </w:r>
      <w:proofErr w:type="spellEnd"/>
      <w:r>
        <w:rPr>
          <w:rFonts w:ascii="Times New Roman" w:hAnsi="Times New Roman"/>
          <w:sz w:val="24"/>
          <w:szCs w:val="24"/>
        </w:rPr>
        <w:t xml:space="preserve"> la data de </w:t>
      </w:r>
      <w:r w:rsidR="00B22AA8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>,</w:t>
      </w:r>
    </w:p>
    <w:p w14:paraId="3BDC8451" w14:textId="77777777" w:rsidR="0064605B" w:rsidRDefault="0064605B" w:rsidP="0064605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- </w:t>
      </w:r>
      <w:proofErr w:type="spellStart"/>
      <w:r>
        <w:rPr>
          <w:rFonts w:ascii="Times New Roman" w:hAnsi="Times New Roman"/>
          <w:sz w:val="24"/>
          <w:szCs w:val="24"/>
        </w:rPr>
        <w:t>Referatul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înregistrat</w:t>
      </w:r>
      <w:proofErr w:type="spellEnd"/>
      <w:r>
        <w:rPr>
          <w:rFonts w:ascii="Times New Roman" w:hAnsi="Times New Roman"/>
          <w:sz w:val="24"/>
          <w:szCs w:val="24"/>
        </w:rPr>
        <w:t xml:space="preserve"> la nr</w:t>
      </w:r>
      <w:r w:rsidR="00F94EC1">
        <w:rPr>
          <w:rFonts w:ascii="Times New Roman" w:hAnsi="Times New Roman"/>
          <w:sz w:val="24"/>
          <w:szCs w:val="24"/>
        </w:rPr>
        <w:t>. 10107/ 07.09.2026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întocmit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compartimentul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asistență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5CCDAF0" w14:textId="77777777" w:rsidR="0064605B" w:rsidRDefault="0064605B" w:rsidP="0064605B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temeiul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prevederilor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art. 155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.(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1) lit. d),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. (5) lit. a), art. 196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alin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. (1) lit. b) din Ordonanța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urgență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Guvernului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nr. 57/2019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privind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Codul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eastAsia="ro-RO"/>
        </w:rPr>
        <w:t>administrativ,</w:t>
      </w:r>
      <w:bookmarkStart w:id="1" w:name="_Hlk57810584"/>
      <w:r>
        <w:rPr>
          <w:rFonts w:ascii="Times New Roman" w:eastAsia="Times New Roman" w:hAnsi="Times New Roman"/>
          <w:sz w:val="24"/>
          <w:szCs w:val="24"/>
          <w:lang w:eastAsia="ro-RO"/>
        </w:rPr>
        <w:t>cu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modificările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completarile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ulterioare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.</w:t>
      </w:r>
    </w:p>
    <w:p w14:paraId="6EF7F5E9" w14:textId="77777777" w:rsidR="0064605B" w:rsidRDefault="0064605B" w:rsidP="0064605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</w:p>
    <w:p w14:paraId="39A1EBD9" w14:textId="77777777" w:rsidR="0064605B" w:rsidRDefault="0064605B" w:rsidP="0064605B">
      <w:pPr>
        <w:spacing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Primarul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comunei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Ion Creangă,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județul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Neamț;</w:t>
      </w:r>
    </w:p>
    <w:p w14:paraId="13E1B595" w14:textId="77777777" w:rsidR="0064605B" w:rsidRDefault="0064605B" w:rsidP="0064605B">
      <w:pPr>
        <w:spacing w:before="240" w:line="240" w:lineRule="auto"/>
        <w:ind w:left="1068"/>
        <w:contextualSpacing/>
        <w:rPr>
          <w:rFonts w:ascii="Times New Roman" w:eastAsia="Times New Roman" w:hAnsi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eastAsia="ro-RO"/>
        </w:rPr>
        <w:t xml:space="preserve">                                                               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o-RO"/>
        </w:rPr>
        <w:t>DISPUNE :</w:t>
      </w:r>
      <w:bookmarkStart w:id="2" w:name="_Hlk57810842"/>
      <w:bookmarkEnd w:id="1"/>
      <w:proofErr w:type="gramEnd"/>
    </w:p>
    <w:p w14:paraId="54FFCF1F" w14:textId="77777777" w:rsidR="0064605B" w:rsidRDefault="0064605B" w:rsidP="0064605B">
      <w:pPr>
        <w:spacing w:before="240" w:line="240" w:lineRule="auto"/>
        <w:ind w:left="1068"/>
        <w:contextualSpacing/>
        <w:rPr>
          <w:rFonts w:ascii="Times New Roman" w:eastAsia="Times New Roman" w:hAnsi="Times New Roman"/>
          <w:b/>
          <w:sz w:val="24"/>
          <w:szCs w:val="24"/>
          <w:lang w:eastAsia="ro-RO"/>
        </w:rPr>
      </w:pPr>
    </w:p>
    <w:bookmarkEnd w:id="2"/>
    <w:p w14:paraId="74B9C8BA" w14:textId="4C86E011" w:rsidR="0064605B" w:rsidRDefault="0064605B" w:rsidP="0064605B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Art.1.</w:t>
      </w:r>
      <w:bookmarkStart w:id="3" w:name="_Hlk57810664"/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</w:t>
      </w:r>
      <w:bookmarkEnd w:id="3"/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Se aprobă acordarea unui stimulent financiar în cuantum de 1500 lei doamnei </w:t>
      </w:r>
      <w:r w:rsidR="00B22AA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,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CNP </w:t>
      </w:r>
      <w:r w:rsidR="00B22AA8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, cu domiciliul în comuna Ion Creangă, </w:t>
      </w:r>
      <w:r w:rsidR="00B22AA8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județul Neamț, pentru f</w:t>
      </w:r>
      <w:r w:rsidR="004E2C98">
        <w:rPr>
          <w:rFonts w:ascii="Times New Roman" w:eastAsia="Times New Roman" w:hAnsi="Times New Roman"/>
          <w:sz w:val="24"/>
          <w:szCs w:val="24"/>
          <w:lang w:val="ro-RO" w:eastAsia="ro-RO"/>
        </w:rPr>
        <w:t>iica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s</w:t>
      </w:r>
      <w:r w:rsidR="004E2C98">
        <w:rPr>
          <w:rFonts w:ascii="Times New Roman" w:eastAsia="Times New Roman" w:hAnsi="Times New Roman"/>
          <w:sz w:val="24"/>
          <w:szCs w:val="24"/>
          <w:lang w:val="ro-RO" w:eastAsia="ro-RO"/>
        </w:rPr>
        <w:t>a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, nou- născut</w:t>
      </w:r>
      <w:r w:rsidR="004E2C98">
        <w:rPr>
          <w:rFonts w:ascii="Times New Roman" w:eastAsia="Times New Roman" w:hAnsi="Times New Roman"/>
          <w:sz w:val="24"/>
          <w:szCs w:val="24"/>
          <w:lang w:val="ro-RO" w:eastAsia="ro-RO"/>
        </w:rPr>
        <w:t>ă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, </w:t>
      </w:r>
      <w:r w:rsidR="00B22AA8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, CNP </w:t>
      </w:r>
      <w:r w:rsidR="00B22AA8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 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>.</w:t>
      </w:r>
    </w:p>
    <w:p w14:paraId="16567A10" w14:textId="77777777" w:rsidR="0064605B" w:rsidRDefault="0064605B" w:rsidP="0064605B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0E958046" w14:textId="77777777" w:rsidR="0064605B" w:rsidRDefault="0064605B" w:rsidP="0064605B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Art.2.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 ducerea la îndeplinire a prezentei dispoziții se obligă compartimentele din aparatul de specialitate cu atribuții în acest sens, respectiv: Compartimentul de asistență socială și Compartimentul financiar- contabil.</w:t>
      </w:r>
    </w:p>
    <w:p w14:paraId="1866A359" w14:textId="77777777" w:rsidR="0064605B" w:rsidRDefault="0064605B" w:rsidP="0064605B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4953D5D" w14:textId="77777777" w:rsidR="0064605B" w:rsidRDefault="0064605B" w:rsidP="0064605B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Art.3.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Prezenta dispoziție, cu caracter individual, poate fi atacată potrivit prevederilor Legii contenciosului administrativ nr. 554/2004, cu modificările și completările ulterioare.</w:t>
      </w:r>
    </w:p>
    <w:p w14:paraId="5C5FDCD2" w14:textId="77777777" w:rsidR="0064605B" w:rsidRDefault="0064605B" w:rsidP="0064605B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4A73B6E" w14:textId="77777777" w:rsidR="0064605B" w:rsidRDefault="0064605B" w:rsidP="0064605B">
      <w:pPr>
        <w:tabs>
          <w:tab w:val="left" w:pos="1134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bookmarkStart w:id="4" w:name="ref%2523A5"/>
      <w:bookmarkEnd w:id="4"/>
      <w:r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         Art.4.</w:t>
      </w:r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o-RO"/>
        </w:rPr>
        <w:t>P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rezenta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dispoziție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grija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secretarului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general al UAT Ion Creangă,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termenul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prevăzut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lege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:</w:t>
      </w:r>
    </w:p>
    <w:p w14:paraId="7E9FCE50" w14:textId="77777777" w:rsidR="0064605B" w:rsidRDefault="0064605B" w:rsidP="0064605B">
      <w:pPr>
        <w:numPr>
          <w:ilvl w:val="0"/>
          <w:numId w:val="1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se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înregistrează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Registrul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pentru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evidența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dispozițiilor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>autorității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 executive</w:t>
      </w:r>
      <w:r>
        <w:rPr>
          <w:rFonts w:ascii="Times New Roman" w:eastAsia="Times New Roman" w:hAnsi="Times New Roman"/>
          <w:sz w:val="24"/>
          <w:szCs w:val="24"/>
          <w:lang w:eastAsia="ro-RO"/>
        </w:rPr>
        <w:t>;</w:t>
      </w:r>
    </w:p>
    <w:p w14:paraId="53BACDB8" w14:textId="77777777" w:rsidR="0064605B" w:rsidRDefault="0064605B" w:rsidP="0064605B">
      <w:pPr>
        <w:numPr>
          <w:ilvl w:val="0"/>
          <w:numId w:val="1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se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comunică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prefectului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județului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Neamț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>;</w:t>
      </w:r>
    </w:p>
    <w:p w14:paraId="4072F305" w14:textId="77777777" w:rsidR="0064605B" w:rsidRDefault="0064605B" w:rsidP="0064605B">
      <w:pPr>
        <w:numPr>
          <w:ilvl w:val="0"/>
          <w:numId w:val="1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se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comunică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titularului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prevăzut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la art. 1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termen de cel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mult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5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zile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de la data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comunicării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oficiale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către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prefect;</w:t>
      </w:r>
    </w:p>
    <w:p w14:paraId="14E1E53B" w14:textId="77777777" w:rsidR="0064605B" w:rsidRDefault="0064605B" w:rsidP="0064605B">
      <w:pPr>
        <w:numPr>
          <w:ilvl w:val="0"/>
          <w:numId w:val="1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se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aduce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la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cunoștință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publică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Monitorul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oficial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local la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adresa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de internet www.primariaioncreanga.ro,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prin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înregistrarea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titlului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său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o-RO"/>
        </w:rPr>
        <w:t>potrivit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o-RO"/>
        </w:rPr>
        <w:t xml:space="preserve"> lit. a). </w:t>
      </w:r>
    </w:p>
    <w:p w14:paraId="3923B6D1" w14:textId="77777777" w:rsidR="0064605B" w:rsidRDefault="0064605B" w:rsidP="0064605B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29341D" w14:textId="77777777" w:rsidR="0064605B" w:rsidRDefault="0064605B" w:rsidP="006460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 w:eastAsia="ro-RO"/>
        </w:rPr>
      </w:pPr>
    </w:p>
    <w:p w14:paraId="09C0FB41" w14:textId="77777777" w:rsidR="0064605B" w:rsidRDefault="0064605B" w:rsidP="0064605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PRIMAR        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Avizat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ptr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Legalitate</w:t>
      </w:r>
      <w:proofErr w:type="spellEnd"/>
    </w:p>
    <w:p w14:paraId="4B73A15D" w14:textId="77777777" w:rsidR="0064605B" w:rsidRDefault="0064605B" w:rsidP="0064605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Dumitru-Dorin TABACARIU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SECRETAR GENERAL </w:t>
      </w:r>
    </w:p>
    <w:p w14:paraId="2E0241D5" w14:textId="77777777" w:rsidR="0064605B" w:rsidRDefault="0064605B" w:rsidP="0064605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Mihaela NIȚĂ</w:t>
      </w:r>
    </w:p>
    <w:p w14:paraId="27A44213" w14:textId="77777777" w:rsidR="0064605B" w:rsidRDefault="0064605B" w:rsidP="0064605B"/>
    <w:p w14:paraId="6387A77F" w14:textId="77777777" w:rsidR="0064605B" w:rsidRDefault="0064605B" w:rsidP="0064605B"/>
    <w:p w14:paraId="66318FBF" w14:textId="77777777" w:rsidR="0064605B" w:rsidRDefault="0064605B" w:rsidP="0064605B"/>
    <w:p w14:paraId="16647FB6" w14:textId="77777777" w:rsidR="00000000" w:rsidRDefault="00000000"/>
    <w:sectPr w:rsidR="00CB3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>
      <w:start w:val="1"/>
      <w:numFmt w:val="lowerLetter"/>
      <w:lvlText w:val="%2."/>
      <w:lvlJc w:val="left"/>
      <w:pPr>
        <w:ind w:left="2291" w:hanging="360"/>
      </w:pPr>
    </w:lvl>
    <w:lvl w:ilvl="2" w:tplc="0418001B">
      <w:start w:val="1"/>
      <w:numFmt w:val="lowerRoman"/>
      <w:lvlText w:val="%3."/>
      <w:lvlJc w:val="right"/>
      <w:pPr>
        <w:ind w:left="3011" w:hanging="180"/>
      </w:pPr>
    </w:lvl>
    <w:lvl w:ilvl="3" w:tplc="0418000F">
      <w:start w:val="1"/>
      <w:numFmt w:val="decimal"/>
      <w:lvlText w:val="%4."/>
      <w:lvlJc w:val="left"/>
      <w:pPr>
        <w:ind w:left="3731" w:hanging="360"/>
      </w:pPr>
    </w:lvl>
    <w:lvl w:ilvl="4" w:tplc="04180019">
      <w:start w:val="1"/>
      <w:numFmt w:val="lowerLetter"/>
      <w:lvlText w:val="%5."/>
      <w:lvlJc w:val="left"/>
      <w:pPr>
        <w:ind w:left="4451" w:hanging="360"/>
      </w:pPr>
    </w:lvl>
    <w:lvl w:ilvl="5" w:tplc="0418001B">
      <w:start w:val="1"/>
      <w:numFmt w:val="lowerRoman"/>
      <w:lvlText w:val="%6."/>
      <w:lvlJc w:val="right"/>
      <w:pPr>
        <w:ind w:left="5171" w:hanging="180"/>
      </w:pPr>
    </w:lvl>
    <w:lvl w:ilvl="6" w:tplc="0418000F">
      <w:start w:val="1"/>
      <w:numFmt w:val="decimal"/>
      <w:lvlText w:val="%7."/>
      <w:lvlJc w:val="left"/>
      <w:pPr>
        <w:ind w:left="5891" w:hanging="360"/>
      </w:pPr>
    </w:lvl>
    <w:lvl w:ilvl="7" w:tplc="04180019">
      <w:start w:val="1"/>
      <w:numFmt w:val="lowerLetter"/>
      <w:lvlText w:val="%8."/>
      <w:lvlJc w:val="left"/>
      <w:pPr>
        <w:ind w:left="6611" w:hanging="360"/>
      </w:pPr>
    </w:lvl>
    <w:lvl w:ilvl="8" w:tplc="0418001B">
      <w:start w:val="1"/>
      <w:numFmt w:val="lowerRoman"/>
      <w:lvlText w:val="%9."/>
      <w:lvlJc w:val="right"/>
      <w:pPr>
        <w:ind w:left="7331" w:hanging="180"/>
      </w:pPr>
    </w:lvl>
  </w:abstractNum>
  <w:num w:numId="1" w16cid:durableId="261032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A56"/>
    <w:rsid w:val="003432DA"/>
    <w:rsid w:val="004C327A"/>
    <w:rsid w:val="004E2C98"/>
    <w:rsid w:val="0064605B"/>
    <w:rsid w:val="00681CEC"/>
    <w:rsid w:val="00B22AA8"/>
    <w:rsid w:val="00C963B0"/>
    <w:rsid w:val="00F44A56"/>
    <w:rsid w:val="00F9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01D75"/>
  <w15:chartTrackingRefBased/>
  <w15:docId w15:val="{35CE25AD-944E-4FDE-98F3-99E56DE5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0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605B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4605B"/>
    <w:pPr>
      <w:ind w:left="720"/>
      <w:contextualSpacing/>
    </w:pPr>
    <w:rPr>
      <w:rFonts w:asciiTheme="minorHAnsi" w:eastAsiaTheme="minorEastAsia" w:hAnsiTheme="minorHAnsi" w:cstheme="minorBidi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8</cp:revision>
  <dcterms:created xsi:type="dcterms:W3CDTF">2026-08-31T06:41:00Z</dcterms:created>
  <dcterms:modified xsi:type="dcterms:W3CDTF">2026-09-22T06:58:00Z</dcterms:modified>
</cp:coreProperties>
</file>