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25D4C" w14:textId="77777777" w:rsidR="00E65D1C" w:rsidRDefault="00E65D1C" w:rsidP="00BF1876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57020639" w14:textId="52C53BE0" w:rsidR="00BF1876" w:rsidRPr="00BF1876" w:rsidRDefault="00BF1876" w:rsidP="00BF1876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 w:rsidR="00645917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fr-FR" w:eastAsia="en-GB"/>
        </w:rPr>
        <w:t>ROMANIA</w:t>
      </w:r>
    </w:p>
    <w:p w14:paraId="03B59BD7" w14:textId="77777777" w:rsidR="00BF1876" w:rsidRPr="00BF1876" w:rsidRDefault="00BF1876" w:rsidP="00BF1876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BF1876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JUDETUL  NEAMT</w:t>
      </w:r>
    </w:p>
    <w:p w14:paraId="6928467E" w14:textId="77777777" w:rsidR="00BF1876" w:rsidRPr="00BF1876" w:rsidRDefault="00BF1876" w:rsidP="00BF1876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BF1876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PRIMARIA  COMUNEI  ION  CREANGA </w:t>
      </w:r>
    </w:p>
    <w:p w14:paraId="3591517A" w14:textId="6C9977B8" w:rsidR="00BF1876" w:rsidRPr="00BF1876" w:rsidRDefault="00D4449C" w:rsidP="0014602C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r>
        <w:rPr>
          <w:rFonts w:ascii="Times New Roman" w:eastAsia="Times New Roman" w:hAnsi="Times New Roman"/>
          <w:sz w:val="24"/>
          <w:szCs w:val="24"/>
          <w:lang w:val="fr-FR" w:eastAsia="en-GB"/>
        </w:rPr>
        <w:t>N</w:t>
      </w:r>
      <w:r w:rsidR="00B13314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r. 11.546 </w:t>
      </w:r>
      <w:proofErr w:type="spellStart"/>
      <w:r w:rsidR="00B13314">
        <w:rPr>
          <w:rFonts w:ascii="Times New Roman" w:eastAsia="Times New Roman" w:hAnsi="Times New Roman"/>
          <w:sz w:val="24"/>
          <w:szCs w:val="24"/>
          <w:lang w:val="fr-FR" w:eastAsia="en-GB"/>
        </w:rPr>
        <w:t>din</w:t>
      </w:r>
      <w:proofErr w:type="spellEnd"/>
      <w:r w:rsidR="00B13314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30.09</w:t>
      </w:r>
      <w:r w:rsidR="00B169E2">
        <w:rPr>
          <w:rFonts w:ascii="Times New Roman" w:eastAsia="Times New Roman" w:hAnsi="Times New Roman"/>
          <w:sz w:val="24"/>
          <w:szCs w:val="24"/>
          <w:lang w:val="fr-FR" w:eastAsia="en-GB"/>
        </w:rPr>
        <w:t>.2026</w:t>
      </w:r>
      <w:r w:rsidR="00BF1876" w:rsidRPr="00BF1876">
        <w:rPr>
          <w:rFonts w:ascii="Times New Roman" w:eastAsia="Times New Roman" w:hAnsi="Times New Roman"/>
          <w:sz w:val="24"/>
          <w:szCs w:val="24"/>
          <w:lang w:val="fr-FR" w:eastAsia="en-GB"/>
        </w:rPr>
        <w:tab/>
      </w:r>
    </w:p>
    <w:p w14:paraId="22EF98C1" w14:textId="77777777" w:rsidR="00BF1876" w:rsidRPr="00BF1876" w:rsidRDefault="00BF1876" w:rsidP="00BF1876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5CC3D903" w14:textId="77777777" w:rsidR="00BF1876" w:rsidRPr="00BF1876" w:rsidRDefault="00BF1876" w:rsidP="00BF1876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60692B12" w14:textId="77777777" w:rsidR="00BF1876" w:rsidRPr="00BF1876" w:rsidRDefault="00BF1876" w:rsidP="00BF1876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3DA6295B" w14:textId="77777777" w:rsidR="00BF1876" w:rsidRPr="00BF1876" w:rsidRDefault="00BF1876" w:rsidP="00BF1876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2A8D5D67" w14:textId="77777777" w:rsidR="00BF1876" w:rsidRPr="00BF1876" w:rsidRDefault="00BF1876" w:rsidP="00BF1876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BF1876">
        <w:rPr>
          <w:rFonts w:ascii="Times New Roman" w:eastAsia="Times New Roman" w:hAnsi="Times New Roman"/>
          <w:sz w:val="24"/>
          <w:szCs w:val="24"/>
          <w:lang w:val="fr-FR" w:eastAsia="en-GB"/>
        </w:rPr>
        <w:t>ANUNT</w:t>
      </w:r>
    </w:p>
    <w:p w14:paraId="0C450DFD" w14:textId="77777777" w:rsidR="00BF1876" w:rsidRPr="00BF1876" w:rsidRDefault="00BF1876" w:rsidP="00BF1876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50366705" w14:textId="336127F9" w:rsidR="00BF1876" w:rsidRDefault="00FA69E3" w:rsidP="00BF1876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DIN </w:t>
      </w:r>
      <w:r w:rsidR="00B13314">
        <w:rPr>
          <w:rFonts w:ascii="Times New Roman" w:eastAsia="Times New Roman" w:hAnsi="Times New Roman"/>
          <w:sz w:val="24"/>
          <w:szCs w:val="24"/>
          <w:lang w:val="fr-FR" w:eastAsia="en-GB"/>
        </w:rPr>
        <w:t>30.09</w:t>
      </w:r>
      <w:r w:rsidR="00B169E2">
        <w:rPr>
          <w:rFonts w:ascii="Times New Roman" w:eastAsia="Times New Roman" w:hAnsi="Times New Roman"/>
          <w:sz w:val="24"/>
          <w:szCs w:val="24"/>
          <w:lang w:val="fr-FR" w:eastAsia="en-GB"/>
        </w:rPr>
        <w:t>.2026</w:t>
      </w:r>
    </w:p>
    <w:p w14:paraId="50CDF12F" w14:textId="77777777" w:rsidR="00B13314" w:rsidRPr="00BF1876" w:rsidRDefault="00B13314" w:rsidP="00BF1876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735D37D7" w14:textId="77777777" w:rsidR="005F7603" w:rsidRDefault="00B13314" w:rsidP="005F7603">
      <w:pPr>
        <w:tabs>
          <w:tab w:val="left" w:pos="935"/>
        </w:tabs>
        <w:spacing w:after="0"/>
        <w:ind w:right="-468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</w:rPr>
        <w:t xml:space="preserve">      Se supune dezbaterii publice Proiectul de Hotărâre a Consiliului Local </w:t>
      </w:r>
      <w:proofErr w:type="spellStart"/>
      <w:r>
        <w:rPr>
          <w:rFonts w:ascii="Times New Roman" w:eastAsia="Times New Roman" w:hAnsi="Times New Roman"/>
          <w:lang w:val="en-US"/>
        </w:rPr>
        <w:t>privind</w:t>
      </w:r>
      <w:proofErr w:type="spellEnd"/>
      <w:r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BF1876">
        <w:rPr>
          <w:rFonts w:ascii="Times New Roman" w:eastAsia="Times New Roman" w:hAnsi="Times New Roman"/>
          <w:sz w:val="24"/>
          <w:szCs w:val="24"/>
          <w:lang w:val="fr-FR"/>
        </w:rPr>
        <w:t>incetarea</w:t>
      </w:r>
      <w:proofErr w:type="spellEnd"/>
      <w:r w:rsidRPr="00BF1876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/>
        </w:rPr>
        <w:t>c</w:t>
      </w:r>
      <w:r w:rsidRPr="00BF1876">
        <w:rPr>
          <w:rFonts w:ascii="Times New Roman" w:eastAsia="Times New Roman" w:hAnsi="Times New Roman"/>
          <w:sz w:val="24"/>
          <w:szCs w:val="24"/>
          <w:lang w:val="fr-FR"/>
        </w:rPr>
        <w:t>ontract</w:t>
      </w:r>
      <w:r>
        <w:rPr>
          <w:rFonts w:ascii="Times New Roman" w:eastAsia="Times New Roman" w:hAnsi="Times New Roman"/>
          <w:sz w:val="24"/>
          <w:szCs w:val="24"/>
          <w:lang w:val="fr-FR"/>
        </w:rPr>
        <w:t>ului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Pr="00BF1876">
        <w:rPr>
          <w:rFonts w:ascii="Times New Roman" w:eastAsia="Times New Roman" w:hAnsi="Times New Roman"/>
          <w:sz w:val="24"/>
          <w:szCs w:val="24"/>
          <w:lang w:val="fr-FR"/>
        </w:rPr>
        <w:t xml:space="preserve">  de  </w:t>
      </w:r>
      <w:proofErr w:type="spellStart"/>
      <w:r w:rsidRPr="00BF1876">
        <w:rPr>
          <w:rFonts w:ascii="Times New Roman" w:eastAsia="Times New Roman" w:hAnsi="Times New Roman"/>
          <w:sz w:val="24"/>
          <w:szCs w:val="24"/>
          <w:lang w:val="fr-FR"/>
        </w:rPr>
        <w:t>inchiriere</w:t>
      </w:r>
      <w:proofErr w:type="spellEnd"/>
      <w:r w:rsidRPr="00BF1876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BF1876">
        <w:rPr>
          <w:rFonts w:ascii="Times New Roman" w:eastAsia="Times New Roman" w:hAnsi="Times New Roman"/>
          <w:sz w:val="24"/>
          <w:szCs w:val="24"/>
          <w:lang w:val="fr-FR"/>
        </w:rPr>
        <w:t>locuint</w:t>
      </w:r>
      <w:r>
        <w:rPr>
          <w:rFonts w:ascii="Times New Roman" w:eastAsia="Times New Roman" w:hAnsi="Times New Roman"/>
          <w:sz w:val="24"/>
          <w:szCs w:val="24"/>
          <w:lang w:val="fr-FR"/>
        </w:rPr>
        <w:t>ă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/>
        </w:rPr>
        <w:t xml:space="preserve">  ANL-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/>
        </w:rPr>
        <w:t>acordat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/>
        </w:rPr>
        <w:t>familiei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/>
        </w:rPr>
        <w:t xml:space="preserve"> d-lui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/>
        </w:rPr>
        <w:t>Ciubotariu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/>
        </w:rPr>
        <w:t>Dragoș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/>
        </w:rPr>
        <w:t xml:space="preserve"> , </w:t>
      </w:r>
      <w:r w:rsidRPr="00BF1876">
        <w:rPr>
          <w:rFonts w:ascii="Times New Roman" w:eastAsia="Times New Roman" w:hAnsi="Times New Roman"/>
          <w:sz w:val="24"/>
          <w:szCs w:val="24"/>
          <w:lang w:val="fr-FR"/>
        </w:rPr>
        <w:t>construit  in  Ion Creanga</w:t>
      </w:r>
      <w:r>
        <w:rPr>
          <w:rFonts w:ascii="Times New Roman" w:eastAsia="Times New Roman" w:hAnsi="Times New Roman"/>
          <w:sz w:val="24"/>
          <w:szCs w:val="24"/>
          <w:lang w:val="fr-FR"/>
        </w:rPr>
        <w:t xml:space="preserve">, </w:t>
      </w:r>
      <w:r w:rsidRPr="00BF1876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BF1876">
        <w:rPr>
          <w:rFonts w:ascii="Times New Roman" w:eastAsia="Times New Roman" w:hAnsi="Times New Roman"/>
          <w:sz w:val="24"/>
          <w:szCs w:val="24"/>
          <w:lang w:val="fr-FR"/>
        </w:rPr>
        <w:t>destinate</w:t>
      </w:r>
      <w:proofErr w:type="spellEnd"/>
      <w:r w:rsidRPr="00BF1876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Pr="00BF1876">
        <w:rPr>
          <w:rFonts w:ascii="Times New Roman" w:eastAsia="Times New Roman" w:hAnsi="Times New Roman"/>
          <w:sz w:val="24"/>
          <w:szCs w:val="24"/>
          <w:lang w:val="fr-FR"/>
        </w:rPr>
        <w:t>tinerilor</w:t>
      </w:r>
      <w:proofErr w:type="spellEnd"/>
      <w:r w:rsidRPr="00BF1876">
        <w:rPr>
          <w:rFonts w:ascii="Times New Roman" w:eastAsia="Times New Roman" w:hAnsi="Times New Roman"/>
          <w:sz w:val="24"/>
          <w:szCs w:val="24"/>
          <w:lang w:val="fr-FR"/>
        </w:rPr>
        <w:t xml:space="preserve">  si  </w:t>
      </w:r>
      <w:proofErr w:type="spellStart"/>
      <w:r w:rsidRPr="00BF1876">
        <w:rPr>
          <w:rFonts w:ascii="Times New Roman" w:eastAsia="Times New Roman" w:hAnsi="Times New Roman"/>
          <w:sz w:val="24"/>
          <w:szCs w:val="24"/>
          <w:lang w:val="fr-FR"/>
        </w:rPr>
        <w:t>familiilor</w:t>
      </w:r>
      <w:proofErr w:type="spellEnd"/>
      <w:r w:rsidRPr="00BF1876">
        <w:rPr>
          <w:rFonts w:ascii="Times New Roman" w:eastAsia="Times New Roman" w:hAnsi="Times New Roman"/>
          <w:sz w:val="24"/>
          <w:szCs w:val="24"/>
          <w:lang w:val="fr-FR"/>
        </w:rPr>
        <w:t xml:space="preserve">  in  </w:t>
      </w:r>
      <w:proofErr w:type="spellStart"/>
      <w:r w:rsidRPr="00BF1876">
        <w:rPr>
          <w:rFonts w:ascii="Times New Roman" w:eastAsia="Times New Roman" w:hAnsi="Times New Roman"/>
          <w:sz w:val="24"/>
          <w:szCs w:val="24"/>
          <w:lang w:val="fr-FR"/>
        </w:rPr>
        <w:t>varsta</w:t>
      </w:r>
      <w:proofErr w:type="spellEnd"/>
      <w:r w:rsidRPr="00BF1876">
        <w:rPr>
          <w:rFonts w:ascii="Times New Roman" w:eastAsia="Times New Roman" w:hAnsi="Times New Roman"/>
          <w:sz w:val="24"/>
          <w:szCs w:val="24"/>
          <w:lang w:val="fr-FR"/>
        </w:rPr>
        <w:t xml:space="preserve">  de  pana  la  35  </w:t>
      </w:r>
      <w:proofErr w:type="spellStart"/>
      <w:r w:rsidRPr="00BF1876">
        <w:rPr>
          <w:rFonts w:ascii="Times New Roman" w:eastAsia="Times New Roman" w:hAnsi="Times New Roman"/>
          <w:sz w:val="24"/>
          <w:szCs w:val="24"/>
          <w:lang w:val="fr-FR"/>
        </w:rPr>
        <w:t>ani</w:t>
      </w:r>
      <w:proofErr w:type="spellEnd"/>
      <w:r>
        <w:rPr>
          <w:rFonts w:ascii="Times New Roman" w:eastAsia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/>
        </w:rPr>
        <w:t xml:space="preserve">, în conformitate cu prevederile art.7  </w:t>
      </w:r>
    </w:p>
    <w:p w14:paraId="1DAFE5E6" w14:textId="77777777" w:rsidR="005F7603" w:rsidRDefault="00B13314" w:rsidP="005F7603">
      <w:pPr>
        <w:tabs>
          <w:tab w:val="left" w:pos="935"/>
        </w:tabs>
        <w:spacing w:after="0"/>
        <w:ind w:right="-46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din Legea nr.52/2003 privind transparenţa decizională în administraţia publică, cu modificările şi </w:t>
      </w:r>
    </w:p>
    <w:p w14:paraId="7482DB84" w14:textId="5A342658" w:rsidR="00B13314" w:rsidRPr="005F7603" w:rsidRDefault="00B13314" w:rsidP="005F7603">
      <w:pPr>
        <w:tabs>
          <w:tab w:val="left" w:pos="935"/>
        </w:tabs>
        <w:spacing w:after="0"/>
        <w:ind w:right="-468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</w:rPr>
        <w:t>completările ulterioare,</w:t>
      </w:r>
    </w:p>
    <w:p w14:paraId="5B2C4758" w14:textId="4A2A29AD" w:rsidR="00B13314" w:rsidRDefault="005F7603" w:rsidP="005F7603">
      <w:pPr>
        <w:tabs>
          <w:tab w:val="left" w:pos="935"/>
        </w:tabs>
        <w:spacing w:after="0"/>
        <w:ind w:right="-198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color w:val="000000"/>
        </w:rPr>
        <w:t xml:space="preserve">    Primăria </w:t>
      </w:r>
      <w:r w:rsidR="00B13314">
        <w:rPr>
          <w:rFonts w:ascii="Times New Roman" w:hAnsi="Times New Roman"/>
          <w:color w:val="000000"/>
        </w:rPr>
        <w:t xml:space="preserve">comunei Ion Creangă anunță deschiderea procesului de consultare publică privind </w:t>
      </w:r>
      <w:r>
        <w:rPr>
          <w:rFonts w:ascii="Times New Roman" w:hAnsi="Times New Roman"/>
          <w:color w:val="000000"/>
        </w:rPr>
        <w:t>u</w:t>
      </w:r>
      <w:r w:rsidR="00B13314">
        <w:rPr>
          <w:rFonts w:ascii="Times New Roman" w:hAnsi="Times New Roman"/>
          <w:color w:val="000000"/>
        </w:rPr>
        <w:t xml:space="preserve">rmătorul proiect de act normativ: </w:t>
      </w:r>
      <w:r w:rsidR="00B13314">
        <w:rPr>
          <w:rFonts w:ascii="Times New Roman" w:hAnsi="Times New Roman"/>
          <w:i/>
          <w:iCs/>
          <w:color w:val="000000"/>
        </w:rPr>
        <w:t>“</w:t>
      </w:r>
      <w:r w:rsidR="00B169E2">
        <w:rPr>
          <w:rFonts w:ascii="Times New Roman" w:hAnsi="Times New Roman"/>
          <w:i/>
          <w:iCs/>
          <w:color w:val="000000"/>
        </w:rPr>
        <w:t xml:space="preserve"> </w:t>
      </w:r>
      <w:proofErr w:type="spellStart"/>
      <w:r w:rsidR="00B169E2" w:rsidRPr="00B169E2">
        <w:rPr>
          <w:rFonts w:ascii="Times New Roman" w:eastAsia="Times New Roman" w:hAnsi="Times New Roman"/>
          <w:i/>
          <w:lang w:val="en-US"/>
        </w:rPr>
        <w:t>privind</w:t>
      </w:r>
      <w:proofErr w:type="spellEnd"/>
      <w:r w:rsidR="00B169E2" w:rsidRPr="00B169E2">
        <w:rPr>
          <w:rFonts w:ascii="Times New Roman" w:eastAsia="Times New Roman" w:hAnsi="Times New Roman"/>
          <w:i/>
          <w:lang w:val="en-US"/>
        </w:rPr>
        <w:t xml:space="preserve">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incetarea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contractului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 de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inchiriere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locuintă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ANL-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acordat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familiei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d-lui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Ciubotariu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Dragoș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, construit  in  Ion Creanga,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destinate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tinerilor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si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familiilor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in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varsta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de  pana  la  35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ani</w:t>
      </w:r>
      <w:proofErr w:type="spellEnd"/>
      <w:r w:rsidR="00B169E2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="00B169E2">
        <w:rPr>
          <w:rFonts w:ascii="Times New Roman" w:hAnsi="Times New Roman"/>
          <w:i/>
          <w:iCs/>
          <w:color w:val="000000"/>
        </w:rPr>
        <w:t xml:space="preserve"> </w:t>
      </w:r>
      <w:r w:rsidR="00B13314">
        <w:rPr>
          <w:rFonts w:ascii="Times New Roman" w:hAnsi="Times New Roman"/>
          <w:i/>
          <w:iCs/>
          <w:color w:val="000000"/>
        </w:rPr>
        <w:t>”</w:t>
      </w:r>
    </w:p>
    <w:p w14:paraId="4CB9E67E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Documentația aferentă proiectului de act normativ include: referatul de aprobare, raportul de specialitate întocmit de compartimentul de specialitate .</w:t>
      </w:r>
    </w:p>
    <w:p w14:paraId="12CC3C5A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Documentația poate fi consultată: pe pagina de internet a instituției, la adresa</w:t>
      </w:r>
    </w:p>
    <w:p w14:paraId="40341499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33339A"/>
        </w:rPr>
        <w:t>http://www.primariaioncreanga.ro/transparenta.decizionala</w:t>
      </w:r>
      <w:r>
        <w:rPr>
          <w:rFonts w:ascii="Times New Roman" w:hAnsi="Times New Roman"/>
          <w:color w:val="000000"/>
        </w:rPr>
        <w:t>; la sediul instituției, str. I.C.Brătianu, nr. 111;</w:t>
      </w:r>
    </w:p>
    <w:p w14:paraId="29070B7F" w14:textId="77777777" w:rsidR="00B13314" w:rsidRDefault="00B13314" w:rsidP="005F7603">
      <w:pPr>
        <w:autoSpaceDE w:val="0"/>
        <w:autoSpaceDN w:val="0"/>
        <w:adjustRightInd w:val="0"/>
        <w:spacing w:after="0"/>
        <w:ind w:right="-55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Proiectul de act normativ se poate obține în copie, pe bază de cerere depusă la registratura</w:t>
      </w:r>
    </w:p>
    <w:p w14:paraId="0E50DFC8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instituției.</w:t>
      </w:r>
    </w:p>
    <w:p w14:paraId="4FA5AA90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Propuneri, sugestii, opinii cu valoare de recomandare privind proiectul de act normativ supus consultării publice se pot depune până la data de 09.10.2026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14:paraId="218D24EA" w14:textId="24999F67" w:rsidR="00B13314" w:rsidRDefault="00B13314" w:rsidP="00B169E2">
      <w:pPr>
        <w:tabs>
          <w:tab w:val="left" w:pos="935"/>
        </w:tabs>
        <w:spacing w:after="0"/>
        <w:rPr>
          <w:rFonts w:ascii="Times New Roman" w:eastAsia="Times New Roman" w:hAnsi="Times New Roman"/>
          <w:bCs/>
          <w:lang w:eastAsia="ro-RO"/>
        </w:rPr>
      </w:pPr>
      <w:r>
        <w:rPr>
          <w:rFonts w:ascii="Times New Roman" w:hAnsi="Times New Roman"/>
          <w:color w:val="000000"/>
        </w:rPr>
        <w:t xml:space="preserve">    Materialele transmise vor purta mențiunea:</w:t>
      </w:r>
      <w:r>
        <w:rPr>
          <w:rFonts w:ascii="Times New Roman" w:hAnsi="Times New Roman"/>
          <w:i/>
          <w:iCs/>
          <w:color w:val="000000"/>
        </w:rPr>
        <w:t>“</w:t>
      </w:r>
      <w:r w:rsidR="00B169E2">
        <w:rPr>
          <w:rFonts w:ascii="Times New Roman" w:hAnsi="Times New Roman"/>
          <w:i/>
          <w:iCs/>
          <w:color w:val="000000"/>
        </w:rPr>
        <w:t xml:space="preserve">  </w:t>
      </w:r>
      <w:proofErr w:type="spellStart"/>
      <w:r w:rsidR="00B169E2" w:rsidRPr="00B169E2">
        <w:rPr>
          <w:rFonts w:ascii="Times New Roman" w:eastAsia="Times New Roman" w:hAnsi="Times New Roman"/>
          <w:i/>
          <w:lang w:val="en-US"/>
        </w:rPr>
        <w:t>privind</w:t>
      </w:r>
      <w:proofErr w:type="spellEnd"/>
      <w:r w:rsidR="00B169E2" w:rsidRPr="00B169E2">
        <w:rPr>
          <w:rFonts w:ascii="Times New Roman" w:eastAsia="Times New Roman" w:hAnsi="Times New Roman"/>
          <w:i/>
          <w:lang w:val="en-US"/>
        </w:rPr>
        <w:t xml:space="preserve">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incetarea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contractului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 de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inchiriere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locuintă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ANL-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acordat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familiei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d-lui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Ciubotariu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Dragoș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, construit  in  Ion Creanga,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destinate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tinerilor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si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familiilor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in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varsta</w:t>
      </w:r>
      <w:proofErr w:type="spellEnd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 de  pana  la  35  </w:t>
      </w:r>
      <w:proofErr w:type="spellStart"/>
      <w:r w:rsidR="00B169E2" w:rsidRPr="00B169E2">
        <w:rPr>
          <w:rFonts w:ascii="Times New Roman" w:eastAsia="Times New Roman" w:hAnsi="Times New Roman"/>
          <w:i/>
          <w:sz w:val="24"/>
          <w:szCs w:val="24"/>
          <w:lang w:val="fr-FR"/>
        </w:rPr>
        <w:t>ani</w:t>
      </w:r>
      <w:proofErr w:type="spellEnd"/>
      <w:r w:rsidR="00B169E2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="00B169E2">
        <w:rPr>
          <w:rFonts w:ascii="Times New Roman" w:hAnsi="Times New Roman"/>
          <w:i/>
          <w:iCs/>
          <w:color w:val="000000"/>
        </w:rPr>
        <w:t xml:space="preserve"> </w:t>
      </w:r>
      <w:r>
        <w:rPr>
          <w:rFonts w:ascii="Times New Roman" w:hAnsi="Times New Roman"/>
          <w:i/>
          <w:iCs/>
          <w:color w:val="000000"/>
        </w:rPr>
        <w:t>”</w:t>
      </w:r>
    </w:p>
    <w:p w14:paraId="3ECDED3D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Pentru cei interesați există și posibilitatea organizării unei întâlniri în care să se dezbată</w:t>
      </w:r>
    </w:p>
    <w:p w14:paraId="7D131AE4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public proiectul de act normativ, în cazul în care acest lucru este cerut în scris de către o</w:t>
      </w:r>
    </w:p>
    <w:p w14:paraId="60FBA5F2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asociaţie legal constituită sau de către o altă autoritate publică până la data de 09.10.2026.</w:t>
      </w:r>
    </w:p>
    <w:p w14:paraId="311A1E57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Pentru informații suplimentare, vă stăm la dispoziție la următoarele telefon:0768120424, email: primariaioncreanga@gmail.com.</w:t>
      </w:r>
    </w:p>
    <w:p w14:paraId="520AB8E2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</w:p>
    <w:p w14:paraId="0063A8AC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Secretar general  UAT ,                                                                                       Întocmit,</w:t>
      </w:r>
    </w:p>
    <w:p w14:paraId="0A4A778C" w14:textId="77777777" w:rsidR="00B13314" w:rsidRDefault="00B13314" w:rsidP="00B13314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   Mihaela NIȚĂ                                                                                  Responsabil Legea 52/2003</w:t>
      </w:r>
    </w:p>
    <w:p w14:paraId="65D8FE04" w14:textId="77777777" w:rsidR="00B13314" w:rsidRDefault="00B13314" w:rsidP="00B13314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Mihaela  DUMITRIU </w:t>
      </w:r>
    </w:p>
    <w:p w14:paraId="5095C499" w14:textId="77777777" w:rsidR="00B13314" w:rsidRDefault="00B13314" w:rsidP="00B13314">
      <w:pPr>
        <w:spacing w:after="0"/>
        <w:rPr>
          <w:rFonts w:ascii="Times New Roman" w:eastAsia="Times New Roman" w:hAnsi="Times New Roman"/>
        </w:rPr>
      </w:pPr>
    </w:p>
    <w:p w14:paraId="1CA3F461" w14:textId="77777777" w:rsidR="00B13314" w:rsidRDefault="00B13314" w:rsidP="00B13314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</w:p>
    <w:p w14:paraId="4982B786" w14:textId="2433394C" w:rsidR="00871303" w:rsidRDefault="00871303" w:rsidP="00852497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1BA09C8E" w14:textId="77777777" w:rsidR="00A2285C" w:rsidRDefault="00A2285C" w:rsidP="002E708D">
      <w:pPr>
        <w:spacing w:after="0"/>
        <w:rPr>
          <w:rFonts w:ascii="Times New Roman" w:hAnsi="Times New Roman"/>
          <w:sz w:val="24"/>
          <w:szCs w:val="24"/>
        </w:rPr>
      </w:pPr>
    </w:p>
    <w:sectPr w:rsidR="00A2285C" w:rsidSect="005F7603">
      <w:pgSz w:w="11906" w:h="16838"/>
      <w:pgMar w:top="568" w:right="1196" w:bottom="56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47985DEB"/>
    <w:multiLevelType w:val="hybridMultilevel"/>
    <w:tmpl w:val="49628226"/>
    <w:lvl w:ilvl="0" w:tplc="A2CCF5CC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40A66"/>
    <w:multiLevelType w:val="hybridMultilevel"/>
    <w:tmpl w:val="EB3040E0"/>
    <w:lvl w:ilvl="0" w:tplc="C8F4DD5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7B832E57"/>
    <w:multiLevelType w:val="hybridMultilevel"/>
    <w:tmpl w:val="073256C8"/>
    <w:lvl w:ilvl="0" w:tplc="0A64DB6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43E"/>
    <w:rsid w:val="00005116"/>
    <w:rsid w:val="00015D49"/>
    <w:rsid w:val="00030AE0"/>
    <w:rsid w:val="00034A8B"/>
    <w:rsid w:val="000353AB"/>
    <w:rsid w:val="00041103"/>
    <w:rsid w:val="0005784E"/>
    <w:rsid w:val="000661F2"/>
    <w:rsid w:val="000674C8"/>
    <w:rsid w:val="000B1D47"/>
    <w:rsid w:val="000D7B26"/>
    <w:rsid w:val="00102CBB"/>
    <w:rsid w:val="001053E1"/>
    <w:rsid w:val="00110D57"/>
    <w:rsid w:val="001209C7"/>
    <w:rsid w:val="00126A54"/>
    <w:rsid w:val="0014602C"/>
    <w:rsid w:val="00192C28"/>
    <w:rsid w:val="001A6ED0"/>
    <w:rsid w:val="001B20E1"/>
    <w:rsid w:val="001B36BE"/>
    <w:rsid w:val="001E1DB5"/>
    <w:rsid w:val="001F6D5E"/>
    <w:rsid w:val="00212796"/>
    <w:rsid w:val="002759CF"/>
    <w:rsid w:val="002C20B8"/>
    <w:rsid w:val="002C6426"/>
    <w:rsid w:val="002E708D"/>
    <w:rsid w:val="002F1061"/>
    <w:rsid w:val="002F521F"/>
    <w:rsid w:val="003610CF"/>
    <w:rsid w:val="00385F7F"/>
    <w:rsid w:val="0038651D"/>
    <w:rsid w:val="003C0DBD"/>
    <w:rsid w:val="003C6F36"/>
    <w:rsid w:val="003D0AE7"/>
    <w:rsid w:val="00401D5B"/>
    <w:rsid w:val="00432B69"/>
    <w:rsid w:val="0049020B"/>
    <w:rsid w:val="00491FD4"/>
    <w:rsid w:val="00497037"/>
    <w:rsid w:val="004E2BBA"/>
    <w:rsid w:val="005060FD"/>
    <w:rsid w:val="0051682A"/>
    <w:rsid w:val="00516F54"/>
    <w:rsid w:val="005317E6"/>
    <w:rsid w:val="0055400B"/>
    <w:rsid w:val="00564ECB"/>
    <w:rsid w:val="0058065F"/>
    <w:rsid w:val="005C254B"/>
    <w:rsid w:val="005F7603"/>
    <w:rsid w:val="00602910"/>
    <w:rsid w:val="00606174"/>
    <w:rsid w:val="00623F9A"/>
    <w:rsid w:val="00643ACB"/>
    <w:rsid w:val="00645917"/>
    <w:rsid w:val="00660EC6"/>
    <w:rsid w:val="00667EED"/>
    <w:rsid w:val="006831C7"/>
    <w:rsid w:val="00690328"/>
    <w:rsid w:val="006A4F8D"/>
    <w:rsid w:val="006A781B"/>
    <w:rsid w:val="006B0B7F"/>
    <w:rsid w:val="006B707A"/>
    <w:rsid w:val="006E292A"/>
    <w:rsid w:val="006E48BC"/>
    <w:rsid w:val="00701250"/>
    <w:rsid w:val="00724B0B"/>
    <w:rsid w:val="00725779"/>
    <w:rsid w:val="00732463"/>
    <w:rsid w:val="00741B2B"/>
    <w:rsid w:val="00746978"/>
    <w:rsid w:val="00766EB8"/>
    <w:rsid w:val="007A143E"/>
    <w:rsid w:val="00801EC2"/>
    <w:rsid w:val="00807850"/>
    <w:rsid w:val="00837634"/>
    <w:rsid w:val="00852497"/>
    <w:rsid w:val="0086539F"/>
    <w:rsid w:val="00871303"/>
    <w:rsid w:val="008B1069"/>
    <w:rsid w:val="008B12F6"/>
    <w:rsid w:val="008B5603"/>
    <w:rsid w:val="008C413A"/>
    <w:rsid w:val="008C6383"/>
    <w:rsid w:val="008D3373"/>
    <w:rsid w:val="008E3712"/>
    <w:rsid w:val="00945C3A"/>
    <w:rsid w:val="00954A25"/>
    <w:rsid w:val="00954CBC"/>
    <w:rsid w:val="00957DE9"/>
    <w:rsid w:val="00957FEB"/>
    <w:rsid w:val="00960182"/>
    <w:rsid w:val="00975001"/>
    <w:rsid w:val="009C21FB"/>
    <w:rsid w:val="009D188D"/>
    <w:rsid w:val="009D7FDB"/>
    <w:rsid w:val="009E4392"/>
    <w:rsid w:val="00A02296"/>
    <w:rsid w:val="00A10F83"/>
    <w:rsid w:val="00A1522B"/>
    <w:rsid w:val="00A2285C"/>
    <w:rsid w:val="00A54A5F"/>
    <w:rsid w:val="00A61C56"/>
    <w:rsid w:val="00A6393E"/>
    <w:rsid w:val="00A751F1"/>
    <w:rsid w:val="00A87AD6"/>
    <w:rsid w:val="00A94946"/>
    <w:rsid w:val="00AA05EF"/>
    <w:rsid w:val="00AA2DEE"/>
    <w:rsid w:val="00AB5CC1"/>
    <w:rsid w:val="00AE376C"/>
    <w:rsid w:val="00AE7A2D"/>
    <w:rsid w:val="00AF11FE"/>
    <w:rsid w:val="00B04A35"/>
    <w:rsid w:val="00B13314"/>
    <w:rsid w:val="00B169E2"/>
    <w:rsid w:val="00B172A5"/>
    <w:rsid w:val="00B223E7"/>
    <w:rsid w:val="00B436E3"/>
    <w:rsid w:val="00B47CC3"/>
    <w:rsid w:val="00B727B9"/>
    <w:rsid w:val="00B8245D"/>
    <w:rsid w:val="00B84F71"/>
    <w:rsid w:val="00B97BEE"/>
    <w:rsid w:val="00BB15D2"/>
    <w:rsid w:val="00BF1876"/>
    <w:rsid w:val="00C066E5"/>
    <w:rsid w:val="00C244FE"/>
    <w:rsid w:val="00C24BEF"/>
    <w:rsid w:val="00C434DD"/>
    <w:rsid w:val="00C658C5"/>
    <w:rsid w:val="00C8235C"/>
    <w:rsid w:val="00C952A0"/>
    <w:rsid w:val="00C96F44"/>
    <w:rsid w:val="00CA5075"/>
    <w:rsid w:val="00CA6D57"/>
    <w:rsid w:val="00CC3D7E"/>
    <w:rsid w:val="00CF2946"/>
    <w:rsid w:val="00D11BA1"/>
    <w:rsid w:val="00D4449C"/>
    <w:rsid w:val="00D4708B"/>
    <w:rsid w:val="00D765E1"/>
    <w:rsid w:val="00D92F31"/>
    <w:rsid w:val="00DB7F72"/>
    <w:rsid w:val="00DE4877"/>
    <w:rsid w:val="00DF6AE3"/>
    <w:rsid w:val="00E01CA8"/>
    <w:rsid w:val="00E02A51"/>
    <w:rsid w:val="00E3615C"/>
    <w:rsid w:val="00E443F3"/>
    <w:rsid w:val="00E65D1C"/>
    <w:rsid w:val="00E96A2B"/>
    <w:rsid w:val="00EB0D63"/>
    <w:rsid w:val="00EC151A"/>
    <w:rsid w:val="00EC6EF3"/>
    <w:rsid w:val="00F018C9"/>
    <w:rsid w:val="00F15845"/>
    <w:rsid w:val="00F22815"/>
    <w:rsid w:val="00F240CB"/>
    <w:rsid w:val="00F41523"/>
    <w:rsid w:val="00F5597B"/>
    <w:rsid w:val="00F73EEF"/>
    <w:rsid w:val="00F74161"/>
    <w:rsid w:val="00F76B63"/>
    <w:rsid w:val="00F77404"/>
    <w:rsid w:val="00F824BD"/>
    <w:rsid w:val="00F861D2"/>
    <w:rsid w:val="00F95BB9"/>
    <w:rsid w:val="00F97A56"/>
    <w:rsid w:val="00FA69E3"/>
    <w:rsid w:val="00FA6D3E"/>
    <w:rsid w:val="00FB0723"/>
    <w:rsid w:val="00FB7CB3"/>
    <w:rsid w:val="00FD7334"/>
    <w:rsid w:val="00FF066E"/>
    <w:rsid w:val="00FF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CD954"/>
  <w15:docId w15:val="{56360B5A-1D66-41AF-BE80-B86161FB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4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4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6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F5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898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44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2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8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803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38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178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116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357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529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1061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851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528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305308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076727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3985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803638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6115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38031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5560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584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2BCBD-DDE1-4452-AFF1-46CCC02D3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BY DELL</cp:lastModifiedBy>
  <cp:revision>248</cp:revision>
  <cp:lastPrinted>2023-01-19T07:27:00Z</cp:lastPrinted>
  <dcterms:created xsi:type="dcterms:W3CDTF">2016-01-27T15:04:00Z</dcterms:created>
  <dcterms:modified xsi:type="dcterms:W3CDTF">2026-10-07T09:42:00Z</dcterms:modified>
</cp:coreProperties>
</file>