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83530" w:rsidRPr="006260B4" w:rsidRDefault="00F83530" w:rsidP="00735E86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 w:rsidRPr="006260B4">
        <w:rPr>
          <w:rFonts w:ascii="Times New Roman" w:eastAsia="Times New Roman" w:hAnsi="Times New Roman" w:cs="Times New Roman"/>
          <w:lang w:val="en-US"/>
        </w:rPr>
        <w:t xml:space="preserve">                    ROMANIA</w:t>
      </w:r>
    </w:p>
    <w:p w:rsidR="00F83530" w:rsidRPr="006260B4" w:rsidRDefault="00F83530" w:rsidP="00735E86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 w:rsidRPr="006260B4">
        <w:rPr>
          <w:rFonts w:ascii="Times New Roman" w:eastAsia="Times New Roman" w:hAnsi="Times New Roman" w:cs="Times New Roman"/>
          <w:lang w:val="en-US"/>
        </w:rPr>
        <w:t xml:space="preserve">                  JUDETUL NEAMT </w:t>
      </w:r>
    </w:p>
    <w:p w:rsidR="00F83530" w:rsidRPr="006260B4" w:rsidRDefault="00F83530" w:rsidP="00735E86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 w:rsidRPr="006260B4">
        <w:rPr>
          <w:rFonts w:ascii="Times New Roman" w:eastAsia="Times New Roman" w:hAnsi="Times New Roman" w:cs="Times New Roman"/>
          <w:lang w:val="en-US"/>
        </w:rPr>
        <w:t xml:space="preserve">                 </w:t>
      </w:r>
      <w:proofErr w:type="gramStart"/>
      <w:r w:rsidRPr="006260B4">
        <w:rPr>
          <w:rFonts w:ascii="Times New Roman" w:eastAsia="Times New Roman" w:hAnsi="Times New Roman" w:cs="Times New Roman"/>
          <w:lang w:val="en-US"/>
        </w:rPr>
        <w:t>PRIMARIA  COMUNEI</w:t>
      </w:r>
      <w:proofErr w:type="gramEnd"/>
      <w:r w:rsidRPr="006260B4">
        <w:rPr>
          <w:rFonts w:ascii="Times New Roman" w:eastAsia="Times New Roman" w:hAnsi="Times New Roman" w:cs="Times New Roman"/>
          <w:lang w:val="en-US"/>
        </w:rPr>
        <w:t xml:space="preserve">  ION  CREANGA </w:t>
      </w:r>
    </w:p>
    <w:p w:rsidR="00F83530" w:rsidRPr="006260B4" w:rsidRDefault="00626883" w:rsidP="00735E86">
      <w:pPr>
        <w:tabs>
          <w:tab w:val="left" w:pos="0"/>
        </w:tabs>
        <w:spacing w:after="0"/>
        <w:ind w:left="-567" w:right="-568"/>
        <w:rPr>
          <w:rFonts w:ascii="Times New Roman" w:eastAsia="Times New Roman" w:hAnsi="Times New Roman" w:cs="Times New Roman"/>
          <w:lang w:val="en-US"/>
        </w:rPr>
      </w:pPr>
      <w:r>
        <w:rPr>
          <w:rFonts w:ascii="Times New Roman" w:eastAsia="Times New Roman" w:hAnsi="Times New Roman" w:cs="Times New Roman"/>
          <w:lang w:val="en-US"/>
        </w:rPr>
        <w:t xml:space="preserve">                   Nr. 11.553 din 30.09.2026</w:t>
      </w:r>
      <w:r w:rsidR="00F83530" w:rsidRPr="006260B4">
        <w:rPr>
          <w:rFonts w:ascii="Times New Roman" w:eastAsia="Times New Roman" w:hAnsi="Times New Roman" w:cs="Times New Roman"/>
          <w:lang w:val="en-US"/>
        </w:rPr>
        <w:t xml:space="preserve"> </w:t>
      </w:r>
    </w:p>
    <w:p w:rsidR="00F83530" w:rsidRPr="006260B4" w:rsidRDefault="00F83530" w:rsidP="006260B4">
      <w:pPr>
        <w:autoSpaceDE w:val="0"/>
        <w:autoSpaceDN w:val="0"/>
        <w:adjustRightInd w:val="0"/>
        <w:spacing w:after="0" w:line="360" w:lineRule="auto"/>
        <w:rPr>
          <w:rFonts w:ascii="Times New Roman" w:eastAsia="Times New Roman" w:hAnsi="Times New Roman" w:cs="Times New Roman"/>
          <w:bCs/>
          <w:color w:val="000000"/>
        </w:rPr>
      </w:pPr>
    </w:p>
    <w:p w:rsidR="00F83530" w:rsidRPr="006260B4" w:rsidRDefault="00F83530" w:rsidP="00735E8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color w:val="000000"/>
        </w:rPr>
      </w:pPr>
      <w:r w:rsidRPr="006260B4">
        <w:rPr>
          <w:rFonts w:ascii="Times New Roman" w:eastAsia="Times New Roman" w:hAnsi="Times New Roman" w:cs="Times New Roman"/>
          <w:bCs/>
          <w:color w:val="000000"/>
        </w:rPr>
        <w:t>ANUNT</w:t>
      </w:r>
    </w:p>
    <w:p w:rsidR="006260B4" w:rsidRDefault="00626883" w:rsidP="00735E8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color w:val="000000"/>
        </w:rPr>
      </w:pPr>
      <w:r>
        <w:rPr>
          <w:rFonts w:ascii="Times New Roman" w:eastAsia="Times New Roman" w:hAnsi="Times New Roman" w:cs="Times New Roman"/>
          <w:bCs/>
          <w:color w:val="000000"/>
        </w:rPr>
        <w:t>DIN 30.09.2026</w:t>
      </w:r>
      <w:r w:rsidR="00F83530" w:rsidRPr="006260B4">
        <w:rPr>
          <w:rFonts w:ascii="Times New Roman" w:eastAsia="Times New Roman" w:hAnsi="Times New Roman" w:cs="Times New Roman"/>
          <w:bCs/>
          <w:color w:val="000000"/>
        </w:rPr>
        <w:t xml:space="preserve"> </w:t>
      </w:r>
    </w:p>
    <w:p w:rsidR="00735E86" w:rsidRPr="00735E86" w:rsidRDefault="00735E86" w:rsidP="00735E86">
      <w:pPr>
        <w:autoSpaceDE w:val="0"/>
        <w:autoSpaceDN w:val="0"/>
        <w:adjustRightInd w:val="0"/>
        <w:spacing w:after="0"/>
        <w:jc w:val="center"/>
        <w:rPr>
          <w:rFonts w:ascii="Times New Roman" w:eastAsia="Times New Roman" w:hAnsi="Times New Roman" w:cs="Times New Roman"/>
          <w:bCs/>
          <w:color w:val="000000"/>
        </w:rPr>
      </w:pPr>
    </w:p>
    <w:p w:rsidR="00626883" w:rsidRPr="00735E86" w:rsidRDefault="00626883" w:rsidP="004431E0">
      <w:pPr>
        <w:spacing w:after="0"/>
        <w:ind w:right="420"/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</w:pPr>
      <w:r>
        <w:rPr>
          <w:rFonts w:ascii="Times New Roman" w:eastAsia="Times New Roman" w:hAnsi="Times New Roman"/>
        </w:rPr>
        <w:t xml:space="preserve">      Se supune dezbaterii publice Proiectul de Hotărâre a Consiliului Local</w:t>
      </w:r>
      <w:r w:rsidR="004431E0">
        <w:rPr>
          <w:rFonts w:ascii="Times New Roman" w:eastAsia="Times New Roman" w:hAnsi="Times New Roman"/>
        </w:rPr>
        <w:t xml:space="preserve"> </w:t>
      </w:r>
      <w:r w:rsidR="004431E0">
        <w:rPr>
          <w:rFonts w:ascii="Times New Roman" w:hAnsi="Times New Roman" w:cs="Times New Roman"/>
        </w:rPr>
        <w:t>p</w:t>
      </w:r>
      <w:r w:rsidR="004431E0" w:rsidRPr="004431E0">
        <w:rPr>
          <w:rFonts w:ascii="Times New Roman" w:hAnsi="Times New Roman" w:cs="Times New Roman"/>
        </w:rPr>
        <w:t>rivind participarea</w:t>
      </w:r>
      <w:r w:rsidR="004431E0" w:rsidRPr="004431E0">
        <w:rPr>
          <w:rFonts w:ascii="Times New Roman" w:hAnsi="Times New Roman" w:cs="Times New Roman"/>
          <w:bCs/>
        </w:rPr>
        <w:t xml:space="preserve"> la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: Programul-cheie 1: Surse regenerabile de energie și stocarea energiei</w:t>
      </w:r>
      <w:r w:rsid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 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finanțat din Fondul pentru Modernizare, apelul de proiecte Sprijinirea investiţiilor în noi</w:t>
      </w:r>
      <w:r w:rsid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 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capacităţi de producere a energiei electrice produsă din surse regenerabile de energie solară, cu capacități de stocare integrate, pentru autoconsum pentru entități publice pentru obiectivul de investiții: ” </w:t>
      </w:r>
      <w:r w:rsidR="004431E0" w:rsidRPr="004431E0">
        <w:rPr>
          <w:rFonts w:ascii="Times New Roman" w:eastAsia="Arial" w:hAnsi="Times New Roman" w:cs="Times New Roman"/>
          <w:i/>
          <w:iCs/>
        </w:rPr>
        <w:t>Capacități de producere energie din surse regenerabile de energie pentru consum propriu în comuna Ion Creangă, județul Neamț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” și aprobarea documentației proiectului, a cheltuielilor legate de proiect și a indicatorilor  asociați acestuia.</w:t>
      </w:r>
      <w:r>
        <w:rPr>
          <w:rFonts w:ascii="Times New Roman" w:hAnsi="Times New Roman"/>
          <w:color w:val="000000"/>
        </w:rPr>
        <w:t>, în conformitate cu prevederile art.7  din Legea nr.52/2003 privind transparenţa decizională în administraţia publică, cu modificările şi completările ulterioare,</w:t>
      </w:r>
    </w:p>
    <w:p w:rsidR="004431E0" w:rsidRPr="004431E0" w:rsidRDefault="00626883" w:rsidP="004431E0">
      <w:pPr>
        <w:spacing w:after="0"/>
        <w:ind w:right="420"/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</w:pPr>
      <w:r>
        <w:rPr>
          <w:rFonts w:ascii="Times New Roman" w:hAnsi="Times New Roman"/>
          <w:color w:val="000000"/>
        </w:rPr>
        <w:t xml:space="preserve">    Primăria  comunei Ion Creangă anunță deschiderea procesului de consultare publică privind următorul proiect de act normativ: </w:t>
      </w:r>
      <w:r>
        <w:rPr>
          <w:rFonts w:ascii="Times New Roman" w:hAnsi="Times New Roman"/>
          <w:i/>
          <w:iCs/>
          <w:color w:val="000000"/>
        </w:rPr>
        <w:t>“</w:t>
      </w:r>
      <w:r w:rsidR="004431E0" w:rsidRPr="004431E0">
        <w:rPr>
          <w:rFonts w:ascii="Times New Roman" w:hAnsi="Times New Roman" w:cs="Times New Roman"/>
        </w:rPr>
        <w:t>participarea</w:t>
      </w:r>
      <w:r w:rsidR="004431E0" w:rsidRPr="004431E0">
        <w:rPr>
          <w:rFonts w:ascii="Times New Roman" w:hAnsi="Times New Roman" w:cs="Times New Roman"/>
          <w:bCs/>
        </w:rPr>
        <w:t xml:space="preserve"> la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: Programul-cheie 1: Surse regenerabile de energie și stocarea energiei</w:t>
      </w:r>
      <w:r w:rsid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 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finanțat din Fondul pentru Modernizare, apelul de proiecte Sprijinirea investiţiilor în noi</w:t>
      </w:r>
    </w:p>
    <w:p w:rsidR="00626883" w:rsidRDefault="004431E0" w:rsidP="004431E0">
      <w:pPr>
        <w:tabs>
          <w:tab w:val="left" w:pos="935"/>
        </w:tabs>
        <w:spacing w:after="0"/>
        <w:rPr>
          <w:rFonts w:ascii="Times New Roman" w:eastAsia="Calibri" w:hAnsi="Times New Roman"/>
          <w:i/>
          <w:iCs/>
          <w:color w:val="000000"/>
        </w:rPr>
      </w:pPr>
      <w:r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capacităţi de producere a energiei electrice produsă din surse regenerabile de energie solară, cu capacități de stocare integrate, pentru autoconsum pentru entități publice pentru obiectivul de investiții: ” </w:t>
      </w:r>
      <w:r w:rsidRPr="004431E0">
        <w:rPr>
          <w:rFonts w:ascii="Times New Roman" w:eastAsia="Arial" w:hAnsi="Times New Roman" w:cs="Times New Roman"/>
          <w:i/>
          <w:iCs/>
        </w:rPr>
        <w:t>Capacități de producere energie din surse regenerabile de energie pentru consum propriu în comuna Ion Creangă, județul Neamț</w:t>
      </w:r>
      <w:r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” și aprobarea documentației proiectului, a cheltuielilor legate de proiect și a indicatorilor  asociați acestuia.</w:t>
      </w:r>
      <w:r>
        <w:rPr>
          <w:rFonts w:ascii="Times New Roman" w:eastAsia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/>
          <w:i/>
          <w:iCs/>
          <w:color w:val="000000"/>
        </w:rPr>
        <w:t xml:space="preserve"> </w:t>
      </w:r>
      <w:r w:rsidR="00626883">
        <w:rPr>
          <w:rFonts w:ascii="Times New Roman" w:hAnsi="Times New Roman"/>
          <w:i/>
          <w:iCs/>
          <w:color w:val="000000"/>
        </w:rPr>
        <w:t>”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aferentă proiectului de act normativ include: referatul de aprobare, raportul de specialitate întocmit de compartimentul de specialitate .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Documentația poate fi consultată: pe pagina de internet a instituției, la adresa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b/>
          <w:bCs/>
          <w:color w:val="33339A"/>
        </w:rPr>
        <w:t>http://www.primariaioncreanga.ro/transparenta.decizionala</w:t>
      </w:r>
      <w:r>
        <w:rPr>
          <w:rFonts w:ascii="Times New Roman" w:hAnsi="Times New Roman"/>
          <w:color w:val="000000"/>
        </w:rPr>
        <w:t>; la sediul instituției, str. I.C.Brătianu, nr. 111;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Proiectul de act normativ se poate obține în copie, pe bază de cerere depusă la registratura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instituției.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Propuneri, sugestii, opinii cu valoare de recomandare privind proiectul de act normativ supus consultării publice se pot depune până la data de 09.10.2026  ca mesaj în format electronic pe adresa de e-mail:primariaioncreanga@gmail.com; prin poștă, pe adresa: Primăria Comunei Ion Creanga , str. I.C.Brătianu , nr. 111,  Ion Creangă , cod  postal 617260; la sediul instituției, la Registratură, la  str. I.C.Brătianu , nr. 111, între orele 08.00-16.00.</w:t>
      </w:r>
    </w:p>
    <w:p w:rsidR="004431E0" w:rsidRPr="004431E0" w:rsidRDefault="00626883" w:rsidP="004431E0">
      <w:pPr>
        <w:spacing w:after="0"/>
        <w:ind w:right="420"/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</w:pPr>
      <w:r>
        <w:rPr>
          <w:rFonts w:ascii="Times New Roman" w:hAnsi="Times New Roman"/>
          <w:color w:val="000000"/>
        </w:rPr>
        <w:t xml:space="preserve">    Materialele transmise vor purta mențiunea:</w:t>
      </w:r>
      <w:r>
        <w:rPr>
          <w:rFonts w:ascii="Times New Roman" w:hAnsi="Times New Roman"/>
          <w:i/>
          <w:iCs/>
          <w:color w:val="000000"/>
        </w:rPr>
        <w:t>“</w:t>
      </w:r>
      <w:r w:rsidR="004431E0">
        <w:rPr>
          <w:rFonts w:ascii="Times New Roman" w:hAnsi="Times New Roman"/>
          <w:i/>
          <w:iCs/>
          <w:color w:val="000000"/>
        </w:rPr>
        <w:t xml:space="preserve"> </w:t>
      </w:r>
      <w:r w:rsidR="004431E0">
        <w:rPr>
          <w:rFonts w:ascii="Times New Roman" w:hAnsi="Times New Roman" w:cs="Times New Roman"/>
        </w:rPr>
        <w:t>p</w:t>
      </w:r>
      <w:r w:rsidR="004431E0" w:rsidRPr="004431E0">
        <w:rPr>
          <w:rFonts w:ascii="Times New Roman" w:hAnsi="Times New Roman" w:cs="Times New Roman"/>
        </w:rPr>
        <w:t>rivind participarea</w:t>
      </w:r>
      <w:r w:rsidR="004431E0" w:rsidRPr="004431E0">
        <w:rPr>
          <w:rFonts w:ascii="Times New Roman" w:hAnsi="Times New Roman" w:cs="Times New Roman"/>
          <w:bCs/>
        </w:rPr>
        <w:t xml:space="preserve"> la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: Programul-cheie 1: Surse regenerabile de energie și stocarea energiei</w:t>
      </w:r>
      <w:r w:rsid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 </w:t>
      </w:r>
      <w:r w:rsidR="004431E0"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finanțat din Fondul pentru Modernizare, apelul de proiecte Sprijinirea investiţiilor în noi</w:t>
      </w:r>
    </w:p>
    <w:p w:rsidR="00626883" w:rsidRDefault="004431E0" w:rsidP="004431E0">
      <w:pPr>
        <w:tabs>
          <w:tab w:val="left" w:pos="935"/>
        </w:tabs>
        <w:spacing w:after="0"/>
        <w:rPr>
          <w:rFonts w:ascii="Times New Roman" w:eastAsia="Times New Roman" w:hAnsi="Times New Roman"/>
          <w:bCs/>
          <w:lang w:eastAsia="ro-RO"/>
        </w:rPr>
      </w:pPr>
      <w:r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 xml:space="preserve">capacităţi de producere a energiei electrice produsă din surse regenerabile de energie solară, cu capacități de stocare integrate, pentru autoconsum pentru entități publice pentru obiectivul de investiții: ” </w:t>
      </w:r>
      <w:r w:rsidRPr="004431E0">
        <w:rPr>
          <w:rFonts w:ascii="Times New Roman" w:eastAsia="Arial" w:hAnsi="Times New Roman" w:cs="Times New Roman"/>
          <w:i/>
          <w:iCs/>
        </w:rPr>
        <w:t>Capacități de producere energie din surse regenerabile de energie pentru consum propriu în comuna Ion Creangă, județul Neamț</w:t>
      </w:r>
      <w:r w:rsidRPr="004431E0">
        <w:rPr>
          <w:rFonts w:ascii="Times New Roman" w:eastAsia="Arial" w:hAnsi="Times New Roman" w:cs="Times New Roman"/>
          <w:bCs/>
          <w:kern w:val="0"/>
          <w:lang w:eastAsia="ro-RO"/>
          <w14:ligatures w14:val="none"/>
        </w:rPr>
        <w:t>” și aprobarea documentației proiectului, a cheltuielilor legate de proiect și a indicatorilor  asociați acestuia.</w:t>
      </w:r>
      <w:r>
        <w:rPr>
          <w:rFonts w:ascii="Times New Roman" w:eastAsia="Times New Roman" w:hAnsi="Times New Roman" w:cs="Times New Roman"/>
          <w:bCs/>
          <w:lang w:val="en-US"/>
        </w:rPr>
        <w:t xml:space="preserve"> </w:t>
      </w:r>
      <w:r>
        <w:rPr>
          <w:rFonts w:ascii="Times New Roman" w:hAnsi="Times New Roman"/>
          <w:i/>
          <w:iCs/>
          <w:color w:val="000000"/>
        </w:rPr>
        <w:t xml:space="preserve">  </w:t>
      </w:r>
      <w:r w:rsidR="00626883">
        <w:rPr>
          <w:rFonts w:ascii="Times New Roman" w:hAnsi="Times New Roman"/>
          <w:i/>
          <w:iCs/>
          <w:color w:val="000000"/>
        </w:rPr>
        <w:t>”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eastAsia="Calibri" w:hAnsi="Times New Roman"/>
          <w:color w:val="000000"/>
        </w:rPr>
      </w:pPr>
      <w:r>
        <w:rPr>
          <w:rFonts w:ascii="Times New Roman" w:hAnsi="Times New Roman"/>
          <w:color w:val="000000"/>
        </w:rPr>
        <w:t xml:space="preserve">    Pentru cei interesați există și posibilitatea organizării unei întâlniri în care să se dezbată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public proiectul de act normativ, în cazul în care acest lucru este cerut în scris de către o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asociaţie legal constituită sau de către o altă autoritate publică până la data de 09.10.2026.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color w:val="000000"/>
        </w:rPr>
      </w:pPr>
      <w:r>
        <w:rPr>
          <w:rFonts w:ascii="Times New Roman" w:hAnsi="Times New Roman"/>
          <w:color w:val="000000"/>
        </w:rPr>
        <w:t>Pentru informații suplimentare, vă stăm la dispoziție la următoarele telefon:0768120424, email: primariaioncreanga@gmail.com.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Secretar general  UAT ,                                                                                       Întocmit,</w:t>
      </w:r>
    </w:p>
    <w:p w:rsidR="00626883" w:rsidRDefault="00626883" w:rsidP="00626883">
      <w:pPr>
        <w:autoSpaceDE w:val="0"/>
        <w:autoSpaceDN w:val="0"/>
        <w:adjustRightInd w:val="0"/>
        <w:spacing w:after="0"/>
        <w:rPr>
          <w:rFonts w:ascii="Times New Roman" w:hAnsi="Times New Roman"/>
          <w:b/>
          <w:bCs/>
          <w:color w:val="000000"/>
        </w:rPr>
      </w:pPr>
      <w:r>
        <w:rPr>
          <w:rFonts w:ascii="Times New Roman" w:hAnsi="Times New Roman"/>
          <w:b/>
          <w:bCs/>
          <w:color w:val="000000"/>
        </w:rPr>
        <w:t xml:space="preserve">        Mihaela NIȚĂ                                                                                  Responsabil Legea 52/2003</w:t>
      </w:r>
    </w:p>
    <w:p w:rsidR="00F83530" w:rsidRPr="00621BE7" w:rsidRDefault="00626883" w:rsidP="00621BE7">
      <w:pPr>
        <w:spacing w:after="0"/>
        <w:rPr>
          <w:rFonts w:ascii="Times New Roman" w:eastAsia="Times New Roman" w:hAnsi="Times New Roman"/>
        </w:rPr>
      </w:pPr>
      <w:r>
        <w:rPr>
          <w:rFonts w:ascii="Times New Roman" w:eastAsia="Times New Roman" w:hAnsi="Times New Roman"/>
        </w:rPr>
        <w:t xml:space="preserve">                                                                                                                            Mihaela  DUMITRIU </w:t>
      </w:r>
      <w:bookmarkStart w:id="0" w:name="_GoBack"/>
      <w:bookmarkEnd w:id="0"/>
    </w:p>
    <w:sectPr w:rsidR="00F83530" w:rsidRPr="00621BE7" w:rsidSect="003F5E08">
      <w:pgSz w:w="11906" w:h="16838"/>
      <w:pgMar w:top="270" w:right="746" w:bottom="56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B0781F"/>
    <w:multiLevelType w:val="hybridMultilevel"/>
    <w:tmpl w:val="0B16894C"/>
    <w:lvl w:ilvl="0" w:tplc="3ED87A16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8785FCE"/>
    <w:multiLevelType w:val="hybridMultilevel"/>
    <w:tmpl w:val="675488F8"/>
    <w:lvl w:ilvl="0" w:tplc="54A6F84E">
      <w:start w:val="2"/>
      <w:numFmt w:val="bullet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abstractNum w:abstractNumId="2" w15:restartNumberingAfterBreak="0">
    <w:nsid w:val="4B360E28"/>
    <w:multiLevelType w:val="hybridMultilevel"/>
    <w:tmpl w:val="675488F8"/>
    <w:lvl w:ilvl="0" w:tplc="54A6F84E">
      <w:numFmt w:val="decimal"/>
      <w:lvlText w:val="-"/>
      <w:lvlJc w:val="left"/>
      <w:pPr>
        <w:ind w:left="644" w:hanging="360"/>
      </w:pPr>
      <w:rPr>
        <w:rFonts w:ascii="Times New Roman" w:eastAsia="Times New Roman" w:hAnsi="Times New Roman" w:cs="Times New Roman" w:hint="default"/>
      </w:rPr>
    </w:lvl>
    <w:lvl w:ilvl="1" w:tplc="04180003">
      <w:start w:val="1"/>
      <w:numFmt w:val="bullet"/>
      <w:lvlText w:val="o"/>
      <w:lvlJc w:val="left"/>
      <w:pPr>
        <w:ind w:left="1110" w:hanging="360"/>
      </w:pPr>
      <w:rPr>
        <w:rFonts w:ascii="Courier New" w:hAnsi="Courier New" w:cs="Courier New" w:hint="default"/>
      </w:rPr>
    </w:lvl>
    <w:lvl w:ilvl="2" w:tplc="04180005">
      <w:start w:val="1"/>
      <w:numFmt w:val="bullet"/>
      <w:lvlText w:val=""/>
      <w:lvlJc w:val="left"/>
      <w:pPr>
        <w:ind w:left="1830" w:hanging="360"/>
      </w:pPr>
      <w:rPr>
        <w:rFonts w:ascii="Wingdings" w:hAnsi="Wingdings" w:hint="default"/>
      </w:rPr>
    </w:lvl>
    <w:lvl w:ilvl="3" w:tplc="04180001">
      <w:start w:val="1"/>
      <w:numFmt w:val="bullet"/>
      <w:lvlText w:val=""/>
      <w:lvlJc w:val="left"/>
      <w:pPr>
        <w:ind w:left="2550" w:hanging="360"/>
      </w:pPr>
      <w:rPr>
        <w:rFonts w:ascii="Symbol" w:hAnsi="Symbol" w:hint="default"/>
      </w:rPr>
    </w:lvl>
    <w:lvl w:ilvl="4" w:tplc="04180003">
      <w:start w:val="1"/>
      <w:numFmt w:val="bullet"/>
      <w:lvlText w:val="o"/>
      <w:lvlJc w:val="left"/>
      <w:pPr>
        <w:ind w:left="3270" w:hanging="360"/>
      </w:pPr>
      <w:rPr>
        <w:rFonts w:ascii="Courier New" w:hAnsi="Courier New" w:cs="Courier New" w:hint="default"/>
      </w:rPr>
    </w:lvl>
    <w:lvl w:ilvl="5" w:tplc="04180005">
      <w:start w:val="1"/>
      <w:numFmt w:val="bullet"/>
      <w:lvlText w:val=""/>
      <w:lvlJc w:val="left"/>
      <w:pPr>
        <w:ind w:left="3990" w:hanging="360"/>
      </w:pPr>
      <w:rPr>
        <w:rFonts w:ascii="Wingdings" w:hAnsi="Wingdings" w:hint="default"/>
      </w:rPr>
    </w:lvl>
    <w:lvl w:ilvl="6" w:tplc="04180001">
      <w:start w:val="1"/>
      <w:numFmt w:val="bullet"/>
      <w:lvlText w:val=""/>
      <w:lvlJc w:val="left"/>
      <w:pPr>
        <w:ind w:left="4710" w:hanging="360"/>
      </w:pPr>
      <w:rPr>
        <w:rFonts w:ascii="Symbol" w:hAnsi="Symbol" w:hint="default"/>
      </w:rPr>
    </w:lvl>
    <w:lvl w:ilvl="7" w:tplc="04180003">
      <w:start w:val="1"/>
      <w:numFmt w:val="bullet"/>
      <w:lvlText w:val="o"/>
      <w:lvlJc w:val="left"/>
      <w:pPr>
        <w:ind w:left="5430" w:hanging="360"/>
      </w:pPr>
      <w:rPr>
        <w:rFonts w:ascii="Courier New" w:hAnsi="Courier New" w:cs="Courier New" w:hint="default"/>
      </w:rPr>
    </w:lvl>
    <w:lvl w:ilvl="8" w:tplc="04180005">
      <w:start w:val="1"/>
      <w:numFmt w:val="bullet"/>
      <w:lvlText w:val=""/>
      <w:lvlJc w:val="left"/>
      <w:pPr>
        <w:ind w:left="615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148FD"/>
    <w:rsid w:val="00020D83"/>
    <w:rsid w:val="000F2E82"/>
    <w:rsid w:val="000F651A"/>
    <w:rsid w:val="00104F03"/>
    <w:rsid w:val="00181707"/>
    <w:rsid w:val="00190870"/>
    <w:rsid w:val="002565B2"/>
    <w:rsid w:val="00275313"/>
    <w:rsid w:val="002E1238"/>
    <w:rsid w:val="00314A6E"/>
    <w:rsid w:val="00314F18"/>
    <w:rsid w:val="00375335"/>
    <w:rsid w:val="003A5C22"/>
    <w:rsid w:val="003D1AA5"/>
    <w:rsid w:val="003E1FEE"/>
    <w:rsid w:val="003F5DC8"/>
    <w:rsid w:val="003F5E08"/>
    <w:rsid w:val="00414A1C"/>
    <w:rsid w:val="004431E0"/>
    <w:rsid w:val="004619CD"/>
    <w:rsid w:val="00491651"/>
    <w:rsid w:val="004B6E72"/>
    <w:rsid w:val="004D0728"/>
    <w:rsid w:val="004D7CBF"/>
    <w:rsid w:val="005219FA"/>
    <w:rsid w:val="005416FC"/>
    <w:rsid w:val="00553768"/>
    <w:rsid w:val="00566B75"/>
    <w:rsid w:val="005B0468"/>
    <w:rsid w:val="005B29AA"/>
    <w:rsid w:val="005F65BB"/>
    <w:rsid w:val="00621BE7"/>
    <w:rsid w:val="006260B4"/>
    <w:rsid w:val="00626883"/>
    <w:rsid w:val="00652AE1"/>
    <w:rsid w:val="00664932"/>
    <w:rsid w:val="006B0ABA"/>
    <w:rsid w:val="006B486C"/>
    <w:rsid w:val="006C61D4"/>
    <w:rsid w:val="00735E86"/>
    <w:rsid w:val="007B04BA"/>
    <w:rsid w:val="007F6071"/>
    <w:rsid w:val="008D35AE"/>
    <w:rsid w:val="008E569B"/>
    <w:rsid w:val="009043EA"/>
    <w:rsid w:val="009D242A"/>
    <w:rsid w:val="00A148FD"/>
    <w:rsid w:val="00A31B33"/>
    <w:rsid w:val="00A77A16"/>
    <w:rsid w:val="00AA6DDB"/>
    <w:rsid w:val="00B22C98"/>
    <w:rsid w:val="00B323F3"/>
    <w:rsid w:val="00B715C6"/>
    <w:rsid w:val="00BA2FD7"/>
    <w:rsid w:val="00BC0E51"/>
    <w:rsid w:val="00C40975"/>
    <w:rsid w:val="00C72B7E"/>
    <w:rsid w:val="00C75FB7"/>
    <w:rsid w:val="00C8273E"/>
    <w:rsid w:val="00C950C0"/>
    <w:rsid w:val="00CB6D6E"/>
    <w:rsid w:val="00CE6FBE"/>
    <w:rsid w:val="00D22EA2"/>
    <w:rsid w:val="00D45376"/>
    <w:rsid w:val="00D54D33"/>
    <w:rsid w:val="00D90A4F"/>
    <w:rsid w:val="00D96184"/>
    <w:rsid w:val="00DC6AD9"/>
    <w:rsid w:val="00DF5B37"/>
    <w:rsid w:val="00E076F7"/>
    <w:rsid w:val="00E21682"/>
    <w:rsid w:val="00E41430"/>
    <w:rsid w:val="00EA19C7"/>
    <w:rsid w:val="00EB15CA"/>
    <w:rsid w:val="00F447B5"/>
    <w:rsid w:val="00F835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018DA90"/>
  <w15:chartTrackingRefBased/>
  <w15:docId w15:val="{E724CAA9-C75C-4757-9762-D22FDA445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o-RO" w:eastAsia="en-US" w:bidi="ar-SA"/>
        <w14:ligatures w14:val="standardContextual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B04BA"/>
    <w:pPr>
      <w:ind w:left="720"/>
      <w:contextualSpacing/>
    </w:pPr>
    <w:rPr>
      <w:kern w:val="0"/>
      <w14:ligatures w14:val="none"/>
    </w:rPr>
  </w:style>
  <w:style w:type="character" w:customStyle="1" w:styleId="Bodytext2">
    <w:name w:val="Body text (2)_"/>
    <w:basedOn w:val="DefaultParagraphFont"/>
    <w:link w:val="Bodytext21"/>
    <w:uiPriority w:val="99"/>
    <w:locked/>
    <w:rsid w:val="00EB15CA"/>
    <w:rPr>
      <w:rFonts w:ascii="Arial" w:hAnsi="Arial" w:cs="Arial"/>
      <w:shd w:val="clear" w:color="auto" w:fill="FFFFFF"/>
    </w:rPr>
  </w:style>
  <w:style w:type="paragraph" w:customStyle="1" w:styleId="Bodytext21">
    <w:name w:val="Body text (2)1"/>
    <w:basedOn w:val="Normal"/>
    <w:link w:val="Bodytext2"/>
    <w:uiPriority w:val="99"/>
    <w:rsid w:val="00EB15CA"/>
    <w:pPr>
      <w:widowControl w:val="0"/>
      <w:shd w:val="clear" w:color="auto" w:fill="FFFFFF"/>
      <w:spacing w:before="60" w:after="0" w:line="240" w:lineRule="atLeast"/>
      <w:ind w:hanging="9"/>
      <w:jc w:val="both"/>
    </w:pPr>
    <w:rPr>
      <w:rFonts w:ascii="Arial" w:hAnsi="Arial" w:cs="Arial"/>
    </w:rPr>
  </w:style>
  <w:style w:type="character" w:styleId="Strong">
    <w:name w:val="Strong"/>
    <w:basedOn w:val="DefaultParagraphFont"/>
    <w:uiPriority w:val="22"/>
    <w:qFormat/>
    <w:rsid w:val="00EB15CA"/>
    <w:rPr>
      <w:b/>
      <w:bCs/>
    </w:rPr>
  </w:style>
  <w:style w:type="paragraph" w:styleId="BodyText">
    <w:name w:val="Body Text"/>
    <w:basedOn w:val="Normal"/>
    <w:link w:val="BodyTextChar"/>
    <w:uiPriority w:val="99"/>
    <w:unhideWhenUsed/>
    <w:rsid w:val="000F651A"/>
    <w:pPr>
      <w:spacing w:after="160" w:line="278" w:lineRule="auto"/>
      <w:jc w:val="center"/>
    </w:pPr>
    <w:rPr>
      <w:rFonts w:ascii="Times New Roman" w:hAnsi="Times New Roman" w:cs="Times New Roman"/>
      <w:b/>
      <w:bCs/>
      <w:sz w:val="28"/>
      <w:szCs w:val="28"/>
      <w:lang w:val="en-US"/>
    </w:rPr>
  </w:style>
  <w:style w:type="character" w:customStyle="1" w:styleId="BodyTextChar">
    <w:name w:val="Body Text Char"/>
    <w:basedOn w:val="DefaultParagraphFont"/>
    <w:link w:val="BodyText"/>
    <w:uiPriority w:val="99"/>
    <w:rsid w:val="000F651A"/>
    <w:rPr>
      <w:rFonts w:ascii="Times New Roman" w:hAnsi="Times New Roman" w:cs="Times New Roman"/>
      <w:b/>
      <w:bCs/>
      <w:sz w:val="28"/>
      <w:szCs w:val="28"/>
      <w:lang w:val="en-US"/>
    </w:rPr>
  </w:style>
  <w:style w:type="table" w:styleId="TableGrid">
    <w:name w:val="Table Grid"/>
    <w:basedOn w:val="TableNormal"/>
    <w:uiPriority w:val="59"/>
    <w:rsid w:val="000F65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6C61D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C61D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3365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1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545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37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2947006">
          <w:marLeft w:val="-24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080637">
          <w:marLeft w:val="-240"/>
          <w:marRight w:val="0"/>
          <w:marTop w:val="36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998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9502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2381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414</TotalTime>
  <Pages>1</Pages>
  <Words>630</Words>
  <Characters>3594</Characters>
  <Application>Microsoft Office Word</Application>
  <DocSecurity>0</DocSecurity>
  <Lines>29</Lines>
  <Paragraphs>8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4216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Utilizator Windows</dc:creator>
  <cp:keywords/>
  <dc:description/>
  <cp:lastModifiedBy>BY DELL</cp:lastModifiedBy>
  <cp:revision>146</cp:revision>
  <cp:lastPrinted>2026-10-07T05:48:00Z</cp:lastPrinted>
  <dcterms:created xsi:type="dcterms:W3CDTF">2023-03-20T10:24:00Z</dcterms:created>
  <dcterms:modified xsi:type="dcterms:W3CDTF">2026-10-07T09:44:00Z</dcterms:modified>
</cp:coreProperties>
</file>